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C6" w:rsidRPr="00995C7A" w:rsidRDefault="006218B7" w:rsidP="00E6521A">
      <w:pPr>
        <w:pStyle w:val="Bezrazmaka"/>
        <w:jc w:val="center"/>
        <w:rPr>
          <w:sz w:val="40"/>
          <w:szCs w:val="40"/>
          <w:lang w:val="sr-Cyrl-CS"/>
        </w:rPr>
      </w:pPr>
      <w:r>
        <w:rPr>
          <w:sz w:val="40"/>
          <w:szCs w:val="40"/>
          <w:lang w:val="en-US"/>
        </w:rPr>
        <w:t xml:space="preserve"> </w:t>
      </w:r>
      <w:r w:rsidR="008643C6">
        <w:rPr>
          <w:sz w:val="40"/>
          <w:szCs w:val="40"/>
          <w:lang w:val="sr-Cyrl-CS"/>
        </w:rPr>
        <w:t>ОСНОВНА ШКОЛА“ВУК КАРАЏИЋ“</w:t>
      </w:r>
      <w:r w:rsidR="008643C6" w:rsidRPr="00995C7A">
        <w:rPr>
          <w:sz w:val="40"/>
          <w:szCs w:val="40"/>
          <w:lang w:val="sr-Cyrl-CS"/>
        </w:rPr>
        <w:t xml:space="preserve"> БАЧ</w:t>
      </w:r>
    </w:p>
    <w:p w:rsidR="008643C6" w:rsidRDefault="008643C6" w:rsidP="00E6521A">
      <w:pPr>
        <w:pStyle w:val="Bezrazmaka"/>
        <w:jc w:val="center"/>
        <w:rPr>
          <w:sz w:val="40"/>
          <w:szCs w:val="40"/>
          <w:lang w:val="sr-Cyrl-CS"/>
        </w:rPr>
      </w:pPr>
    </w:p>
    <w:p w:rsidR="008643C6" w:rsidRDefault="008643C6" w:rsidP="00E6521A">
      <w:pPr>
        <w:pStyle w:val="Bezrazmaka"/>
        <w:jc w:val="center"/>
        <w:rPr>
          <w:sz w:val="40"/>
          <w:szCs w:val="40"/>
          <w:lang w:val="sr-Cyrl-CS"/>
        </w:rPr>
      </w:pPr>
    </w:p>
    <w:p w:rsidR="008643C6" w:rsidRDefault="008643C6" w:rsidP="00E6521A">
      <w:pPr>
        <w:pStyle w:val="Bezrazmaka"/>
        <w:jc w:val="center"/>
        <w:rPr>
          <w:sz w:val="40"/>
          <w:szCs w:val="40"/>
        </w:rPr>
      </w:pPr>
    </w:p>
    <w:p w:rsidR="00E6521A" w:rsidRDefault="00E6521A" w:rsidP="00E6521A">
      <w:pPr>
        <w:pStyle w:val="Bezrazmaka"/>
        <w:jc w:val="center"/>
        <w:rPr>
          <w:sz w:val="40"/>
          <w:szCs w:val="40"/>
        </w:rPr>
      </w:pPr>
    </w:p>
    <w:p w:rsidR="00E6521A" w:rsidRDefault="00E6521A" w:rsidP="00E6521A">
      <w:pPr>
        <w:pStyle w:val="Bezrazmaka"/>
        <w:jc w:val="center"/>
        <w:rPr>
          <w:sz w:val="40"/>
          <w:szCs w:val="40"/>
        </w:rPr>
      </w:pPr>
    </w:p>
    <w:p w:rsidR="008643C6" w:rsidRDefault="008643C6" w:rsidP="00E6521A">
      <w:pPr>
        <w:pStyle w:val="Bezrazmaka"/>
        <w:jc w:val="center"/>
        <w:rPr>
          <w:sz w:val="40"/>
          <w:szCs w:val="40"/>
        </w:rPr>
      </w:pPr>
    </w:p>
    <w:p w:rsidR="008643C6" w:rsidRPr="00F46917" w:rsidRDefault="008643C6" w:rsidP="00E6521A">
      <w:pPr>
        <w:pStyle w:val="Bezrazmaka"/>
        <w:jc w:val="center"/>
        <w:rPr>
          <w:sz w:val="40"/>
          <w:szCs w:val="40"/>
        </w:rPr>
      </w:pPr>
    </w:p>
    <w:p w:rsidR="008643C6" w:rsidRDefault="008643C6" w:rsidP="00E6521A">
      <w:pPr>
        <w:pStyle w:val="Bezrazmaka"/>
        <w:jc w:val="center"/>
        <w:rPr>
          <w:sz w:val="40"/>
          <w:szCs w:val="40"/>
          <w:lang w:val="sr-Cyrl-CS"/>
        </w:rPr>
      </w:pPr>
      <w:r w:rsidRPr="0046427D">
        <w:rPr>
          <w:noProof/>
          <w:sz w:val="40"/>
          <w:szCs w:val="40"/>
          <w:lang w:val="en-US" w:eastAsia="en-US"/>
        </w:rPr>
        <w:drawing>
          <wp:inline distT="0" distB="0" distL="0" distR="0">
            <wp:extent cx="3622870" cy="3514725"/>
            <wp:effectExtent l="19050" t="0" r="0" b="0"/>
            <wp:docPr id="1" name="Picture 3" descr="C:\Users\Korisnik\Desktop\vukkaradz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vukkaradzic.jpg"/>
                    <pic:cNvPicPr>
                      <a:picLocks noChangeAspect="1" noChangeArrowheads="1"/>
                    </pic:cNvPicPr>
                  </pic:nvPicPr>
                  <pic:blipFill>
                    <a:blip r:embed="rId8" cstate="print"/>
                    <a:srcRect/>
                    <a:stretch>
                      <a:fillRect/>
                    </a:stretch>
                  </pic:blipFill>
                  <pic:spPr bwMode="auto">
                    <a:xfrm>
                      <a:off x="0" y="0"/>
                      <a:ext cx="3622870" cy="3514725"/>
                    </a:xfrm>
                    <a:prstGeom prst="rect">
                      <a:avLst/>
                    </a:prstGeom>
                    <a:noFill/>
                    <a:ln w="9525">
                      <a:noFill/>
                      <a:miter lim="800000"/>
                      <a:headEnd/>
                      <a:tailEnd/>
                    </a:ln>
                  </pic:spPr>
                </pic:pic>
              </a:graphicData>
            </a:graphic>
          </wp:inline>
        </w:drawing>
      </w:r>
    </w:p>
    <w:p w:rsidR="008643C6" w:rsidRDefault="008643C6" w:rsidP="00E6521A">
      <w:pPr>
        <w:pStyle w:val="Bezrazmaka"/>
        <w:jc w:val="center"/>
        <w:rPr>
          <w:sz w:val="40"/>
          <w:szCs w:val="40"/>
          <w:lang w:val="sr-Cyrl-CS"/>
        </w:rPr>
      </w:pPr>
    </w:p>
    <w:p w:rsidR="008643C6" w:rsidRDefault="008643C6" w:rsidP="00E6521A">
      <w:pPr>
        <w:pStyle w:val="Bezrazmaka"/>
        <w:jc w:val="center"/>
        <w:rPr>
          <w:sz w:val="40"/>
          <w:szCs w:val="40"/>
          <w:lang w:val="sr-Cyrl-CS"/>
        </w:rPr>
      </w:pPr>
      <w:r w:rsidRPr="00995C7A">
        <w:rPr>
          <w:sz w:val="72"/>
          <w:szCs w:val="72"/>
          <w:lang w:val="sr-Cyrl-CS"/>
        </w:rPr>
        <w:t>ГОДИШЊИ ПЛАН РАДА</w:t>
      </w:r>
    </w:p>
    <w:p w:rsidR="008643C6" w:rsidRDefault="008643C6" w:rsidP="00E6521A">
      <w:pPr>
        <w:pStyle w:val="Bezrazmaka"/>
        <w:jc w:val="center"/>
        <w:rPr>
          <w:sz w:val="40"/>
          <w:szCs w:val="40"/>
          <w:lang w:val="sr-Cyrl-CS"/>
        </w:rPr>
      </w:pPr>
      <w:r>
        <w:rPr>
          <w:sz w:val="40"/>
          <w:szCs w:val="40"/>
          <w:lang w:val="sr-Cyrl-CS"/>
        </w:rPr>
        <w:t>ЗА ШКОЛСКУ 201</w:t>
      </w:r>
      <w:r w:rsidR="00041390">
        <w:rPr>
          <w:sz w:val="40"/>
          <w:szCs w:val="40"/>
        </w:rPr>
        <w:t>7</w:t>
      </w:r>
      <w:r w:rsidR="00EB412D">
        <w:rPr>
          <w:sz w:val="40"/>
          <w:szCs w:val="40"/>
          <w:lang w:val="sr-Cyrl-CS"/>
        </w:rPr>
        <w:t>/</w:t>
      </w:r>
      <w:r w:rsidR="00041390">
        <w:rPr>
          <w:sz w:val="40"/>
          <w:szCs w:val="40"/>
        </w:rPr>
        <w:t>18</w:t>
      </w:r>
      <w:r w:rsidRPr="00995C7A">
        <w:rPr>
          <w:sz w:val="40"/>
          <w:szCs w:val="40"/>
          <w:lang w:val="sr-Cyrl-CS"/>
        </w:rPr>
        <w:t>.ГОДИНУ</w:t>
      </w:r>
    </w:p>
    <w:p w:rsidR="008643C6" w:rsidRDefault="008643C6" w:rsidP="00E6521A">
      <w:pPr>
        <w:pStyle w:val="Bezrazmaka"/>
        <w:jc w:val="center"/>
        <w:rPr>
          <w:sz w:val="40"/>
          <w:szCs w:val="40"/>
          <w:lang w:val="sr-Cyrl-CS"/>
        </w:rPr>
      </w:pPr>
    </w:p>
    <w:p w:rsidR="00E6521A" w:rsidRPr="00E6521A" w:rsidRDefault="00E6521A" w:rsidP="00E6521A">
      <w:pPr>
        <w:pStyle w:val="Bezrazmaka"/>
        <w:jc w:val="center"/>
        <w:rPr>
          <w:sz w:val="40"/>
          <w:szCs w:val="40"/>
        </w:rPr>
      </w:pPr>
    </w:p>
    <w:p w:rsidR="00E6521A" w:rsidRPr="00E6521A" w:rsidRDefault="00E6521A" w:rsidP="00E6521A">
      <w:pPr>
        <w:pStyle w:val="Bezrazmaka"/>
        <w:jc w:val="center"/>
        <w:rPr>
          <w:sz w:val="40"/>
          <w:szCs w:val="40"/>
        </w:rPr>
      </w:pPr>
    </w:p>
    <w:p w:rsidR="008643C6" w:rsidRPr="00995C7A" w:rsidRDefault="008643C6" w:rsidP="00E6521A">
      <w:pPr>
        <w:pStyle w:val="Bezrazmaka"/>
        <w:jc w:val="center"/>
        <w:rPr>
          <w:sz w:val="40"/>
          <w:szCs w:val="40"/>
          <w:lang w:val="sr-Cyrl-CS"/>
        </w:rPr>
      </w:pPr>
    </w:p>
    <w:p w:rsidR="008643C6" w:rsidRPr="00995C7A" w:rsidRDefault="008643C6" w:rsidP="00E6521A">
      <w:pPr>
        <w:pStyle w:val="Bezrazmaka"/>
        <w:jc w:val="center"/>
        <w:rPr>
          <w:sz w:val="40"/>
          <w:szCs w:val="40"/>
          <w:lang w:val="sr-Cyrl-CS"/>
        </w:rPr>
      </w:pPr>
      <w:r>
        <w:rPr>
          <w:sz w:val="40"/>
          <w:szCs w:val="40"/>
          <w:lang w:val="sr-Cyrl-CS"/>
        </w:rPr>
        <w:t>1</w:t>
      </w:r>
      <w:r>
        <w:rPr>
          <w:sz w:val="40"/>
          <w:szCs w:val="40"/>
        </w:rPr>
        <w:t>5</w:t>
      </w:r>
      <w:r>
        <w:rPr>
          <w:sz w:val="40"/>
          <w:szCs w:val="40"/>
          <w:lang w:val="sr-Cyrl-CS"/>
        </w:rPr>
        <w:t>.СЕПТЕМБАР 201</w:t>
      </w:r>
      <w:r w:rsidR="00041390">
        <w:rPr>
          <w:sz w:val="40"/>
          <w:szCs w:val="40"/>
        </w:rPr>
        <w:t>7</w:t>
      </w:r>
      <w:r w:rsidRPr="00995C7A">
        <w:rPr>
          <w:sz w:val="40"/>
          <w:szCs w:val="40"/>
          <w:lang w:val="sr-Cyrl-CS"/>
        </w:rPr>
        <w:t>.</w:t>
      </w:r>
    </w:p>
    <w:p w:rsidR="008643C6" w:rsidRDefault="008643C6" w:rsidP="00E6521A">
      <w:pPr>
        <w:pStyle w:val="Bezrazmaka"/>
        <w:jc w:val="center"/>
        <w:rPr>
          <w:sz w:val="28"/>
          <w:szCs w:val="28"/>
        </w:rPr>
      </w:pPr>
    </w:p>
    <w:p w:rsidR="0025084C" w:rsidRPr="00DE669A" w:rsidRDefault="0025084C" w:rsidP="0025084C">
      <w:pPr>
        <w:ind w:firstLine="720"/>
        <w:jc w:val="both"/>
        <w:rPr>
          <w:rFonts w:cs="Calibri"/>
          <w:b/>
          <w:sz w:val="28"/>
          <w:szCs w:val="28"/>
          <w:lang w:val="sr-Cyrl-CS"/>
        </w:rPr>
      </w:pPr>
      <w:r w:rsidRPr="00AA06E3">
        <w:rPr>
          <w:rFonts w:cs="Calibri"/>
          <w:b/>
          <w:sz w:val="28"/>
          <w:szCs w:val="28"/>
          <w:lang w:val="sr-Cyrl-CS"/>
        </w:rPr>
        <w:lastRenderedPageBreak/>
        <w:t>На основу чл. 57.став 1, тачка 2)  Закона о основама система образовања и васпитања  (  „Службени гласник РС“  број 72/2009, 52/2011 и 55/2013, 35/2015-аутентично тумачење, 68/15 и 62/2016- одлука УС), Школски</w:t>
      </w:r>
      <w:r w:rsidRPr="00DE669A">
        <w:rPr>
          <w:rFonts w:cs="Calibri"/>
          <w:b/>
          <w:sz w:val="28"/>
          <w:szCs w:val="28"/>
          <w:lang w:val="sr-Cyrl-CS"/>
        </w:rPr>
        <w:t xml:space="preserve"> одбор ОШ „Вук Караџић“ у Бачу, на седници одржаној  15. септембра 201</w:t>
      </w:r>
      <w:r>
        <w:rPr>
          <w:rFonts w:cs="Calibri"/>
          <w:b/>
          <w:sz w:val="28"/>
          <w:szCs w:val="28"/>
          <w:lang w:val="sr-Cyrl-CS"/>
        </w:rPr>
        <w:t>7</w:t>
      </w:r>
      <w:r w:rsidRPr="00DE669A">
        <w:rPr>
          <w:rFonts w:cs="Calibri"/>
          <w:b/>
          <w:sz w:val="28"/>
          <w:szCs w:val="28"/>
          <w:lang w:val="sr-Cyrl-CS"/>
        </w:rPr>
        <w:t xml:space="preserve">.године, </w:t>
      </w:r>
      <w:r>
        <w:rPr>
          <w:rFonts w:cs="Calibri"/>
          <w:b/>
          <w:sz w:val="28"/>
          <w:szCs w:val="28"/>
          <w:lang w:val="sr-Cyrl-CS"/>
        </w:rPr>
        <w:t xml:space="preserve">једногласно, </w:t>
      </w:r>
      <w:r w:rsidRPr="00DE669A">
        <w:rPr>
          <w:rFonts w:cs="Calibri"/>
          <w:b/>
          <w:sz w:val="28"/>
          <w:szCs w:val="28"/>
          <w:lang w:val="sr-Cyrl-CS"/>
        </w:rPr>
        <w:t>донео је</w:t>
      </w:r>
      <w:r>
        <w:rPr>
          <w:rFonts w:cs="Calibri"/>
          <w:b/>
          <w:sz w:val="28"/>
          <w:szCs w:val="28"/>
          <w:lang w:val="sr-Cyrl-CS"/>
        </w:rPr>
        <w:t>:</w:t>
      </w:r>
      <w:r w:rsidRPr="00DE669A">
        <w:rPr>
          <w:rFonts w:cs="Calibri"/>
          <w:b/>
          <w:sz w:val="28"/>
          <w:szCs w:val="28"/>
          <w:lang w:val="sr-Cyrl-CS"/>
        </w:rPr>
        <w:t xml:space="preserve"> </w:t>
      </w:r>
    </w:p>
    <w:p w:rsidR="0025084C" w:rsidRPr="00DE669A" w:rsidRDefault="0025084C" w:rsidP="0025084C">
      <w:pPr>
        <w:rPr>
          <w:rFonts w:cs="Calibri"/>
          <w:sz w:val="28"/>
          <w:szCs w:val="28"/>
          <w:lang w:val="sr-Cyrl-CS"/>
        </w:rPr>
      </w:pPr>
    </w:p>
    <w:p w:rsidR="0025084C" w:rsidRPr="00DE669A" w:rsidRDefault="0025084C" w:rsidP="0025084C">
      <w:pPr>
        <w:rPr>
          <w:rFonts w:cs="Calibri"/>
          <w:sz w:val="28"/>
          <w:szCs w:val="28"/>
          <w:lang w:val="sr-Cyrl-CS"/>
        </w:rPr>
      </w:pPr>
    </w:p>
    <w:p w:rsidR="0025084C" w:rsidRPr="00DE669A" w:rsidRDefault="0025084C" w:rsidP="0025084C">
      <w:pPr>
        <w:rPr>
          <w:rFonts w:cs="Calibri"/>
          <w:sz w:val="28"/>
          <w:szCs w:val="28"/>
          <w:lang w:val="sr-Cyrl-CS"/>
        </w:rPr>
      </w:pPr>
    </w:p>
    <w:p w:rsidR="0025084C" w:rsidRPr="00DE669A" w:rsidRDefault="0025084C" w:rsidP="0025084C">
      <w:pPr>
        <w:rPr>
          <w:rFonts w:cs="Calibri"/>
          <w:sz w:val="28"/>
          <w:szCs w:val="28"/>
          <w:lang w:val="sr-Cyrl-CS"/>
        </w:rPr>
      </w:pPr>
    </w:p>
    <w:p w:rsidR="0025084C" w:rsidRPr="00DE669A" w:rsidRDefault="0025084C" w:rsidP="0025084C">
      <w:pPr>
        <w:rPr>
          <w:rFonts w:cs="Calibri"/>
          <w:sz w:val="28"/>
          <w:szCs w:val="28"/>
          <w:lang w:val="sr-Cyrl-CS"/>
        </w:rPr>
      </w:pPr>
    </w:p>
    <w:p w:rsidR="0025084C" w:rsidRPr="00DE669A" w:rsidRDefault="0025084C" w:rsidP="0025084C">
      <w:pPr>
        <w:jc w:val="center"/>
        <w:rPr>
          <w:rFonts w:cs="Calibri"/>
          <w:b/>
          <w:sz w:val="28"/>
          <w:szCs w:val="28"/>
          <w:lang w:val="sr-Cyrl-CS"/>
        </w:rPr>
      </w:pPr>
      <w:r w:rsidRPr="00DE669A">
        <w:rPr>
          <w:rFonts w:cs="Calibri"/>
          <w:b/>
          <w:sz w:val="28"/>
          <w:szCs w:val="28"/>
          <w:lang w:val="sr-Cyrl-CS"/>
        </w:rPr>
        <w:t>ОДЛУКУ</w:t>
      </w:r>
    </w:p>
    <w:p w:rsidR="0025084C" w:rsidRPr="00DE669A" w:rsidRDefault="0025084C" w:rsidP="0025084C">
      <w:pPr>
        <w:rPr>
          <w:rFonts w:cs="Calibri"/>
          <w:sz w:val="28"/>
          <w:szCs w:val="28"/>
          <w:lang w:val="sr-Cyrl-CS"/>
        </w:rPr>
      </w:pPr>
    </w:p>
    <w:p w:rsidR="0025084C" w:rsidRPr="00DE669A" w:rsidRDefault="0025084C" w:rsidP="0025084C">
      <w:pPr>
        <w:rPr>
          <w:rFonts w:cs="Calibri"/>
          <w:sz w:val="28"/>
          <w:szCs w:val="28"/>
          <w:lang w:val="sr-Cyrl-CS"/>
        </w:rPr>
      </w:pPr>
    </w:p>
    <w:p w:rsidR="0025084C" w:rsidRDefault="0025084C" w:rsidP="0025084C">
      <w:pPr>
        <w:jc w:val="center"/>
        <w:rPr>
          <w:rFonts w:cs="Calibri"/>
          <w:b/>
          <w:sz w:val="28"/>
          <w:szCs w:val="28"/>
          <w:lang w:val="sr-Cyrl-CS"/>
        </w:rPr>
      </w:pPr>
      <w:r>
        <w:rPr>
          <w:rFonts w:cs="Calibri"/>
          <w:b/>
          <w:sz w:val="28"/>
          <w:szCs w:val="28"/>
          <w:lang w:val="sr-Cyrl-CS"/>
        </w:rPr>
        <w:t xml:space="preserve">Доноси се </w:t>
      </w:r>
    </w:p>
    <w:p w:rsidR="0025084C" w:rsidRPr="00DE669A" w:rsidRDefault="0025084C" w:rsidP="0025084C">
      <w:pPr>
        <w:jc w:val="center"/>
        <w:rPr>
          <w:rFonts w:cs="Calibri"/>
          <w:b/>
          <w:sz w:val="28"/>
          <w:szCs w:val="28"/>
          <w:lang w:val="sr-Cyrl-CS"/>
        </w:rPr>
      </w:pPr>
      <w:r>
        <w:rPr>
          <w:rFonts w:cs="Calibri"/>
          <w:b/>
          <w:sz w:val="28"/>
          <w:szCs w:val="28"/>
          <w:lang w:val="sr-Cyrl-CS"/>
        </w:rPr>
        <w:t xml:space="preserve">Годишњи план рада </w:t>
      </w:r>
      <w:r w:rsidRPr="00DE669A">
        <w:rPr>
          <w:rFonts w:cs="Calibri"/>
          <w:b/>
          <w:sz w:val="28"/>
          <w:szCs w:val="28"/>
          <w:lang w:val="sr-Cyrl-CS"/>
        </w:rPr>
        <w:t xml:space="preserve"> ОШ „Вук Караџић“, Бач</w:t>
      </w:r>
    </w:p>
    <w:p w:rsidR="0025084C" w:rsidRPr="00DE669A" w:rsidRDefault="0025084C" w:rsidP="0025084C">
      <w:pPr>
        <w:jc w:val="center"/>
        <w:rPr>
          <w:rFonts w:cs="Calibri"/>
          <w:b/>
          <w:sz w:val="28"/>
          <w:szCs w:val="28"/>
          <w:lang w:val="sr-Cyrl-CS"/>
        </w:rPr>
      </w:pPr>
      <w:r w:rsidRPr="00DE669A">
        <w:rPr>
          <w:rFonts w:cs="Calibri"/>
          <w:b/>
          <w:sz w:val="28"/>
          <w:szCs w:val="28"/>
          <w:lang w:val="sr-Cyrl-CS"/>
        </w:rPr>
        <w:t>за школску 201</w:t>
      </w:r>
      <w:r>
        <w:rPr>
          <w:rFonts w:cs="Calibri"/>
          <w:b/>
          <w:sz w:val="28"/>
          <w:szCs w:val="28"/>
          <w:lang w:val="sr-Cyrl-CS"/>
        </w:rPr>
        <w:t>7</w:t>
      </w:r>
      <w:r w:rsidRPr="00DE669A">
        <w:rPr>
          <w:rFonts w:cs="Calibri"/>
          <w:b/>
          <w:sz w:val="28"/>
          <w:szCs w:val="28"/>
          <w:lang w:val="sr-Cyrl-CS"/>
        </w:rPr>
        <w:t>/1</w:t>
      </w:r>
      <w:r>
        <w:rPr>
          <w:rFonts w:cs="Calibri"/>
          <w:b/>
          <w:sz w:val="28"/>
          <w:szCs w:val="28"/>
          <w:lang w:val="sr-Cyrl-CS"/>
        </w:rPr>
        <w:t>8</w:t>
      </w:r>
      <w:r w:rsidRPr="00DE669A">
        <w:rPr>
          <w:rFonts w:cs="Calibri"/>
          <w:b/>
          <w:sz w:val="28"/>
          <w:szCs w:val="28"/>
          <w:lang w:val="sr-Cyrl-CS"/>
        </w:rPr>
        <w:t>. годину</w:t>
      </w:r>
    </w:p>
    <w:p w:rsidR="0025084C" w:rsidRPr="00DE669A" w:rsidRDefault="0025084C" w:rsidP="0025084C">
      <w:pPr>
        <w:rPr>
          <w:rFonts w:cs="Calibri"/>
          <w:sz w:val="28"/>
          <w:szCs w:val="28"/>
          <w:lang w:val="sr-Cyrl-CS"/>
        </w:rPr>
      </w:pPr>
    </w:p>
    <w:p w:rsidR="0025084C" w:rsidRPr="00DE669A" w:rsidRDefault="0025084C" w:rsidP="0025084C">
      <w:pPr>
        <w:rPr>
          <w:rFonts w:cs="Calibri"/>
          <w:sz w:val="28"/>
          <w:szCs w:val="28"/>
          <w:lang w:val="sr-Cyrl-CS"/>
        </w:rPr>
      </w:pPr>
    </w:p>
    <w:p w:rsidR="0025084C" w:rsidRPr="00CF15B0" w:rsidRDefault="0025084C" w:rsidP="0025084C">
      <w:pPr>
        <w:rPr>
          <w:rFonts w:cs="Calibri"/>
          <w:sz w:val="28"/>
          <w:szCs w:val="28"/>
        </w:rPr>
      </w:pPr>
    </w:p>
    <w:p w:rsidR="0025084C" w:rsidRDefault="0025084C" w:rsidP="0025084C">
      <w:pPr>
        <w:rPr>
          <w:rFonts w:cs="Calibri"/>
          <w:sz w:val="28"/>
          <w:szCs w:val="28"/>
          <w:lang w:val="sr-Cyrl-CS"/>
        </w:rPr>
      </w:pPr>
    </w:p>
    <w:p w:rsidR="0025084C" w:rsidRDefault="0025084C" w:rsidP="0025084C">
      <w:pPr>
        <w:rPr>
          <w:rFonts w:cs="Calibri"/>
          <w:sz w:val="28"/>
          <w:szCs w:val="28"/>
          <w:lang w:val="sr-Cyrl-CS"/>
        </w:rPr>
      </w:pPr>
    </w:p>
    <w:p w:rsidR="0025084C" w:rsidRPr="00DE669A" w:rsidRDefault="0025084C" w:rsidP="0025084C">
      <w:pPr>
        <w:rPr>
          <w:rFonts w:cs="Calibri"/>
          <w:b/>
          <w:sz w:val="28"/>
          <w:szCs w:val="28"/>
          <w:lang w:val="sr-Cyrl-CS"/>
        </w:rPr>
      </w:pPr>
      <w:r w:rsidRPr="00DE669A">
        <w:rPr>
          <w:rFonts w:cs="Calibri"/>
          <w:b/>
          <w:sz w:val="28"/>
          <w:szCs w:val="28"/>
          <w:lang w:val="sr-Cyrl-CS"/>
        </w:rPr>
        <w:t>У Бачу, 15.09.201</w:t>
      </w:r>
      <w:r>
        <w:rPr>
          <w:rFonts w:cs="Calibri"/>
          <w:b/>
          <w:sz w:val="28"/>
          <w:szCs w:val="28"/>
          <w:lang w:val="sr-Cyrl-CS"/>
        </w:rPr>
        <w:t>7</w:t>
      </w:r>
      <w:r w:rsidRPr="00DE669A">
        <w:rPr>
          <w:rFonts w:cs="Calibri"/>
          <w:b/>
          <w:sz w:val="28"/>
          <w:szCs w:val="28"/>
          <w:lang w:val="sr-Cyrl-CS"/>
        </w:rPr>
        <w:t>.                                               Председник школског одбора</w:t>
      </w:r>
    </w:p>
    <w:p w:rsidR="0025084C" w:rsidRPr="00A93B45" w:rsidRDefault="0025084C" w:rsidP="0025084C">
      <w:pPr>
        <w:rPr>
          <w:rFonts w:cs="Calibri"/>
          <w:sz w:val="28"/>
          <w:szCs w:val="28"/>
        </w:rPr>
      </w:pPr>
      <w:r w:rsidRPr="00DE669A">
        <w:rPr>
          <w:rFonts w:cs="Calibri"/>
          <w:sz w:val="28"/>
          <w:szCs w:val="28"/>
          <w:lang w:val="sr-Cyrl-CS"/>
        </w:rPr>
        <w:t xml:space="preserve">                                                                                         _______________________</w:t>
      </w:r>
    </w:p>
    <w:p w:rsidR="0025084C" w:rsidRDefault="0025084C" w:rsidP="0025084C">
      <w:pPr>
        <w:pStyle w:val="Bezrazmaka"/>
        <w:rPr>
          <w:b/>
          <w:sz w:val="24"/>
          <w:szCs w:val="24"/>
          <w:lang w:val="sr-Cyrl-CS"/>
        </w:rPr>
      </w:pPr>
      <w:r w:rsidRPr="00DE669A">
        <w:rPr>
          <w:rFonts w:cs="Calibri"/>
          <w:sz w:val="28"/>
          <w:szCs w:val="28"/>
          <w:lang w:val="sr-Cyrl-CS"/>
        </w:rPr>
        <w:tab/>
      </w:r>
      <w:r w:rsidRPr="000911D7">
        <w:rPr>
          <w:rFonts w:cs="Calibri"/>
          <w:sz w:val="28"/>
          <w:szCs w:val="28"/>
          <w:lang w:val="sr-Cyrl-CS"/>
        </w:rPr>
        <w:tab/>
      </w:r>
      <w:r w:rsidRPr="000911D7">
        <w:rPr>
          <w:rFonts w:cs="Calibri"/>
          <w:sz w:val="28"/>
          <w:szCs w:val="28"/>
          <w:lang w:val="sr-Cyrl-CS"/>
        </w:rPr>
        <w:tab/>
      </w:r>
      <w:r w:rsidRPr="000911D7">
        <w:rPr>
          <w:rFonts w:cs="Calibri"/>
          <w:sz w:val="28"/>
          <w:szCs w:val="28"/>
          <w:lang w:val="sr-Cyrl-CS"/>
        </w:rPr>
        <w:tab/>
      </w:r>
      <w:r w:rsidRPr="000911D7">
        <w:rPr>
          <w:rFonts w:cs="Calibri"/>
          <w:sz w:val="28"/>
          <w:szCs w:val="28"/>
          <w:lang w:val="sr-Cyrl-CS"/>
        </w:rPr>
        <w:tab/>
      </w:r>
      <w:r w:rsidRPr="000911D7">
        <w:rPr>
          <w:rFonts w:cs="Calibri"/>
          <w:sz w:val="28"/>
          <w:szCs w:val="28"/>
          <w:lang w:val="sr-Cyrl-CS"/>
        </w:rPr>
        <w:tab/>
      </w:r>
      <w:r w:rsidRPr="000911D7">
        <w:rPr>
          <w:rFonts w:cs="Calibri"/>
          <w:sz w:val="28"/>
          <w:szCs w:val="28"/>
          <w:lang w:val="sr-Cyrl-CS"/>
        </w:rPr>
        <w:tab/>
      </w:r>
      <w:r w:rsidRPr="000911D7">
        <w:rPr>
          <w:rFonts w:cs="Calibri"/>
          <w:sz w:val="28"/>
          <w:szCs w:val="28"/>
          <w:lang w:val="sr-Cyrl-CS"/>
        </w:rPr>
        <w:tab/>
      </w:r>
      <w:r>
        <w:rPr>
          <w:rFonts w:cs="Calibri"/>
          <w:sz w:val="28"/>
          <w:szCs w:val="28"/>
        </w:rPr>
        <w:t xml:space="preserve">   </w:t>
      </w:r>
      <w:r>
        <w:rPr>
          <w:rFonts w:cs="Calibri"/>
          <w:b/>
          <w:sz w:val="28"/>
          <w:szCs w:val="28"/>
          <w:lang w:val="sr-Cyrl-CS"/>
        </w:rPr>
        <w:t>Милиновић Небојша</w:t>
      </w:r>
    </w:p>
    <w:p w:rsidR="0025084C" w:rsidRDefault="0025084C" w:rsidP="00E6521A">
      <w:pPr>
        <w:pStyle w:val="Bezrazmaka"/>
        <w:rPr>
          <w:b/>
          <w:sz w:val="24"/>
          <w:szCs w:val="24"/>
          <w:lang w:val="sr-Cyrl-CS"/>
        </w:rPr>
      </w:pPr>
    </w:p>
    <w:p w:rsidR="00C86699" w:rsidRDefault="00C86699" w:rsidP="00C86699">
      <w:pPr>
        <w:pStyle w:val="Bezrazmaka"/>
        <w:ind w:left="720"/>
        <w:contextualSpacing/>
        <w:jc w:val="both"/>
        <w:rPr>
          <w:sz w:val="20"/>
          <w:szCs w:val="20"/>
        </w:rPr>
      </w:pPr>
    </w:p>
    <w:tbl>
      <w:tblPr>
        <w:tblStyle w:val="Koordinatnamreatabele"/>
        <w:tblW w:w="0" w:type="auto"/>
        <w:tblInd w:w="720" w:type="dxa"/>
        <w:tblLook w:val="04A0"/>
      </w:tblPr>
      <w:tblGrid>
        <w:gridCol w:w="1231"/>
        <w:gridCol w:w="7229"/>
        <w:gridCol w:w="817"/>
      </w:tblGrid>
      <w:tr w:rsidR="00A93B45" w:rsidTr="00173943">
        <w:tc>
          <w:tcPr>
            <w:tcW w:w="9277" w:type="dxa"/>
            <w:gridSpan w:val="3"/>
          </w:tcPr>
          <w:p w:rsidR="00A93B45" w:rsidRPr="00214219" w:rsidRDefault="00A93B45" w:rsidP="00214219">
            <w:pPr>
              <w:pStyle w:val="Bezrazmaka"/>
              <w:rPr>
                <w:b/>
                <w:sz w:val="24"/>
                <w:szCs w:val="24"/>
                <w:lang w:val="sr-Cyrl-CS"/>
              </w:rPr>
            </w:pPr>
            <w:r w:rsidRPr="00A93B45">
              <w:rPr>
                <w:b/>
                <w:sz w:val="24"/>
                <w:szCs w:val="24"/>
                <w:lang w:val="sr-Cyrl-CS"/>
              </w:rPr>
              <w:lastRenderedPageBreak/>
              <w:t>САДРЖАЈ</w:t>
            </w:r>
          </w:p>
        </w:tc>
      </w:tr>
      <w:tr w:rsidR="00C86699" w:rsidTr="00C86699">
        <w:tc>
          <w:tcPr>
            <w:tcW w:w="1231" w:type="dxa"/>
          </w:tcPr>
          <w:p w:rsidR="00C86699" w:rsidRPr="00A93B45" w:rsidRDefault="00A93B45" w:rsidP="00C86699">
            <w:pPr>
              <w:pStyle w:val="Bezrazmaka"/>
              <w:contextualSpacing/>
              <w:jc w:val="both"/>
              <w:rPr>
                <w:sz w:val="20"/>
                <w:szCs w:val="20"/>
              </w:rPr>
            </w:pPr>
            <w:r>
              <w:rPr>
                <w:sz w:val="20"/>
                <w:szCs w:val="20"/>
              </w:rPr>
              <w:t>1.</w:t>
            </w:r>
          </w:p>
        </w:tc>
        <w:tc>
          <w:tcPr>
            <w:tcW w:w="7229" w:type="dxa"/>
          </w:tcPr>
          <w:p w:rsidR="00C86699" w:rsidRPr="00A93B45" w:rsidRDefault="00A93B45" w:rsidP="00C86699">
            <w:pPr>
              <w:pStyle w:val="Bezrazmaka"/>
              <w:contextualSpacing/>
              <w:jc w:val="both"/>
              <w:rPr>
                <w:sz w:val="20"/>
                <w:szCs w:val="20"/>
              </w:rPr>
            </w:pPr>
            <w:r w:rsidRPr="00A93B45">
              <w:rPr>
                <w:sz w:val="20"/>
                <w:szCs w:val="20"/>
              </w:rPr>
              <w:t>УВОД</w:t>
            </w:r>
          </w:p>
        </w:tc>
        <w:tc>
          <w:tcPr>
            <w:tcW w:w="817" w:type="dxa"/>
          </w:tcPr>
          <w:p w:rsidR="00C86699" w:rsidRPr="007F12CC" w:rsidRDefault="007F12CC" w:rsidP="00C86699">
            <w:pPr>
              <w:pStyle w:val="Bezrazmaka"/>
              <w:contextualSpacing/>
              <w:jc w:val="both"/>
              <w:rPr>
                <w:sz w:val="20"/>
                <w:szCs w:val="20"/>
              </w:rPr>
            </w:pPr>
            <w:r>
              <w:rPr>
                <w:sz w:val="20"/>
                <w:szCs w:val="20"/>
              </w:rPr>
              <w:t>5</w:t>
            </w:r>
          </w:p>
        </w:tc>
      </w:tr>
      <w:tr w:rsidR="00C86699" w:rsidTr="00C86699">
        <w:tc>
          <w:tcPr>
            <w:tcW w:w="1231" w:type="dxa"/>
          </w:tcPr>
          <w:p w:rsidR="00C86699" w:rsidRPr="00A93B45" w:rsidRDefault="00A93B45" w:rsidP="00A93B45">
            <w:pPr>
              <w:pStyle w:val="Bezrazmaka"/>
              <w:contextualSpacing/>
              <w:jc w:val="center"/>
              <w:rPr>
                <w:sz w:val="20"/>
                <w:szCs w:val="20"/>
              </w:rPr>
            </w:pPr>
            <w:r w:rsidRPr="00A93B45">
              <w:rPr>
                <w:sz w:val="20"/>
                <w:szCs w:val="20"/>
              </w:rPr>
              <w:t>1.1.</w:t>
            </w:r>
          </w:p>
        </w:tc>
        <w:tc>
          <w:tcPr>
            <w:tcW w:w="7229" w:type="dxa"/>
          </w:tcPr>
          <w:p w:rsidR="00C86699" w:rsidRPr="00A93B45" w:rsidRDefault="00A93B45" w:rsidP="00C86699">
            <w:pPr>
              <w:pStyle w:val="Bezrazmaka"/>
              <w:contextualSpacing/>
              <w:jc w:val="both"/>
              <w:rPr>
                <w:sz w:val="20"/>
                <w:szCs w:val="20"/>
              </w:rPr>
            </w:pPr>
            <w:r w:rsidRPr="00A93B45">
              <w:rPr>
                <w:sz w:val="20"/>
                <w:szCs w:val="20"/>
              </w:rPr>
              <w:t>ОСНОВНИ ПОДАЦИ О ШКОЛИ</w:t>
            </w:r>
          </w:p>
        </w:tc>
        <w:tc>
          <w:tcPr>
            <w:tcW w:w="817" w:type="dxa"/>
          </w:tcPr>
          <w:p w:rsidR="00C86699" w:rsidRPr="007F12CC" w:rsidRDefault="007F12CC" w:rsidP="00C86699">
            <w:pPr>
              <w:pStyle w:val="Bezrazmaka"/>
              <w:contextualSpacing/>
              <w:jc w:val="both"/>
              <w:rPr>
                <w:sz w:val="20"/>
                <w:szCs w:val="20"/>
              </w:rPr>
            </w:pPr>
            <w:r>
              <w:rPr>
                <w:sz w:val="20"/>
                <w:szCs w:val="20"/>
              </w:rPr>
              <w:t>7</w:t>
            </w:r>
          </w:p>
        </w:tc>
      </w:tr>
      <w:tr w:rsidR="00C86699" w:rsidTr="00C86699">
        <w:tc>
          <w:tcPr>
            <w:tcW w:w="1231" w:type="dxa"/>
          </w:tcPr>
          <w:p w:rsidR="00C86699" w:rsidRPr="00A93B45" w:rsidRDefault="00A93B45" w:rsidP="00A93B45">
            <w:pPr>
              <w:pStyle w:val="Bezrazmaka"/>
              <w:contextualSpacing/>
              <w:jc w:val="center"/>
              <w:rPr>
                <w:sz w:val="20"/>
                <w:szCs w:val="20"/>
              </w:rPr>
            </w:pPr>
            <w:r w:rsidRPr="00A93B45">
              <w:rPr>
                <w:sz w:val="20"/>
                <w:szCs w:val="20"/>
              </w:rPr>
              <w:t>1.2.</w:t>
            </w:r>
          </w:p>
        </w:tc>
        <w:tc>
          <w:tcPr>
            <w:tcW w:w="7229" w:type="dxa"/>
          </w:tcPr>
          <w:p w:rsidR="00C86699" w:rsidRPr="00A93B45" w:rsidRDefault="00A93B45" w:rsidP="00C86699">
            <w:pPr>
              <w:pStyle w:val="Bezrazmaka"/>
              <w:contextualSpacing/>
              <w:jc w:val="both"/>
              <w:rPr>
                <w:sz w:val="20"/>
                <w:szCs w:val="20"/>
              </w:rPr>
            </w:pPr>
            <w:r>
              <w:rPr>
                <w:sz w:val="20"/>
                <w:szCs w:val="20"/>
              </w:rPr>
              <w:t>ПОЛАЗНЕ ОСНОВЕ РАД</w:t>
            </w:r>
          </w:p>
        </w:tc>
        <w:tc>
          <w:tcPr>
            <w:tcW w:w="817" w:type="dxa"/>
          </w:tcPr>
          <w:p w:rsidR="00C86699" w:rsidRPr="007F12CC" w:rsidRDefault="007F12CC" w:rsidP="00C86699">
            <w:pPr>
              <w:pStyle w:val="Bezrazmaka"/>
              <w:contextualSpacing/>
              <w:jc w:val="both"/>
              <w:rPr>
                <w:sz w:val="20"/>
                <w:szCs w:val="20"/>
              </w:rPr>
            </w:pPr>
            <w:r>
              <w:rPr>
                <w:sz w:val="20"/>
                <w:szCs w:val="20"/>
              </w:rPr>
              <w:t>8</w:t>
            </w:r>
          </w:p>
        </w:tc>
      </w:tr>
      <w:tr w:rsidR="00C86699" w:rsidTr="00C86699">
        <w:tc>
          <w:tcPr>
            <w:tcW w:w="1231" w:type="dxa"/>
          </w:tcPr>
          <w:p w:rsidR="00C86699" w:rsidRPr="00A93B45" w:rsidRDefault="00A93B45" w:rsidP="00A93B45">
            <w:pPr>
              <w:pStyle w:val="Bezrazmaka"/>
              <w:contextualSpacing/>
              <w:rPr>
                <w:sz w:val="20"/>
                <w:szCs w:val="20"/>
              </w:rPr>
            </w:pPr>
            <w:r>
              <w:rPr>
                <w:sz w:val="20"/>
                <w:szCs w:val="20"/>
              </w:rPr>
              <w:t>2.</w:t>
            </w:r>
          </w:p>
        </w:tc>
        <w:tc>
          <w:tcPr>
            <w:tcW w:w="7229" w:type="dxa"/>
          </w:tcPr>
          <w:p w:rsidR="00C86699" w:rsidRPr="00A93B45" w:rsidRDefault="00A93B45" w:rsidP="00C86699">
            <w:pPr>
              <w:pStyle w:val="Bezrazmaka"/>
              <w:contextualSpacing/>
              <w:jc w:val="both"/>
              <w:rPr>
                <w:sz w:val="20"/>
                <w:szCs w:val="20"/>
              </w:rPr>
            </w:pPr>
            <w:r>
              <w:rPr>
                <w:sz w:val="20"/>
                <w:szCs w:val="20"/>
              </w:rPr>
              <w:t xml:space="preserve">МАТЕРИЈАЛНО ТЕХНИЧКИ УСЛОВИ </w:t>
            </w:r>
          </w:p>
        </w:tc>
        <w:tc>
          <w:tcPr>
            <w:tcW w:w="817" w:type="dxa"/>
          </w:tcPr>
          <w:p w:rsidR="00C86699" w:rsidRPr="007F12CC" w:rsidRDefault="007F12CC" w:rsidP="00C86699">
            <w:pPr>
              <w:pStyle w:val="Bezrazmaka"/>
              <w:contextualSpacing/>
              <w:jc w:val="both"/>
              <w:rPr>
                <w:sz w:val="20"/>
                <w:szCs w:val="20"/>
              </w:rPr>
            </w:pPr>
            <w:r>
              <w:rPr>
                <w:sz w:val="20"/>
                <w:szCs w:val="20"/>
              </w:rPr>
              <w:t>12</w:t>
            </w:r>
          </w:p>
        </w:tc>
      </w:tr>
      <w:tr w:rsidR="00C86699" w:rsidTr="00C86699">
        <w:tc>
          <w:tcPr>
            <w:tcW w:w="1231" w:type="dxa"/>
          </w:tcPr>
          <w:p w:rsidR="00C86699" w:rsidRPr="00A93B45" w:rsidRDefault="00A93B45" w:rsidP="00027067">
            <w:pPr>
              <w:pStyle w:val="Bezrazmaka"/>
              <w:contextualSpacing/>
              <w:jc w:val="center"/>
              <w:rPr>
                <w:sz w:val="20"/>
                <w:szCs w:val="20"/>
              </w:rPr>
            </w:pPr>
            <w:r>
              <w:rPr>
                <w:sz w:val="20"/>
                <w:szCs w:val="20"/>
              </w:rPr>
              <w:t>2.1.</w:t>
            </w:r>
          </w:p>
        </w:tc>
        <w:tc>
          <w:tcPr>
            <w:tcW w:w="7229" w:type="dxa"/>
          </w:tcPr>
          <w:p w:rsidR="00C86699" w:rsidRPr="00A93B45" w:rsidRDefault="00A93B45" w:rsidP="00C86699">
            <w:pPr>
              <w:pStyle w:val="Bezrazmaka"/>
              <w:contextualSpacing/>
              <w:jc w:val="both"/>
              <w:rPr>
                <w:sz w:val="20"/>
                <w:szCs w:val="20"/>
              </w:rPr>
            </w:pPr>
            <w:r>
              <w:rPr>
                <w:sz w:val="20"/>
                <w:szCs w:val="20"/>
              </w:rPr>
              <w:t>ШКОЛСКА ЗГРАДА</w:t>
            </w:r>
          </w:p>
        </w:tc>
        <w:tc>
          <w:tcPr>
            <w:tcW w:w="817" w:type="dxa"/>
          </w:tcPr>
          <w:p w:rsidR="00C86699" w:rsidRPr="007F12CC" w:rsidRDefault="007F12CC" w:rsidP="00C86699">
            <w:pPr>
              <w:pStyle w:val="Bezrazmaka"/>
              <w:contextualSpacing/>
              <w:jc w:val="both"/>
              <w:rPr>
                <w:sz w:val="20"/>
                <w:szCs w:val="20"/>
              </w:rPr>
            </w:pPr>
            <w:r>
              <w:rPr>
                <w:sz w:val="20"/>
                <w:szCs w:val="20"/>
              </w:rPr>
              <w:t>12</w:t>
            </w:r>
          </w:p>
        </w:tc>
      </w:tr>
      <w:tr w:rsidR="00C86699" w:rsidTr="00C86699">
        <w:tc>
          <w:tcPr>
            <w:tcW w:w="1231" w:type="dxa"/>
          </w:tcPr>
          <w:p w:rsidR="00C86699" w:rsidRPr="007F12CC" w:rsidRDefault="007F12CC" w:rsidP="00027067">
            <w:pPr>
              <w:pStyle w:val="Bezrazmaka"/>
              <w:contextualSpacing/>
              <w:jc w:val="center"/>
              <w:rPr>
                <w:sz w:val="20"/>
                <w:szCs w:val="20"/>
              </w:rPr>
            </w:pPr>
            <w:r>
              <w:rPr>
                <w:sz w:val="20"/>
                <w:szCs w:val="20"/>
              </w:rPr>
              <w:t>2.2.</w:t>
            </w:r>
          </w:p>
        </w:tc>
        <w:tc>
          <w:tcPr>
            <w:tcW w:w="7229" w:type="dxa"/>
          </w:tcPr>
          <w:p w:rsidR="00C86699" w:rsidRPr="00A93B45" w:rsidRDefault="00A93B45" w:rsidP="00C86699">
            <w:pPr>
              <w:pStyle w:val="Bezrazmaka"/>
              <w:contextualSpacing/>
              <w:jc w:val="both"/>
              <w:rPr>
                <w:sz w:val="20"/>
                <w:szCs w:val="20"/>
              </w:rPr>
            </w:pPr>
            <w:r>
              <w:rPr>
                <w:sz w:val="20"/>
                <w:szCs w:val="20"/>
              </w:rPr>
              <w:t>ОПРЕМЉЕНОСТ ЗГРАДЕ</w:t>
            </w:r>
          </w:p>
        </w:tc>
        <w:tc>
          <w:tcPr>
            <w:tcW w:w="817" w:type="dxa"/>
          </w:tcPr>
          <w:p w:rsidR="00C86699" w:rsidRPr="007F12CC" w:rsidRDefault="007F12CC" w:rsidP="00C86699">
            <w:pPr>
              <w:pStyle w:val="Bezrazmaka"/>
              <w:contextualSpacing/>
              <w:jc w:val="both"/>
              <w:rPr>
                <w:sz w:val="20"/>
                <w:szCs w:val="20"/>
              </w:rPr>
            </w:pPr>
            <w:r>
              <w:rPr>
                <w:sz w:val="20"/>
                <w:szCs w:val="20"/>
              </w:rPr>
              <w:t>13</w:t>
            </w:r>
          </w:p>
        </w:tc>
      </w:tr>
      <w:tr w:rsidR="00C86699" w:rsidTr="00C86699">
        <w:tc>
          <w:tcPr>
            <w:tcW w:w="1231" w:type="dxa"/>
          </w:tcPr>
          <w:p w:rsidR="00C86699" w:rsidRPr="007F12CC" w:rsidRDefault="007F12CC" w:rsidP="00027067">
            <w:pPr>
              <w:pStyle w:val="Bezrazmaka"/>
              <w:contextualSpacing/>
              <w:jc w:val="center"/>
              <w:rPr>
                <w:sz w:val="20"/>
                <w:szCs w:val="20"/>
              </w:rPr>
            </w:pPr>
            <w:r>
              <w:rPr>
                <w:sz w:val="20"/>
                <w:szCs w:val="20"/>
              </w:rPr>
              <w:t>2.3.</w:t>
            </w:r>
          </w:p>
        </w:tc>
        <w:tc>
          <w:tcPr>
            <w:tcW w:w="7229" w:type="dxa"/>
          </w:tcPr>
          <w:p w:rsidR="00C86699" w:rsidRPr="00A93B45" w:rsidRDefault="00A93B45" w:rsidP="00C86699">
            <w:pPr>
              <w:pStyle w:val="Bezrazmaka"/>
              <w:contextualSpacing/>
              <w:jc w:val="both"/>
              <w:rPr>
                <w:sz w:val="20"/>
                <w:szCs w:val="20"/>
              </w:rPr>
            </w:pPr>
            <w:r>
              <w:rPr>
                <w:sz w:val="20"/>
                <w:szCs w:val="20"/>
              </w:rPr>
              <w:t>ПЛАН КОРИШЋЕЊА ШКОЛСКОГ ПРОСТОРА</w:t>
            </w:r>
          </w:p>
        </w:tc>
        <w:tc>
          <w:tcPr>
            <w:tcW w:w="817" w:type="dxa"/>
          </w:tcPr>
          <w:p w:rsidR="00C86699" w:rsidRPr="007F12CC" w:rsidRDefault="007F12CC" w:rsidP="00C86699">
            <w:pPr>
              <w:pStyle w:val="Bezrazmaka"/>
              <w:contextualSpacing/>
              <w:jc w:val="both"/>
              <w:rPr>
                <w:sz w:val="20"/>
                <w:szCs w:val="20"/>
              </w:rPr>
            </w:pPr>
            <w:r>
              <w:rPr>
                <w:sz w:val="20"/>
                <w:szCs w:val="20"/>
              </w:rPr>
              <w:t>14</w:t>
            </w:r>
          </w:p>
        </w:tc>
      </w:tr>
      <w:tr w:rsidR="00C86699" w:rsidTr="00C86699">
        <w:tc>
          <w:tcPr>
            <w:tcW w:w="1231" w:type="dxa"/>
          </w:tcPr>
          <w:p w:rsidR="00C86699" w:rsidRPr="007F12CC" w:rsidRDefault="007F12CC" w:rsidP="00027067">
            <w:pPr>
              <w:pStyle w:val="Bezrazmaka"/>
              <w:contextualSpacing/>
              <w:jc w:val="center"/>
              <w:rPr>
                <w:sz w:val="20"/>
                <w:szCs w:val="20"/>
              </w:rPr>
            </w:pPr>
            <w:r>
              <w:rPr>
                <w:sz w:val="20"/>
                <w:szCs w:val="20"/>
              </w:rPr>
              <w:t>2.4.</w:t>
            </w:r>
          </w:p>
        </w:tc>
        <w:tc>
          <w:tcPr>
            <w:tcW w:w="7229" w:type="dxa"/>
          </w:tcPr>
          <w:p w:rsidR="00C86699" w:rsidRPr="00A93B45" w:rsidRDefault="00A93B45" w:rsidP="00C86699">
            <w:pPr>
              <w:pStyle w:val="Bezrazmaka"/>
              <w:contextualSpacing/>
              <w:jc w:val="both"/>
              <w:rPr>
                <w:sz w:val="20"/>
                <w:szCs w:val="20"/>
              </w:rPr>
            </w:pPr>
            <w:r>
              <w:rPr>
                <w:sz w:val="20"/>
                <w:szCs w:val="20"/>
              </w:rPr>
              <w:t>РЕСУРСИ ЛОКАЛНЕ СРЕДИНЕ</w:t>
            </w:r>
          </w:p>
        </w:tc>
        <w:tc>
          <w:tcPr>
            <w:tcW w:w="817" w:type="dxa"/>
          </w:tcPr>
          <w:p w:rsidR="00C86699" w:rsidRPr="007F12CC" w:rsidRDefault="007F12CC" w:rsidP="00C86699">
            <w:pPr>
              <w:pStyle w:val="Bezrazmaka"/>
              <w:contextualSpacing/>
              <w:jc w:val="both"/>
              <w:rPr>
                <w:sz w:val="20"/>
                <w:szCs w:val="20"/>
              </w:rPr>
            </w:pPr>
            <w:r>
              <w:rPr>
                <w:sz w:val="20"/>
                <w:szCs w:val="20"/>
              </w:rPr>
              <w:t>15</w:t>
            </w:r>
          </w:p>
        </w:tc>
      </w:tr>
      <w:tr w:rsidR="00C86699" w:rsidTr="00C86699">
        <w:tc>
          <w:tcPr>
            <w:tcW w:w="1231" w:type="dxa"/>
          </w:tcPr>
          <w:p w:rsidR="00C86699" w:rsidRPr="007F12CC" w:rsidRDefault="007F12CC" w:rsidP="00C86699">
            <w:pPr>
              <w:pStyle w:val="Bezrazmaka"/>
              <w:contextualSpacing/>
              <w:jc w:val="both"/>
              <w:rPr>
                <w:sz w:val="20"/>
                <w:szCs w:val="20"/>
              </w:rPr>
            </w:pPr>
            <w:r>
              <w:rPr>
                <w:sz w:val="20"/>
                <w:szCs w:val="20"/>
              </w:rPr>
              <w:t>3.</w:t>
            </w:r>
          </w:p>
        </w:tc>
        <w:tc>
          <w:tcPr>
            <w:tcW w:w="7229" w:type="dxa"/>
          </w:tcPr>
          <w:p w:rsidR="00C86699" w:rsidRPr="00A93B45" w:rsidRDefault="00A93B45" w:rsidP="00C86699">
            <w:pPr>
              <w:pStyle w:val="Bezrazmaka"/>
              <w:contextualSpacing/>
              <w:jc w:val="both"/>
              <w:rPr>
                <w:sz w:val="20"/>
                <w:szCs w:val="20"/>
              </w:rPr>
            </w:pPr>
            <w:r>
              <w:rPr>
                <w:sz w:val="20"/>
                <w:szCs w:val="20"/>
              </w:rPr>
              <w:t>ЉУДСКИ РЕСУРСИ</w:t>
            </w:r>
          </w:p>
        </w:tc>
        <w:tc>
          <w:tcPr>
            <w:tcW w:w="817" w:type="dxa"/>
          </w:tcPr>
          <w:p w:rsidR="00C86699" w:rsidRPr="007F12CC" w:rsidRDefault="007F12CC" w:rsidP="00C86699">
            <w:pPr>
              <w:pStyle w:val="Bezrazmaka"/>
              <w:contextualSpacing/>
              <w:jc w:val="both"/>
              <w:rPr>
                <w:sz w:val="20"/>
                <w:szCs w:val="20"/>
              </w:rPr>
            </w:pPr>
            <w:r>
              <w:rPr>
                <w:sz w:val="20"/>
                <w:szCs w:val="20"/>
              </w:rPr>
              <w:t>16</w:t>
            </w:r>
          </w:p>
        </w:tc>
      </w:tr>
      <w:tr w:rsidR="00C86699" w:rsidTr="00C86699">
        <w:tc>
          <w:tcPr>
            <w:tcW w:w="1231" w:type="dxa"/>
          </w:tcPr>
          <w:p w:rsidR="00C86699" w:rsidRPr="007F12CC" w:rsidRDefault="007F12CC" w:rsidP="00027067">
            <w:pPr>
              <w:pStyle w:val="Bezrazmaka"/>
              <w:contextualSpacing/>
              <w:jc w:val="center"/>
              <w:rPr>
                <w:sz w:val="20"/>
                <w:szCs w:val="20"/>
              </w:rPr>
            </w:pPr>
            <w:r>
              <w:rPr>
                <w:sz w:val="20"/>
                <w:szCs w:val="20"/>
              </w:rPr>
              <w:t>3.1.</w:t>
            </w:r>
          </w:p>
        </w:tc>
        <w:tc>
          <w:tcPr>
            <w:tcW w:w="7229" w:type="dxa"/>
          </w:tcPr>
          <w:p w:rsidR="00C86699" w:rsidRPr="00A93B45" w:rsidRDefault="00A93B45" w:rsidP="00C86699">
            <w:pPr>
              <w:pStyle w:val="Bezrazmaka"/>
              <w:contextualSpacing/>
              <w:jc w:val="both"/>
              <w:rPr>
                <w:sz w:val="20"/>
                <w:szCs w:val="20"/>
              </w:rPr>
            </w:pPr>
            <w:r>
              <w:rPr>
                <w:sz w:val="20"/>
                <w:szCs w:val="20"/>
              </w:rPr>
              <w:t>КАДРОВСКА СТРУКТУРА</w:t>
            </w:r>
          </w:p>
        </w:tc>
        <w:tc>
          <w:tcPr>
            <w:tcW w:w="817" w:type="dxa"/>
          </w:tcPr>
          <w:p w:rsidR="00C86699" w:rsidRPr="007F12CC" w:rsidRDefault="007F12CC" w:rsidP="00C86699">
            <w:pPr>
              <w:pStyle w:val="Bezrazmaka"/>
              <w:contextualSpacing/>
              <w:jc w:val="both"/>
              <w:rPr>
                <w:sz w:val="20"/>
                <w:szCs w:val="20"/>
              </w:rPr>
            </w:pPr>
            <w:r>
              <w:rPr>
                <w:sz w:val="20"/>
                <w:szCs w:val="20"/>
              </w:rPr>
              <w:t>16</w:t>
            </w:r>
          </w:p>
        </w:tc>
      </w:tr>
      <w:tr w:rsidR="00C86699" w:rsidTr="00C86699">
        <w:tc>
          <w:tcPr>
            <w:tcW w:w="1231" w:type="dxa"/>
          </w:tcPr>
          <w:p w:rsidR="00C86699" w:rsidRPr="007F12CC" w:rsidRDefault="007F12CC" w:rsidP="00C86699">
            <w:pPr>
              <w:pStyle w:val="Bezrazmaka"/>
              <w:contextualSpacing/>
              <w:jc w:val="both"/>
              <w:rPr>
                <w:sz w:val="20"/>
                <w:szCs w:val="20"/>
              </w:rPr>
            </w:pPr>
            <w:r>
              <w:rPr>
                <w:sz w:val="20"/>
                <w:szCs w:val="20"/>
              </w:rPr>
              <w:t>4.</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ОРГАНИЗАЦИЈА ВАСПИТНО-ОБРАЗОВНОГ РАДА ШКОЛЕ</w:t>
            </w:r>
          </w:p>
        </w:tc>
        <w:tc>
          <w:tcPr>
            <w:tcW w:w="817" w:type="dxa"/>
          </w:tcPr>
          <w:p w:rsidR="00C86699" w:rsidRPr="007F12CC" w:rsidRDefault="007F12CC" w:rsidP="00C86699">
            <w:pPr>
              <w:pStyle w:val="Bezrazmaka"/>
              <w:contextualSpacing/>
              <w:jc w:val="both"/>
              <w:rPr>
                <w:sz w:val="20"/>
                <w:szCs w:val="20"/>
              </w:rPr>
            </w:pPr>
            <w:r>
              <w:rPr>
                <w:sz w:val="20"/>
                <w:szCs w:val="20"/>
              </w:rPr>
              <w:t>21</w:t>
            </w:r>
          </w:p>
        </w:tc>
      </w:tr>
      <w:tr w:rsidR="00C86699" w:rsidTr="00C86699">
        <w:tc>
          <w:tcPr>
            <w:tcW w:w="1231" w:type="dxa"/>
          </w:tcPr>
          <w:p w:rsidR="00C86699" w:rsidRPr="007F12CC" w:rsidRDefault="007F12CC" w:rsidP="00027067">
            <w:pPr>
              <w:pStyle w:val="Bezrazmaka"/>
              <w:contextualSpacing/>
              <w:jc w:val="center"/>
              <w:rPr>
                <w:sz w:val="20"/>
                <w:szCs w:val="20"/>
              </w:rPr>
            </w:pPr>
            <w:r>
              <w:rPr>
                <w:sz w:val="20"/>
                <w:szCs w:val="20"/>
              </w:rPr>
              <w:t>4.1.</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КАЛЕНДАР ОБРАЗОВНО-ВАСПИТНОГ Р</w:t>
            </w:r>
            <w:r>
              <w:rPr>
                <w:sz w:val="20"/>
                <w:szCs w:val="20"/>
                <w:lang w:val="sr-Cyrl-CS"/>
              </w:rPr>
              <w:t>АДА ОСНОВНЕ ШКОЛЕ</w:t>
            </w:r>
            <w:r w:rsidR="007F12CC">
              <w:rPr>
                <w:sz w:val="20"/>
                <w:szCs w:val="20"/>
                <w:lang w:val="sr-Cyrl-CS"/>
              </w:rPr>
              <w:t xml:space="preserve"> </w:t>
            </w:r>
            <w:r>
              <w:rPr>
                <w:sz w:val="20"/>
                <w:szCs w:val="20"/>
                <w:lang w:val="sr-Cyrl-CS"/>
              </w:rPr>
              <w:t>ЗА ШКОЛСКУ 2015/16</w:t>
            </w:r>
            <w:r w:rsidRPr="00E345E0">
              <w:rPr>
                <w:sz w:val="20"/>
                <w:szCs w:val="20"/>
                <w:lang w:val="sr-Cyrl-CS"/>
              </w:rPr>
              <w:t>. ГОДИНУ</w:t>
            </w:r>
          </w:p>
        </w:tc>
        <w:tc>
          <w:tcPr>
            <w:tcW w:w="817" w:type="dxa"/>
          </w:tcPr>
          <w:p w:rsidR="00C86699" w:rsidRPr="007F12CC" w:rsidRDefault="007F12CC" w:rsidP="00C86699">
            <w:pPr>
              <w:pStyle w:val="Bezrazmaka"/>
              <w:contextualSpacing/>
              <w:jc w:val="both"/>
              <w:rPr>
                <w:sz w:val="20"/>
                <w:szCs w:val="20"/>
              </w:rPr>
            </w:pPr>
            <w:r>
              <w:rPr>
                <w:sz w:val="20"/>
                <w:szCs w:val="20"/>
              </w:rPr>
              <w:t>21</w:t>
            </w:r>
          </w:p>
        </w:tc>
      </w:tr>
      <w:tr w:rsidR="00C86699" w:rsidTr="00C86699">
        <w:tc>
          <w:tcPr>
            <w:tcW w:w="1231" w:type="dxa"/>
          </w:tcPr>
          <w:p w:rsidR="00C86699" w:rsidRPr="007F12CC" w:rsidRDefault="007F12CC" w:rsidP="00027067">
            <w:pPr>
              <w:pStyle w:val="Bezrazmaka"/>
              <w:contextualSpacing/>
              <w:jc w:val="center"/>
              <w:rPr>
                <w:sz w:val="20"/>
                <w:szCs w:val="20"/>
              </w:rPr>
            </w:pPr>
            <w:r>
              <w:rPr>
                <w:sz w:val="20"/>
                <w:szCs w:val="20"/>
              </w:rPr>
              <w:t>4.2.</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КАЛЕНДАР ЗНАЧАЈНИХ АКТИВНОСТИ ШКОЛЕ</w:t>
            </w:r>
          </w:p>
        </w:tc>
        <w:tc>
          <w:tcPr>
            <w:tcW w:w="817" w:type="dxa"/>
          </w:tcPr>
          <w:p w:rsidR="00C86699" w:rsidRPr="007F12CC" w:rsidRDefault="007F12CC" w:rsidP="00C86699">
            <w:pPr>
              <w:pStyle w:val="Bezrazmaka"/>
              <w:contextualSpacing/>
              <w:jc w:val="both"/>
              <w:rPr>
                <w:sz w:val="20"/>
                <w:szCs w:val="20"/>
              </w:rPr>
            </w:pPr>
            <w:r>
              <w:rPr>
                <w:sz w:val="20"/>
                <w:szCs w:val="20"/>
              </w:rPr>
              <w:t>24</w:t>
            </w:r>
          </w:p>
        </w:tc>
      </w:tr>
      <w:tr w:rsidR="00C86699" w:rsidTr="00C86699">
        <w:tc>
          <w:tcPr>
            <w:tcW w:w="1231" w:type="dxa"/>
          </w:tcPr>
          <w:p w:rsidR="00C86699" w:rsidRPr="007F12CC" w:rsidRDefault="007F12CC" w:rsidP="00027067">
            <w:pPr>
              <w:pStyle w:val="Bezrazmaka"/>
              <w:contextualSpacing/>
              <w:jc w:val="center"/>
              <w:rPr>
                <w:sz w:val="20"/>
                <w:szCs w:val="20"/>
              </w:rPr>
            </w:pPr>
            <w:r>
              <w:rPr>
                <w:sz w:val="20"/>
                <w:szCs w:val="20"/>
              </w:rPr>
              <w:t>4.3.</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НЕДЕЉНИ РЕЖИМ РАДА.</w:t>
            </w:r>
          </w:p>
        </w:tc>
        <w:tc>
          <w:tcPr>
            <w:tcW w:w="817" w:type="dxa"/>
          </w:tcPr>
          <w:p w:rsidR="00C86699" w:rsidRPr="007F12CC" w:rsidRDefault="007F12CC" w:rsidP="00C86699">
            <w:pPr>
              <w:pStyle w:val="Bezrazmaka"/>
              <w:contextualSpacing/>
              <w:jc w:val="both"/>
              <w:rPr>
                <w:sz w:val="20"/>
                <w:szCs w:val="20"/>
              </w:rPr>
            </w:pPr>
            <w:r>
              <w:rPr>
                <w:sz w:val="20"/>
                <w:szCs w:val="20"/>
              </w:rPr>
              <w:t>25</w:t>
            </w:r>
          </w:p>
        </w:tc>
      </w:tr>
      <w:tr w:rsidR="00C86699" w:rsidTr="00C86699">
        <w:tc>
          <w:tcPr>
            <w:tcW w:w="1231" w:type="dxa"/>
          </w:tcPr>
          <w:p w:rsidR="00C86699" w:rsidRPr="007F12CC" w:rsidRDefault="007F12CC" w:rsidP="00027067">
            <w:pPr>
              <w:pStyle w:val="Bezrazmaka"/>
              <w:contextualSpacing/>
              <w:jc w:val="center"/>
              <w:rPr>
                <w:sz w:val="20"/>
                <w:szCs w:val="20"/>
              </w:rPr>
            </w:pPr>
            <w:r>
              <w:rPr>
                <w:sz w:val="20"/>
                <w:szCs w:val="20"/>
              </w:rPr>
              <w:t>4.4.</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ДНЕВНИ РЕЖИМ РАДА</w:t>
            </w:r>
          </w:p>
        </w:tc>
        <w:tc>
          <w:tcPr>
            <w:tcW w:w="817" w:type="dxa"/>
          </w:tcPr>
          <w:p w:rsidR="00C86699" w:rsidRPr="007F12CC" w:rsidRDefault="007F12CC" w:rsidP="00C86699">
            <w:pPr>
              <w:pStyle w:val="Bezrazmaka"/>
              <w:contextualSpacing/>
              <w:jc w:val="both"/>
              <w:rPr>
                <w:sz w:val="20"/>
                <w:szCs w:val="20"/>
              </w:rPr>
            </w:pPr>
            <w:r>
              <w:rPr>
                <w:sz w:val="20"/>
                <w:szCs w:val="20"/>
              </w:rPr>
              <w:t>25</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4.5.</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ДЕЖУРСТВО У ШКОЛИ</w:t>
            </w:r>
          </w:p>
        </w:tc>
        <w:tc>
          <w:tcPr>
            <w:tcW w:w="817" w:type="dxa"/>
          </w:tcPr>
          <w:p w:rsidR="00C86699" w:rsidRPr="00EA5B23" w:rsidRDefault="00EA5B23" w:rsidP="00C86699">
            <w:pPr>
              <w:pStyle w:val="Bezrazmaka"/>
              <w:contextualSpacing/>
              <w:jc w:val="both"/>
              <w:rPr>
                <w:sz w:val="20"/>
                <w:szCs w:val="20"/>
              </w:rPr>
            </w:pPr>
            <w:r>
              <w:rPr>
                <w:sz w:val="20"/>
                <w:szCs w:val="20"/>
              </w:rPr>
              <w:t>26</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4.6.</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БРОЈНО СТАЊЕ УЧЕНИКА</w:t>
            </w:r>
          </w:p>
        </w:tc>
        <w:tc>
          <w:tcPr>
            <w:tcW w:w="817" w:type="dxa"/>
          </w:tcPr>
          <w:p w:rsidR="00C86699" w:rsidRPr="00EA5B23" w:rsidRDefault="00EA5B23" w:rsidP="00C86699">
            <w:pPr>
              <w:pStyle w:val="Bezrazmaka"/>
              <w:contextualSpacing/>
              <w:jc w:val="both"/>
              <w:rPr>
                <w:sz w:val="20"/>
                <w:szCs w:val="20"/>
              </w:rPr>
            </w:pPr>
            <w:r>
              <w:rPr>
                <w:sz w:val="20"/>
                <w:szCs w:val="20"/>
              </w:rPr>
              <w:t>27</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4.7.</w:t>
            </w:r>
          </w:p>
        </w:tc>
        <w:tc>
          <w:tcPr>
            <w:tcW w:w="7229" w:type="dxa"/>
          </w:tcPr>
          <w:p w:rsidR="00C86699" w:rsidRPr="00A93B45" w:rsidRDefault="00A93B45" w:rsidP="00C86699">
            <w:pPr>
              <w:pStyle w:val="Bezrazmaka"/>
              <w:contextualSpacing/>
              <w:jc w:val="both"/>
              <w:rPr>
                <w:sz w:val="20"/>
                <w:szCs w:val="20"/>
              </w:rPr>
            </w:pPr>
            <w:r>
              <w:rPr>
                <w:sz w:val="20"/>
                <w:szCs w:val="20"/>
                <w:lang w:val="sr-Cyrl-CS"/>
              </w:rPr>
              <w:t>ОБРАЗОВНИ НИВО РОДИТЕЉА</w:t>
            </w:r>
          </w:p>
        </w:tc>
        <w:tc>
          <w:tcPr>
            <w:tcW w:w="817" w:type="dxa"/>
          </w:tcPr>
          <w:p w:rsidR="00C86699" w:rsidRPr="00EA5B23" w:rsidRDefault="00EA5B23" w:rsidP="00C86699">
            <w:pPr>
              <w:pStyle w:val="Bezrazmaka"/>
              <w:contextualSpacing/>
              <w:jc w:val="both"/>
              <w:rPr>
                <w:sz w:val="20"/>
                <w:szCs w:val="20"/>
              </w:rPr>
            </w:pPr>
            <w:r>
              <w:rPr>
                <w:sz w:val="20"/>
                <w:szCs w:val="20"/>
              </w:rPr>
              <w:t>28</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4.8.</w:t>
            </w:r>
          </w:p>
        </w:tc>
        <w:tc>
          <w:tcPr>
            <w:tcW w:w="7229" w:type="dxa"/>
          </w:tcPr>
          <w:p w:rsidR="00C86699" w:rsidRPr="00A93B45" w:rsidRDefault="00A93B45" w:rsidP="00A93B45">
            <w:pPr>
              <w:tabs>
                <w:tab w:val="left" w:pos="0"/>
              </w:tabs>
              <w:jc w:val="both"/>
              <w:rPr>
                <w:sz w:val="20"/>
                <w:szCs w:val="20"/>
              </w:rPr>
            </w:pPr>
            <w:r w:rsidRPr="00A93B45">
              <w:rPr>
                <w:sz w:val="20"/>
                <w:szCs w:val="20"/>
                <w:lang w:val="sr-Cyrl-CS"/>
              </w:rPr>
              <w:t xml:space="preserve">ДЕФИЦИЈЕНТНОСТ УЧЕНИЧКИХ ПОРОДИЦА </w:t>
            </w:r>
          </w:p>
        </w:tc>
        <w:tc>
          <w:tcPr>
            <w:tcW w:w="817" w:type="dxa"/>
          </w:tcPr>
          <w:p w:rsidR="00C86699" w:rsidRPr="00EA5B23" w:rsidRDefault="00EA5B23" w:rsidP="00C86699">
            <w:pPr>
              <w:pStyle w:val="Bezrazmaka"/>
              <w:contextualSpacing/>
              <w:jc w:val="both"/>
              <w:rPr>
                <w:sz w:val="20"/>
                <w:szCs w:val="20"/>
              </w:rPr>
            </w:pPr>
            <w:r>
              <w:rPr>
                <w:sz w:val="20"/>
                <w:szCs w:val="20"/>
              </w:rPr>
              <w:t>30</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4.9.</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ПОДЕЛА ПРЕДМЕТА НА НАСТАВНИКЕ</w:t>
            </w:r>
          </w:p>
        </w:tc>
        <w:tc>
          <w:tcPr>
            <w:tcW w:w="817" w:type="dxa"/>
          </w:tcPr>
          <w:p w:rsidR="00C86699" w:rsidRPr="00EA5B23" w:rsidRDefault="00EA5B23" w:rsidP="00C86699">
            <w:pPr>
              <w:pStyle w:val="Bezrazmaka"/>
              <w:contextualSpacing/>
              <w:jc w:val="both"/>
              <w:rPr>
                <w:sz w:val="20"/>
                <w:szCs w:val="20"/>
              </w:rPr>
            </w:pPr>
            <w:r>
              <w:rPr>
                <w:sz w:val="20"/>
                <w:szCs w:val="20"/>
              </w:rPr>
              <w:t>31</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4.10.</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ПРЕГЛЕД НЕДЕЉНОГ ЗАДУЖЕЊА НАСТАВНИКА</w:t>
            </w:r>
          </w:p>
        </w:tc>
        <w:tc>
          <w:tcPr>
            <w:tcW w:w="817" w:type="dxa"/>
          </w:tcPr>
          <w:p w:rsidR="00C86699" w:rsidRPr="00EA5B23" w:rsidRDefault="00EA5B23" w:rsidP="00C86699">
            <w:pPr>
              <w:pStyle w:val="Bezrazmaka"/>
              <w:contextualSpacing/>
              <w:jc w:val="both"/>
              <w:rPr>
                <w:sz w:val="20"/>
                <w:szCs w:val="20"/>
              </w:rPr>
            </w:pPr>
            <w:r>
              <w:rPr>
                <w:sz w:val="20"/>
                <w:szCs w:val="20"/>
              </w:rPr>
              <w:t>33</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4.11.</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РАСПОРЕД ЧАСОВА</w:t>
            </w:r>
          </w:p>
        </w:tc>
        <w:tc>
          <w:tcPr>
            <w:tcW w:w="817" w:type="dxa"/>
          </w:tcPr>
          <w:p w:rsidR="00C86699" w:rsidRPr="00EA5B23" w:rsidRDefault="00EA5B23" w:rsidP="00C86699">
            <w:pPr>
              <w:pStyle w:val="Bezrazmaka"/>
              <w:contextualSpacing/>
              <w:jc w:val="both"/>
              <w:rPr>
                <w:sz w:val="20"/>
                <w:szCs w:val="20"/>
              </w:rPr>
            </w:pPr>
            <w:r>
              <w:rPr>
                <w:sz w:val="20"/>
                <w:szCs w:val="20"/>
              </w:rPr>
              <w:t>33</w:t>
            </w:r>
          </w:p>
        </w:tc>
      </w:tr>
      <w:tr w:rsidR="00C86699" w:rsidTr="00C86699">
        <w:tc>
          <w:tcPr>
            <w:tcW w:w="1231" w:type="dxa"/>
          </w:tcPr>
          <w:p w:rsidR="00C86699" w:rsidRPr="00EA5B23" w:rsidRDefault="00EA5B23" w:rsidP="00C86699">
            <w:pPr>
              <w:pStyle w:val="Bezrazmaka"/>
              <w:contextualSpacing/>
              <w:jc w:val="both"/>
              <w:rPr>
                <w:sz w:val="20"/>
                <w:szCs w:val="20"/>
              </w:rPr>
            </w:pPr>
            <w:r>
              <w:rPr>
                <w:sz w:val="20"/>
                <w:szCs w:val="20"/>
              </w:rPr>
              <w:t>5.</w:t>
            </w:r>
          </w:p>
        </w:tc>
        <w:tc>
          <w:tcPr>
            <w:tcW w:w="7229" w:type="dxa"/>
          </w:tcPr>
          <w:p w:rsidR="00C86699" w:rsidRPr="00EA5B23" w:rsidRDefault="00A93B45" w:rsidP="00EA5B23">
            <w:pPr>
              <w:jc w:val="both"/>
              <w:rPr>
                <w:sz w:val="20"/>
                <w:szCs w:val="20"/>
                <w:lang w:val="sr-Cyrl-CS"/>
              </w:rPr>
            </w:pPr>
            <w:r w:rsidRPr="00A93B45">
              <w:rPr>
                <w:sz w:val="20"/>
                <w:szCs w:val="20"/>
                <w:lang w:val="sr-Cyrl-CS"/>
              </w:rPr>
              <w:t>ГОДИШЊИ ФОНД ЧАСОВА ОБАВЕЗНИХ ОБЛИКА ОБРАЗОВНО ВАСПИТНОГ РАДА, ИЗБОРНИХ И ФАКУЛТАТИВНИХ ОБЛИКА РАДА</w:t>
            </w:r>
          </w:p>
        </w:tc>
        <w:tc>
          <w:tcPr>
            <w:tcW w:w="817" w:type="dxa"/>
          </w:tcPr>
          <w:p w:rsidR="00C86699" w:rsidRPr="00EA5B23" w:rsidRDefault="00EA5B23" w:rsidP="00C86699">
            <w:pPr>
              <w:pStyle w:val="Bezrazmaka"/>
              <w:contextualSpacing/>
              <w:jc w:val="both"/>
              <w:rPr>
                <w:sz w:val="20"/>
                <w:szCs w:val="20"/>
              </w:rPr>
            </w:pPr>
            <w:r>
              <w:rPr>
                <w:sz w:val="20"/>
                <w:szCs w:val="20"/>
              </w:rPr>
              <w:t>36</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5.1.</w:t>
            </w:r>
          </w:p>
        </w:tc>
        <w:tc>
          <w:tcPr>
            <w:tcW w:w="7229" w:type="dxa"/>
          </w:tcPr>
          <w:p w:rsidR="00C86699" w:rsidRPr="00A93B45" w:rsidRDefault="00A93B45" w:rsidP="00A93B45">
            <w:pPr>
              <w:jc w:val="both"/>
              <w:rPr>
                <w:sz w:val="20"/>
                <w:szCs w:val="20"/>
              </w:rPr>
            </w:pPr>
            <w:r w:rsidRPr="00A93B45">
              <w:rPr>
                <w:sz w:val="20"/>
                <w:szCs w:val="20"/>
                <w:lang w:val="sr-Cyrl-CS"/>
              </w:rPr>
              <w:t>РАЗРЕДНА НАСТАВА</w:t>
            </w:r>
          </w:p>
        </w:tc>
        <w:tc>
          <w:tcPr>
            <w:tcW w:w="817" w:type="dxa"/>
          </w:tcPr>
          <w:p w:rsidR="00C86699" w:rsidRPr="00EA5B23" w:rsidRDefault="00EA5B23" w:rsidP="00C86699">
            <w:pPr>
              <w:pStyle w:val="Bezrazmaka"/>
              <w:contextualSpacing/>
              <w:jc w:val="both"/>
              <w:rPr>
                <w:sz w:val="20"/>
                <w:szCs w:val="20"/>
              </w:rPr>
            </w:pPr>
            <w:r>
              <w:rPr>
                <w:sz w:val="20"/>
                <w:szCs w:val="20"/>
              </w:rPr>
              <w:t>36</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5.2.</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ПРЕДМЕТНА НАСТАВА</w:t>
            </w:r>
          </w:p>
        </w:tc>
        <w:tc>
          <w:tcPr>
            <w:tcW w:w="817" w:type="dxa"/>
          </w:tcPr>
          <w:p w:rsidR="00C86699" w:rsidRPr="00EA5B23" w:rsidRDefault="00EA5B23" w:rsidP="00C86699">
            <w:pPr>
              <w:pStyle w:val="Bezrazmaka"/>
              <w:contextualSpacing/>
              <w:jc w:val="both"/>
              <w:rPr>
                <w:sz w:val="20"/>
                <w:szCs w:val="20"/>
              </w:rPr>
            </w:pPr>
            <w:r>
              <w:rPr>
                <w:sz w:val="20"/>
                <w:szCs w:val="20"/>
              </w:rPr>
              <w:t>37</w:t>
            </w:r>
          </w:p>
        </w:tc>
      </w:tr>
      <w:tr w:rsidR="00C86699" w:rsidTr="00C86699">
        <w:tc>
          <w:tcPr>
            <w:tcW w:w="1231" w:type="dxa"/>
          </w:tcPr>
          <w:p w:rsidR="00C86699" w:rsidRPr="00EA5B23" w:rsidRDefault="00EA5B23" w:rsidP="00C86699">
            <w:pPr>
              <w:pStyle w:val="Bezrazmaka"/>
              <w:contextualSpacing/>
              <w:jc w:val="both"/>
              <w:rPr>
                <w:sz w:val="20"/>
                <w:szCs w:val="20"/>
              </w:rPr>
            </w:pPr>
            <w:r>
              <w:rPr>
                <w:sz w:val="20"/>
                <w:szCs w:val="20"/>
              </w:rPr>
              <w:t>6.</w:t>
            </w:r>
          </w:p>
        </w:tc>
        <w:tc>
          <w:tcPr>
            <w:tcW w:w="7229" w:type="dxa"/>
          </w:tcPr>
          <w:p w:rsidR="00C86699" w:rsidRPr="00A93B45" w:rsidRDefault="00A93B45" w:rsidP="00A93B45">
            <w:pPr>
              <w:jc w:val="both"/>
              <w:rPr>
                <w:sz w:val="20"/>
                <w:szCs w:val="20"/>
                <w:lang w:val="sr-Cyrl-CS"/>
              </w:rPr>
            </w:pPr>
            <w:r w:rsidRPr="00A93B45">
              <w:rPr>
                <w:sz w:val="20"/>
                <w:szCs w:val="20"/>
                <w:lang w:val="sr-Cyrl-CS"/>
              </w:rPr>
              <w:t>СТРУЧНИ ОРГАНИ  УСТАНОВЕ</w:t>
            </w:r>
          </w:p>
        </w:tc>
        <w:tc>
          <w:tcPr>
            <w:tcW w:w="817" w:type="dxa"/>
          </w:tcPr>
          <w:p w:rsidR="00C86699" w:rsidRPr="00EA5B23" w:rsidRDefault="00EA5B23" w:rsidP="00C86699">
            <w:pPr>
              <w:pStyle w:val="Bezrazmaka"/>
              <w:contextualSpacing/>
              <w:jc w:val="both"/>
              <w:rPr>
                <w:sz w:val="20"/>
                <w:szCs w:val="20"/>
              </w:rPr>
            </w:pPr>
            <w:r>
              <w:rPr>
                <w:sz w:val="20"/>
                <w:szCs w:val="20"/>
              </w:rPr>
              <w:t>42</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6.1.</w:t>
            </w:r>
          </w:p>
        </w:tc>
        <w:tc>
          <w:tcPr>
            <w:tcW w:w="7229" w:type="dxa"/>
          </w:tcPr>
          <w:p w:rsidR="00C86699" w:rsidRPr="00A93B45" w:rsidRDefault="00A93B45" w:rsidP="00C86699">
            <w:pPr>
              <w:pStyle w:val="Bezrazmaka"/>
              <w:contextualSpacing/>
              <w:jc w:val="both"/>
              <w:rPr>
                <w:sz w:val="20"/>
                <w:szCs w:val="20"/>
              </w:rPr>
            </w:pPr>
            <w:r w:rsidRPr="00A93B45">
              <w:rPr>
                <w:sz w:val="20"/>
                <w:szCs w:val="20"/>
                <w:lang w:val="sr-Cyrl-CS"/>
              </w:rPr>
              <w:t>РУКОВОДИОЦИ ОДЕЉЕЊСКИХ ВЕЋА</w:t>
            </w:r>
          </w:p>
        </w:tc>
        <w:tc>
          <w:tcPr>
            <w:tcW w:w="817" w:type="dxa"/>
          </w:tcPr>
          <w:p w:rsidR="00C86699" w:rsidRPr="00EA5B23" w:rsidRDefault="00EA5B23" w:rsidP="00C86699">
            <w:pPr>
              <w:pStyle w:val="Bezrazmaka"/>
              <w:contextualSpacing/>
              <w:jc w:val="both"/>
              <w:rPr>
                <w:sz w:val="20"/>
                <w:szCs w:val="20"/>
              </w:rPr>
            </w:pPr>
            <w:r>
              <w:rPr>
                <w:sz w:val="20"/>
                <w:szCs w:val="20"/>
              </w:rPr>
              <w:t>42</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6.2.</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РУКОВОДИОЦИ И ЧЛАНОВИ</w:t>
            </w:r>
            <w:r>
              <w:rPr>
                <w:sz w:val="20"/>
                <w:szCs w:val="20"/>
                <w:lang w:val="sr-Cyrl-CS"/>
              </w:rPr>
              <w:t xml:space="preserve"> СТРУЧНИХ ОРГАНА, ТИМОВА И ВЕЋА</w:t>
            </w:r>
          </w:p>
        </w:tc>
        <w:tc>
          <w:tcPr>
            <w:tcW w:w="817" w:type="dxa"/>
          </w:tcPr>
          <w:p w:rsidR="00C86699" w:rsidRPr="00EA5B23" w:rsidRDefault="00EA5B23" w:rsidP="00C86699">
            <w:pPr>
              <w:pStyle w:val="Bezrazmaka"/>
              <w:contextualSpacing/>
              <w:jc w:val="both"/>
              <w:rPr>
                <w:sz w:val="20"/>
                <w:szCs w:val="20"/>
              </w:rPr>
            </w:pPr>
            <w:r>
              <w:rPr>
                <w:sz w:val="20"/>
                <w:szCs w:val="20"/>
              </w:rPr>
              <w:t>43</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6.3.</w:t>
            </w:r>
          </w:p>
        </w:tc>
        <w:tc>
          <w:tcPr>
            <w:tcW w:w="7229" w:type="dxa"/>
          </w:tcPr>
          <w:p w:rsidR="00C86699" w:rsidRPr="00A93B45" w:rsidRDefault="00A93B45" w:rsidP="00C86699">
            <w:pPr>
              <w:pStyle w:val="Bezrazmaka"/>
              <w:contextualSpacing/>
              <w:jc w:val="both"/>
              <w:rPr>
                <w:sz w:val="20"/>
                <w:szCs w:val="20"/>
              </w:rPr>
            </w:pPr>
            <w:r>
              <w:rPr>
                <w:sz w:val="20"/>
                <w:szCs w:val="20"/>
                <w:lang w:val="sr-Cyrl-CS"/>
              </w:rPr>
              <w:t>ПОДЕЛА ЗАДУЖЕЊА ЗА ВАННАСТАВНЕ АКТИВНОСТИ – СЕКЦИЈЕ</w:t>
            </w:r>
          </w:p>
        </w:tc>
        <w:tc>
          <w:tcPr>
            <w:tcW w:w="817" w:type="dxa"/>
          </w:tcPr>
          <w:p w:rsidR="00C86699" w:rsidRPr="00EA5B23" w:rsidRDefault="00EA5B23" w:rsidP="00C86699">
            <w:pPr>
              <w:pStyle w:val="Bezrazmaka"/>
              <w:contextualSpacing/>
              <w:jc w:val="both"/>
              <w:rPr>
                <w:sz w:val="20"/>
                <w:szCs w:val="20"/>
              </w:rPr>
            </w:pPr>
            <w:r>
              <w:rPr>
                <w:sz w:val="20"/>
                <w:szCs w:val="20"/>
              </w:rPr>
              <w:t>47</w:t>
            </w:r>
          </w:p>
        </w:tc>
      </w:tr>
      <w:tr w:rsidR="00C86699" w:rsidTr="00C86699">
        <w:tc>
          <w:tcPr>
            <w:tcW w:w="1231" w:type="dxa"/>
          </w:tcPr>
          <w:p w:rsidR="00C86699" w:rsidRPr="00EA5B23" w:rsidRDefault="00EA5B23" w:rsidP="00C86699">
            <w:pPr>
              <w:pStyle w:val="Bezrazmaka"/>
              <w:contextualSpacing/>
              <w:jc w:val="both"/>
              <w:rPr>
                <w:sz w:val="20"/>
                <w:szCs w:val="20"/>
              </w:rPr>
            </w:pPr>
            <w:r>
              <w:rPr>
                <w:sz w:val="20"/>
                <w:szCs w:val="20"/>
              </w:rPr>
              <w:t>7.</w:t>
            </w:r>
          </w:p>
        </w:tc>
        <w:tc>
          <w:tcPr>
            <w:tcW w:w="7229" w:type="dxa"/>
          </w:tcPr>
          <w:p w:rsidR="00C86699" w:rsidRPr="00A93B45" w:rsidRDefault="00A93B45" w:rsidP="00A93B45">
            <w:pPr>
              <w:jc w:val="both"/>
              <w:rPr>
                <w:sz w:val="20"/>
                <w:szCs w:val="20"/>
                <w:lang w:val="sr-Cyrl-CS"/>
              </w:rPr>
            </w:pPr>
            <w:r w:rsidRPr="00A93B45">
              <w:rPr>
                <w:sz w:val="20"/>
                <w:szCs w:val="20"/>
                <w:lang w:val="sr-Cyrl-CS"/>
              </w:rPr>
              <w:t>ПЛАНОВИ И ПРОГРАМИ СТРУЧНИХ ОРГАНА И СТРУЧНИХ САРАДНИКА У ШКОЛИ</w:t>
            </w:r>
          </w:p>
        </w:tc>
        <w:tc>
          <w:tcPr>
            <w:tcW w:w="817" w:type="dxa"/>
          </w:tcPr>
          <w:p w:rsidR="00C86699" w:rsidRPr="00EA5B23" w:rsidRDefault="00EA5B23" w:rsidP="00C86699">
            <w:pPr>
              <w:pStyle w:val="Bezrazmaka"/>
              <w:contextualSpacing/>
              <w:jc w:val="both"/>
              <w:rPr>
                <w:sz w:val="20"/>
                <w:szCs w:val="20"/>
              </w:rPr>
            </w:pPr>
            <w:r>
              <w:rPr>
                <w:sz w:val="20"/>
                <w:szCs w:val="20"/>
              </w:rPr>
              <w:t>49</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7.1.</w:t>
            </w:r>
          </w:p>
        </w:tc>
        <w:tc>
          <w:tcPr>
            <w:tcW w:w="7229" w:type="dxa"/>
          </w:tcPr>
          <w:p w:rsidR="00C86699" w:rsidRPr="00A93B45" w:rsidRDefault="00A93B45" w:rsidP="00A93B45">
            <w:pPr>
              <w:jc w:val="both"/>
              <w:rPr>
                <w:sz w:val="20"/>
                <w:szCs w:val="20"/>
              </w:rPr>
            </w:pPr>
            <w:r w:rsidRPr="00A93B45">
              <w:rPr>
                <w:sz w:val="20"/>
                <w:szCs w:val="20"/>
                <w:lang w:val="sr-Cyrl-CS"/>
              </w:rPr>
              <w:t>ПЛАН И  ПРОГРАМ  РАДА  НАСТАВНИЧКОГ ВЕЋА</w:t>
            </w:r>
          </w:p>
        </w:tc>
        <w:tc>
          <w:tcPr>
            <w:tcW w:w="817" w:type="dxa"/>
          </w:tcPr>
          <w:p w:rsidR="00C86699" w:rsidRPr="00EA5B23" w:rsidRDefault="00EA5B23" w:rsidP="00C86699">
            <w:pPr>
              <w:pStyle w:val="Bezrazmaka"/>
              <w:contextualSpacing/>
              <w:jc w:val="both"/>
              <w:rPr>
                <w:sz w:val="20"/>
                <w:szCs w:val="20"/>
              </w:rPr>
            </w:pPr>
            <w:r>
              <w:rPr>
                <w:sz w:val="20"/>
                <w:szCs w:val="20"/>
              </w:rPr>
              <w:t>49</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7.2.</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ПЛАН И ПРОГРАМ ОДЕЉЕЊСКИХ ВЕЋА</w:t>
            </w:r>
          </w:p>
        </w:tc>
        <w:tc>
          <w:tcPr>
            <w:tcW w:w="817" w:type="dxa"/>
          </w:tcPr>
          <w:p w:rsidR="00C86699" w:rsidRPr="00EA5B23" w:rsidRDefault="00EA5B23" w:rsidP="00C86699">
            <w:pPr>
              <w:pStyle w:val="Bezrazmaka"/>
              <w:contextualSpacing/>
              <w:jc w:val="both"/>
              <w:rPr>
                <w:sz w:val="20"/>
                <w:szCs w:val="20"/>
              </w:rPr>
            </w:pPr>
            <w:r>
              <w:rPr>
                <w:sz w:val="20"/>
                <w:szCs w:val="20"/>
              </w:rPr>
              <w:t>52</w:t>
            </w:r>
          </w:p>
        </w:tc>
      </w:tr>
      <w:tr w:rsidR="00C86699" w:rsidTr="00C86699">
        <w:tc>
          <w:tcPr>
            <w:tcW w:w="1231" w:type="dxa"/>
          </w:tcPr>
          <w:p w:rsidR="00C86699" w:rsidRPr="00EA5B23" w:rsidRDefault="00EA5B23" w:rsidP="00027067">
            <w:pPr>
              <w:pStyle w:val="Bezrazmaka"/>
              <w:contextualSpacing/>
              <w:jc w:val="center"/>
              <w:rPr>
                <w:sz w:val="20"/>
                <w:szCs w:val="20"/>
              </w:rPr>
            </w:pPr>
            <w:r>
              <w:rPr>
                <w:sz w:val="20"/>
                <w:szCs w:val="20"/>
              </w:rPr>
              <w:t>7.3.</w:t>
            </w:r>
          </w:p>
        </w:tc>
        <w:tc>
          <w:tcPr>
            <w:tcW w:w="7229" w:type="dxa"/>
          </w:tcPr>
          <w:p w:rsidR="00C86699" w:rsidRPr="00A93B45" w:rsidRDefault="00A93B45" w:rsidP="00C86699">
            <w:pPr>
              <w:pStyle w:val="Bezrazmaka"/>
              <w:contextualSpacing/>
              <w:jc w:val="both"/>
              <w:rPr>
                <w:sz w:val="20"/>
                <w:szCs w:val="20"/>
              </w:rPr>
            </w:pPr>
            <w:r w:rsidRPr="00E345E0">
              <w:rPr>
                <w:sz w:val="20"/>
                <w:szCs w:val="20"/>
                <w:lang w:val="sr-Cyrl-CS"/>
              </w:rPr>
              <w:t>ПЛАН СТРУЧНИХ ВЕЋА</w:t>
            </w:r>
            <w:r>
              <w:rPr>
                <w:sz w:val="20"/>
                <w:szCs w:val="20"/>
                <w:lang w:val="sr-Cyrl-CS"/>
              </w:rPr>
              <w:t xml:space="preserve">, АКТИВА </w:t>
            </w:r>
            <w:r w:rsidRPr="00E345E0">
              <w:rPr>
                <w:sz w:val="20"/>
                <w:szCs w:val="20"/>
                <w:lang w:val="sr-Cyrl-CS"/>
              </w:rPr>
              <w:t xml:space="preserve">  И ТИМОВА</w:t>
            </w:r>
          </w:p>
        </w:tc>
        <w:tc>
          <w:tcPr>
            <w:tcW w:w="817" w:type="dxa"/>
          </w:tcPr>
          <w:p w:rsidR="00C86699" w:rsidRPr="00EA5B23" w:rsidRDefault="00EA5B23" w:rsidP="00C86699">
            <w:pPr>
              <w:pStyle w:val="Bezrazmaka"/>
              <w:contextualSpacing/>
              <w:jc w:val="both"/>
              <w:rPr>
                <w:sz w:val="20"/>
                <w:szCs w:val="20"/>
              </w:rPr>
            </w:pPr>
            <w:r>
              <w:rPr>
                <w:sz w:val="20"/>
                <w:szCs w:val="20"/>
              </w:rPr>
              <w:t>68</w:t>
            </w:r>
          </w:p>
        </w:tc>
      </w:tr>
      <w:tr w:rsidR="00C86699" w:rsidTr="00C86699">
        <w:tc>
          <w:tcPr>
            <w:tcW w:w="1231" w:type="dxa"/>
          </w:tcPr>
          <w:p w:rsidR="00C86699" w:rsidRPr="00EA5B23" w:rsidRDefault="00EA5B23" w:rsidP="00027067">
            <w:pPr>
              <w:pStyle w:val="Bezrazmaka"/>
              <w:contextualSpacing/>
              <w:jc w:val="right"/>
              <w:rPr>
                <w:sz w:val="20"/>
                <w:szCs w:val="20"/>
              </w:rPr>
            </w:pPr>
            <w:r>
              <w:rPr>
                <w:sz w:val="20"/>
                <w:szCs w:val="20"/>
              </w:rPr>
              <w:t>7.3.1.</w:t>
            </w:r>
          </w:p>
        </w:tc>
        <w:tc>
          <w:tcPr>
            <w:tcW w:w="7229" w:type="dxa"/>
          </w:tcPr>
          <w:p w:rsidR="00C86699" w:rsidRPr="005350FD" w:rsidRDefault="00EA5B23" w:rsidP="005350FD">
            <w:pPr>
              <w:jc w:val="both"/>
              <w:rPr>
                <w:sz w:val="20"/>
                <w:szCs w:val="20"/>
              </w:rPr>
            </w:pPr>
            <w:r>
              <w:rPr>
                <w:sz w:val="20"/>
                <w:szCs w:val="20"/>
                <w:lang w:val="sr-Cyrl-CS"/>
              </w:rPr>
              <w:t>ПЛАН РАДА СТРУЧНОГ</w:t>
            </w:r>
            <w:r w:rsidR="00A93B45" w:rsidRPr="005350FD">
              <w:rPr>
                <w:sz w:val="20"/>
                <w:szCs w:val="20"/>
                <w:lang w:val="sr-Cyrl-CS"/>
              </w:rPr>
              <w:t xml:space="preserve"> ВЕЋЕ ЗА РАЗРЕДНУ НАСТАВУ</w:t>
            </w:r>
          </w:p>
        </w:tc>
        <w:tc>
          <w:tcPr>
            <w:tcW w:w="817" w:type="dxa"/>
          </w:tcPr>
          <w:p w:rsidR="00C86699" w:rsidRPr="00EA5B23" w:rsidRDefault="00EA5B23" w:rsidP="00C86699">
            <w:pPr>
              <w:pStyle w:val="Bezrazmaka"/>
              <w:contextualSpacing/>
              <w:jc w:val="both"/>
              <w:rPr>
                <w:sz w:val="20"/>
                <w:szCs w:val="20"/>
              </w:rPr>
            </w:pPr>
            <w:r>
              <w:rPr>
                <w:sz w:val="20"/>
                <w:szCs w:val="20"/>
              </w:rPr>
              <w:t>68</w:t>
            </w:r>
          </w:p>
        </w:tc>
      </w:tr>
      <w:tr w:rsidR="00C86699" w:rsidTr="00C86699">
        <w:tc>
          <w:tcPr>
            <w:tcW w:w="1231" w:type="dxa"/>
          </w:tcPr>
          <w:p w:rsidR="00C86699" w:rsidRPr="00EA5B23" w:rsidRDefault="00EA5B23" w:rsidP="00027067">
            <w:pPr>
              <w:pStyle w:val="Bezrazmaka"/>
              <w:contextualSpacing/>
              <w:jc w:val="right"/>
              <w:rPr>
                <w:sz w:val="20"/>
                <w:szCs w:val="20"/>
              </w:rPr>
            </w:pPr>
            <w:r>
              <w:rPr>
                <w:sz w:val="20"/>
                <w:szCs w:val="20"/>
              </w:rPr>
              <w:t>7.3.2.</w:t>
            </w:r>
          </w:p>
        </w:tc>
        <w:tc>
          <w:tcPr>
            <w:tcW w:w="7229" w:type="dxa"/>
          </w:tcPr>
          <w:p w:rsidR="00C86699" w:rsidRPr="00A93B45" w:rsidRDefault="005350FD" w:rsidP="00C86699">
            <w:pPr>
              <w:pStyle w:val="Bezrazmaka"/>
              <w:contextualSpacing/>
              <w:jc w:val="both"/>
              <w:rPr>
                <w:sz w:val="20"/>
                <w:szCs w:val="20"/>
              </w:rPr>
            </w:pPr>
            <w:r>
              <w:rPr>
                <w:sz w:val="20"/>
                <w:szCs w:val="20"/>
                <w:lang w:val="sr-Cyrl-CS"/>
              </w:rPr>
              <w:t>ПЛАН РАДА СТРУЧНОГ ВЕЋА ПРИРОДНИХ НАУКА</w:t>
            </w:r>
          </w:p>
        </w:tc>
        <w:tc>
          <w:tcPr>
            <w:tcW w:w="817" w:type="dxa"/>
          </w:tcPr>
          <w:p w:rsidR="00C86699" w:rsidRPr="00EA5B23" w:rsidRDefault="00EA5B23" w:rsidP="00C86699">
            <w:pPr>
              <w:pStyle w:val="Bezrazmaka"/>
              <w:contextualSpacing/>
              <w:jc w:val="both"/>
              <w:rPr>
                <w:sz w:val="20"/>
                <w:szCs w:val="20"/>
              </w:rPr>
            </w:pPr>
            <w:r>
              <w:rPr>
                <w:sz w:val="20"/>
                <w:szCs w:val="20"/>
              </w:rPr>
              <w:t>71</w:t>
            </w:r>
          </w:p>
        </w:tc>
      </w:tr>
      <w:tr w:rsidR="00C86699" w:rsidTr="00C86699">
        <w:tc>
          <w:tcPr>
            <w:tcW w:w="1231" w:type="dxa"/>
          </w:tcPr>
          <w:p w:rsidR="00C86699" w:rsidRPr="00EA5B23" w:rsidRDefault="00EA5B23" w:rsidP="00027067">
            <w:pPr>
              <w:pStyle w:val="Bezrazmaka"/>
              <w:contextualSpacing/>
              <w:jc w:val="right"/>
              <w:rPr>
                <w:sz w:val="20"/>
                <w:szCs w:val="20"/>
              </w:rPr>
            </w:pPr>
            <w:r>
              <w:rPr>
                <w:sz w:val="20"/>
                <w:szCs w:val="20"/>
              </w:rPr>
              <w:t>7.3.3.</w:t>
            </w:r>
          </w:p>
        </w:tc>
        <w:tc>
          <w:tcPr>
            <w:tcW w:w="7229" w:type="dxa"/>
          </w:tcPr>
          <w:p w:rsidR="00C86699" w:rsidRPr="00A93B45" w:rsidRDefault="005350FD" w:rsidP="00C86699">
            <w:pPr>
              <w:pStyle w:val="Bezrazmaka"/>
              <w:contextualSpacing/>
              <w:jc w:val="both"/>
              <w:rPr>
                <w:sz w:val="20"/>
                <w:szCs w:val="20"/>
              </w:rPr>
            </w:pPr>
            <w:r>
              <w:rPr>
                <w:sz w:val="20"/>
                <w:szCs w:val="20"/>
                <w:lang w:val="sr-Cyrl-CS"/>
              </w:rPr>
              <w:t xml:space="preserve">ПЛАН РАДА </w:t>
            </w:r>
            <w:r w:rsidRPr="00E345E0">
              <w:rPr>
                <w:sz w:val="20"/>
                <w:szCs w:val="20"/>
                <w:lang w:val="sr-Cyrl-CS"/>
              </w:rPr>
              <w:t xml:space="preserve"> СТРУЧНО</w:t>
            </w:r>
            <w:r>
              <w:rPr>
                <w:sz w:val="20"/>
                <w:szCs w:val="20"/>
                <w:lang w:val="sr-Cyrl-CS"/>
              </w:rPr>
              <w:t>Г ВЕЋА</w:t>
            </w:r>
            <w:r w:rsidR="00EA5B23">
              <w:rPr>
                <w:sz w:val="20"/>
                <w:szCs w:val="20"/>
                <w:lang w:val="sr-Cyrl-CS"/>
              </w:rPr>
              <w:t xml:space="preserve"> </w:t>
            </w:r>
            <w:r>
              <w:rPr>
                <w:sz w:val="20"/>
                <w:szCs w:val="20"/>
                <w:lang w:val="sr-Cyrl-CS"/>
              </w:rPr>
              <w:t>ДРУШТВЕНИХ НАУКА</w:t>
            </w:r>
          </w:p>
        </w:tc>
        <w:tc>
          <w:tcPr>
            <w:tcW w:w="817" w:type="dxa"/>
          </w:tcPr>
          <w:p w:rsidR="00C86699" w:rsidRPr="00EA5B23" w:rsidRDefault="00EA5B23" w:rsidP="00C86699">
            <w:pPr>
              <w:pStyle w:val="Bezrazmaka"/>
              <w:contextualSpacing/>
              <w:jc w:val="both"/>
              <w:rPr>
                <w:sz w:val="20"/>
                <w:szCs w:val="20"/>
              </w:rPr>
            </w:pPr>
            <w:r>
              <w:rPr>
                <w:sz w:val="20"/>
                <w:szCs w:val="20"/>
              </w:rPr>
              <w:t>73</w:t>
            </w:r>
          </w:p>
        </w:tc>
      </w:tr>
      <w:tr w:rsidR="00C86699" w:rsidTr="00C86699">
        <w:tc>
          <w:tcPr>
            <w:tcW w:w="1231" w:type="dxa"/>
          </w:tcPr>
          <w:p w:rsidR="00C86699" w:rsidRPr="00EA5B23" w:rsidRDefault="00EA5B23" w:rsidP="00027067">
            <w:pPr>
              <w:pStyle w:val="Bezrazmaka"/>
              <w:contextualSpacing/>
              <w:jc w:val="right"/>
              <w:rPr>
                <w:sz w:val="20"/>
                <w:szCs w:val="20"/>
              </w:rPr>
            </w:pPr>
            <w:r>
              <w:rPr>
                <w:sz w:val="20"/>
                <w:szCs w:val="20"/>
              </w:rPr>
              <w:t>7.3.4.</w:t>
            </w:r>
          </w:p>
        </w:tc>
        <w:tc>
          <w:tcPr>
            <w:tcW w:w="7229" w:type="dxa"/>
          </w:tcPr>
          <w:p w:rsidR="00C86699" w:rsidRPr="00A93B45" w:rsidRDefault="005350FD" w:rsidP="00C86699">
            <w:pPr>
              <w:pStyle w:val="Bezrazmaka"/>
              <w:contextualSpacing/>
              <w:jc w:val="both"/>
              <w:rPr>
                <w:sz w:val="20"/>
                <w:szCs w:val="20"/>
              </w:rPr>
            </w:pPr>
            <w:r>
              <w:rPr>
                <w:sz w:val="20"/>
                <w:szCs w:val="20"/>
                <w:lang w:val="sr-Cyrl-CS"/>
              </w:rPr>
              <w:t>ПЛАН РАДА СТРУЧНОГ ВЕЋА НАСТАВНИКА СТРАНИХ ЈЕЗИКА</w:t>
            </w:r>
          </w:p>
        </w:tc>
        <w:tc>
          <w:tcPr>
            <w:tcW w:w="817" w:type="dxa"/>
          </w:tcPr>
          <w:p w:rsidR="00C86699" w:rsidRPr="00EA5B23" w:rsidRDefault="00EA5B23" w:rsidP="00C86699">
            <w:pPr>
              <w:pStyle w:val="Bezrazmaka"/>
              <w:contextualSpacing/>
              <w:jc w:val="both"/>
              <w:rPr>
                <w:sz w:val="20"/>
                <w:szCs w:val="20"/>
              </w:rPr>
            </w:pPr>
            <w:r>
              <w:rPr>
                <w:sz w:val="20"/>
                <w:szCs w:val="20"/>
              </w:rPr>
              <w:t>74</w:t>
            </w:r>
          </w:p>
        </w:tc>
      </w:tr>
      <w:tr w:rsidR="00C86699" w:rsidTr="00C86699">
        <w:tc>
          <w:tcPr>
            <w:tcW w:w="1231" w:type="dxa"/>
          </w:tcPr>
          <w:p w:rsidR="00C86699" w:rsidRPr="00EA5B23" w:rsidRDefault="00EA5B23" w:rsidP="00027067">
            <w:pPr>
              <w:pStyle w:val="Bezrazmaka"/>
              <w:contextualSpacing/>
              <w:jc w:val="right"/>
              <w:rPr>
                <w:sz w:val="20"/>
                <w:szCs w:val="20"/>
              </w:rPr>
            </w:pPr>
            <w:r>
              <w:rPr>
                <w:sz w:val="20"/>
                <w:szCs w:val="20"/>
              </w:rPr>
              <w:t>7.3.5.</w:t>
            </w:r>
          </w:p>
        </w:tc>
        <w:tc>
          <w:tcPr>
            <w:tcW w:w="7229" w:type="dxa"/>
          </w:tcPr>
          <w:p w:rsidR="00C86699" w:rsidRPr="005350FD" w:rsidRDefault="005350FD" w:rsidP="005350FD">
            <w:pPr>
              <w:jc w:val="both"/>
              <w:rPr>
                <w:sz w:val="20"/>
                <w:szCs w:val="20"/>
                <w:lang w:val="sr-Cyrl-CS"/>
              </w:rPr>
            </w:pPr>
            <w:r w:rsidRPr="005350FD">
              <w:rPr>
                <w:sz w:val="20"/>
                <w:szCs w:val="20"/>
                <w:lang w:val="sr-Cyrl-CS"/>
              </w:rPr>
              <w:t>ПЛАН РАДА СТРУЧНОГ ВЕЋА НАСТАВНИКА ВЕШТИНА</w:t>
            </w:r>
          </w:p>
        </w:tc>
        <w:tc>
          <w:tcPr>
            <w:tcW w:w="817" w:type="dxa"/>
          </w:tcPr>
          <w:p w:rsidR="00C86699" w:rsidRPr="00EA5B23" w:rsidRDefault="00EA5B23" w:rsidP="00C86699">
            <w:pPr>
              <w:pStyle w:val="Bezrazmaka"/>
              <w:contextualSpacing/>
              <w:jc w:val="both"/>
              <w:rPr>
                <w:sz w:val="20"/>
                <w:szCs w:val="20"/>
              </w:rPr>
            </w:pPr>
            <w:r>
              <w:rPr>
                <w:sz w:val="20"/>
                <w:szCs w:val="20"/>
              </w:rPr>
              <w:t>76</w:t>
            </w:r>
          </w:p>
        </w:tc>
      </w:tr>
      <w:tr w:rsidR="00C86699" w:rsidTr="00C86699">
        <w:tc>
          <w:tcPr>
            <w:tcW w:w="1231" w:type="dxa"/>
          </w:tcPr>
          <w:p w:rsidR="00C86699" w:rsidRPr="00EA5B23" w:rsidRDefault="00EA5B23" w:rsidP="00027067">
            <w:pPr>
              <w:pStyle w:val="Bezrazmaka"/>
              <w:contextualSpacing/>
              <w:jc w:val="right"/>
              <w:rPr>
                <w:sz w:val="20"/>
                <w:szCs w:val="20"/>
              </w:rPr>
            </w:pPr>
            <w:r>
              <w:rPr>
                <w:sz w:val="20"/>
                <w:szCs w:val="20"/>
              </w:rPr>
              <w:t>7.3.6.</w:t>
            </w:r>
          </w:p>
        </w:tc>
        <w:tc>
          <w:tcPr>
            <w:tcW w:w="7229" w:type="dxa"/>
          </w:tcPr>
          <w:p w:rsidR="00C86699" w:rsidRPr="00A93B45" w:rsidRDefault="005350FD" w:rsidP="00C86699">
            <w:pPr>
              <w:pStyle w:val="Bezrazmaka"/>
              <w:contextualSpacing/>
              <w:jc w:val="both"/>
              <w:rPr>
                <w:sz w:val="20"/>
                <w:szCs w:val="20"/>
              </w:rPr>
            </w:pPr>
            <w:r>
              <w:rPr>
                <w:rFonts w:ascii="Calibri" w:eastAsia="Times New Roman" w:hAnsi="Calibri" w:cs="Times New Roman"/>
                <w:sz w:val="20"/>
                <w:szCs w:val="20"/>
              </w:rPr>
              <w:t>ПЛАН РАДА СТРУЧНОХ ВЕЋА БИБЛИОТЕКАРА</w:t>
            </w:r>
          </w:p>
        </w:tc>
        <w:tc>
          <w:tcPr>
            <w:tcW w:w="817" w:type="dxa"/>
          </w:tcPr>
          <w:p w:rsidR="00C86699" w:rsidRPr="00EA5B23" w:rsidRDefault="00EA5B23" w:rsidP="00C86699">
            <w:pPr>
              <w:pStyle w:val="Bezrazmaka"/>
              <w:contextualSpacing/>
              <w:jc w:val="both"/>
              <w:rPr>
                <w:sz w:val="20"/>
                <w:szCs w:val="20"/>
              </w:rPr>
            </w:pPr>
            <w:r>
              <w:rPr>
                <w:sz w:val="20"/>
                <w:szCs w:val="20"/>
              </w:rPr>
              <w:t>77</w:t>
            </w:r>
          </w:p>
        </w:tc>
      </w:tr>
      <w:tr w:rsidR="00C86699" w:rsidTr="00C86699">
        <w:tc>
          <w:tcPr>
            <w:tcW w:w="1231" w:type="dxa"/>
          </w:tcPr>
          <w:p w:rsidR="00C86699" w:rsidRPr="00411E50" w:rsidRDefault="00411E50" w:rsidP="00027067">
            <w:pPr>
              <w:pStyle w:val="Bezrazmaka"/>
              <w:contextualSpacing/>
              <w:jc w:val="right"/>
              <w:rPr>
                <w:sz w:val="20"/>
                <w:szCs w:val="20"/>
              </w:rPr>
            </w:pPr>
            <w:r>
              <w:rPr>
                <w:sz w:val="20"/>
                <w:szCs w:val="20"/>
              </w:rPr>
              <w:t>7.3.7.</w:t>
            </w:r>
          </w:p>
        </w:tc>
        <w:tc>
          <w:tcPr>
            <w:tcW w:w="7229" w:type="dxa"/>
          </w:tcPr>
          <w:p w:rsidR="00C86699" w:rsidRPr="005350FD" w:rsidRDefault="005350FD" w:rsidP="005350FD">
            <w:pPr>
              <w:jc w:val="both"/>
              <w:rPr>
                <w:sz w:val="20"/>
                <w:szCs w:val="20"/>
              </w:rPr>
            </w:pPr>
            <w:r w:rsidRPr="005350FD">
              <w:rPr>
                <w:sz w:val="20"/>
                <w:szCs w:val="20"/>
                <w:lang w:val="sr-Cyrl-CS"/>
              </w:rPr>
              <w:t>ПЛАН РАДА СТРУЧНОГТИМА ЗА ИНКЛУЗИВНО ОБРАЗОВАЊЕ</w:t>
            </w:r>
          </w:p>
        </w:tc>
        <w:tc>
          <w:tcPr>
            <w:tcW w:w="817" w:type="dxa"/>
          </w:tcPr>
          <w:p w:rsidR="00C86699" w:rsidRPr="00411E50" w:rsidRDefault="00411E50" w:rsidP="00C86699">
            <w:pPr>
              <w:pStyle w:val="Bezrazmaka"/>
              <w:contextualSpacing/>
              <w:jc w:val="both"/>
              <w:rPr>
                <w:sz w:val="20"/>
                <w:szCs w:val="20"/>
              </w:rPr>
            </w:pPr>
            <w:r>
              <w:rPr>
                <w:sz w:val="20"/>
                <w:szCs w:val="20"/>
              </w:rPr>
              <w:t>79</w:t>
            </w:r>
          </w:p>
        </w:tc>
      </w:tr>
      <w:tr w:rsidR="00C86699" w:rsidTr="00C86699">
        <w:tc>
          <w:tcPr>
            <w:tcW w:w="1231" w:type="dxa"/>
          </w:tcPr>
          <w:p w:rsidR="00C86699" w:rsidRPr="00411E50" w:rsidRDefault="00411E50" w:rsidP="00027067">
            <w:pPr>
              <w:pStyle w:val="Bezrazmaka"/>
              <w:contextualSpacing/>
              <w:jc w:val="right"/>
              <w:rPr>
                <w:sz w:val="20"/>
                <w:szCs w:val="20"/>
              </w:rPr>
            </w:pPr>
            <w:r>
              <w:rPr>
                <w:sz w:val="20"/>
                <w:szCs w:val="20"/>
              </w:rPr>
              <w:t>7.3.8.</w:t>
            </w:r>
          </w:p>
        </w:tc>
        <w:tc>
          <w:tcPr>
            <w:tcW w:w="7229" w:type="dxa"/>
          </w:tcPr>
          <w:p w:rsidR="00C86699" w:rsidRPr="005350FD" w:rsidRDefault="005350FD" w:rsidP="005350FD">
            <w:pPr>
              <w:jc w:val="both"/>
              <w:rPr>
                <w:sz w:val="20"/>
                <w:szCs w:val="20"/>
              </w:rPr>
            </w:pPr>
            <w:r w:rsidRPr="005350FD">
              <w:rPr>
                <w:sz w:val="20"/>
                <w:szCs w:val="20"/>
                <w:lang w:val="sr-Cyrl-CS"/>
              </w:rPr>
              <w:t>ПЛАН РАДА СТРУЧНОГ ТИМА ЗА ПРОФЕСИОНАЛНУ ОРИЈЕНТАЦИЈУ</w:t>
            </w:r>
          </w:p>
        </w:tc>
        <w:tc>
          <w:tcPr>
            <w:tcW w:w="817" w:type="dxa"/>
          </w:tcPr>
          <w:p w:rsidR="00C86699" w:rsidRPr="00531B06" w:rsidRDefault="00411E50" w:rsidP="00C86699">
            <w:pPr>
              <w:pStyle w:val="Bezrazmaka"/>
              <w:contextualSpacing/>
              <w:jc w:val="both"/>
              <w:rPr>
                <w:sz w:val="20"/>
                <w:szCs w:val="20"/>
              </w:rPr>
            </w:pPr>
            <w:r>
              <w:rPr>
                <w:sz w:val="20"/>
                <w:szCs w:val="20"/>
              </w:rPr>
              <w:t>8</w:t>
            </w:r>
            <w:r w:rsidR="00531B06">
              <w:rPr>
                <w:sz w:val="20"/>
                <w:szCs w:val="20"/>
              </w:rPr>
              <w:t>5</w:t>
            </w:r>
          </w:p>
        </w:tc>
      </w:tr>
      <w:tr w:rsidR="00C86699" w:rsidTr="00C86699">
        <w:tc>
          <w:tcPr>
            <w:tcW w:w="1231" w:type="dxa"/>
          </w:tcPr>
          <w:p w:rsidR="00C86699" w:rsidRPr="00411E50" w:rsidRDefault="00411E50" w:rsidP="00027067">
            <w:pPr>
              <w:pStyle w:val="Bezrazmaka"/>
              <w:contextualSpacing/>
              <w:jc w:val="right"/>
              <w:rPr>
                <w:sz w:val="20"/>
                <w:szCs w:val="20"/>
              </w:rPr>
            </w:pPr>
            <w:r>
              <w:rPr>
                <w:sz w:val="20"/>
                <w:szCs w:val="20"/>
              </w:rPr>
              <w:t>7.3.9.</w:t>
            </w:r>
          </w:p>
        </w:tc>
        <w:tc>
          <w:tcPr>
            <w:tcW w:w="7229" w:type="dxa"/>
          </w:tcPr>
          <w:p w:rsidR="00C86699" w:rsidRPr="00A93B45" w:rsidRDefault="005350FD" w:rsidP="00C86699">
            <w:pPr>
              <w:pStyle w:val="Bezrazmaka"/>
              <w:contextualSpacing/>
              <w:jc w:val="both"/>
              <w:rPr>
                <w:sz w:val="20"/>
                <w:szCs w:val="20"/>
              </w:rPr>
            </w:pPr>
            <w:r>
              <w:rPr>
                <w:sz w:val="20"/>
                <w:szCs w:val="20"/>
                <w:lang w:val="sr-Cyrl-CS"/>
              </w:rPr>
              <w:t>ПЛАН РАДА СТРУЧНОГ ТИМА ЗА САМОВРЕДНОВАЊЕ</w:t>
            </w:r>
          </w:p>
        </w:tc>
        <w:tc>
          <w:tcPr>
            <w:tcW w:w="817" w:type="dxa"/>
          </w:tcPr>
          <w:p w:rsidR="00C86699" w:rsidRPr="00531B06" w:rsidRDefault="00411E50" w:rsidP="00C86699">
            <w:pPr>
              <w:pStyle w:val="Bezrazmaka"/>
              <w:contextualSpacing/>
              <w:jc w:val="both"/>
              <w:rPr>
                <w:sz w:val="20"/>
                <w:szCs w:val="20"/>
              </w:rPr>
            </w:pPr>
            <w:r>
              <w:rPr>
                <w:sz w:val="20"/>
                <w:szCs w:val="20"/>
              </w:rPr>
              <w:t>8</w:t>
            </w:r>
            <w:r w:rsidR="00531B06">
              <w:rPr>
                <w:sz w:val="20"/>
                <w:szCs w:val="20"/>
              </w:rPr>
              <w:t>6</w:t>
            </w:r>
          </w:p>
        </w:tc>
      </w:tr>
      <w:tr w:rsidR="00411E50" w:rsidTr="00C86699">
        <w:tc>
          <w:tcPr>
            <w:tcW w:w="1231" w:type="dxa"/>
          </w:tcPr>
          <w:p w:rsidR="00411E50" w:rsidRDefault="00411E50" w:rsidP="00027067">
            <w:pPr>
              <w:pStyle w:val="Bezrazmaka"/>
              <w:contextualSpacing/>
              <w:jc w:val="right"/>
              <w:rPr>
                <w:sz w:val="20"/>
                <w:szCs w:val="20"/>
              </w:rPr>
            </w:pPr>
            <w:r>
              <w:rPr>
                <w:sz w:val="20"/>
                <w:szCs w:val="20"/>
              </w:rPr>
              <w:t>7.3.9.1.</w:t>
            </w:r>
          </w:p>
        </w:tc>
        <w:tc>
          <w:tcPr>
            <w:tcW w:w="7229" w:type="dxa"/>
          </w:tcPr>
          <w:p w:rsidR="00411E50" w:rsidRDefault="00411E50" w:rsidP="00C86699">
            <w:pPr>
              <w:pStyle w:val="Bezrazmaka"/>
              <w:contextualSpacing/>
              <w:jc w:val="both"/>
              <w:rPr>
                <w:sz w:val="20"/>
                <w:szCs w:val="20"/>
                <w:lang w:val="sr-Cyrl-CS"/>
              </w:rPr>
            </w:pPr>
            <w:r>
              <w:rPr>
                <w:lang w:val="sr-Cyrl-CS"/>
              </w:rPr>
              <w:t>ПЛАН САМОВРЕДНОВАЊА ЗА КЉУЧНУ ОБЛАСТ    - ЕТОС</w:t>
            </w:r>
          </w:p>
        </w:tc>
        <w:tc>
          <w:tcPr>
            <w:tcW w:w="817" w:type="dxa"/>
          </w:tcPr>
          <w:p w:rsidR="00411E50" w:rsidRPr="00531B06" w:rsidRDefault="00531B06" w:rsidP="00C86699">
            <w:pPr>
              <w:pStyle w:val="Bezrazmaka"/>
              <w:contextualSpacing/>
              <w:jc w:val="both"/>
              <w:rPr>
                <w:sz w:val="20"/>
                <w:szCs w:val="20"/>
              </w:rPr>
            </w:pPr>
            <w:r>
              <w:rPr>
                <w:sz w:val="20"/>
                <w:szCs w:val="20"/>
              </w:rPr>
              <w:t>89</w:t>
            </w:r>
          </w:p>
        </w:tc>
      </w:tr>
      <w:tr w:rsidR="00411E50" w:rsidTr="00C86699">
        <w:tc>
          <w:tcPr>
            <w:tcW w:w="1231" w:type="dxa"/>
          </w:tcPr>
          <w:p w:rsidR="00411E50" w:rsidRDefault="00411E50" w:rsidP="00027067">
            <w:pPr>
              <w:pStyle w:val="Bezrazmaka"/>
              <w:contextualSpacing/>
              <w:jc w:val="right"/>
              <w:rPr>
                <w:sz w:val="20"/>
                <w:szCs w:val="20"/>
              </w:rPr>
            </w:pPr>
            <w:r>
              <w:rPr>
                <w:sz w:val="20"/>
                <w:szCs w:val="20"/>
              </w:rPr>
              <w:t>7.3.9.2.</w:t>
            </w:r>
          </w:p>
        </w:tc>
        <w:tc>
          <w:tcPr>
            <w:tcW w:w="7229" w:type="dxa"/>
          </w:tcPr>
          <w:p w:rsidR="00411E50" w:rsidRPr="00FF7746" w:rsidRDefault="00FF7746" w:rsidP="00FF7746">
            <w:r w:rsidRPr="00FF7746">
              <w:rPr>
                <w:lang w:val="sr-Cyrl-CS"/>
              </w:rPr>
              <w:t xml:space="preserve">ПЛАН  САМОВРЕДНОВАЊА  ЗА  КЉУЧНУ  ОБЛАСТ    :  </w:t>
            </w:r>
            <w:r w:rsidRPr="00FF7746">
              <w:t>РЕСУРСИ</w:t>
            </w:r>
          </w:p>
        </w:tc>
        <w:tc>
          <w:tcPr>
            <w:tcW w:w="817" w:type="dxa"/>
          </w:tcPr>
          <w:p w:rsidR="00411E50" w:rsidRPr="00531B06" w:rsidRDefault="00531B06" w:rsidP="00C86699">
            <w:pPr>
              <w:pStyle w:val="Bezrazmaka"/>
              <w:contextualSpacing/>
              <w:jc w:val="both"/>
              <w:rPr>
                <w:sz w:val="20"/>
                <w:szCs w:val="20"/>
              </w:rPr>
            </w:pPr>
            <w:r>
              <w:rPr>
                <w:sz w:val="20"/>
                <w:szCs w:val="20"/>
              </w:rPr>
              <w:t>93</w:t>
            </w:r>
          </w:p>
        </w:tc>
      </w:tr>
      <w:tr w:rsidR="00C86699" w:rsidTr="00C86699">
        <w:tc>
          <w:tcPr>
            <w:tcW w:w="1231" w:type="dxa"/>
          </w:tcPr>
          <w:p w:rsidR="00C86699" w:rsidRPr="00411E50" w:rsidRDefault="00FF7746" w:rsidP="00027067">
            <w:pPr>
              <w:pStyle w:val="Bezrazmaka"/>
              <w:contextualSpacing/>
              <w:jc w:val="right"/>
              <w:rPr>
                <w:sz w:val="20"/>
                <w:szCs w:val="20"/>
              </w:rPr>
            </w:pPr>
            <w:r>
              <w:rPr>
                <w:sz w:val="20"/>
                <w:szCs w:val="20"/>
              </w:rPr>
              <w:t>7.3.10.</w:t>
            </w:r>
          </w:p>
        </w:tc>
        <w:tc>
          <w:tcPr>
            <w:tcW w:w="7229" w:type="dxa"/>
          </w:tcPr>
          <w:p w:rsidR="00C86699" w:rsidRPr="00A93B45" w:rsidRDefault="00456186" w:rsidP="00C86699">
            <w:pPr>
              <w:pStyle w:val="Bezrazmaka"/>
              <w:contextualSpacing/>
              <w:jc w:val="both"/>
              <w:rPr>
                <w:sz w:val="20"/>
                <w:szCs w:val="20"/>
              </w:rPr>
            </w:pPr>
            <w:r>
              <w:rPr>
                <w:sz w:val="20"/>
                <w:szCs w:val="20"/>
                <w:lang w:val="sr-Cyrl-CS"/>
              </w:rPr>
              <w:t xml:space="preserve">ПЛАН ТИМА ЗА </w:t>
            </w:r>
            <w:r w:rsidR="005350FD">
              <w:rPr>
                <w:sz w:val="20"/>
                <w:szCs w:val="20"/>
                <w:lang w:val="sr-Cyrl-CS"/>
              </w:rPr>
              <w:t>ЗАШТИТУ УЧЕНИКА ОД НАСИЉА, ЗЛОСТАВЉАЊА И ЗАНЕМАРИВАЊА</w:t>
            </w:r>
          </w:p>
        </w:tc>
        <w:tc>
          <w:tcPr>
            <w:tcW w:w="817" w:type="dxa"/>
          </w:tcPr>
          <w:p w:rsidR="00C86699" w:rsidRPr="00531B06" w:rsidRDefault="00FF7746" w:rsidP="00C86699">
            <w:pPr>
              <w:pStyle w:val="Bezrazmaka"/>
              <w:contextualSpacing/>
              <w:jc w:val="both"/>
              <w:rPr>
                <w:sz w:val="20"/>
                <w:szCs w:val="20"/>
              </w:rPr>
            </w:pPr>
            <w:r>
              <w:rPr>
                <w:sz w:val="20"/>
                <w:szCs w:val="20"/>
              </w:rPr>
              <w:t>9</w:t>
            </w:r>
            <w:r w:rsidR="00531B06">
              <w:rPr>
                <w:sz w:val="20"/>
                <w:szCs w:val="20"/>
              </w:rPr>
              <w:t>7</w:t>
            </w:r>
          </w:p>
        </w:tc>
      </w:tr>
      <w:tr w:rsidR="00C86699" w:rsidTr="00C86699">
        <w:tc>
          <w:tcPr>
            <w:tcW w:w="1231" w:type="dxa"/>
          </w:tcPr>
          <w:p w:rsidR="00C86699" w:rsidRPr="00FF7746" w:rsidRDefault="00FF7746" w:rsidP="00027067">
            <w:pPr>
              <w:pStyle w:val="Bezrazmaka"/>
              <w:contextualSpacing/>
              <w:jc w:val="right"/>
              <w:rPr>
                <w:sz w:val="20"/>
                <w:szCs w:val="20"/>
              </w:rPr>
            </w:pPr>
            <w:r>
              <w:rPr>
                <w:sz w:val="20"/>
                <w:szCs w:val="20"/>
              </w:rPr>
              <w:t>7.3.11.</w:t>
            </w:r>
          </w:p>
        </w:tc>
        <w:tc>
          <w:tcPr>
            <w:tcW w:w="7229" w:type="dxa"/>
          </w:tcPr>
          <w:p w:rsidR="00C86699" w:rsidRPr="00A93B45" w:rsidRDefault="005350FD" w:rsidP="00C86699">
            <w:pPr>
              <w:pStyle w:val="Bezrazmaka"/>
              <w:contextualSpacing/>
              <w:jc w:val="both"/>
              <w:rPr>
                <w:sz w:val="20"/>
                <w:szCs w:val="20"/>
              </w:rPr>
            </w:pPr>
            <w:r>
              <w:rPr>
                <w:rFonts w:ascii="Calibri" w:eastAsia="Times New Roman" w:hAnsi="Calibri" w:cs="Times New Roman"/>
                <w:sz w:val="20"/>
                <w:szCs w:val="20"/>
                <w:lang w:val="sr-Cyrl-CS"/>
              </w:rPr>
              <w:t>ПЛАН  РАДА ТИМА ЗА ОРГАНИЗАЦИЈУ КУЛТУРНИХ И ДРУШТВЕНИХ АКТИВНОСТИ</w:t>
            </w:r>
          </w:p>
        </w:tc>
        <w:tc>
          <w:tcPr>
            <w:tcW w:w="817" w:type="dxa"/>
          </w:tcPr>
          <w:p w:rsidR="00C86699" w:rsidRPr="00456186" w:rsidRDefault="00531B06" w:rsidP="00C86699">
            <w:pPr>
              <w:pStyle w:val="Bezrazmaka"/>
              <w:contextualSpacing/>
              <w:jc w:val="both"/>
              <w:rPr>
                <w:sz w:val="20"/>
                <w:szCs w:val="20"/>
              </w:rPr>
            </w:pPr>
            <w:r>
              <w:rPr>
                <w:sz w:val="20"/>
                <w:szCs w:val="20"/>
              </w:rPr>
              <w:t>100</w:t>
            </w:r>
          </w:p>
        </w:tc>
      </w:tr>
      <w:tr w:rsidR="00C86699" w:rsidTr="00C86699">
        <w:tc>
          <w:tcPr>
            <w:tcW w:w="1231" w:type="dxa"/>
          </w:tcPr>
          <w:p w:rsidR="00C86699" w:rsidRPr="00FF7746" w:rsidRDefault="00FF7746" w:rsidP="00027067">
            <w:pPr>
              <w:pStyle w:val="Bezrazmaka"/>
              <w:contextualSpacing/>
              <w:jc w:val="right"/>
              <w:rPr>
                <w:sz w:val="20"/>
                <w:szCs w:val="20"/>
              </w:rPr>
            </w:pPr>
            <w:r>
              <w:rPr>
                <w:sz w:val="20"/>
                <w:szCs w:val="20"/>
              </w:rPr>
              <w:t>7.3.12.</w:t>
            </w:r>
          </w:p>
        </w:tc>
        <w:tc>
          <w:tcPr>
            <w:tcW w:w="7229" w:type="dxa"/>
          </w:tcPr>
          <w:p w:rsidR="00C86699" w:rsidRPr="00A93B45" w:rsidRDefault="005350FD" w:rsidP="00C86699">
            <w:pPr>
              <w:pStyle w:val="Bezrazmaka"/>
              <w:contextualSpacing/>
              <w:jc w:val="both"/>
              <w:rPr>
                <w:sz w:val="20"/>
                <w:szCs w:val="20"/>
              </w:rPr>
            </w:pPr>
            <w:r>
              <w:rPr>
                <w:sz w:val="20"/>
                <w:szCs w:val="20"/>
                <w:lang w:val="sr-Cyrl-CS"/>
              </w:rPr>
              <w:t>ПЛАН РАДА СТРУЧНОГ АКТИВА ЗА РАЗВОЈНО ПЛАНИРАЊЕ</w:t>
            </w:r>
          </w:p>
        </w:tc>
        <w:tc>
          <w:tcPr>
            <w:tcW w:w="817" w:type="dxa"/>
          </w:tcPr>
          <w:p w:rsidR="00C86699" w:rsidRPr="00456186" w:rsidRDefault="00FF7746" w:rsidP="00C86699">
            <w:pPr>
              <w:pStyle w:val="Bezrazmaka"/>
              <w:contextualSpacing/>
              <w:jc w:val="both"/>
              <w:rPr>
                <w:sz w:val="20"/>
                <w:szCs w:val="20"/>
              </w:rPr>
            </w:pPr>
            <w:r>
              <w:rPr>
                <w:sz w:val="20"/>
                <w:szCs w:val="20"/>
              </w:rPr>
              <w:t>10</w:t>
            </w:r>
            <w:r w:rsidR="00531B06">
              <w:rPr>
                <w:sz w:val="20"/>
                <w:szCs w:val="20"/>
              </w:rPr>
              <w:t>3</w:t>
            </w:r>
          </w:p>
        </w:tc>
      </w:tr>
      <w:tr w:rsidR="00C86699" w:rsidTr="00C86699">
        <w:tc>
          <w:tcPr>
            <w:tcW w:w="1231" w:type="dxa"/>
          </w:tcPr>
          <w:p w:rsidR="00C86699" w:rsidRPr="00FF7746" w:rsidRDefault="00FF7746" w:rsidP="00027067">
            <w:pPr>
              <w:pStyle w:val="Bezrazmaka"/>
              <w:contextualSpacing/>
              <w:jc w:val="right"/>
              <w:rPr>
                <w:sz w:val="20"/>
                <w:szCs w:val="20"/>
              </w:rPr>
            </w:pPr>
            <w:r>
              <w:rPr>
                <w:sz w:val="20"/>
                <w:szCs w:val="20"/>
              </w:rPr>
              <w:t>7.3.13.</w:t>
            </w:r>
          </w:p>
        </w:tc>
        <w:tc>
          <w:tcPr>
            <w:tcW w:w="7229" w:type="dxa"/>
          </w:tcPr>
          <w:p w:rsidR="00C86699" w:rsidRPr="00A93B45" w:rsidRDefault="005350FD" w:rsidP="00C86699">
            <w:pPr>
              <w:pStyle w:val="Bezrazmaka"/>
              <w:contextualSpacing/>
              <w:jc w:val="both"/>
              <w:rPr>
                <w:sz w:val="20"/>
                <w:szCs w:val="20"/>
              </w:rPr>
            </w:pPr>
            <w:r>
              <w:rPr>
                <w:sz w:val="20"/>
                <w:szCs w:val="20"/>
                <w:lang w:val="sr-Cyrl-CS"/>
              </w:rPr>
              <w:t>ПЛАН РАДА СТРУЧНОГ АКТИВА ЗА РАЗВОЈ ШКОЛСКОГ ПРОГРАМА</w:t>
            </w:r>
          </w:p>
        </w:tc>
        <w:tc>
          <w:tcPr>
            <w:tcW w:w="817" w:type="dxa"/>
          </w:tcPr>
          <w:p w:rsidR="00C86699" w:rsidRPr="00456186" w:rsidRDefault="00FF7746" w:rsidP="00C86699">
            <w:pPr>
              <w:pStyle w:val="Bezrazmaka"/>
              <w:contextualSpacing/>
              <w:jc w:val="both"/>
              <w:rPr>
                <w:sz w:val="20"/>
                <w:szCs w:val="20"/>
              </w:rPr>
            </w:pPr>
            <w:r>
              <w:rPr>
                <w:sz w:val="20"/>
                <w:szCs w:val="20"/>
              </w:rPr>
              <w:t>10</w:t>
            </w:r>
            <w:r w:rsidR="00531B06">
              <w:rPr>
                <w:sz w:val="20"/>
                <w:szCs w:val="20"/>
              </w:rPr>
              <w:t>5</w:t>
            </w:r>
          </w:p>
        </w:tc>
      </w:tr>
      <w:tr w:rsidR="00C86699" w:rsidTr="00C86699">
        <w:tc>
          <w:tcPr>
            <w:tcW w:w="1231" w:type="dxa"/>
          </w:tcPr>
          <w:p w:rsidR="00C86699" w:rsidRPr="00FF7746" w:rsidRDefault="00FF7746" w:rsidP="00027067">
            <w:pPr>
              <w:pStyle w:val="Bezrazmaka"/>
              <w:contextualSpacing/>
              <w:jc w:val="right"/>
              <w:rPr>
                <w:sz w:val="20"/>
                <w:szCs w:val="20"/>
              </w:rPr>
            </w:pPr>
            <w:r>
              <w:rPr>
                <w:sz w:val="20"/>
                <w:szCs w:val="20"/>
              </w:rPr>
              <w:t>7.3.14.</w:t>
            </w:r>
          </w:p>
        </w:tc>
        <w:tc>
          <w:tcPr>
            <w:tcW w:w="7229" w:type="dxa"/>
          </w:tcPr>
          <w:p w:rsidR="00C86699" w:rsidRPr="00A93B45" w:rsidRDefault="005350FD" w:rsidP="00C86699">
            <w:pPr>
              <w:pStyle w:val="Bezrazmaka"/>
              <w:contextualSpacing/>
              <w:jc w:val="both"/>
              <w:rPr>
                <w:sz w:val="20"/>
                <w:szCs w:val="20"/>
              </w:rPr>
            </w:pPr>
            <w:r>
              <w:rPr>
                <w:sz w:val="20"/>
                <w:szCs w:val="20"/>
                <w:lang w:val="sr-Cyrl-CS"/>
              </w:rPr>
              <w:t>ПРОГРАМ РАДА ПЕДАГОШКОГ КОЛЕГИЈУМА</w:t>
            </w:r>
          </w:p>
        </w:tc>
        <w:tc>
          <w:tcPr>
            <w:tcW w:w="817" w:type="dxa"/>
          </w:tcPr>
          <w:p w:rsidR="00C86699" w:rsidRPr="00456186" w:rsidRDefault="00FF7746" w:rsidP="00C86699">
            <w:pPr>
              <w:pStyle w:val="Bezrazmaka"/>
              <w:contextualSpacing/>
              <w:jc w:val="both"/>
              <w:rPr>
                <w:sz w:val="20"/>
                <w:szCs w:val="20"/>
              </w:rPr>
            </w:pPr>
            <w:r>
              <w:rPr>
                <w:sz w:val="20"/>
                <w:szCs w:val="20"/>
              </w:rPr>
              <w:t>10</w:t>
            </w:r>
            <w:r w:rsidR="00531B06">
              <w:rPr>
                <w:sz w:val="20"/>
                <w:szCs w:val="20"/>
              </w:rPr>
              <w:t>6</w:t>
            </w:r>
          </w:p>
        </w:tc>
      </w:tr>
      <w:tr w:rsidR="00C86699" w:rsidTr="00FF7746">
        <w:trPr>
          <w:trHeight w:val="275"/>
        </w:trPr>
        <w:tc>
          <w:tcPr>
            <w:tcW w:w="1231" w:type="dxa"/>
            <w:tcBorders>
              <w:bottom w:val="single" w:sz="4" w:space="0" w:color="auto"/>
            </w:tcBorders>
          </w:tcPr>
          <w:p w:rsidR="00C86699" w:rsidRPr="00FF7746" w:rsidRDefault="00FF7746" w:rsidP="00027067">
            <w:pPr>
              <w:pStyle w:val="Bezrazmaka"/>
              <w:contextualSpacing/>
              <w:jc w:val="center"/>
              <w:rPr>
                <w:sz w:val="20"/>
                <w:szCs w:val="20"/>
              </w:rPr>
            </w:pPr>
            <w:r>
              <w:rPr>
                <w:sz w:val="20"/>
                <w:szCs w:val="20"/>
              </w:rPr>
              <w:lastRenderedPageBreak/>
              <w:t>7.4.</w:t>
            </w:r>
          </w:p>
        </w:tc>
        <w:tc>
          <w:tcPr>
            <w:tcW w:w="7229" w:type="dxa"/>
            <w:tcBorders>
              <w:bottom w:val="single" w:sz="4" w:space="0" w:color="auto"/>
            </w:tcBorders>
          </w:tcPr>
          <w:p w:rsidR="00C86699" w:rsidRPr="005350FD" w:rsidRDefault="005350FD" w:rsidP="005350FD">
            <w:pPr>
              <w:jc w:val="both"/>
              <w:rPr>
                <w:sz w:val="20"/>
                <w:szCs w:val="20"/>
                <w:lang w:val="sr-Cyrl-CS"/>
              </w:rPr>
            </w:pPr>
            <w:r w:rsidRPr="005350FD">
              <w:rPr>
                <w:sz w:val="20"/>
                <w:szCs w:val="20"/>
              </w:rPr>
              <w:t>ПРОГРАМ   РАДА  ОДЕЉЕЊСКОГ СТАРЕШИНЕ</w:t>
            </w:r>
          </w:p>
        </w:tc>
        <w:tc>
          <w:tcPr>
            <w:tcW w:w="817" w:type="dxa"/>
            <w:tcBorders>
              <w:bottom w:val="single" w:sz="4" w:space="0" w:color="auto"/>
            </w:tcBorders>
          </w:tcPr>
          <w:p w:rsidR="00C86699" w:rsidRPr="00456186" w:rsidRDefault="00FF7746" w:rsidP="00C86699">
            <w:pPr>
              <w:pStyle w:val="Bezrazmaka"/>
              <w:contextualSpacing/>
              <w:jc w:val="both"/>
              <w:rPr>
                <w:sz w:val="20"/>
                <w:szCs w:val="20"/>
              </w:rPr>
            </w:pPr>
            <w:r>
              <w:rPr>
                <w:sz w:val="20"/>
                <w:szCs w:val="20"/>
              </w:rPr>
              <w:t>1</w:t>
            </w:r>
            <w:r w:rsidR="00456186">
              <w:rPr>
                <w:sz w:val="20"/>
                <w:szCs w:val="20"/>
              </w:rPr>
              <w:t>0</w:t>
            </w:r>
            <w:r w:rsidR="00531B06">
              <w:rPr>
                <w:sz w:val="20"/>
                <w:szCs w:val="20"/>
              </w:rPr>
              <w:t>9</w:t>
            </w:r>
          </w:p>
        </w:tc>
      </w:tr>
      <w:tr w:rsidR="00FF7746" w:rsidTr="00FF7746">
        <w:trPr>
          <w:trHeight w:val="213"/>
        </w:trPr>
        <w:tc>
          <w:tcPr>
            <w:tcW w:w="1231" w:type="dxa"/>
            <w:tcBorders>
              <w:top w:val="single" w:sz="4" w:space="0" w:color="auto"/>
            </w:tcBorders>
          </w:tcPr>
          <w:p w:rsidR="00FF7746" w:rsidRDefault="00FF7746" w:rsidP="00027067">
            <w:pPr>
              <w:pStyle w:val="Bezrazmaka"/>
              <w:contextualSpacing/>
              <w:jc w:val="center"/>
              <w:rPr>
                <w:sz w:val="20"/>
                <w:szCs w:val="20"/>
              </w:rPr>
            </w:pPr>
            <w:r>
              <w:rPr>
                <w:sz w:val="20"/>
                <w:szCs w:val="20"/>
              </w:rPr>
              <w:t>7.5.</w:t>
            </w:r>
          </w:p>
        </w:tc>
        <w:tc>
          <w:tcPr>
            <w:tcW w:w="7229" w:type="dxa"/>
            <w:tcBorders>
              <w:top w:val="single" w:sz="4" w:space="0" w:color="auto"/>
            </w:tcBorders>
          </w:tcPr>
          <w:p w:rsidR="00FF7746" w:rsidRPr="005350FD" w:rsidRDefault="00FF7746" w:rsidP="005350FD">
            <w:pPr>
              <w:jc w:val="both"/>
              <w:rPr>
                <w:sz w:val="20"/>
                <w:szCs w:val="20"/>
              </w:rPr>
            </w:pPr>
            <w:r w:rsidRPr="005350FD">
              <w:rPr>
                <w:sz w:val="20"/>
                <w:szCs w:val="20"/>
                <w:lang w:val="sr-Cyrl-CS"/>
              </w:rPr>
              <w:t>ПЛАН И ПРОГРАМ РАДА СТРУЧНОГ САРАДНИКА –ПЕДАГОГА</w:t>
            </w:r>
          </w:p>
        </w:tc>
        <w:tc>
          <w:tcPr>
            <w:tcW w:w="817" w:type="dxa"/>
            <w:tcBorders>
              <w:top w:val="single" w:sz="4" w:space="0" w:color="auto"/>
            </w:tcBorders>
          </w:tcPr>
          <w:p w:rsidR="00FF7746" w:rsidRPr="009C0979" w:rsidRDefault="00456186" w:rsidP="00C86699">
            <w:pPr>
              <w:pStyle w:val="Bezrazmaka"/>
              <w:contextualSpacing/>
              <w:jc w:val="both"/>
              <w:rPr>
                <w:sz w:val="20"/>
                <w:szCs w:val="20"/>
              </w:rPr>
            </w:pPr>
            <w:r>
              <w:rPr>
                <w:sz w:val="20"/>
                <w:szCs w:val="20"/>
              </w:rPr>
              <w:t>1</w:t>
            </w:r>
            <w:r w:rsidR="009C0979">
              <w:rPr>
                <w:sz w:val="20"/>
                <w:szCs w:val="20"/>
              </w:rPr>
              <w:t>2</w:t>
            </w:r>
            <w:r w:rsidR="00531B06">
              <w:rPr>
                <w:sz w:val="20"/>
                <w:szCs w:val="20"/>
              </w:rPr>
              <w:t>3</w:t>
            </w:r>
          </w:p>
        </w:tc>
      </w:tr>
      <w:tr w:rsidR="00C86699" w:rsidTr="00C86699">
        <w:tc>
          <w:tcPr>
            <w:tcW w:w="1231" w:type="dxa"/>
          </w:tcPr>
          <w:p w:rsidR="00C86699" w:rsidRPr="00FF7746" w:rsidRDefault="00FF7746" w:rsidP="00027067">
            <w:pPr>
              <w:pStyle w:val="Bezrazmaka"/>
              <w:contextualSpacing/>
              <w:jc w:val="center"/>
              <w:rPr>
                <w:sz w:val="20"/>
                <w:szCs w:val="20"/>
              </w:rPr>
            </w:pPr>
            <w:r>
              <w:rPr>
                <w:sz w:val="20"/>
                <w:szCs w:val="20"/>
              </w:rPr>
              <w:t>7.6.</w:t>
            </w:r>
          </w:p>
        </w:tc>
        <w:tc>
          <w:tcPr>
            <w:tcW w:w="7229" w:type="dxa"/>
          </w:tcPr>
          <w:p w:rsidR="00C86699" w:rsidRPr="005350FD" w:rsidRDefault="005350FD" w:rsidP="005350FD">
            <w:pPr>
              <w:jc w:val="both"/>
              <w:rPr>
                <w:sz w:val="20"/>
                <w:szCs w:val="20"/>
              </w:rPr>
            </w:pPr>
            <w:r w:rsidRPr="005350FD">
              <w:rPr>
                <w:sz w:val="20"/>
                <w:szCs w:val="20"/>
              </w:rPr>
              <w:t>ПЛАН РАДА БИБЛИОТЕКАРА</w:t>
            </w:r>
          </w:p>
        </w:tc>
        <w:tc>
          <w:tcPr>
            <w:tcW w:w="817" w:type="dxa"/>
          </w:tcPr>
          <w:p w:rsidR="00C86699" w:rsidRPr="009C0979" w:rsidRDefault="00FF7746" w:rsidP="00C86699">
            <w:pPr>
              <w:pStyle w:val="Bezrazmaka"/>
              <w:contextualSpacing/>
              <w:jc w:val="both"/>
              <w:rPr>
                <w:sz w:val="20"/>
                <w:szCs w:val="20"/>
              </w:rPr>
            </w:pPr>
            <w:r>
              <w:rPr>
                <w:sz w:val="20"/>
                <w:szCs w:val="20"/>
              </w:rPr>
              <w:t>13</w:t>
            </w:r>
            <w:r w:rsidR="00531B06">
              <w:rPr>
                <w:sz w:val="20"/>
                <w:szCs w:val="20"/>
              </w:rPr>
              <w:t>2</w:t>
            </w:r>
          </w:p>
        </w:tc>
      </w:tr>
      <w:tr w:rsidR="00C86699" w:rsidTr="00C86699">
        <w:tc>
          <w:tcPr>
            <w:tcW w:w="1231" w:type="dxa"/>
          </w:tcPr>
          <w:p w:rsidR="00C86699" w:rsidRPr="00FF7746" w:rsidRDefault="00FF7746" w:rsidP="00C86699">
            <w:pPr>
              <w:pStyle w:val="Bezrazmaka"/>
              <w:contextualSpacing/>
              <w:jc w:val="both"/>
              <w:rPr>
                <w:sz w:val="20"/>
                <w:szCs w:val="20"/>
              </w:rPr>
            </w:pPr>
            <w:r>
              <w:rPr>
                <w:sz w:val="20"/>
                <w:szCs w:val="20"/>
              </w:rPr>
              <w:t>8.</w:t>
            </w:r>
          </w:p>
        </w:tc>
        <w:tc>
          <w:tcPr>
            <w:tcW w:w="7229" w:type="dxa"/>
          </w:tcPr>
          <w:p w:rsidR="00C86699" w:rsidRPr="00667DE0" w:rsidRDefault="005350FD" w:rsidP="005350FD">
            <w:pPr>
              <w:pStyle w:val="Naslov1"/>
              <w:ind w:left="0" w:firstLine="0"/>
              <w:contextualSpacing/>
              <w:jc w:val="both"/>
              <w:outlineLvl w:val="0"/>
              <w:rPr>
                <w:rFonts w:asciiTheme="minorHAnsi" w:hAnsiTheme="minorHAnsi" w:cstheme="minorHAnsi"/>
                <w:b w:val="0"/>
                <w:noProof/>
              </w:rPr>
            </w:pPr>
            <w:r w:rsidRPr="00667DE0">
              <w:rPr>
                <w:rFonts w:asciiTheme="minorHAnsi" w:hAnsiTheme="minorHAnsi" w:cstheme="minorHAnsi"/>
                <w:b w:val="0"/>
                <w:noProof/>
              </w:rPr>
              <w:t>ПЛАНОВИ И ПРОГРАМИ РУКОВОДЕЋИХ ОРГАНА, ОРГАНА УПРАВЉАЊА   И   ДРУГИХ ОРГАНА  У ШКОЛИ</w:t>
            </w:r>
          </w:p>
        </w:tc>
        <w:tc>
          <w:tcPr>
            <w:tcW w:w="817" w:type="dxa"/>
          </w:tcPr>
          <w:p w:rsidR="00C86699" w:rsidRPr="009C0979" w:rsidRDefault="00FF7746" w:rsidP="00C86699">
            <w:pPr>
              <w:pStyle w:val="Bezrazmaka"/>
              <w:contextualSpacing/>
              <w:jc w:val="both"/>
              <w:rPr>
                <w:sz w:val="20"/>
                <w:szCs w:val="20"/>
              </w:rPr>
            </w:pPr>
            <w:r>
              <w:rPr>
                <w:sz w:val="20"/>
                <w:szCs w:val="20"/>
              </w:rPr>
              <w:t>13</w:t>
            </w:r>
            <w:r w:rsidR="00531B06">
              <w:rPr>
                <w:sz w:val="20"/>
                <w:szCs w:val="20"/>
              </w:rPr>
              <w:t>5</w:t>
            </w:r>
          </w:p>
        </w:tc>
      </w:tr>
      <w:tr w:rsidR="00C86699" w:rsidTr="00C86699">
        <w:tc>
          <w:tcPr>
            <w:tcW w:w="1231" w:type="dxa"/>
          </w:tcPr>
          <w:p w:rsidR="00C86699" w:rsidRPr="00FF7746" w:rsidRDefault="00FF7746" w:rsidP="00027067">
            <w:pPr>
              <w:pStyle w:val="Bezrazmaka"/>
              <w:contextualSpacing/>
              <w:jc w:val="center"/>
              <w:rPr>
                <w:sz w:val="20"/>
                <w:szCs w:val="20"/>
              </w:rPr>
            </w:pPr>
            <w:r>
              <w:rPr>
                <w:sz w:val="20"/>
                <w:szCs w:val="20"/>
              </w:rPr>
              <w:t>8.1.</w:t>
            </w:r>
          </w:p>
        </w:tc>
        <w:tc>
          <w:tcPr>
            <w:tcW w:w="7229" w:type="dxa"/>
          </w:tcPr>
          <w:p w:rsidR="00C86699" w:rsidRPr="00667DE0" w:rsidRDefault="005350FD" w:rsidP="00C86699">
            <w:pPr>
              <w:pStyle w:val="Bezrazmaka"/>
              <w:contextualSpacing/>
              <w:jc w:val="both"/>
              <w:rPr>
                <w:sz w:val="20"/>
                <w:szCs w:val="20"/>
              </w:rPr>
            </w:pPr>
            <w:r w:rsidRPr="00667DE0">
              <w:rPr>
                <w:sz w:val="20"/>
                <w:szCs w:val="20"/>
                <w:lang w:val="sr-Cyrl-CS"/>
              </w:rPr>
              <w:t>ПРОГРАМ РАДА ШКОЛСКОГ ОДБОРА</w:t>
            </w:r>
          </w:p>
        </w:tc>
        <w:tc>
          <w:tcPr>
            <w:tcW w:w="817" w:type="dxa"/>
          </w:tcPr>
          <w:p w:rsidR="00C86699" w:rsidRPr="009C0979" w:rsidRDefault="00FF7746" w:rsidP="00C86699">
            <w:pPr>
              <w:pStyle w:val="Bezrazmaka"/>
              <w:contextualSpacing/>
              <w:jc w:val="both"/>
              <w:rPr>
                <w:sz w:val="20"/>
                <w:szCs w:val="20"/>
              </w:rPr>
            </w:pPr>
            <w:r>
              <w:rPr>
                <w:sz w:val="20"/>
                <w:szCs w:val="20"/>
              </w:rPr>
              <w:t>13</w:t>
            </w:r>
            <w:r w:rsidR="00531B06">
              <w:rPr>
                <w:sz w:val="20"/>
                <w:szCs w:val="20"/>
              </w:rPr>
              <w:t>5</w:t>
            </w:r>
          </w:p>
        </w:tc>
      </w:tr>
      <w:tr w:rsidR="005350FD" w:rsidTr="00C86699">
        <w:tc>
          <w:tcPr>
            <w:tcW w:w="1231" w:type="dxa"/>
          </w:tcPr>
          <w:p w:rsidR="005350FD" w:rsidRPr="00B961B6" w:rsidRDefault="00B961B6" w:rsidP="00027067">
            <w:pPr>
              <w:pStyle w:val="Bezrazmaka"/>
              <w:contextualSpacing/>
              <w:jc w:val="center"/>
              <w:rPr>
                <w:sz w:val="20"/>
                <w:szCs w:val="20"/>
              </w:rPr>
            </w:pPr>
            <w:r>
              <w:rPr>
                <w:sz w:val="20"/>
                <w:szCs w:val="20"/>
              </w:rPr>
              <w:t>8.2</w:t>
            </w:r>
          </w:p>
        </w:tc>
        <w:tc>
          <w:tcPr>
            <w:tcW w:w="7229" w:type="dxa"/>
          </w:tcPr>
          <w:p w:rsidR="005350FD" w:rsidRPr="00667DE0" w:rsidRDefault="005350FD" w:rsidP="005350FD">
            <w:pPr>
              <w:jc w:val="both"/>
              <w:rPr>
                <w:sz w:val="20"/>
                <w:szCs w:val="20"/>
              </w:rPr>
            </w:pPr>
            <w:r w:rsidRPr="00667DE0">
              <w:rPr>
                <w:sz w:val="20"/>
                <w:szCs w:val="20"/>
                <w:lang w:val="ru-RU"/>
              </w:rPr>
              <w:t>ПЛАН И ПРОГРАМ РАДА ДИРЕКТОРА ШКОЛЕ</w:t>
            </w:r>
          </w:p>
        </w:tc>
        <w:tc>
          <w:tcPr>
            <w:tcW w:w="817" w:type="dxa"/>
          </w:tcPr>
          <w:p w:rsidR="005350FD" w:rsidRPr="009C0979" w:rsidRDefault="00B961B6" w:rsidP="00C86699">
            <w:pPr>
              <w:pStyle w:val="Bezrazmaka"/>
              <w:contextualSpacing/>
              <w:jc w:val="both"/>
              <w:rPr>
                <w:sz w:val="20"/>
                <w:szCs w:val="20"/>
              </w:rPr>
            </w:pPr>
            <w:r>
              <w:rPr>
                <w:sz w:val="20"/>
                <w:szCs w:val="20"/>
              </w:rPr>
              <w:t>1</w:t>
            </w:r>
            <w:r w:rsidR="009C0979">
              <w:rPr>
                <w:sz w:val="20"/>
                <w:szCs w:val="20"/>
              </w:rPr>
              <w:t>3</w:t>
            </w:r>
            <w:r w:rsidR="00531B06">
              <w:rPr>
                <w:sz w:val="20"/>
                <w:szCs w:val="20"/>
              </w:rPr>
              <w:t>7</w:t>
            </w:r>
          </w:p>
        </w:tc>
      </w:tr>
      <w:tr w:rsidR="005350FD" w:rsidTr="00C86699">
        <w:tc>
          <w:tcPr>
            <w:tcW w:w="1231" w:type="dxa"/>
          </w:tcPr>
          <w:p w:rsidR="005350FD" w:rsidRPr="0046354A" w:rsidRDefault="0046354A" w:rsidP="00027067">
            <w:pPr>
              <w:pStyle w:val="Bezrazmaka"/>
              <w:contextualSpacing/>
              <w:jc w:val="center"/>
              <w:rPr>
                <w:sz w:val="20"/>
                <w:szCs w:val="20"/>
              </w:rPr>
            </w:pPr>
            <w:r>
              <w:rPr>
                <w:sz w:val="20"/>
                <w:szCs w:val="20"/>
              </w:rPr>
              <w:t>8.3.</w:t>
            </w:r>
          </w:p>
        </w:tc>
        <w:tc>
          <w:tcPr>
            <w:tcW w:w="7229" w:type="dxa"/>
          </w:tcPr>
          <w:p w:rsidR="005350FD" w:rsidRPr="00667DE0" w:rsidRDefault="005350FD" w:rsidP="00C86699">
            <w:pPr>
              <w:pStyle w:val="Bezrazmaka"/>
              <w:contextualSpacing/>
              <w:jc w:val="both"/>
              <w:rPr>
                <w:sz w:val="20"/>
                <w:szCs w:val="20"/>
              </w:rPr>
            </w:pPr>
            <w:r w:rsidRPr="00667DE0">
              <w:rPr>
                <w:bCs/>
                <w:iCs/>
                <w:sz w:val="20"/>
                <w:szCs w:val="20"/>
                <w:lang w:val="sr-Cyrl-CS"/>
              </w:rPr>
              <w:t>ПЛАН И ПРОГРАМ РАДА СЕКРЕТАРА ШКОЛЕ</w:t>
            </w:r>
          </w:p>
        </w:tc>
        <w:tc>
          <w:tcPr>
            <w:tcW w:w="817" w:type="dxa"/>
          </w:tcPr>
          <w:p w:rsidR="005350FD" w:rsidRPr="009C0979" w:rsidRDefault="00B961B6" w:rsidP="00C86699">
            <w:pPr>
              <w:pStyle w:val="Bezrazmaka"/>
              <w:contextualSpacing/>
              <w:jc w:val="both"/>
              <w:rPr>
                <w:sz w:val="20"/>
                <w:szCs w:val="20"/>
              </w:rPr>
            </w:pPr>
            <w:r>
              <w:rPr>
                <w:sz w:val="20"/>
                <w:szCs w:val="20"/>
              </w:rPr>
              <w:t>14</w:t>
            </w:r>
            <w:r w:rsidR="00531B06">
              <w:rPr>
                <w:sz w:val="20"/>
                <w:szCs w:val="20"/>
              </w:rPr>
              <w:t>7</w:t>
            </w:r>
          </w:p>
        </w:tc>
      </w:tr>
      <w:tr w:rsidR="005350FD" w:rsidTr="00C86699">
        <w:tc>
          <w:tcPr>
            <w:tcW w:w="1231" w:type="dxa"/>
          </w:tcPr>
          <w:p w:rsidR="005350FD" w:rsidRPr="0046354A" w:rsidRDefault="0046354A" w:rsidP="00027067">
            <w:pPr>
              <w:pStyle w:val="Bezrazmaka"/>
              <w:contextualSpacing/>
              <w:jc w:val="center"/>
              <w:rPr>
                <w:sz w:val="20"/>
                <w:szCs w:val="20"/>
              </w:rPr>
            </w:pPr>
            <w:r>
              <w:rPr>
                <w:sz w:val="20"/>
                <w:szCs w:val="20"/>
              </w:rPr>
              <w:t>8.4.</w:t>
            </w:r>
          </w:p>
        </w:tc>
        <w:tc>
          <w:tcPr>
            <w:tcW w:w="7229" w:type="dxa"/>
          </w:tcPr>
          <w:p w:rsidR="005350FD" w:rsidRPr="00667DE0" w:rsidRDefault="005350FD" w:rsidP="005350FD">
            <w:pPr>
              <w:jc w:val="both"/>
              <w:rPr>
                <w:sz w:val="20"/>
                <w:szCs w:val="20"/>
              </w:rPr>
            </w:pPr>
            <w:r w:rsidRPr="00667DE0">
              <w:rPr>
                <w:sz w:val="20"/>
                <w:szCs w:val="20"/>
                <w:lang w:val="sr-Cyrl-CS"/>
              </w:rPr>
              <w:t>ПРОГРАМ РАДА САВЕТА РОДИТЕЉА</w:t>
            </w:r>
          </w:p>
        </w:tc>
        <w:tc>
          <w:tcPr>
            <w:tcW w:w="817" w:type="dxa"/>
          </w:tcPr>
          <w:p w:rsidR="005350FD" w:rsidRPr="009C0979" w:rsidRDefault="0046354A" w:rsidP="00C86699">
            <w:pPr>
              <w:pStyle w:val="Bezrazmaka"/>
              <w:contextualSpacing/>
              <w:jc w:val="both"/>
              <w:rPr>
                <w:sz w:val="20"/>
                <w:szCs w:val="20"/>
              </w:rPr>
            </w:pPr>
            <w:r>
              <w:rPr>
                <w:sz w:val="20"/>
                <w:szCs w:val="20"/>
              </w:rPr>
              <w:t>1</w:t>
            </w:r>
            <w:r w:rsidR="009C0979">
              <w:rPr>
                <w:sz w:val="20"/>
                <w:szCs w:val="20"/>
              </w:rPr>
              <w:t>4</w:t>
            </w:r>
            <w:r w:rsidR="00531B06">
              <w:rPr>
                <w:sz w:val="20"/>
                <w:szCs w:val="20"/>
              </w:rPr>
              <w:t>9</w:t>
            </w:r>
          </w:p>
        </w:tc>
      </w:tr>
      <w:tr w:rsidR="005350FD" w:rsidTr="00C86699">
        <w:tc>
          <w:tcPr>
            <w:tcW w:w="1231" w:type="dxa"/>
          </w:tcPr>
          <w:p w:rsidR="005350FD" w:rsidRPr="0046354A" w:rsidRDefault="0046354A" w:rsidP="00C86699">
            <w:pPr>
              <w:pStyle w:val="Bezrazmaka"/>
              <w:contextualSpacing/>
              <w:jc w:val="both"/>
              <w:rPr>
                <w:sz w:val="20"/>
                <w:szCs w:val="20"/>
              </w:rPr>
            </w:pPr>
            <w:r>
              <w:rPr>
                <w:sz w:val="20"/>
                <w:szCs w:val="20"/>
              </w:rPr>
              <w:t>9.</w:t>
            </w:r>
          </w:p>
        </w:tc>
        <w:tc>
          <w:tcPr>
            <w:tcW w:w="7229" w:type="dxa"/>
          </w:tcPr>
          <w:p w:rsidR="005350FD" w:rsidRPr="00667DE0" w:rsidRDefault="005350FD" w:rsidP="005350FD">
            <w:pPr>
              <w:jc w:val="both"/>
              <w:rPr>
                <w:sz w:val="20"/>
                <w:szCs w:val="20"/>
              </w:rPr>
            </w:pPr>
            <w:r w:rsidRPr="00667DE0">
              <w:rPr>
                <w:sz w:val="20"/>
                <w:szCs w:val="20"/>
              </w:rPr>
              <w:t>ИНДИВИДУАЛНИ ПЛАНОВИ И ПРОГРАМИ НАСТАВНИКА</w:t>
            </w:r>
          </w:p>
        </w:tc>
        <w:tc>
          <w:tcPr>
            <w:tcW w:w="817" w:type="dxa"/>
          </w:tcPr>
          <w:p w:rsidR="005350FD" w:rsidRPr="009C0979" w:rsidRDefault="0046354A" w:rsidP="00C86699">
            <w:pPr>
              <w:pStyle w:val="Bezrazmaka"/>
              <w:contextualSpacing/>
              <w:jc w:val="both"/>
              <w:rPr>
                <w:sz w:val="20"/>
                <w:szCs w:val="20"/>
              </w:rPr>
            </w:pPr>
            <w:r>
              <w:rPr>
                <w:sz w:val="20"/>
                <w:szCs w:val="20"/>
              </w:rPr>
              <w:t>1</w:t>
            </w:r>
            <w:r w:rsidR="00531B06">
              <w:rPr>
                <w:sz w:val="20"/>
                <w:szCs w:val="20"/>
              </w:rPr>
              <w:t>51</w:t>
            </w:r>
          </w:p>
        </w:tc>
      </w:tr>
      <w:tr w:rsidR="005350FD" w:rsidTr="00C86699">
        <w:tc>
          <w:tcPr>
            <w:tcW w:w="1231" w:type="dxa"/>
          </w:tcPr>
          <w:p w:rsidR="005350FD" w:rsidRPr="0046354A" w:rsidRDefault="0046354A" w:rsidP="00C86699">
            <w:pPr>
              <w:pStyle w:val="Bezrazmaka"/>
              <w:contextualSpacing/>
              <w:jc w:val="both"/>
              <w:rPr>
                <w:sz w:val="20"/>
                <w:szCs w:val="20"/>
              </w:rPr>
            </w:pPr>
            <w:r>
              <w:rPr>
                <w:sz w:val="20"/>
                <w:szCs w:val="20"/>
              </w:rPr>
              <w:t>10.</w:t>
            </w:r>
          </w:p>
        </w:tc>
        <w:tc>
          <w:tcPr>
            <w:tcW w:w="7229" w:type="dxa"/>
          </w:tcPr>
          <w:p w:rsidR="005350FD" w:rsidRPr="00667DE0" w:rsidRDefault="005350FD" w:rsidP="00C86699">
            <w:pPr>
              <w:pStyle w:val="Bezrazmaka"/>
              <w:contextualSpacing/>
              <w:jc w:val="both"/>
              <w:rPr>
                <w:sz w:val="20"/>
                <w:szCs w:val="20"/>
              </w:rPr>
            </w:pPr>
            <w:r w:rsidRPr="00667DE0">
              <w:rPr>
                <w:sz w:val="20"/>
                <w:szCs w:val="20"/>
              </w:rPr>
              <w:t>ПЛАНОВИ И ПРОГРАМИ ВАННАСТАВНИХ АКТИВНОСТИ</w:t>
            </w:r>
          </w:p>
        </w:tc>
        <w:tc>
          <w:tcPr>
            <w:tcW w:w="817" w:type="dxa"/>
          </w:tcPr>
          <w:p w:rsidR="005350FD" w:rsidRPr="009C0979" w:rsidRDefault="0046354A" w:rsidP="00C86699">
            <w:pPr>
              <w:pStyle w:val="Bezrazmaka"/>
              <w:contextualSpacing/>
              <w:jc w:val="both"/>
              <w:rPr>
                <w:sz w:val="20"/>
                <w:szCs w:val="20"/>
              </w:rPr>
            </w:pPr>
            <w:r>
              <w:rPr>
                <w:sz w:val="20"/>
                <w:szCs w:val="20"/>
              </w:rPr>
              <w:t>1</w:t>
            </w:r>
            <w:r w:rsidR="00531B06">
              <w:rPr>
                <w:sz w:val="20"/>
                <w:szCs w:val="20"/>
              </w:rPr>
              <w:t>51</w:t>
            </w:r>
          </w:p>
        </w:tc>
      </w:tr>
      <w:tr w:rsidR="005350FD" w:rsidTr="00C86699">
        <w:tc>
          <w:tcPr>
            <w:tcW w:w="1231" w:type="dxa"/>
          </w:tcPr>
          <w:p w:rsidR="005350FD" w:rsidRPr="0046354A" w:rsidRDefault="0046354A" w:rsidP="00027067">
            <w:pPr>
              <w:pStyle w:val="Bezrazmaka"/>
              <w:contextualSpacing/>
              <w:jc w:val="center"/>
              <w:rPr>
                <w:sz w:val="20"/>
                <w:szCs w:val="20"/>
              </w:rPr>
            </w:pPr>
            <w:r>
              <w:rPr>
                <w:sz w:val="20"/>
                <w:szCs w:val="20"/>
              </w:rPr>
              <w:t>10.1.</w:t>
            </w:r>
          </w:p>
        </w:tc>
        <w:tc>
          <w:tcPr>
            <w:tcW w:w="7229" w:type="dxa"/>
          </w:tcPr>
          <w:p w:rsidR="005350FD" w:rsidRPr="00667DE0" w:rsidRDefault="005350FD" w:rsidP="00C86699">
            <w:pPr>
              <w:pStyle w:val="Bezrazmaka"/>
              <w:contextualSpacing/>
              <w:jc w:val="both"/>
              <w:rPr>
                <w:sz w:val="20"/>
                <w:szCs w:val="20"/>
              </w:rPr>
            </w:pPr>
            <w:r w:rsidRPr="00667DE0">
              <w:rPr>
                <w:sz w:val="20"/>
                <w:szCs w:val="20"/>
              </w:rPr>
              <w:t>ПЛАН И ПРОГРАМ РЕАЛИЗАЦИЈЕ ЕКСКУРЗИЈА</w:t>
            </w:r>
          </w:p>
        </w:tc>
        <w:tc>
          <w:tcPr>
            <w:tcW w:w="817" w:type="dxa"/>
          </w:tcPr>
          <w:p w:rsidR="005350FD" w:rsidRPr="009C0979" w:rsidRDefault="0046354A" w:rsidP="00C86699">
            <w:pPr>
              <w:pStyle w:val="Bezrazmaka"/>
              <w:contextualSpacing/>
              <w:jc w:val="both"/>
              <w:rPr>
                <w:sz w:val="20"/>
                <w:szCs w:val="20"/>
              </w:rPr>
            </w:pPr>
            <w:r>
              <w:rPr>
                <w:sz w:val="20"/>
                <w:szCs w:val="20"/>
              </w:rPr>
              <w:t>1</w:t>
            </w:r>
            <w:r w:rsidR="00531B06">
              <w:rPr>
                <w:sz w:val="20"/>
                <w:szCs w:val="20"/>
              </w:rPr>
              <w:t>51</w:t>
            </w:r>
          </w:p>
        </w:tc>
      </w:tr>
      <w:tr w:rsidR="005350FD" w:rsidTr="00C86699">
        <w:tc>
          <w:tcPr>
            <w:tcW w:w="1231" w:type="dxa"/>
          </w:tcPr>
          <w:p w:rsidR="005350FD" w:rsidRPr="0046354A" w:rsidRDefault="0046354A" w:rsidP="00027067">
            <w:pPr>
              <w:pStyle w:val="Bezrazmaka"/>
              <w:contextualSpacing/>
              <w:jc w:val="right"/>
              <w:rPr>
                <w:sz w:val="20"/>
                <w:szCs w:val="20"/>
              </w:rPr>
            </w:pPr>
            <w:r>
              <w:rPr>
                <w:sz w:val="20"/>
                <w:szCs w:val="20"/>
              </w:rPr>
              <w:t>10.1.1.</w:t>
            </w:r>
          </w:p>
        </w:tc>
        <w:tc>
          <w:tcPr>
            <w:tcW w:w="7229" w:type="dxa"/>
          </w:tcPr>
          <w:p w:rsidR="005350FD" w:rsidRPr="00667DE0" w:rsidRDefault="005350FD" w:rsidP="005350FD">
            <w:pPr>
              <w:pStyle w:val="Bezrazmaka"/>
              <w:contextualSpacing/>
              <w:jc w:val="both"/>
              <w:rPr>
                <w:sz w:val="20"/>
                <w:szCs w:val="20"/>
              </w:rPr>
            </w:pPr>
            <w:r w:rsidRPr="00667DE0">
              <w:rPr>
                <w:sz w:val="20"/>
                <w:szCs w:val="20"/>
              </w:rPr>
              <w:t>ПЛАН И ПРОГРАМ РЕАЛИЗАЦИЈЕ ЕКСКУРЗИЈЕ ПРВОГ  РАЗРЕДА</w:t>
            </w:r>
          </w:p>
        </w:tc>
        <w:tc>
          <w:tcPr>
            <w:tcW w:w="817" w:type="dxa"/>
          </w:tcPr>
          <w:p w:rsidR="005350FD" w:rsidRPr="009C0979" w:rsidRDefault="0046354A" w:rsidP="00C86699">
            <w:pPr>
              <w:pStyle w:val="Bezrazmaka"/>
              <w:contextualSpacing/>
              <w:jc w:val="both"/>
              <w:rPr>
                <w:sz w:val="20"/>
                <w:szCs w:val="20"/>
              </w:rPr>
            </w:pPr>
            <w:r>
              <w:rPr>
                <w:sz w:val="20"/>
                <w:szCs w:val="20"/>
              </w:rPr>
              <w:t>1</w:t>
            </w:r>
            <w:r w:rsidR="00531B06">
              <w:rPr>
                <w:sz w:val="20"/>
                <w:szCs w:val="20"/>
              </w:rPr>
              <w:t>51</w:t>
            </w:r>
          </w:p>
        </w:tc>
      </w:tr>
      <w:tr w:rsidR="005350FD" w:rsidTr="00C86699">
        <w:tc>
          <w:tcPr>
            <w:tcW w:w="1231" w:type="dxa"/>
          </w:tcPr>
          <w:p w:rsidR="005350FD" w:rsidRPr="0046354A" w:rsidRDefault="0046354A" w:rsidP="00027067">
            <w:pPr>
              <w:pStyle w:val="Bezrazmaka"/>
              <w:contextualSpacing/>
              <w:jc w:val="right"/>
              <w:rPr>
                <w:sz w:val="20"/>
                <w:szCs w:val="20"/>
              </w:rPr>
            </w:pPr>
            <w:r>
              <w:rPr>
                <w:sz w:val="20"/>
                <w:szCs w:val="20"/>
              </w:rPr>
              <w:t>10.1.2.</w:t>
            </w:r>
          </w:p>
        </w:tc>
        <w:tc>
          <w:tcPr>
            <w:tcW w:w="7229" w:type="dxa"/>
          </w:tcPr>
          <w:p w:rsidR="005350FD" w:rsidRPr="00667DE0" w:rsidRDefault="005350FD" w:rsidP="00C86699">
            <w:pPr>
              <w:pStyle w:val="Bezrazmaka"/>
              <w:contextualSpacing/>
              <w:jc w:val="both"/>
              <w:rPr>
                <w:sz w:val="20"/>
                <w:szCs w:val="20"/>
              </w:rPr>
            </w:pPr>
            <w:r w:rsidRPr="00667DE0">
              <w:rPr>
                <w:sz w:val="20"/>
                <w:szCs w:val="20"/>
              </w:rPr>
              <w:t>ПЛАН И ПРОГРАМ РЕАЛИЗАЦИЈЕ ЕКСКУРЗИЈЕ ДРУГОГ РАЗРЕДА</w:t>
            </w:r>
          </w:p>
        </w:tc>
        <w:tc>
          <w:tcPr>
            <w:tcW w:w="817" w:type="dxa"/>
          </w:tcPr>
          <w:p w:rsidR="005350FD" w:rsidRPr="009C0979" w:rsidRDefault="0046354A" w:rsidP="00C86699">
            <w:pPr>
              <w:pStyle w:val="Bezrazmaka"/>
              <w:contextualSpacing/>
              <w:jc w:val="both"/>
              <w:rPr>
                <w:sz w:val="20"/>
                <w:szCs w:val="20"/>
              </w:rPr>
            </w:pPr>
            <w:r>
              <w:rPr>
                <w:sz w:val="20"/>
                <w:szCs w:val="20"/>
              </w:rPr>
              <w:t>1</w:t>
            </w:r>
            <w:r w:rsidR="009C0979">
              <w:rPr>
                <w:sz w:val="20"/>
                <w:szCs w:val="20"/>
              </w:rPr>
              <w:t>5</w:t>
            </w:r>
            <w:r w:rsidR="00531B06">
              <w:rPr>
                <w:sz w:val="20"/>
                <w:szCs w:val="20"/>
              </w:rPr>
              <w:t>2</w:t>
            </w:r>
          </w:p>
        </w:tc>
      </w:tr>
      <w:tr w:rsidR="005350FD" w:rsidTr="00C86699">
        <w:tc>
          <w:tcPr>
            <w:tcW w:w="1231" w:type="dxa"/>
          </w:tcPr>
          <w:p w:rsidR="005350FD" w:rsidRPr="0046354A" w:rsidRDefault="0046354A" w:rsidP="00027067">
            <w:pPr>
              <w:pStyle w:val="Bezrazmaka"/>
              <w:contextualSpacing/>
              <w:jc w:val="right"/>
              <w:rPr>
                <w:sz w:val="20"/>
                <w:szCs w:val="20"/>
              </w:rPr>
            </w:pPr>
            <w:r>
              <w:rPr>
                <w:sz w:val="20"/>
                <w:szCs w:val="20"/>
              </w:rPr>
              <w:t>10.1.3.</w:t>
            </w:r>
          </w:p>
        </w:tc>
        <w:tc>
          <w:tcPr>
            <w:tcW w:w="7229" w:type="dxa"/>
          </w:tcPr>
          <w:p w:rsidR="005350FD" w:rsidRPr="00667DE0" w:rsidRDefault="005350FD" w:rsidP="00C86699">
            <w:pPr>
              <w:pStyle w:val="Bezrazmaka"/>
              <w:contextualSpacing/>
              <w:jc w:val="both"/>
              <w:rPr>
                <w:sz w:val="20"/>
                <w:szCs w:val="20"/>
              </w:rPr>
            </w:pPr>
            <w:r w:rsidRPr="00667DE0">
              <w:rPr>
                <w:sz w:val="20"/>
                <w:szCs w:val="20"/>
              </w:rPr>
              <w:t>ПЛАН И ПРОГРАМ РЕАЛИЗАЦИЈЕ ЕКСКУРЗИЈЕ ТРЕЋЕГ РАЗРЕДА</w:t>
            </w:r>
          </w:p>
        </w:tc>
        <w:tc>
          <w:tcPr>
            <w:tcW w:w="817" w:type="dxa"/>
          </w:tcPr>
          <w:p w:rsidR="005350FD" w:rsidRPr="009C0979" w:rsidRDefault="0046354A" w:rsidP="00C86699">
            <w:pPr>
              <w:pStyle w:val="Bezrazmaka"/>
              <w:contextualSpacing/>
              <w:jc w:val="both"/>
              <w:rPr>
                <w:sz w:val="20"/>
                <w:szCs w:val="20"/>
              </w:rPr>
            </w:pPr>
            <w:r>
              <w:rPr>
                <w:sz w:val="20"/>
                <w:szCs w:val="20"/>
              </w:rPr>
              <w:t>15</w:t>
            </w:r>
            <w:r w:rsidR="00531B06">
              <w:rPr>
                <w:sz w:val="20"/>
                <w:szCs w:val="20"/>
              </w:rPr>
              <w:t>3</w:t>
            </w:r>
          </w:p>
        </w:tc>
      </w:tr>
      <w:tr w:rsidR="005350FD" w:rsidTr="00C86699">
        <w:tc>
          <w:tcPr>
            <w:tcW w:w="1231" w:type="dxa"/>
          </w:tcPr>
          <w:p w:rsidR="005350FD" w:rsidRPr="0046354A" w:rsidRDefault="0046354A" w:rsidP="00027067">
            <w:pPr>
              <w:pStyle w:val="Bezrazmaka"/>
              <w:contextualSpacing/>
              <w:jc w:val="right"/>
              <w:rPr>
                <w:sz w:val="20"/>
                <w:szCs w:val="20"/>
              </w:rPr>
            </w:pPr>
            <w:r>
              <w:rPr>
                <w:sz w:val="20"/>
                <w:szCs w:val="20"/>
              </w:rPr>
              <w:t>10.1.4.</w:t>
            </w:r>
          </w:p>
        </w:tc>
        <w:tc>
          <w:tcPr>
            <w:tcW w:w="7229" w:type="dxa"/>
          </w:tcPr>
          <w:p w:rsidR="005350FD" w:rsidRPr="00667DE0" w:rsidRDefault="005350FD" w:rsidP="00C86699">
            <w:pPr>
              <w:pStyle w:val="Bezrazmaka"/>
              <w:contextualSpacing/>
              <w:jc w:val="both"/>
              <w:rPr>
                <w:sz w:val="20"/>
                <w:szCs w:val="20"/>
              </w:rPr>
            </w:pPr>
            <w:r w:rsidRPr="00667DE0">
              <w:rPr>
                <w:sz w:val="20"/>
                <w:szCs w:val="20"/>
              </w:rPr>
              <w:t>ПЛАН И ПРОГРАМ РЕАЛИЗАЦИЈЕ ЕКСКУРЗИЈЕ ЧЕТВРТОГ РАЗРЕДА</w:t>
            </w:r>
          </w:p>
        </w:tc>
        <w:tc>
          <w:tcPr>
            <w:tcW w:w="817" w:type="dxa"/>
          </w:tcPr>
          <w:p w:rsidR="005350FD" w:rsidRPr="009C0979" w:rsidRDefault="0046354A" w:rsidP="00C86699">
            <w:pPr>
              <w:pStyle w:val="Bezrazmaka"/>
              <w:contextualSpacing/>
              <w:jc w:val="both"/>
              <w:rPr>
                <w:sz w:val="20"/>
                <w:szCs w:val="20"/>
              </w:rPr>
            </w:pPr>
            <w:r>
              <w:rPr>
                <w:sz w:val="20"/>
                <w:szCs w:val="20"/>
              </w:rPr>
              <w:t>15</w:t>
            </w:r>
            <w:r w:rsidR="00531B06">
              <w:rPr>
                <w:sz w:val="20"/>
                <w:szCs w:val="20"/>
              </w:rPr>
              <w:t>4</w:t>
            </w:r>
          </w:p>
        </w:tc>
      </w:tr>
      <w:tr w:rsidR="005350FD" w:rsidTr="00C86699">
        <w:tc>
          <w:tcPr>
            <w:tcW w:w="1231" w:type="dxa"/>
          </w:tcPr>
          <w:p w:rsidR="005350FD" w:rsidRPr="0046354A" w:rsidRDefault="0046354A" w:rsidP="00027067">
            <w:pPr>
              <w:pStyle w:val="Bezrazmaka"/>
              <w:contextualSpacing/>
              <w:jc w:val="right"/>
              <w:rPr>
                <w:sz w:val="20"/>
                <w:szCs w:val="20"/>
              </w:rPr>
            </w:pPr>
            <w:r>
              <w:rPr>
                <w:sz w:val="20"/>
                <w:szCs w:val="20"/>
              </w:rPr>
              <w:t>10.1.5.</w:t>
            </w:r>
          </w:p>
        </w:tc>
        <w:tc>
          <w:tcPr>
            <w:tcW w:w="7229" w:type="dxa"/>
          </w:tcPr>
          <w:p w:rsidR="005350FD" w:rsidRPr="00667DE0" w:rsidRDefault="005350FD" w:rsidP="00C86699">
            <w:pPr>
              <w:pStyle w:val="Bezrazmaka"/>
              <w:contextualSpacing/>
              <w:jc w:val="both"/>
              <w:rPr>
                <w:sz w:val="20"/>
                <w:szCs w:val="20"/>
              </w:rPr>
            </w:pPr>
            <w:r w:rsidRPr="00667DE0">
              <w:rPr>
                <w:sz w:val="20"/>
                <w:szCs w:val="20"/>
              </w:rPr>
              <w:t>ПЛАН И ПРОГРАМ РЕАЛИЗАЦИЈЕ ЕКСКУРЗИЈЕ ПЕТОГ РАЗРЕДА</w:t>
            </w:r>
          </w:p>
        </w:tc>
        <w:tc>
          <w:tcPr>
            <w:tcW w:w="817" w:type="dxa"/>
          </w:tcPr>
          <w:p w:rsidR="005350FD" w:rsidRPr="009C0979" w:rsidRDefault="0046354A" w:rsidP="00C86699">
            <w:pPr>
              <w:pStyle w:val="Bezrazmaka"/>
              <w:contextualSpacing/>
              <w:jc w:val="both"/>
              <w:rPr>
                <w:sz w:val="20"/>
                <w:szCs w:val="20"/>
              </w:rPr>
            </w:pPr>
            <w:r>
              <w:rPr>
                <w:sz w:val="20"/>
                <w:szCs w:val="20"/>
              </w:rPr>
              <w:t>15</w:t>
            </w:r>
            <w:r w:rsidR="00531B06">
              <w:rPr>
                <w:sz w:val="20"/>
                <w:szCs w:val="20"/>
              </w:rPr>
              <w:t>5</w:t>
            </w:r>
          </w:p>
        </w:tc>
      </w:tr>
      <w:tr w:rsidR="005350FD" w:rsidTr="00C86699">
        <w:tc>
          <w:tcPr>
            <w:tcW w:w="1231" w:type="dxa"/>
          </w:tcPr>
          <w:p w:rsidR="005350FD" w:rsidRPr="0046354A" w:rsidRDefault="0046354A" w:rsidP="00027067">
            <w:pPr>
              <w:pStyle w:val="Bezrazmaka"/>
              <w:contextualSpacing/>
              <w:jc w:val="right"/>
              <w:rPr>
                <w:sz w:val="20"/>
                <w:szCs w:val="20"/>
              </w:rPr>
            </w:pPr>
            <w:r>
              <w:rPr>
                <w:sz w:val="20"/>
                <w:szCs w:val="20"/>
              </w:rPr>
              <w:t>10.1.6.</w:t>
            </w:r>
          </w:p>
        </w:tc>
        <w:tc>
          <w:tcPr>
            <w:tcW w:w="7229" w:type="dxa"/>
          </w:tcPr>
          <w:p w:rsidR="005350FD" w:rsidRPr="00667DE0" w:rsidRDefault="005350FD" w:rsidP="00C86699">
            <w:pPr>
              <w:pStyle w:val="Bezrazmaka"/>
              <w:contextualSpacing/>
              <w:jc w:val="both"/>
              <w:rPr>
                <w:sz w:val="20"/>
                <w:szCs w:val="20"/>
              </w:rPr>
            </w:pPr>
            <w:r w:rsidRPr="00667DE0">
              <w:rPr>
                <w:sz w:val="20"/>
                <w:szCs w:val="20"/>
              </w:rPr>
              <w:t>ПЛАН И ПРОГРАМ РЕАЛИЗАЦИЈЕ ЕКСКУРЗИЈЕ ШЕСТОГ РАЗРЕДА</w:t>
            </w:r>
          </w:p>
        </w:tc>
        <w:tc>
          <w:tcPr>
            <w:tcW w:w="817" w:type="dxa"/>
          </w:tcPr>
          <w:p w:rsidR="005350FD" w:rsidRPr="009C0979" w:rsidRDefault="0046354A" w:rsidP="00C86699">
            <w:pPr>
              <w:pStyle w:val="Bezrazmaka"/>
              <w:contextualSpacing/>
              <w:jc w:val="both"/>
              <w:rPr>
                <w:sz w:val="20"/>
                <w:szCs w:val="20"/>
              </w:rPr>
            </w:pPr>
            <w:r>
              <w:rPr>
                <w:sz w:val="20"/>
                <w:szCs w:val="20"/>
              </w:rPr>
              <w:t>15</w:t>
            </w:r>
            <w:r w:rsidR="00531B06">
              <w:rPr>
                <w:sz w:val="20"/>
                <w:szCs w:val="20"/>
              </w:rPr>
              <w:t>6</w:t>
            </w:r>
          </w:p>
        </w:tc>
      </w:tr>
      <w:tr w:rsidR="005350FD" w:rsidTr="00C86699">
        <w:tc>
          <w:tcPr>
            <w:tcW w:w="1231" w:type="dxa"/>
          </w:tcPr>
          <w:p w:rsidR="005350FD" w:rsidRPr="0046354A" w:rsidRDefault="0046354A" w:rsidP="00027067">
            <w:pPr>
              <w:pStyle w:val="Bezrazmaka"/>
              <w:contextualSpacing/>
              <w:jc w:val="right"/>
              <w:rPr>
                <w:sz w:val="20"/>
                <w:szCs w:val="20"/>
              </w:rPr>
            </w:pPr>
            <w:r>
              <w:rPr>
                <w:sz w:val="20"/>
                <w:szCs w:val="20"/>
              </w:rPr>
              <w:t>10.1.7.</w:t>
            </w:r>
          </w:p>
        </w:tc>
        <w:tc>
          <w:tcPr>
            <w:tcW w:w="7229" w:type="dxa"/>
          </w:tcPr>
          <w:p w:rsidR="005350FD" w:rsidRPr="00667DE0" w:rsidRDefault="005350FD" w:rsidP="00C86699">
            <w:pPr>
              <w:pStyle w:val="Bezrazmaka"/>
              <w:contextualSpacing/>
              <w:jc w:val="both"/>
              <w:rPr>
                <w:sz w:val="20"/>
                <w:szCs w:val="20"/>
              </w:rPr>
            </w:pPr>
            <w:r w:rsidRPr="00667DE0">
              <w:rPr>
                <w:sz w:val="20"/>
                <w:szCs w:val="20"/>
              </w:rPr>
              <w:t>ПЛАН И ПРОГРАМ РЕАЛИЗАЦИЈЕ ЕКСКУРЗИЈЕ СЕДМОГ РАЗРЕДА</w:t>
            </w:r>
          </w:p>
        </w:tc>
        <w:tc>
          <w:tcPr>
            <w:tcW w:w="817" w:type="dxa"/>
          </w:tcPr>
          <w:p w:rsidR="005350FD" w:rsidRPr="009C0979" w:rsidRDefault="0046354A" w:rsidP="00C86699">
            <w:pPr>
              <w:pStyle w:val="Bezrazmaka"/>
              <w:contextualSpacing/>
              <w:jc w:val="both"/>
              <w:rPr>
                <w:sz w:val="20"/>
                <w:szCs w:val="20"/>
              </w:rPr>
            </w:pPr>
            <w:r>
              <w:rPr>
                <w:sz w:val="20"/>
                <w:szCs w:val="20"/>
              </w:rPr>
              <w:t>15</w:t>
            </w:r>
            <w:r w:rsidR="00531B06">
              <w:rPr>
                <w:sz w:val="20"/>
                <w:szCs w:val="20"/>
              </w:rPr>
              <w:t>7</w:t>
            </w:r>
          </w:p>
        </w:tc>
      </w:tr>
      <w:tr w:rsidR="005350FD" w:rsidTr="00C86699">
        <w:tc>
          <w:tcPr>
            <w:tcW w:w="1231" w:type="dxa"/>
          </w:tcPr>
          <w:p w:rsidR="005350FD" w:rsidRPr="0046354A" w:rsidRDefault="0046354A" w:rsidP="00027067">
            <w:pPr>
              <w:pStyle w:val="Bezrazmaka"/>
              <w:contextualSpacing/>
              <w:jc w:val="right"/>
              <w:rPr>
                <w:sz w:val="20"/>
                <w:szCs w:val="20"/>
              </w:rPr>
            </w:pPr>
            <w:r>
              <w:rPr>
                <w:sz w:val="20"/>
                <w:szCs w:val="20"/>
              </w:rPr>
              <w:t>10.1.8.</w:t>
            </w:r>
          </w:p>
        </w:tc>
        <w:tc>
          <w:tcPr>
            <w:tcW w:w="7229" w:type="dxa"/>
          </w:tcPr>
          <w:p w:rsidR="005350FD" w:rsidRPr="00667DE0" w:rsidRDefault="005350FD" w:rsidP="00C86699">
            <w:pPr>
              <w:pStyle w:val="Bezrazmaka"/>
              <w:contextualSpacing/>
              <w:jc w:val="both"/>
              <w:rPr>
                <w:sz w:val="20"/>
                <w:szCs w:val="20"/>
              </w:rPr>
            </w:pPr>
            <w:r w:rsidRPr="00667DE0">
              <w:rPr>
                <w:sz w:val="20"/>
                <w:szCs w:val="20"/>
              </w:rPr>
              <w:t>ПЛАН И ПРОГРАМ РЕАЛИЗАЦИЈЕ ЕКСКУРЗИЈЕ ОСМОГ РАЗРЕДА</w:t>
            </w:r>
          </w:p>
        </w:tc>
        <w:tc>
          <w:tcPr>
            <w:tcW w:w="817" w:type="dxa"/>
          </w:tcPr>
          <w:p w:rsidR="005350FD" w:rsidRPr="009C0979" w:rsidRDefault="0046354A" w:rsidP="00C86699">
            <w:pPr>
              <w:pStyle w:val="Bezrazmaka"/>
              <w:contextualSpacing/>
              <w:jc w:val="both"/>
              <w:rPr>
                <w:sz w:val="20"/>
                <w:szCs w:val="20"/>
              </w:rPr>
            </w:pPr>
            <w:r>
              <w:rPr>
                <w:sz w:val="20"/>
                <w:szCs w:val="20"/>
              </w:rPr>
              <w:t>1</w:t>
            </w:r>
            <w:r w:rsidR="00531B06">
              <w:rPr>
                <w:sz w:val="20"/>
                <w:szCs w:val="20"/>
              </w:rPr>
              <w:t>60</w:t>
            </w:r>
          </w:p>
        </w:tc>
      </w:tr>
      <w:tr w:rsidR="005350FD" w:rsidTr="00C86699">
        <w:tc>
          <w:tcPr>
            <w:tcW w:w="1231" w:type="dxa"/>
          </w:tcPr>
          <w:p w:rsidR="005350FD" w:rsidRPr="0046354A" w:rsidRDefault="0046354A" w:rsidP="00027067">
            <w:pPr>
              <w:pStyle w:val="Bezrazmaka"/>
              <w:contextualSpacing/>
              <w:jc w:val="center"/>
              <w:rPr>
                <w:sz w:val="20"/>
                <w:szCs w:val="20"/>
              </w:rPr>
            </w:pPr>
            <w:r>
              <w:rPr>
                <w:sz w:val="20"/>
                <w:szCs w:val="20"/>
              </w:rPr>
              <w:t>10.2.</w:t>
            </w:r>
          </w:p>
        </w:tc>
        <w:tc>
          <w:tcPr>
            <w:tcW w:w="7229" w:type="dxa"/>
          </w:tcPr>
          <w:p w:rsidR="005350FD" w:rsidRPr="00667DE0" w:rsidRDefault="005350FD" w:rsidP="005350FD">
            <w:pPr>
              <w:jc w:val="both"/>
              <w:rPr>
                <w:bCs/>
                <w:sz w:val="20"/>
                <w:szCs w:val="20"/>
                <w:lang w:val="sr-Cyrl-CS"/>
              </w:rPr>
            </w:pPr>
            <w:r w:rsidRPr="00667DE0">
              <w:rPr>
                <w:bCs/>
                <w:sz w:val="20"/>
                <w:szCs w:val="20"/>
                <w:lang w:val="sr-Cyrl-CS"/>
              </w:rPr>
              <w:t>ПЛАН И ПРОГРАМ РАДА СЕКЦИЈА</w:t>
            </w:r>
          </w:p>
        </w:tc>
        <w:tc>
          <w:tcPr>
            <w:tcW w:w="817" w:type="dxa"/>
          </w:tcPr>
          <w:p w:rsidR="005350FD" w:rsidRPr="009C0979" w:rsidRDefault="0046354A" w:rsidP="00C86699">
            <w:pPr>
              <w:pStyle w:val="Bezrazmaka"/>
              <w:contextualSpacing/>
              <w:jc w:val="both"/>
              <w:rPr>
                <w:sz w:val="20"/>
                <w:szCs w:val="20"/>
              </w:rPr>
            </w:pPr>
            <w:r>
              <w:rPr>
                <w:sz w:val="20"/>
                <w:szCs w:val="20"/>
              </w:rPr>
              <w:t>1</w:t>
            </w:r>
            <w:r w:rsidR="00531B06">
              <w:rPr>
                <w:sz w:val="20"/>
                <w:szCs w:val="20"/>
              </w:rPr>
              <w:t>61</w:t>
            </w:r>
          </w:p>
        </w:tc>
      </w:tr>
      <w:tr w:rsidR="005350FD" w:rsidTr="00C86699">
        <w:tc>
          <w:tcPr>
            <w:tcW w:w="1231" w:type="dxa"/>
          </w:tcPr>
          <w:p w:rsidR="005350FD" w:rsidRPr="0046354A" w:rsidRDefault="0046354A" w:rsidP="00027067">
            <w:pPr>
              <w:pStyle w:val="Bezrazmaka"/>
              <w:contextualSpacing/>
              <w:jc w:val="right"/>
              <w:rPr>
                <w:sz w:val="20"/>
                <w:szCs w:val="20"/>
              </w:rPr>
            </w:pPr>
            <w:r>
              <w:rPr>
                <w:sz w:val="20"/>
                <w:szCs w:val="20"/>
              </w:rPr>
              <w:t>10.2.1.</w:t>
            </w:r>
          </w:p>
        </w:tc>
        <w:tc>
          <w:tcPr>
            <w:tcW w:w="7229" w:type="dxa"/>
          </w:tcPr>
          <w:p w:rsidR="005350FD" w:rsidRPr="00667DE0" w:rsidRDefault="005350FD" w:rsidP="005350FD">
            <w:pPr>
              <w:jc w:val="both"/>
              <w:rPr>
                <w:bCs/>
                <w:sz w:val="20"/>
                <w:szCs w:val="20"/>
                <w:lang w:val="sr-Cyrl-CS"/>
              </w:rPr>
            </w:pPr>
            <w:r w:rsidRPr="00667DE0">
              <w:rPr>
                <w:bCs/>
                <w:sz w:val="20"/>
                <w:szCs w:val="20"/>
                <w:lang w:val="sr-Cyrl-CS"/>
              </w:rPr>
              <w:t>ПЛАН И ПРОГРАМ РАДА ЛИТЕРАРНЕ СЕКЦИЈЕ</w:t>
            </w:r>
          </w:p>
        </w:tc>
        <w:tc>
          <w:tcPr>
            <w:tcW w:w="817" w:type="dxa"/>
          </w:tcPr>
          <w:p w:rsidR="005350FD" w:rsidRPr="009C0979" w:rsidRDefault="0046354A" w:rsidP="00C86699">
            <w:pPr>
              <w:pStyle w:val="Bezrazmaka"/>
              <w:contextualSpacing/>
              <w:jc w:val="both"/>
              <w:rPr>
                <w:sz w:val="20"/>
                <w:szCs w:val="20"/>
              </w:rPr>
            </w:pPr>
            <w:r>
              <w:rPr>
                <w:sz w:val="20"/>
                <w:szCs w:val="20"/>
              </w:rPr>
              <w:t>1</w:t>
            </w:r>
            <w:r w:rsidR="00531B06">
              <w:rPr>
                <w:sz w:val="20"/>
                <w:szCs w:val="20"/>
              </w:rPr>
              <w:t>61</w:t>
            </w:r>
          </w:p>
        </w:tc>
      </w:tr>
      <w:tr w:rsidR="005350FD" w:rsidTr="00C86699">
        <w:tc>
          <w:tcPr>
            <w:tcW w:w="1231" w:type="dxa"/>
          </w:tcPr>
          <w:p w:rsidR="005350FD" w:rsidRPr="0046354A" w:rsidRDefault="0046354A" w:rsidP="00027067">
            <w:pPr>
              <w:pStyle w:val="Bezrazmaka"/>
              <w:contextualSpacing/>
              <w:jc w:val="right"/>
              <w:rPr>
                <w:sz w:val="20"/>
                <w:szCs w:val="20"/>
              </w:rPr>
            </w:pPr>
            <w:r>
              <w:rPr>
                <w:sz w:val="20"/>
                <w:szCs w:val="20"/>
              </w:rPr>
              <w:t>10.2.2.</w:t>
            </w:r>
          </w:p>
        </w:tc>
        <w:tc>
          <w:tcPr>
            <w:tcW w:w="7229" w:type="dxa"/>
          </w:tcPr>
          <w:p w:rsidR="005350FD" w:rsidRPr="00667DE0" w:rsidRDefault="005350FD" w:rsidP="005350FD">
            <w:pPr>
              <w:jc w:val="both"/>
              <w:rPr>
                <w:bCs/>
                <w:sz w:val="20"/>
                <w:szCs w:val="20"/>
                <w:lang w:val="sr-Cyrl-CS"/>
              </w:rPr>
            </w:pPr>
            <w:r w:rsidRPr="00667DE0">
              <w:rPr>
                <w:bCs/>
                <w:sz w:val="20"/>
                <w:szCs w:val="20"/>
                <w:lang w:val="sr-Cyrl-CS"/>
              </w:rPr>
              <w:t>ПЛАН И ПРОГРАМ РАДА РЕЦИТАТОРСКЕ СЕКЦИЈЕ</w:t>
            </w:r>
          </w:p>
        </w:tc>
        <w:tc>
          <w:tcPr>
            <w:tcW w:w="817" w:type="dxa"/>
          </w:tcPr>
          <w:p w:rsidR="005350FD" w:rsidRPr="009C0979" w:rsidRDefault="0046354A" w:rsidP="00C86699">
            <w:pPr>
              <w:pStyle w:val="Bezrazmaka"/>
              <w:contextualSpacing/>
              <w:jc w:val="both"/>
              <w:rPr>
                <w:sz w:val="20"/>
                <w:szCs w:val="20"/>
              </w:rPr>
            </w:pPr>
            <w:r>
              <w:rPr>
                <w:sz w:val="20"/>
                <w:szCs w:val="20"/>
              </w:rPr>
              <w:t>16</w:t>
            </w:r>
            <w:r w:rsidR="00531B06">
              <w:rPr>
                <w:sz w:val="20"/>
                <w:szCs w:val="20"/>
              </w:rPr>
              <w:t>3</w:t>
            </w:r>
          </w:p>
        </w:tc>
      </w:tr>
      <w:tr w:rsidR="005350FD" w:rsidTr="00C86699">
        <w:tc>
          <w:tcPr>
            <w:tcW w:w="1231" w:type="dxa"/>
          </w:tcPr>
          <w:p w:rsidR="005350FD" w:rsidRPr="0046354A" w:rsidRDefault="0046354A" w:rsidP="00027067">
            <w:pPr>
              <w:pStyle w:val="Bezrazmaka"/>
              <w:contextualSpacing/>
              <w:jc w:val="right"/>
              <w:rPr>
                <w:sz w:val="20"/>
                <w:szCs w:val="20"/>
              </w:rPr>
            </w:pPr>
            <w:r>
              <w:rPr>
                <w:sz w:val="20"/>
                <w:szCs w:val="20"/>
              </w:rPr>
              <w:t>10.2.2.1.</w:t>
            </w:r>
          </w:p>
        </w:tc>
        <w:tc>
          <w:tcPr>
            <w:tcW w:w="7229" w:type="dxa"/>
          </w:tcPr>
          <w:p w:rsidR="005350FD" w:rsidRPr="00667DE0" w:rsidRDefault="00667DE0" w:rsidP="00C86699">
            <w:pPr>
              <w:pStyle w:val="Bezrazmaka"/>
              <w:contextualSpacing/>
              <w:jc w:val="both"/>
              <w:rPr>
                <w:sz w:val="20"/>
                <w:szCs w:val="20"/>
              </w:rPr>
            </w:pPr>
            <w:r w:rsidRPr="00667DE0">
              <w:rPr>
                <w:bCs/>
                <w:sz w:val="20"/>
                <w:szCs w:val="20"/>
                <w:lang w:val="sr-Cyrl-CS"/>
              </w:rPr>
              <w:t>РАЗРЕДНА НАСТАВА</w:t>
            </w:r>
          </w:p>
        </w:tc>
        <w:tc>
          <w:tcPr>
            <w:tcW w:w="817" w:type="dxa"/>
          </w:tcPr>
          <w:p w:rsidR="005350FD" w:rsidRPr="009C0979" w:rsidRDefault="0046354A" w:rsidP="00C86699">
            <w:pPr>
              <w:pStyle w:val="Bezrazmaka"/>
              <w:contextualSpacing/>
              <w:jc w:val="both"/>
              <w:rPr>
                <w:sz w:val="20"/>
                <w:szCs w:val="20"/>
              </w:rPr>
            </w:pPr>
            <w:r>
              <w:rPr>
                <w:sz w:val="20"/>
                <w:szCs w:val="20"/>
              </w:rPr>
              <w:t>16</w:t>
            </w:r>
            <w:r w:rsidR="00531B06">
              <w:rPr>
                <w:sz w:val="20"/>
                <w:szCs w:val="20"/>
              </w:rPr>
              <w:t>3</w:t>
            </w:r>
          </w:p>
        </w:tc>
      </w:tr>
      <w:tr w:rsidR="005350FD" w:rsidTr="00C86699">
        <w:tc>
          <w:tcPr>
            <w:tcW w:w="1231" w:type="dxa"/>
          </w:tcPr>
          <w:p w:rsidR="005350FD" w:rsidRPr="0046354A" w:rsidRDefault="0046354A" w:rsidP="00027067">
            <w:pPr>
              <w:pStyle w:val="Bezrazmaka"/>
              <w:contextualSpacing/>
              <w:jc w:val="right"/>
              <w:rPr>
                <w:sz w:val="20"/>
                <w:szCs w:val="20"/>
              </w:rPr>
            </w:pPr>
            <w:r>
              <w:rPr>
                <w:sz w:val="20"/>
                <w:szCs w:val="20"/>
              </w:rPr>
              <w:t>10.2.2.2.</w:t>
            </w:r>
          </w:p>
        </w:tc>
        <w:tc>
          <w:tcPr>
            <w:tcW w:w="7229" w:type="dxa"/>
          </w:tcPr>
          <w:p w:rsidR="005350FD" w:rsidRPr="00667DE0" w:rsidRDefault="00667DE0" w:rsidP="00C86699">
            <w:pPr>
              <w:pStyle w:val="Bezrazmaka"/>
              <w:contextualSpacing/>
              <w:jc w:val="both"/>
              <w:rPr>
                <w:sz w:val="20"/>
                <w:szCs w:val="20"/>
              </w:rPr>
            </w:pPr>
            <w:r w:rsidRPr="00667DE0">
              <w:rPr>
                <w:bCs/>
                <w:sz w:val="20"/>
                <w:szCs w:val="20"/>
                <w:lang w:val="sr-Cyrl-CS"/>
              </w:rPr>
              <w:t>ПРЕДМЕТНА НАСТАВА</w:t>
            </w:r>
          </w:p>
        </w:tc>
        <w:tc>
          <w:tcPr>
            <w:tcW w:w="817" w:type="dxa"/>
          </w:tcPr>
          <w:p w:rsidR="005350FD" w:rsidRPr="009C0979" w:rsidRDefault="0046354A" w:rsidP="009C0979">
            <w:pPr>
              <w:pStyle w:val="Bezrazmaka"/>
              <w:contextualSpacing/>
              <w:jc w:val="both"/>
              <w:rPr>
                <w:sz w:val="20"/>
                <w:szCs w:val="20"/>
              </w:rPr>
            </w:pPr>
            <w:r>
              <w:rPr>
                <w:sz w:val="20"/>
                <w:szCs w:val="20"/>
              </w:rPr>
              <w:t>16</w:t>
            </w:r>
            <w:r w:rsidR="00531B06">
              <w:rPr>
                <w:sz w:val="20"/>
                <w:szCs w:val="20"/>
              </w:rPr>
              <w:t>4</w:t>
            </w:r>
          </w:p>
        </w:tc>
      </w:tr>
      <w:tr w:rsidR="005350FD" w:rsidTr="00C86699">
        <w:tc>
          <w:tcPr>
            <w:tcW w:w="1231" w:type="dxa"/>
          </w:tcPr>
          <w:p w:rsidR="005350FD" w:rsidRPr="00E923A2" w:rsidRDefault="00E923A2" w:rsidP="00027067">
            <w:pPr>
              <w:pStyle w:val="Bezrazmaka"/>
              <w:contextualSpacing/>
              <w:jc w:val="right"/>
              <w:rPr>
                <w:sz w:val="20"/>
                <w:szCs w:val="20"/>
              </w:rPr>
            </w:pPr>
            <w:r>
              <w:rPr>
                <w:sz w:val="20"/>
                <w:szCs w:val="20"/>
              </w:rPr>
              <w:t>10.2.3.</w:t>
            </w:r>
          </w:p>
        </w:tc>
        <w:tc>
          <w:tcPr>
            <w:tcW w:w="7229" w:type="dxa"/>
          </w:tcPr>
          <w:p w:rsidR="005350FD" w:rsidRPr="00667DE0" w:rsidRDefault="005350FD" w:rsidP="005350FD">
            <w:pPr>
              <w:jc w:val="both"/>
              <w:rPr>
                <w:bCs/>
                <w:sz w:val="20"/>
                <w:szCs w:val="20"/>
                <w:lang w:val="sr-Cyrl-CS"/>
              </w:rPr>
            </w:pPr>
            <w:r w:rsidRPr="00667DE0">
              <w:rPr>
                <w:bCs/>
                <w:sz w:val="20"/>
                <w:szCs w:val="20"/>
                <w:lang w:val="sr-Cyrl-CS"/>
              </w:rPr>
              <w:t>ПЛАН И ПРОГРАМ РАДА НОВИНАРСКЕ СЕКЦИЈЕ</w:t>
            </w:r>
          </w:p>
        </w:tc>
        <w:tc>
          <w:tcPr>
            <w:tcW w:w="817" w:type="dxa"/>
          </w:tcPr>
          <w:p w:rsidR="005350FD" w:rsidRPr="009C0979" w:rsidRDefault="00E923A2" w:rsidP="00C86699">
            <w:pPr>
              <w:pStyle w:val="Bezrazmaka"/>
              <w:contextualSpacing/>
              <w:jc w:val="both"/>
              <w:rPr>
                <w:sz w:val="20"/>
                <w:szCs w:val="20"/>
              </w:rPr>
            </w:pPr>
            <w:r>
              <w:rPr>
                <w:sz w:val="20"/>
                <w:szCs w:val="20"/>
              </w:rPr>
              <w:t>16</w:t>
            </w:r>
            <w:r w:rsidR="00531B06">
              <w:rPr>
                <w:sz w:val="20"/>
                <w:szCs w:val="20"/>
              </w:rPr>
              <w:t>5</w:t>
            </w:r>
          </w:p>
        </w:tc>
      </w:tr>
      <w:tr w:rsidR="005350FD" w:rsidTr="00C86699">
        <w:tc>
          <w:tcPr>
            <w:tcW w:w="1231" w:type="dxa"/>
          </w:tcPr>
          <w:p w:rsidR="005350FD" w:rsidRPr="00E923A2" w:rsidRDefault="00E923A2" w:rsidP="00027067">
            <w:pPr>
              <w:pStyle w:val="Bezrazmaka"/>
              <w:contextualSpacing/>
              <w:jc w:val="right"/>
              <w:rPr>
                <w:sz w:val="20"/>
                <w:szCs w:val="20"/>
              </w:rPr>
            </w:pPr>
            <w:r>
              <w:rPr>
                <w:sz w:val="20"/>
                <w:szCs w:val="20"/>
              </w:rPr>
              <w:t>10.2.4.</w:t>
            </w:r>
          </w:p>
        </w:tc>
        <w:tc>
          <w:tcPr>
            <w:tcW w:w="7229" w:type="dxa"/>
          </w:tcPr>
          <w:p w:rsidR="005350FD" w:rsidRPr="00667DE0" w:rsidRDefault="005350FD" w:rsidP="005350FD">
            <w:pPr>
              <w:jc w:val="both"/>
              <w:rPr>
                <w:bCs/>
                <w:sz w:val="20"/>
                <w:szCs w:val="20"/>
                <w:lang w:val="sr-Cyrl-CS"/>
              </w:rPr>
            </w:pPr>
            <w:r w:rsidRPr="00667DE0">
              <w:rPr>
                <w:sz w:val="20"/>
                <w:szCs w:val="20"/>
                <w:lang w:val="sr-Cyrl-CS"/>
              </w:rPr>
              <w:t>ПЛАН И ПРОГРАМ РАДА ДРАМСКО - РЕЦИТАТОРСКЕ СЕКЦИЈЕ (РАЗРЕДНА НАСТАВА)</w:t>
            </w:r>
          </w:p>
        </w:tc>
        <w:tc>
          <w:tcPr>
            <w:tcW w:w="817" w:type="dxa"/>
          </w:tcPr>
          <w:p w:rsidR="005350FD" w:rsidRPr="009C0979" w:rsidRDefault="00E923A2" w:rsidP="00C86699">
            <w:pPr>
              <w:pStyle w:val="Bezrazmaka"/>
              <w:contextualSpacing/>
              <w:jc w:val="both"/>
              <w:rPr>
                <w:sz w:val="20"/>
                <w:szCs w:val="20"/>
              </w:rPr>
            </w:pPr>
            <w:r>
              <w:rPr>
                <w:sz w:val="20"/>
                <w:szCs w:val="20"/>
              </w:rPr>
              <w:t>16</w:t>
            </w:r>
            <w:r w:rsidR="00531B06">
              <w:rPr>
                <w:sz w:val="20"/>
                <w:szCs w:val="20"/>
              </w:rPr>
              <w:t>6</w:t>
            </w:r>
          </w:p>
        </w:tc>
      </w:tr>
      <w:tr w:rsidR="005350FD" w:rsidTr="00C86699">
        <w:tc>
          <w:tcPr>
            <w:tcW w:w="1231" w:type="dxa"/>
          </w:tcPr>
          <w:p w:rsidR="005350FD" w:rsidRPr="00E923A2" w:rsidRDefault="00E923A2" w:rsidP="00027067">
            <w:pPr>
              <w:pStyle w:val="Bezrazmaka"/>
              <w:contextualSpacing/>
              <w:jc w:val="right"/>
              <w:rPr>
                <w:sz w:val="20"/>
                <w:szCs w:val="20"/>
              </w:rPr>
            </w:pPr>
            <w:r>
              <w:rPr>
                <w:sz w:val="20"/>
                <w:szCs w:val="20"/>
              </w:rPr>
              <w:t>10.2.5.</w:t>
            </w:r>
          </w:p>
        </w:tc>
        <w:tc>
          <w:tcPr>
            <w:tcW w:w="7229" w:type="dxa"/>
          </w:tcPr>
          <w:p w:rsidR="005350FD" w:rsidRPr="00667DE0" w:rsidRDefault="005350FD" w:rsidP="005350FD">
            <w:pPr>
              <w:jc w:val="both"/>
              <w:rPr>
                <w:bCs/>
                <w:sz w:val="20"/>
                <w:szCs w:val="20"/>
                <w:lang w:val="sr-Cyrl-CS"/>
              </w:rPr>
            </w:pPr>
            <w:r w:rsidRPr="00667DE0">
              <w:rPr>
                <w:sz w:val="20"/>
                <w:szCs w:val="20"/>
                <w:lang w:val="sr-Cyrl-CS"/>
              </w:rPr>
              <w:t>ПЛАН И ПРОГРАМ РАДА ДРАМСКО - РЕЦИТАТОРСКЕ СЕКЦИЈЕ (ПРЕДМЕТНА</w:t>
            </w:r>
            <w:r w:rsidRPr="00667DE0">
              <w:rPr>
                <w:bCs/>
                <w:sz w:val="20"/>
                <w:szCs w:val="20"/>
                <w:lang w:val="sr-Cyrl-CS"/>
              </w:rPr>
              <w:t xml:space="preserve"> </w:t>
            </w:r>
            <w:r w:rsidRPr="00667DE0">
              <w:rPr>
                <w:sz w:val="20"/>
                <w:szCs w:val="20"/>
                <w:lang w:val="sr-Cyrl-CS"/>
              </w:rPr>
              <w:t>НАСТАВА)</w:t>
            </w:r>
          </w:p>
        </w:tc>
        <w:tc>
          <w:tcPr>
            <w:tcW w:w="817" w:type="dxa"/>
          </w:tcPr>
          <w:p w:rsidR="005350FD" w:rsidRPr="009C0979" w:rsidRDefault="00E923A2" w:rsidP="00C86699">
            <w:pPr>
              <w:pStyle w:val="Bezrazmaka"/>
              <w:contextualSpacing/>
              <w:jc w:val="both"/>
              <w:rPr>
                <w:sz w:val="20"/>
                <w:szCs w:val="20"/>
              </w:rPr>
            </w:pPr>
            <w:r>
              <w:rPr>
                <w:sz w:val="20"/>
                <w:szCs w:val="20"/>
              </w:rPr>
              <w:t>16</w:t>
            </w:r>
            <w:r w:rsidR="00531B06">
              <w:rPr>
                <w:sz w:val="20"/>
                <w:szCs w:val="20"/>
              </w:rPr>
              <w:t>7</w:t>
            </w:r>
          </w:p>
        </w:tc>
      </w:tr>
      <w:tr w:rsidR="005350FD" w:rsidTr="00C86699">
        <w:tc>
          <w:tcPr>
            <w:tcW w:w="1231" w:type="dxa"/>
          </w:tcPr>
          <w:p w:rsidR="005350FD" w:rsidRPr="00E923A2" w:rsidRDefault="00E923A2" w:rsidP="00027067">
            <w:pPr>
              <w:pStyle w:val="Bezrazmaka"/>
              <w:contextualSpacing/>
              <w:jc w:val="right"/>
              <w:rPr>
                <w:sz w:val="20"/>
                <w:szCs w:val="20"/>
              </w:rPr>
            </w:pPr>
            <w:r>
              <w:rPr>
                <w:sz w:val="20"/>
                <w:szCs w:val="20"/>
              </w:rPr>
              <w:t>10.2.6.</w:t>
            </w:r>
          </w:p>
        </w:tc>
        <w:tc>
          <w:tcPr>
            <w:tcW w:w="7229" w:type="dxa"/>
          </w:tcPr>
          <w:p w:rsidR="005350FD" w:rsidRPr="00667DE0" w:rsidRDefault="005350FD" w:rsidP="005350FD">
            <w:pPr>
              <w:jc w:val="both"/>
              <w:rPr>
                <w:bCs/>
                <w:sz w:val="20"/>
                <w:szCs w:val="20"/>
                <w:lang w:val="sr-Cyrl-CS"/>
              </w:rPr>
            </w:pPr>
            <w:r w:rsidRPr="00667DE0">
              <w:rPr>
                <w:sz w:val="20"/>
                <w:szCs w:val="20"/>
                <w:lang w:val="sr-Cyrl-CS"/>
              </w:rPr>
              <w:t>ПЛАН И ПРОГРАМ РАДА ДРАМСКЕ СЕКЦИЈЕ</w:t>
            </w:r>
          </w:p>
        </w:tc>
        <w:tc>
          <w:tcPr>
            <w:tcW w:w="817" w:type="dxa"/>
          </w:tcPr>
          <w:p w:rsidR="005350FD" w:rsidRPr="009C0979" w:rsidRDefault="00E923A2" w:rsidP="00C86699">
            <w:pPr>
              <w:pStyle w:val="Bezrazmaka"/>
              <w:contextualSpacing/>
              <w:jc w:val="both"/>
              <w:rPr>
                <w:sz w:val="20"/>
                <w:szCs w:val="20"/>
              </w:rPr>
            </w:pPr>
            <w:r>
              <w:rPr>
                <w:sz w:val="20"/>
                <w:szCs w:val="20"/>
              </w:rPr>
              <w:t>16</w:t>
            </w:r>
            <w:r w:rsidR="00531B06">
              <w:rPr>
                <w:sz w:val="20"/>
                <w:szCs w:val="20"/>
              </w:rPr>
              <w:t>8</w:t>
            </w:r>
          </w:p>
        </w:tc>
      </w:tr>
      <w:tr w:rsidR="005350FD" w:rsidTr="00C86699">
        <w:tc>
          <w:tcPr>
            <w:tcW w:w="1231" w:type="dxa"/>
          </w:tcPr>
          <w:p w:rsidR="005350FD" w:rsidRPr="00E923A2" w:rsidRDefault="00E923A2" w:rsidP="00027067">
            <w:pPr>
              <w:pStyle w:val="Bezrazmaka"/>
              <w:contextualSpacing/>
              <w:jc w:val="right"/>
              <w:rPr>
                <w:sz w:val="20"/>
                <w:szCs w:val="20"/>
              </w:rPr>
            </w:pPr>
            <w:r>
              <w:rPr>
                <w:sz w:val="20"/>
                <w:szCs w:val="20"/>
              </w:rPr>
              <w:t>10.2.7.</w:t>
            </w:r>
          </w:p>
        </w:tc>
        <w:tc>
          <w:tcPr>
            <w:tcW w:w="7229" w:type="dxa"/>
          </w:tcPr>
          <w:p w:rsidR="005350FD" w:rsidRPr="00667DE0" w:rsidRDefault="005350FD" w:rsidP="005350FD">
            <w:pPr>
              <w:jc w:val="both"/>
              <w:rPr>
                <w:bCs/>
                <w:sz w:val="20"/>
                <w:szCs w:val="20"/>
                <w:lang w:val="sr-Cyrl-CS"/>
              </w:rPr>
            </w:pPr>
            <w:r w:rsidRPr="00667DE0">
              <w:rPr>
                <w:sz w:val="20"/>
                <w:szCs w:val="20"/>
                <w:lang w:val="sr-Cyrl-CS"/>
              </w:rPr>
              <w:t>ПЛАН И ПРОГРАМ РАДА ЛИКОВНО - ЕКОЛОШКЕ СЕКЦИЈЕ</w:t>
            </w:r>
          </w:p>
        </w:tc>
        <w:tc>
          <w:tcPr>
            <w:tcW w:w="817" w:type="dxa"/>
          </w:tcPr>
          <w:p w:rsidR="005350FD" w:rsidRPr="009C0979" w:rsidRDefault="00E923A2" w:rsidP="00C86699">
            <w:pPr>
              <w:pStyle w:val="Bezrazmaka"/>
              <w:contextualSpacing/>
              <w:jc w:val="both"/>
              <w:rPr>
                <w:sz w:val="20"/>
                <w:szCs w:val="20"/>
              </w:rPr>
            </w:pPr>
            <w:r>
              <w:rPr>
                <w:sz w:val="20"/>
                <w:szCs w:val="20"/>
              </w:rPr>
              <w:t>1</w:t>
            </w:r>
            <w:r w:rsidR="00531B06">
              <w:rPr>
                <w:sz w:val="20"/>
                <w:szCs w:val="20"/>
              </w:rPr>
              <w:t>70</w:t>
            </w:r>
          </w:p>
        </w:tc>
      </w:tr>
      <w:tr w:rsidR="005350FD" w:rsidTr="00C86699">
        <w:tc>
          <w:tcPr>
            <w:tcW w:w="1231" w:type="dxa"/>
          </w:tcPr>
          <w:p w:rsidR="005350FD" w:rsidRPr="00E923A2" w:rsidRDefault="00E923A2" w:rsidP="00027067">
            <w:pPr>
              <w:pStyle w:val="Bezrazmaka"/>
              <w:contextualSpacing/>
              <w:jc w:val="right"/>
              <w:rPr>
                <w:sz w:val="20"/>
                <w:szCs w:val="20"/>
              </w:rPr>
            </w:pPr>
            <w:r>
              <w:rPr>
                <w:sz w:val="20"/>
                <w:szCs w:val="20"/>
              </w:rPr>
              <w:t>10.2.8.</w:t>
            </w:r>
          </w:p>
        </w:tc>
        <w:tc>
          <w:tcPr>
            <w:tcW w:w="7229" w:type="dxa"/>
          </w:tcPr>
          <w:p w:rsidR="005350FD" w:rsidRPr="00667DE0" w:rsidRDefault="005350FD" w:rsidP="005350FD">
            <w:pPr>
              <w:jc w:val="both"/>
              <w:rPr>
                <w:bCs/>
                <w:sz w:val="20"/>
                <w:szCs w:val="20"/>
                <w:lang w:val="sr-Cyrl-CS"/>
              </w:rPr>
            </w:pPr>
            <w:r w:rsidRPr="00667DE0">
              <w:rPr>
                <w:bCs/>
                <w:sz w:val="20"/>
                <w:szCs w:val="20"/>
                <w:lang w:val="sr-Cyrl-CS"/>
              </w:rPr>
              <w:t>ПЛАН И ПРОГРАМ РАДА ЛИКОВНЕ СЕКЦИЈЕ</w:t>
            </w:r>
          </w:p>
        </w:tc>
        <w:tc>
          <w:tcPr>
            <w:tcW w:w="817" w:type="dxa"/>
          </w:tcPr>
          <w:p w:rsidR="005350FD" w:rsidRPr="009C0979" w:rsidRDefault="00E923A2" w:rsidP="00C86699">
            <w:pPr>
              <w:pStyle w:val="Bezrazmaka"/>
              <w:contextualSpacing/>
              <w:jc w:val="both"/>
              <w:rPr>
                <w:sz w:val="20"/>
                <w:szCs w:val="20"/>
              </w:rPr>
            </w:pPr>
            <w:r>
              <w:rPr>
                <w:sz w:val="20"/>
                <w:szCs w:val="20"/>
              </w:rPr>
              <w:t>1</w:t>
            </w:r>
            <w:r w:rsidR="00531B06">
              <w:rPr>
                <w:sz w:val="20"/>
                <w:szCs w:val="20"/>
              </w:rPr>
              <w:t>71</w:t>
            </w:r>
          </w:p>
        </w:tc>
      </w:tr>
      <w:tr w:rsidR="005350FD" w:rsidTr="00C86699">
        <w:tc>
          <w:tcPr>
            <w:tcW w:w="1231" w:type="dxa"/>
          </w:tcPr>
          <w:p w:rsidR="005350FD" w:rsidRPr="00E923A2" w:rsidRDefault="00E923A2" w:rsidP="00027067">
            <w:pPr>
              <w:pStyle w:val="Bezrazmaka"/>
              <w:contextualSpacing/>
              <w:jc w:val="right"/>
              <w:rPr>
                <w:sz w:val="20"/>
                <w:szCs w:val="20"/>
              </w:rPr>
            </w:pPr>
            <w:r>
              <w:rPr>
                <w:sz w:val="20"/>
                <w:szCs w:val="20"/>
              </w:rPr>
              <w:t>10.2.9.</w:t>
            </w:r>
          </w:p>
        </w:tc>
        <w:tc>
          <w:tcPr>
            <w:tcW w:w="7229" w:type="dxa"/>
          </w:tcPr>
          <w:p w:rsidR="005350FD" w:rsidRPr="00667DE0" w:rsidRDefault="005350FD" w:rsidP="005350FD">
            <w:pPr>
              <w:jc w:val="both"/>
              <w:rPr>
                <w:bCs/>
                <w:sz w:val="20"/>
                <w:szCs w:val="20"/>
                <w:lang w:val="sr-Cyrl-CS"/>
              </w:rPr>
            </w:pPr>
            <w:r w:rsidRPr="00667DE0">
              <w:rPr>
                <w:bCs/>
                <w:sz w:val="20"/>
                <w:szCs w:val="20"/>
                <w:lang w:val="sr-Cyrl-CS"/>
              </w:rPr>
              <w:t>ПЛАН И ПРОГРАМ РАДА ЕКОЛОШКЕ СЕКЦИЈЕ</w:t>
            </w:r>
          </w:p>
        </w:tc>
        <w:tc>
          <w:tcPr>
            <w:tcW w:w="817" w:type="dxa"/>
          </w:tcPr>
          <w:p w:rsidR="005350FD" w:rsidRPr="009C0979" w:rsidRDefault="00E923A2" w:rsidP="00C86699">
            <w:pPr>
              <w:pStyle w:val="Bezrazmaka"/>
              <w:contextualSpacing/>
              <w:jc w:val="both"/>
              <w:rPr>
                <w:sz w:val="20"/>
                <w:szCs w:val="20"/>
              </w:rPr>
            </w:pPr>
            <w:r>
              <w:rPr>
                <w:sz w:val="20"/>
                <w:szCs w:val="20"/>
              </w:rPr>
              <w:t>17</w:t>
            </w:r>
            <w:r w:rsidR="00531B06">
              <w:rPr>
                <w:sz w:val="20"/>
                <w:szCs w:val="20"/>
              </w:rPr>
              <w:t>3</w:t>
            </w:r>
          </w:p>
        </w:tc>
      </w:tr>
      <w:tr w:rsidR="005350FD" w:rsidTr="00C86699">
        <w:tc>
          <w:tcPr>
            <w:tcW w:w="1231" w:type="dxa"/>
          </w:tcPr>
          <w:p w:rsidR="005350FD" w:rsidRPr="00E923A2" w:rsidRDefault="00E923A2" w:rsidP="00027067">
            <w:pPr>
              <w:pStyle w:val="Bezrazmaka"/>
              <w:contextualSpacing/>
              <w:jc w:val="right"/>
              <w:rPr>
                <w:sz w:val="20"/>
                <w:szCs w:val="20"/>
              </w:rPr>
            </w:pPr>
            <w:r>
              <w:rPr>
                <w:sz w:val="20"/>
                <w:szCs w:val="20"/>
              </w:rPr>
              <w:t>10.2.10.</w:t>
            </w:r>
          </w:p>
        </w:tc>
        <w:tc>
          <w:tcPr>
            <w:tcW w:w="7229" w:type="dxa"/>
          </w:tcPr>
          <w:p w:rsidR="005350FD" w:rsidRPr="00667DE0" w:rsidRDefault="005350FD" w:rsidP="005350FD">
            <w:pPr>
              <w:jc w:val="both"/>
              <w:rPr>
                <w:bCs/>
                <w:sz w:val="20"/>
                <w:szCs w:val="20"/>
                <w:lang w:val="sr-Cyrl-CS"/>
              </w:rPr>
            </w:pPr>
            <w:r w:rsidRPr="00667DE0">
              <w:rPr>
                <w:bCs/>
                <w:sz w:val="20"/>
                <w:szCs w:val="20"/>
                <w:lang w:val="sr-Cyrl-CS"/>
              </w:rPr>
              <w:t>ПЛАН И ПРОГРАМ РАДА ОДБОЈКАШКЕ СЕКЦИЈЕ – ДЕЧАЦИ И ДЕВОЈЧИЦЕ</w:t>
            </w:r>
          </w:p>
        </w:tc>
        <w:tc>
          <w:tcPr>
            <w:tcW w:w="817" w:type="dxa"/>
          </w:tcPr>
          <w:p w:rsidR="005350FD" w:rsidRPr="009C0979" w:rsidRDefault="00E923A2" w:rsidP="00C86699">
            <w:pPr>
              <w:pStyle w:val="Bezrazmaka"/>
              <w:contextualSpacing/>
              <w:jc w:val="both"/>
              <w:rPr>
                <w:sz w:val="20"/>
                <w:szCs w:val="20"/>
              </w:rPr>
            </w:pPr>
            <w:r>
              <w:rPr>
                <w:sz w:val="20"/>
                <w:szCs w:val="20"/>
              </w:rPr>
              <w:t>17</w:t>
            </w:r>
            <w:r w:rsidR="00531B06">
              <w:rPr>
                <w:sz w:val="20"/>
                <w:szCs w:val="20"/>
              </w:rPr>
              <w:t>4</w:t>
            </w:r>
          </w:p>
        </w:tc>
      </w:tr>
      <w:tr w:rsidR="005350FD" w:rsidTr="00C86699">
        <w:tc>
          <w:tcPr>
            <w:tcW w:w="1231" w:type="dxa"/>
          </w:tcPr>
          <w:p w:rsidR="005350FD" w:rsidRPr="00E923A2" w:rsidRDefault="00E923A2" w:rsidP="00027067">
            <w:pPr>
              <w:pStyle w:val="Bezrazmaka"/>
              <w:contextualSpacing/>
              <w:jc w:val="right"/>
              <w:rPr>
                <w:sz w:val="20"/>
                <w:szCs w:val="20"/>
              </w:rPr>
            </w:pPr>
            <w:r>
              <w:rPr>
                <w:sz w:val="20"/>
                <w:szCs w:val="20"/>
              </w:rPr>
              <w:t>10.2.11.</w:t>
            </w:r>
          </w:p>
        </w:tc>
        <w:tc>
          <w:tcPr>
            <w:tcW w:w="7229" w:type="dxa"/>
          </w:tcPr>
          <w:p w:rsidR="005350FD" w:rsidRPr="00667DE0" w:rsidRDefault="005350FD" w:rsidP="005350FD">
            <w:pPr>
              <w:jc w:val="both"/>
              <w:rPr>
                <w:bCs/>
                <w:sz w:val="20"/>
                <w:szCs w:val="20"/>
                <w:lang w:val="sr-Cyrl-CS"/>
              </w:rPr>
            </w:pPr>
            <w:r w:rsidRPr="00667DE0">
              <w:rPr>
                <w:bCs/>
                <w:color w:val="000000"/>
                <w:sz w:val="20"/>
                <w:szCs w:val="20"/>
                <w:lang w:val="sr-Cyrl-CS"/>
              </w:rPr>
              <w:t>ПЛАН И ПРОГРАМ РАДА РИТМИЧКЕ СЕКЦИЈЕ</w:t>
            </w:r>
          </w:p>
        </w:tc>
        <w:tc>
          <w:tcPr>
            <w:tcW w:w="817" w:type="dxa"/>
          </w:tcPr>
          <w:p w:rsidR="005350FD" w:rsidRPr="009C0979" w:rsidRDefault="00E923A2" w:rsidP="00C86699">
            <w:pPr>
              <w:pStyle w:val="Bezrazmaka"/>
              <w:contextualSpacing/>
              <w:jc w:val="both"/>
              <w:rPr>
                <w:sz w:val="20"/>
                <w:szCs w:val="20"/>
              </w:rPr>
            </w:pPr>
            <w:r>
              <w:rPr>
                <w:sz w:val="20"/>
                <w:szCs w:val="20"/>
              </w:rPr>
              <w:t>17</w:t>
            </w:r>
            <w:r w:rsidR="00531B06">
              <w:rPr>
                <w:sz w:val="20"/>
                <w:szCs w:val="20"/>
              </w:rPr>
              <w:t>5</w:t>
            </w:r>
          </w:p>
        </w:tc>
      </w:tr>
      <w:tr w:rsidR="005350FD" w:rsidTr="00C86699">
        <w:tc>
          <w:tcPr>
            <w:tcW w:w="1231" w:type="dxa"/>
          </w:tcPr>
          <w:p w:rsidR="005350FD" w:rsidRPr="00E923A2" w:rsidRDefault="00E923A2" w:rsidP="00C86699">
            <w:pPr>
              <w:pStyle w:val="Bezrazmaka"/>
              <w:contextualSpacing/>
              <w:jc w:val="both"/>
              <w:rPr>
                <w:sz w:val="20"/>
                <w:szCs w:val="20"/>
              </w:rPr>
            </w:pPr>
            <w:r>
              <w:rPr>
                <w:sz w:val="20"/>
                <w:szCs w:val="20"/>
              </w:rPr>
              <w:t>11.</w:t>
            </w:r>
          </w:p>
        </w:tc>
        <w:tc>
          <w:tcPr>
            <w:tcW w:w="7229" w:type="dxa"/>
          </w:tcPr>
          <w:p w:rsidR="005350FD" w:rsidRPr="00667DE0" w:rsidRDefault="005350FD" w:rsidP="00C86699">
            <w:pPr>
              <w:pStyle w:val="Bezrazmaka"/>
              <w:contextualSpacing/>
              <w:jc w:val="both"/>
              <w:rPr>
                <w:sz w:val="20"/>
                <w:szCs w:val="20"/>
                <w:lang w:val="sr-Cyrl-CS"/>
              </w:rPr>
            </w:pPr>
            <w:r w:rsidRPr="00667DE0">
              <w:rPr>
                <w:sz w:val="20"/>
                <w:szCs w:val="20"/>
                <w:lang w:val="sr-Cyrl-CS"/>
              </w:rPr>
              <w:t>ПОСЕБНИ ПРОГРАМИ ОБРАЗОВНО- ВАСПИТНОГ РАДА</w:t>
            </w:r>
          </w:p>
        </w:tc>
        <w:tc>
          <w:tcPr>
            <w:tcW w:w="817" w:type="dxa"/>
          </w:tcPr>
          <w:p w:rsidR="005350FD" w:rsidRPr="009C0979" w:rsidRDefault="00E923A2" w:rsidP="00C86699">
            <w:pPr>
              <w:pStyle w:val="Bezrazmaka"/>
              <w:contextualSpacing/>
              <w:jc w:val="both"/>
              <w:rPr>
                <w:sz w:val="20"/>
                <w:szCs w:val="20"/>
              </w:rPr>
            </w:pPr>
            <w:r>
              <w:rPr>
                <w:sz w:val="20"/>
                <w:szCs w:val="20"/>
              </w:rPr>
              <w:t>17</w:t>
            </w:r>
            <w:r w:rsidR="00531B06">
              <w:rPr>
                <w:sz w:val="20"/>
                <w:szCs w:val="20"/>
              </w:rPr>
              <w:t>6</w:t>
            </w:r>
          </w:p>
        </w:tc>
      </w:tr>
      <w:tr w:rsidR="005350FD" w:rsidTr="00C86699">
        <w:tc>
          <w:tcPr>
            <w:tcW w:w="1231" w:type="dxa"/>
          </w:tcPr>
          <w:p w:rsidR="005350FD" w:rsidRPr="00E923A2" w:rsidRDefault="00E923A2" w:rsidP="00027067">
            <w:pPr>
              <w:pStyle w:val="Bezrazmaka"/>
              <w:contextualSpacing/>
              <w:jc w:val="center"/>
              <w:rPr>
                <w:sz w:val="20"/>
                <w:szCs w:val="20"/>
              </w:rPr>
            </w:pPr>
            <w:r>
              <w:rPr>
                <w:sz w:val="20"/>
                <w:szCs w:val="20"/>
              </w:rPr>
              <w:t>11.1.</w:t>
            </w:r>
          </w:p>
        </w:tc>
        <w:tc>
          <w:tcPr>
            <w:tcW w:w="7229" w:type="dxa"/>
          </w:tcPr>
          <w:p w:rsidR="005350FD" w:rsidRPr="00667DE0" w:rsidRDefault="005350FD" w:rsidP="00C86699">
            <w:pPr>
              <w:pStyle w:val="Bezrazmaka"/>
              <w:contextualSpacing/>
              <w:jc w:val="both"/>
              <w:rPr>
                <w:sz w:val="20"/>
                <w:szCs w:val="20"/>
                <w:lang w:val="sr-Cyrl-CS"/>
              </w:rPr>
            </w:pPr>
            <w:r w:rsidRPr="00667DE0">
              <w:rPr>
                <w:sz w:val="20"/>
                <w:szCs w:val="20"/>
              </w:rPr>
              <w:t>ПРОГРАМ ВАСПИТНОГ РАДА У ШКОЛИ</w:t>
            </w:r>
          </w:p>
        </w:tc>
        <w:tc>
          <w:tcPr>
            <w:tcW w:w="817" w:type="dxa"/>
          </w:tcPr>
          <w:p w:rsidR="005350FD" w:rsidRPr="00531B06" w:rsidRDefault="009C0979" w:rsidP="00C86699">
            <w:pPr>
              <w:pStyle w:val="Bezrazmaka"/>
              <w:contextualSpacing/>
              <w:jc w:val="both"/>
              <w:rPr>
                <w:sz w:val="20"/>
                <w:szCs w:val="20"/>
              </w:rPr>
            </w:pPr>
            <w:r>
              <w:rPr>
                <w:sz w:val="20"/>
                <w:szCs w:val="20"/>
              </w:rPr>
              <w:t>17</w:t>
            </w:r>
            <w:r w:rsidR="00531B06">
              <w:rPr>
                <w:sz w:val="20"/>
                <w:szCs w:val="20"/>
              </w:rPr>
              <w:t>6</w:t>
            </w:r>
          </w:p>
        </w:tc>
      </w:tr>
      <w:tr w:rsidR="005350FD" w:rsidTr="00C86699">
        <w:tc>
          <w:tcPr>
            <w:tcW w:w="1231" w:type="dxa"/>
          </w:tcPr>
          <w:p w:rsidR="005350FD" w:rsidRPr="00E923A2" w:rsidRDefault="00E923A2" w:rsidP="00027067">
            <w:pPr>
              <w:pStyle w:val="Bezrazmaka"/>
              <w:contextualSpacing/>
              <w:jc w:val="center"/>
              <w:rPr>
                <w:sz w:val="20"/>
                <w:szCs w:val="20"/>
              </w:rPr>
            </w:pPr>
            <w:r>
              <w:rPr>
                <w:sz w:val="20"/>
                <w:szCs w:val="20"/>
              </w:rPr>
              <w:t>11.2.</w:t>
            </w:r>
          </w:p>
        </w:tc>
        <w:tc>
          <w:tcPr>
            <w:tcW w:w="7229" w:type="dxa"/>
          </w:tcPr>
          <w:p w:rsidR="005350FD" w:rsidRPr="00667DE0" w:rsidRDefault="007F12CC" w:rsidP="00C86699">
            <w:pPr>
              <w:pStyle w:val="Bezrazmaka"/>
              <w:contextualSpacing/>
              <w:jc w:val="both"/>
              <w:rPr>
                <w:sz w:val="20"/>
                <w:szCs w:val="20"/>
                <w:lang w:val="sr-Cyrl-CS"/>
              </w:rPr>
            </w:pPr>
            <w:r w:rsidRPr="00667DE0">
              <w:rPr>
                <w:sz w:val="20"/>
                <w:szCs w:val="20"/>
                <w:lang w:val="en-US"/>
              </w:rPr>
              <w:t xml:space="preserve">ПРОГРАМ </w:t>
            </w:r>
            <w:r w:rsidRPr="00667DE0">
              <w:rPr>
                <w:sz w:val="20"/>
                <w:szCs w:val="20"/>
                <w:lang w:val="sr-Cyrl-CS"/>
              </w:rPr>
              <w:t>САРАДЊЕ СА РОДИТЕЉИМА</w:t>
            </w:r>
          </w:p>
        </w:tc>
        <w:tc>
          <w:tcPr>
            <w:tcW w:w="817" w:type="dxa"/>
          </w:tcPr>
          <w:p w:rsidR="005350FD" w:rsidRPr="009C0979" w:rsidRDefault="00E923A2" w:rsidP="00C86699">
            <w:pPr>
              <w:pStyle w:val="Bezrazmaka"/>
              <w:contextualSpacing/>
              <w:jc w:val="both"/>
              <w:rPr>
                <w:sz w:val="20"/>
                <w:szCs w:val="20"/>
              </w:rPr>
            </w:pPr>
            <w:r>
              <w:rPr>
                <w:sz w:val="20"/>
                <w:szCs w:val="20"/>
              </w:rPr>
              <w:t>1</w:t>
            </w:r>
            <w:r w:rsidR="009C0979">
              <w:rPr>
                <w:sz w:val="20"/>
                <w:szCs w:val="20"/>
              </w:rPr>
              <w:t>7</w:t>
            </w:r>
            <w:r w:rsidR="00531B06">
              <w:rPr>
                <w:sz w:val="20"/>
                <w:szCs w:val="20"/>
              </w:rPr>
              <w:t>9</w:t>
            </w:r>
          </w:p>
        </w:tc>
      </w:tr>
      <w:tr w:rsidR="005350FD" w:rsidTr="00C86699">
        <w:tc>
          <w:tcPr>
            <w:tcW w:w="1231" w:type="dxa"/>
          </w:tcPr>
          <w:p w:rsidR="005350FD" w:rsidRPr="00E923A2" w:rsidRDefault="00E923A2" w:rsidP="00027067">
            <w:pPr>
              <w:pStyle w:val="Bezrazmaka"/>
              <w:contextualSpacing/>
              <w:jc w:val="center"/>
              <w:rPr>
                <w:sz w:val="20"/>
                <w:szCs w:val="20"/>
              </w:rPr>
            </w:pPr>
            <w:r>
              <w:rPr>
                <w:sz w:val="20"/>
                <w:szCs w:val="20"/>
              </w:rPr>
              <w:t>11.3.</w:t>
            </w:r>
          </w:p>
        </w:tc>
        <w:tc>
          <w:tcPr>
            <w:tcW w:w="7229" w:type="dxa"/>
          </w:tcPr>
          <w:p w:rsidR="005350FD" w:rsidRPr="00667DE0" w:rsidRDefault="007F12CC" w:rsidP="00C86699">
            <w:pPr>
              <w:pStyle w:val="Bezrazmaka"/>
              <w:contextualSpacing/>
              <w:jc w:val="both"/>
              <w:rPr>
                <w:sz w:val="20"/>
                <w:szCs w:val="20"/>
                <w:lang w:val="sr-Cyrl-CS"/>
              </w:rPr>
            </w:pPr>
            <w:r w:rsidRPr="00667DE0">
              <w:rPr>
                <w:sz w:val="20"/>
                <w:szCs w:val="20"/>
                <w:lang w:val="sr-Cyrl-CS"/>
              </w:rPr>
              <w:t>ПРОГРАМ КУЛТУРНЕ И ДРУШТВЕНЕ ДЕЛАТНОСТИ ШКОЛЕ</w:t>
            </w:r>
          </w:p>
        </w:tc>
        <w:tc>
          <w:tcPr>
            <w:tcW w:w="817" w:type="dxa"/>
          </w:tcPr>
          <w:p w:rsidR="005350FD" w:rsidRPr="009C0979" w:rsidRDefault="00E923A2" w:rsidP="00C86699">
            <w:pPr>
              <w:pStyle w:val="Bezrazmaka"/>
              <w:contextualSpacing/>
              <w:jc w:val="both"/>
              <w:rPr>
                <w:sz w:val="20"/>
                <w:szCs w:val="20"/>
              </w:rPr>
            </w:pPr>
            <w:r>
              <w:rPr>
                <w:sz w:val="20"/>
                <w:szCs w:val="20"/>
              </w:rPr>
              <w:t>18</w:t>
            </w:r>
            <w:r w:rsidR="00531B06">
              <w:rPr>
                <w:sz w:val="20"/>
                <w:szCs w:val="20"/>
              </w:rPr>
              <w:t>2</w:t>
            </w:r>
          </w:p>
        </w:tc>
      </w:tr>
      <w:tr w:rsidR="005350FD" w:rsidTr="00C86699">
        <w:tc>
          <w:tcPr>
            <w:tcW w:w="1231" w:type="dxa"/>
          </w:tcPr>
          <w:p w:rsidR="005350FD" w:rsidRPr="00E923A2" w:rsidRDefault="00E923A2" w:rsidP="00027067">
            <w:pPr>
              <w:pStyle w:val="Bezrazmaka"/>
              <w:contextualSpacing/>
              <w:jc w:val="center"/>
              <w:rPr>
                <w:sz w:val="20"/>
                <w:szCs w:val="20"/>
              </w:rPr>
            </w:pPr>
            <w:r>
              <w:rPr>
                <w:sz w:val="20"/>
                <w:szCs w:val="20"/>
              </w:rPr>
              <w:t>11.4.</w:t>
            </w:r>
          </w:p>
        </w:tc>
        <w:tc>
          <w:tcPr>
            <w:tcW w:w="7229" w:type="dxa"/>
          </w:tcPr>
          <w:p w:rsidR="005350FD" w:rsidRPr="00667DE0" w:rsidRDefault="007F12CC" w:rsidP="007F12CC">
            <w:pPr>
              <w:jc w:val="both"/>
              <w:outlineLvl w:val="0"/>
              <w:rPr>
                <w:sz w:val="20"/>
                <w:szCs w:val="20"/>
                <w:lang w:val="sr-Cyrl-CS"/>
              </w:rPr>
            </w:pPr>
            <w:r w:rsidRPr="00667DE0">
              <w:rPr>
                <w:rFonts w:ascii="Calibri" w:eastAsia="Times New Roman" w:hAnsi="Calibri" w:cs="Times New Roman"/>
                <w:sz w:val="20"/>
                <w:szCs w:val="20"/>
                <w:lang w:val="sr-Cyrl-CS"/>
              </w:rPr>
              <w:t>ПРОГРАМ  ЗАШТИТЕ ОД НАСИЉА ЗЛОСТАВЉАЊА И ЗАНЕМАРИВАЊА</w:t>
            </w:r>
          </w:p>
        </w:tc>
        <w:tc>
          <w:tcPr>
            <w:tcW w:w="817" w:type="dxa"/>
          </w:tcPr>
          <w:p w:rsidR="005350FD" w:rsidRPr="009C0979" w:rsidRDefault="00E923A2" w:rsidP="00C86699">
            <w:pPr>
              <w:pStyle w:val="Bezrazmaka"/>
              <w:contextualSpacing/>
              <w:jc w:val="both"/>
              <w:rPr>
                <w:sz w:val="20"/>
                <w:szCs w:val="20"/>
              </w:rPr>
            </w:pPr>
            <w:r>
              <w:rPr>
                <w:sz w:val="20"/>
                <w:szCs w:val="20"/>
              </w:rPr>
              <w:t>18</w:t>
            </w:r>
            <w:r w:rsidR="00531B06">
              <w:rPr>
                <w:sz w:val="20"/>
                <w:szCs w:val="20"/>
              </w:rPr>
              <w:t>4</w:t>
            </w:r>
          </w:p>
        </w:tc>
      </w:tr>
      <w:tr w:rsidR="005350FD" w:rsidTr="00C86699">
        <w:tc>
          <w:tcPr>
            <w:tcW w:w="1231" w:type="dxa"/>
          </w:tcPr>
          <w:p w:rsidR="005350FD" w:rsidRPr="00E923A2" w:rsidRDefault="00E923A2" w:rsidP="00027067">
            <w:pPr>
              <w:pStyle w:val="Bezrazmaka"/>
              <w:contextualSpacing/>
              <w:jc w:val="center"/>
              <w:rPr>
                <w:sz w:val="20"/>
                <w:szCs w:val="20"/>
              </w:rPr>
            </w:pPr>
            <w:r>
              <w:rPr>
                <w:sz w:val="20"/>
                <w:szCs w:val="20"/>
              </w:rPr>
              <w:t>11.5.</w:t>
            </w:r>
          </w:p>
        </w:tc>
        <w:tc>
          <w:tcPr>
            <w:tcW w:w="7229" w:type="dxa"/>
          </w:tcPr>
          <w:p w:rsidR="005350FD" w:rsidRPr="00667DE0" w:rsidRDefault="007F12CC" w:rsidP="007F12CC">
            <w:pPr>
              <w:jc w:val="both"/>
              <w:outlineLvl w:val="0"/>
              <w:rPr>
                <w:sz w:val="20"/>
                <w:szCs w:val="20"/>
                <w:lang w:val="sr-Cyrl-CS"/>
              </w:rPr>
            </w:pPr>
            <w:r w:rsidRPr="00667DE0">
              <w:rPr>
                <w:sz w:val="20"/>
                <w:szCs w:val="20"/>
                <w:lang w:val="sr-Cyrl-CS"/>
              </w:rPr>
              <w:t>ПРОГРАМ ЗДРАВСТВЕНЕ ЗАШТИТЕ УЧЕНИКА</w:t>
            </w:r>
          </w:p>
        </w:tc>
        <w:tc>
          <w:tcPr>
            <w:tcW w:w="817" w:type="dxa"/>
          </w:tcPr>
          <w:p w:rsidR="005350FD" w:rsidRPr="009C0979" w:rsidRDefault="00E923A2" w:rsidP="00C86699">
            <w:pPr>
              <w:pStyle w:val="Bezrazmaka"/>
              <w:contextualSpacing/>
              <w:jc w:val="both"/>
              <w:rPr>
                <w:sz w:val="20"/>
                <w:szCs w:val="20"/>
              </w:rPr>
            </w:pPr>
            <w:r>
              <w:rPr>
                <w:sz w:val="20"/>
                <w:szCs w:val="20"/>
              </w:rPr>
              <w:t>19</w:t>
            </w:r>
            <w:r w:rsidR="00531B06">
              <w:rPr>
                <w:sz w:val="20"/>
                <w:szCs w:val="20"/>
              </w:rPr>
              <w:t>8</w:t>
            </w:r>
          </w:p>
        </w:tc>
      </w:tr>
      <w:tr w:rsidR="005350FD" w:rsidTr="00C86699">
        <w:tc>
          <w:tcPr>
            <w:tcW w:w="1231" w:type="dxa"/>
          </w:tcPr>
          <w:p w:rsidR="005350FD" w:rsidRPr="00E923A2" w:rsidRDefault="00E923A2" w:rsidP="00027067">
            <w:pPr>
              <w:pStyle w:val="Bezrazmaka"/>
              <w:contextualSpacing/>
              <w:jc w:val="center"/>
              <w:rPr>
                <w:sz w:val="20"/>
                <w:szCs w:val="20"/>
              </w:rPr>
            </w:pPr>
            <w:r>
              <w:rPr>
                <w:sz w:val="20"/>
                <w:szCs w:val="20"/>
              </w:rPr>
              <w:t>11.6.</w:t>
            </w:r>
          </w:p>
        </w:tc>
        <w:tc>
          <w:tcPr>
            <w:tcW w:w="7229" w:type="dxa"/>
          </w:tcPr>
          <w:p w:rsidR="005350FD" w:rsidRPr="00667DE0" w:rsidRDefault="007F12CC" w:rsidP="007F12CC">
            <w:pPr>
              <w:jc w:val="both"/>
              <w:outlineLvl w:val="0"/>
              <w:rPr>
                <w:sz w:val="20"/>
                <w:szCs w:val="20"/>
                <w:lang w:val="sr-Cyrl-CS"/>
              </w:rPr>
            </w:pPr>
            <w:r w:rsidRPr="00667DE0">
              <w:rPr>
                <w:sz w:val="20"/>
                <w:szCs w:val="20"/>
                <w:lang w:val="sr-Cyrl-CS"/>
              </w:rPr>
              <w:t>ПРОГРАМ СОЦИЈАЛНЕ ЗАШТИТЕ</w:t>
            </w:r>
          </w:p>
        </w:tc>
        <w:tc>
          <w:tcPr>
            <w:tcW w:w="817" w:type="dxa"/>
          </w:tcPr>
          <w:p w:rsidR="005350FD" w:rsidRPr="009C0979" w:rsidRDefault="00531B06" w:rsidP="00C86699">
            <w:pPr>
              <w:pStyle w:val="Bezrazmaka"/>
              <w:contextualSpacing/>
              <w:jc w:val="both"/>
              <w:rPr>
                <w:sz w:val="20"/>
                <w:szCs w:val="20"/>
              </w:rPr>
            </w:pPr>
            <w:r>
              <w:rPr>
                <w:sz w:val="20"/>
                <w:szCs w:val="20"/>
              </w:rPr>
              <w:t>201</w:t>
            </w:r>
          </w:p>
        </w:tc>
      </w:tr>
      <w:tr w:rsidR="005350FD" w:rsidTr="00C86699">
        <w:tc>
          <w:tcPr>
            <w:tcW w:w="1231" w:type="dxa"/>
          </w:tcPr>
          <w:p w:rsidR="005350FD" w:rsidRPr="00E923A2" w:rsidRDefault="00E923A2" w:rsidP="00027067">
            <w:pPr>
              <w:pStyle w:val="Bezrazmaka"/>
              <w:contextualSpacing/>
              <w:jc w:val="center"/>
              <w:rPr>
                <w:sz w:val="20"/>
                <w:szCs w:val="20"/>
              </w:rPr>
            </w:pPr>
            <w:r>
              <w:rPr>
                <w:sz w:val="20"/>
                <w:szCs w:val="20"/>
              </w:rPr>
              <w:t>11.7.</w:t>
            </w:r>
          </w:p>
        </w:tc>
        <w:tc>
          <w:tcPr>
            <w:tcW w:w="7229" w:type="dxa"/>
          </w:tcPr>
          <w:p w:rsidR="005350FD" w:rsidRPr="00667DE0" w:rsidRDefault="007F12CC" w:rsidP="007F12CC">
            <w:pPr>
              <w:tabs>
                <w:tab w:val="left" w:pos="1276"/>
              </w:tabs>
              <w:jc w:val="both"/>
              <w:outlineLvl w:val="0"/>
              <w:rPr>
                <w:rFonts w:ascii="Calibri" w:eastAsia="Times New Roman" w:hAnsi="Calibri" w:cs="Times New Roman"/>
                <w:sz w:val="20"/>
                <w:szCs w:val="20"/>
                <w:lang w:val="sr-Cyrl-CS"/>
              </w:rPr>
            </w:pPr>
            <w:r w:rsidRPr="00667DE0">
              <w:rPr>
                <w:rFonts w:ascii="Calibri" w:eastAsia="Times New Roman" w:hAnsi="Calibri" w:cs="Times New Roman"/>
                <w:sz w:val="20"/>
                <w:szCs w:val="20"/>
                <w:lang w:val="sr-Cyrl-CS"/>
              </w:rPr>
              <w:t>ПРОГРАМ ЗАШТИТ</w:t>
            </w:r>
            <w:r w:rsidRPr="00667DE0">
              <w:rPr>
                <w:sz w:val="20"/>
                <w:szCs w:val="20"/>
                <w:lang w:val="sr-Cyrl-CS"/>
              </w:rPr>
              <w:t>Е</w:t>
            </w:r>
            <w:r w:rsidRPr="00667DE0">
              <w:rPr>
                <w:rFonts w:ascii="Calibri" w:eastAsia="Times New Roman" w:hAnsi="Calibri" w:cs="Times New Roman"/>
                <w:sz w:val="20"/>
                <w:szCs w:val="20"/>
                <w:lang w:val="sr-Cyrl-CS"/>
              </w:rPr>
              <w:t xml:space="preserve"> ЖИВОТНЕ СРЕДИНЕ</w:t>
            </w:r>
          </w:p>
        </w:tc>
        <w:tc>
          <w:tcPr>
            <w:tcW w:w="817" w:type="dxa"/>
          </w:tcPr>
          <w:p w:rsidR="005350FD" w:rsidRPr="009C0979" w:rsidRDefault="00E923A2" w:rsidP="00C86699">
            <w:pPr>
              <w:pStyle w:val="Bezrazmaka"/>
              <w:contextualSpacing/>
              <w:jc w:val="both"/>
              <w:rPr>
                <w:sz w:val="20"/>
                <w:szCs w:val="20"/>
              </w:rPr>
            </w:pPr>
            <w:r>
              <w:rPr>
                <w:sz w:val="20"/>
                <w:szCs w:val="20"/>
              </w:rPr>
              <w:t>20</w:t>
            </w:r>
            <w:r w:rsidR="00531B06">
              <w:rPr>
                <w:sz w:val="20"/>
                <w:szCs w:val="20"/>
              </w:rPr>
              <w:t>2</w:t>
            </w:r>
          </w:p>
        </w:tc>
      </w:tr>
      <w:tr w:rsidR="005350FD" w:rsidTr="00C86699">
        <w:tc>
          <w:tcPr>
            <w:tcW w:w="1231" w:type="dxa"/>
          </w:tcPr>
          <w:p w:rsidR="005350FD" w:rsidRPr="00E923A2" w:rsidRDefault="00E923A2" w:rsidP="00027067">
            <w:pPr>
              <w:pStyle w:val="Bezrazmaka"/>
              <w:contextualSpacing/>
              <w:jc w:val="center"/>
              <w:rPr>
                <w:sz w:val="20"/>
                <w:szCs w:val="20"/>
              </w:rPr>
            </w:pPr>
            <w:r>
              <w:rPr>
                <w:sz w:val="20"/>
                <w:szCs w:val="20"/>
              </w:rPr>
              <w:t>11.8.</w:t>
            </w:r>
          </w:p>
        </w:tc>
        <w:tc>
          <w:tcPr>
            <w:tcW w:w="7229" w:type="dxa"/>
          </w:tcPr>
          <w:p w:rsidR="005350FD" w:rsidRPr="00667DE0" w:rsidRDefault="007F12CC" w:rsidP="007F12CC">
            <w:pPr>
              <w:jc w:val="both"/>
              <w:outlineLvl w:val="0"/>
              <w:rPr>
                <w:sz w:val="20"/>
                <w:szCs w:val="20"/>
                <w:lang w:val="ru-RU"/>
              </w:rPr>
            </w:pPr>
            <w:r w:rsidRPr="00667DE0">
              <w:rPr>
                <w:rFonts w:ascii="Calibri" w:eastAsia="Times New Roman" w:hAnsi="Calibri" w:cs="Times New Roman"/>
                <w:sz w:val="20"/>
                <w:szCs w:val="20"/>
                <w:lang w:val="sr-Cyrl-CS"/>
              </w:rPr>
              <w:t>ПРОГРАМ САРАДЊЕ СА ЛОКАЛНОМ  САМОУПРАВОМ</w:t>
            </w:r>
          </w:p>
        </w:tc>
        <w:tc>
          <w:tcPr>
            <w:tcW w:w="817" w:type="dxa"/>
          </w:tcPr>
          <w:p w:rsidR="005350FD" w:rsidRPr="009C0979" w:rsidRDefault="00E923A2" w:rsidP="00C86699">
            <w:pPr>
              <w:pStyle w:val="Bezrazmaka"/>
              <w:contextualSpacing/>
              <w:jc w:val="both"/>
              <w:rPr>
                <w:sz w:val="20"/>
                <w:szCs w:val="20"/>
              </w:rPr>
            </w:pPr>
            <w:r>
              <w:rPr>
                <w:sz w:val="20"/>
                <w:szCs w:val="20"/>
              </w:rPr>
              <w:t>20</w:t>
            </w:r>
            <w:r w:rsidR="00531B06">
              <w:rPr>
                <w:sz w:val="20"/>
                <w:szCs w:val="20"/>
              </w:rPr>
              <w:t>5</w:t>
            </w:r>
          </w:p>
        </w:tc>
      </w:tr>
      <w:tr w:rsidR="005350FD" w:rsidTr="00C86699">
        <w:tc>
          <w:tcPr>
            <w:tcW w:w="1231" w:type="dxa"/>
          </w:tcPr>
          <w:p w:rsidR="005350FD" w:rsidRPr="00E923A2" w:rsidRDefault="00E923A2" w:rsidP="00027067">
            <w:pPr>
              <w:pStyle w:val="Bezrazmaka"/>
              <w:contextualSpacing/>
              <w:jc w:val="center"/>
              <w:rPr>
                <w:sz w:val="20"/>
                <w:szCs w:val="20"/>
              </w:rPr>
            </w:pPr>
            <w:r>
              <w:rPr>
                <w:sz w:val="20"/>
                <w:szCs w:val="20"/>
              </w:rPr>
              <w:t>11.9.</w:t>
            </w:r>
          </w:p>
        </w:tc>
        <w:tc>
          <w:tcPr>
            <w:tcW w:w="7229" w:type="dxa"/>
          </w:tcPr>
          <w:p w:rsidR="005350FD" w:rsidRPr="00667DE0" w:rsidRDefault="007F12CC" w:rsidP="007F12CC">
            <w:pPr>
              <w:jc w:val="both"/>
              <w:outlineLvl w:val="0"/>
              <w:rPr>
                <w:sz w:val="20"/>
                <w:szCs w:val="20"/>
                <w:lang w:val="ru-RU"/>
              </w:rPr>
            </w:pPr>
            <w:r w:rsidRPr="00667DE0">
              <w:rPr>
                <w:sz w:val="20"/>
                <w:szCs w:val="20"/>
                <w:lang w:val="sr-Cyrl-CS"/>
              </w:rPr>
              <w:t>ПРОГРАМ ПРОФЕСИОНАЛНЕ ОРИЈЕНТАЦИЈЕ</w:t>
            </w:r>
          </w:p>
        </w:tc>
        <w:tc>
          <w:tcPr>
            <w:tcW w:w="817" w:type="dxa"/>
          </w:tcPr>
          <w:p w:rsidR="005350FD" w:rsidRPr="009C0979" w:rsidRDefault="00E923A2" w:rsidP="00C86699">
            <w:pPr>
              <w:pStyle w:val="Bezrazmaka"/>
              <w:contextualSpacing/>
              <w:jc w:val="both"/>
              <w:rPr>
                <w:sz w:val="20"/>
                <w:szCs w:val="20"/>
              </w:rPr>
            </w:pPr>
            <w:r>
              <w:rPr>
                <w:sz w:val="20"/>
                <w:szCs w:val="20"/>
              </w:rPr>
              <w:t>20</w:t>
            </w:r>
            <w:r w:rsidR="00531B06">
              <w:rPr>
                <w:sz w:val="20"/>
                <w:szCs w:val="20"/>
              </w:rPr>
              <w:t>6</w:t>
            </w:r>
          </w:p>
        </w:tc>
      </w:tr>
      <w:tr w:rsidR="005350FD" w:rsidTr="00C86699">
        <w:tc>
          <w:tcPr>
            <w:tcW w:w="1231" w:type="dxa"/>
          </w:tcPr>
          <w:p w:rsidR="005350FD" w:rsidRPr="00E923A2" w:rsidRDefault="00E923A2" w:rsidP="00027067">
            <w:pPr>
              <w:pStyle w:val="Bezrazmaka"/>
              <w:contextualSpacing/>
              <w:jc w:val="center"/>
              <w:rPr>
                <w:sz w:val="20"/>
                <w:szCs w:val="20"/>
              </w:rPr>
            </w:pPr>
            <w:r>
              <w:rPr>
                <w:sz w:val="20"/>
                <w:szCs w:val="20"/>
              </w:rPr>
              <w:t>11.10.</w:t>
            </w:r>
          </w:p>
        </w:tc>
        <w:tc>
          <w:tcPr>
            <w:tcW w:w="7229" w:type="dxa"/>
          </w:tcPr>
          <w:p w:rsidR="005350FD" w:rsidRPr="00667DE0" w:rsidRDefault="007F12CC" w:rsidP="007F12CC">
            <w:pPr>
              <w:jc w:val="both"/>
              <w:outlineLvl w:val="0"/>
              <w:rPr>
                <w:sz w:val="20"/>
                <w:szCs w:val="20"/>
                <w:lang w:val="ru-RU"/>
              </w:rPr>
            </w:pPr>
            <w:r w:rsidRPr="00667DE0">
              <w:rPr>
                <w:rFonts w:eastAsia="Times New Roman" w:cs="Times New Roman"/>
                <w:sz w:val="20"/>
                <w:szCs w:val="20"/>
                <w:lang w:val="sr-Cyrl-CS"/>
              </w:rPr>
              <w:t>ПРОГРАМ ШКОЛСКОГ СПОРТА И СПОРТСКИХ АКТИВНОСТИ</w:t>
            </w:r>
          </w:p>
        </w:tc>
        <w:tc>
          <w:tcPr>
            <w:tcW w:w="817" w:type="dxa"/>
          </w:tcPr>
          <w:p w:rsidR="005350FD" w:rsidRPr="009C0979" w:rsidRDefault="00E923A2" w:rsidP="00C86699">
            <w:pPr>
              <w:pStyle w:val="Bezrazmaka"/>
              <w:contextualSpacing/>
              <w:jc w:val="both"/>
              <w:rPr>
                <w:sz w:val="20"/>
                <w:szCs w:val="20"/>
              </w:rPr>
            </w:pPr>
            <w:r>
              <w:rPr>
                <w:sz w:val="20"/>
                <w:szCs w:val="20"/>
              </w:rPr>
              <w:t>21</w:t>
            </w:r>
            <w:r w:rsidR="00531B06">
              <w:rPr>
                <w:sz w:val="20"/>
                <w:szCs w:val="20"/>
              </w:rPr>
              <w:t>5</w:t>
            </w:r>
          </w:p>
        </w:tc>
      </w:tr>
      <w:tr w:rsidR="00E923A2" w:rsidTr="00C86699">
        <w:tc>
          <w:tcPr>
            <w:tcW w:w="1231" w:type="dxa"/>
          </w:tcPr>
          <w:p w:rsidR="00E923A2" w:rsidRDefault="00E923A2" w:rsidP="00027067">
            <w:pPr>
              <w:pStyle w:val="Bezrazmaka"/>
              <w:contextualSpacing/>
              <w:jc w:val="right"/>
              <w:rPr>
                <w:sz w:val="20"/>
                <w:szCs w:val="20"/>
              </w:rPr>
            </w:pPr>
            <w:r>
              <w:rPr>
                <w:sz w:val="20"/>
                <w:szCs w:val="20"/>
              </w:rPr>
              <w:t>11.10.1.</w:t>
            </w:r>
          </w:p>
        </w:tc>
        <w:tc>
          <w:tcPr>
            <w:tcW w:w="7229" w:type="dxa"/>
          </w:tcPr>
          <w:p w:rsidR="00E923A2" w:rsidRPr="00667DE0" w:rsidRDefault="00E923A2" w:rsidP="007F12CC">
            <w:pPr>
              <w:jc w:val="both"/>
              <w:outlineLvl w:val="0"/>
              <w:rPr>
                <w:rFonts w:eastAsia="Times New Roman" w:cs="Times New Roman"/>
                <w:sz w:val="20"/>
                <w:szCs w:val="20"/>
                <w:lang w:val="sr-Cyrl-CS"/>
              </w:rPr>
            </w:pPr>
            <w:r w:rsidRPr="00667DE0">
              <w:rPr>
                <w:rFonts w:eastAsia="Times New Roman" w:cs="Times New Roman"/>
                <w:sz w:val="20"/>
                <w:szCs w:val="20"/>
                <w:lang w:val="sr-Cyrl-CS"/>
              </w:rPr>
              <w:t>ПЛАН РЕАЛИЗАЦИЈЕ ПРОЈЕКТА „ПОКРЕНИМО НАШУ ДЕЦУ“</w:t>
            </w:r>
          </w:p>
        </w:tc>
        <w:tc>
          <w:tcPr>
            <w:tcW w:w="817" w:type="dxa"/>
          </w:tcPr>
          <w:p w:rsidR="00E923A2" w:rsidRPr="009C0979" w:rsidRDefault="009C0979" w:rsidP="00C86699">
            <w:pPr>
              <w:pStyle w:val="Bezrazmaka"/>
              <w:contextualSpacing/>
              <w:jc w:val="both"/>
              <w:rPr>
                <w:sz w:val="20"/>
                <w:szCs w:val="20"/>
              </w:rPr>
            </w:pPr>
            <w:r>
              <w:rPr>
                <w:sz w:val="20"/>
                <w:szCs w:val="20"/>
              </w:rPr>
              <w:t>21</w:t>
            </w:r>
            <w:r w:rsidR="00531B06">
              <w:rPr>
                <w:sz w:val="20"/>
                <w:szCs w:val="20"/>
              </w:rPr>
              <w:t>7</w:t>
            </w:r>
          </w:p>
        </w:tc>
      </w:tr>
      <w:tr w:rsidR="005350FD" w:rsidTr="00C86699">
        <w:tc>
          <w:tcPr>
            <w:tcW w:w="1231" w:type="dxa"/>
          </w:tcPr>
          <w:p w:rsidR="005350FD" w:rsidRPr="00E923A2" w:rsidRDefault="00E923A2" w:rsidP="00027067">
            <w:pPr>
              <w:pStyle w:val="Bezrazmaka"/>
              <w:contextualSpacing/>
              <w:jc w:val="center"/>
              <w:rPr>
                <w:sz w:val="20"/>
                <w:szCs w:val="20"/>
              </w:rPr>
            </w:pPr>
            <w:r>
              <w:rPr>
                <w:sz w:val="20"/>
                <w:szCs w:val="20"/>
              </w:rPr>
              <w:t>11.</w:t>
            </w:r>
            <w:r w:rsidR="00F967A0">
              <w:rPr>
                <w:sz w:val="20"/>
                <w:szCs w:val="20"/>
              </w:rPr>
              <w:t>11.</w:t>
            </w:r>
          </w:p>
        </w:tc>
        <w:tc>
          <w:tcPr>
            <w:tcW w:w="7229" w:type="dxa"/>
          </w:tcPr>
          <w:p w:rsidR="005350FD" w:rsidRPr="00667DE0" w:rsidRDefault="00F967A0" w:rsidP="00F967A0">
            <w:pPr>
              <w:jc w:val="both"/>
              <w:outlineLvl w:val="0"/>
              <w:rPr>
                <w:sz w:val="20"/>
                <w:szCs w:val="20"/>
                <w:lang w:val="ru-RU"/>
              </w:rPr>
            </w:pPr>
            <w:r w:rsidRPr="00667DE0">
              <w:rPr>
                <w:sz w:val="20"/>
                <w:szCs w:val="20"/>
                <w:lang w:val="sr-Cyrl-CS"/>
              </w:rPr>
              <w:t>ПРОГРАМ РАДА ЂАЧ</w:t>
            </w:r>
            <w:r w:rsidR="007F12CC" w:rsidRPr="00667DE0">
              <w:rPr>
                <w:sz w:val="20"/>
                <w:szCs w:val="20"/>
                <w:lang w:val="sr-Cyrl-CS"/>
              </w:rPr>
              <w:t>КОГ ПАРЛАМЕНТА</w:t>
            </w:r>
          </w:p>
        </w:tc>
        <w:tc>
          <w:tcPr>
            <w:tcW w:w="817" w:type="dxa"/>
          </w:tcPr>
          <w:p w:rsidR="005350FD" w:rsidRPr="009C0979" w:rsidRDefault="00E923A2" w:rsidP="00C86699">
            <w:pPr>
              <w:pStyle w:val="Bezrazmaka"/>
              <w:contextualSpacing/>
              <w:jc w:val="both"/>
              <w:rPr>
                <w:sz w:val="20"/>
                <w:szCs w:val="20"/>
              </w:rPr>
            </w:pPr>
            <w:r>
              <w:rPr>
                <w:sz w:val="20"/>
                <w:szCs w:val="20"/>
              </w:rPr>
              <w:t>21</w:t>
            </w:r>
            <w:r w:rsidR="00531B06">
              <w:rPr>
                <w:sz w:val="20"/>
                <w:szCs w:val="20"/>
              </w:rPr>
              <w:t>6</w:t>
            </w:r>
          </w:p>
        </w:tc>
      </w:tr>
      <w:tr w:rsidR="005350FD" w:rsidTr="00C86699">
        <w:tc>
          <w:tcPr>
            <w:tcW w:w="1231" w:type="dxa"/>
          </w:tcPr>
          <w:p w:rsidR="005350FD" w:rsidRPr="00E923A2" w:rsidRDefault="00F967A0" w:rsidP="00027067">
            <w:pPr>
              <w:pStyle w:val="Bezrazmaka"/>
              <w:contextualSpacing/>
              <w:jc w:val="center"/>
              <w:rPr>
                <w:sz w:val="20"/>
                <w:szCs w:val="20"/>
              </w:rPr>
            </w:pPr>
            <w:r>
              <w:rPr>
                <w:sz w:val="20"/>
                <w:szCs w:val="20"/>
              </w:rPr>
              <w:t>11.12.</w:t>
            </w:r>
          </w:p>
        </w:tc>
        <w:tc>
          <w:tcPr>
            <w:tcW w:w="7229" w:type="dxa"/>
          </w:tcPr>
          <w:p w:rsidR="005350FD" w:rsidRPr="00667DE0" w:rsidRDefault="007F12CC" w:rsidP="007F12CC">
            <w:pPr>
              <w:jc w:val="both"/>
              <w:outlineLvl w:val="0"/>
              <w:rPr>
                <w:sz w:val="20"/>
                <w:szCs w:val="20"/>
              </w:rPr>
            </w:pPr>
            <w:r w:rsidRPr="00667DE0">
              <w:rPr>
                <w:sz w:val="20"/>
                <w:szCs w:val="20"/>
                <w:lang w:val="sr-Cyrl-CS"/>
              </w:rPr>
              <w:t>ПРОГРАМ РАДА ВРШЊАЧКОГ ТИМ</w:t>
            </w:r>
            <w:r w:rsidRPr="00667DE0">
              <w:rPr>
                <w:sz w:val="20"/>
                <w:szCs w:val="20"/>
              </w:rPr>
              <w:t>A</w:t>
            </w:r>
          </w:p>
        </w:tc>
        <w:tc>
          <w:tcPr>
            <w:tcW w:w="817" w:type="dxa"/>
          </w:tcPr>
          <w:p w:rsidR="005350FD" w:rsidRPr="009C0979" w:rsidRDefault="00E923A2" w:rsidP="00C86699">
            <w:pPr>
              <w:pStyle w:val="Bezrazmaka"/>
              <w:contextualSpacing/>
              <w:jc w:val="both"/>
              <w:rPr>
                <w:sz w:val="20"/>
                <w:szCs w:val="20"/>
              </w:rPr>
            </w:pPr>
            <w:r>
              <w:rPr>
                <w:sz w:val="20"/>
                <w:szCs w:val="20"/>
              </w:rPr>
              <w:t>2</w:t>
            </w:r>
            <w:r w:rsidR="009C0979">
              <w:rPr>
                <w:sz w:val="20"/>
                <w:szCs w:val="20"/>
              </w:rPr>
              <w:t>1</w:t>
            </w:r>
            <w:r w:rsidR="00531B06">
              <w:rPr>
                <w:sz w:val="20"/>
                <w:szCs w:val="20"/>
              </w:rPr>
              <w:t>9</w:t>
            </w:r>
          </w:p>
        </w:tc>
      </w:tr>
      <w:tr w:rsidR="005350FD" w:rsidTr="00C86699">
        <w:tc>
          <w:tcPr>
            <w:tcW w:w="1231" w:type="dxa"/>
          </w:tcPr>
          <w:p w:rsidR="005350FD" w:rsidRPr="00E923A2" w:rsidRDefault="00E923A2" w:rsidP="00027067">
            <w:pPr>
              <w:pStyle w:val="Bezrazmaka"/>
              <w:contextualSpacing/>
              <w:jc w:val="center"/>
              <w:rPr>
                <w:sz w:val="20"/>
                <w:szCs w:val="20"/>
              </w:rPr>
            </w:pPr>
            <w:r>
              <w:rPr>
                <w:sz w:val="20"/>
                <w:szCs w:val="20"/>
              </w:rPr>
              <w:t>1</w:t>
            </w:r>
            <w:r w:rsidR="00F967A0">
              <w:rPr>
                <w:sz w:val="20"/>
                <w:szCs w:val="20"/>
              </w:rPr>
              <w:t>1.13</w:t>
            </w:r>
            <w:r>
              <w:rPr>
                <w:sz w:val="20"/>
                <w:szCs w:val="20"/>
              </w:rPr>
              <w:t>.</w:t>
            </w:r>
          </w:p>
        </w:tc>
        <w:tc>
          <w:tcPr>
            <w:tcW w:w="7229" w:type="dxa"/>
          </w:tcPr>
          <w:p w:rsidR="005350FD" w:rsidRPr="00667DE0" w:rsidRDefault="007F12CC" w:rsidP="007F12CC">
            <w:pPr>
              <w:jc w:val="both"/>
              <w:outlineLvl w:val="0"/>
              <w:rPr>
                <w:sz w:val="20"/>
                <w:szCs w:val="20"/>
                <w:lang w:val="ru-RU"/>
              </w:rPr>
            </w:pPr>
            <w:r w:rsidRPr="00667DE0">
              <w:rPr>
                <w:sz w:val="20"/>
                <w:szCs w:val="20"/>
                <w:lang w:val="ru-RU"/>
              </w:rPr>
              <w:t>ПРОГРАМ СТРУЧНОГ УСАВРШАВАЊА НАСТАВНИКА И СТРУЧНОГ САРАДНИКА</w:t>
            </w:r>
          </w:p>
        </w:tc>
        <w:tc>
          <w:tcPr>
            <w:tcW w:w="817" w:type="dxa"/>
          </w:tcPr>
          <w:p w:rsidR="005350FD" w:rsidRPr="00943396" w:rsidRDefault="00E923A2" w:rsidP="00C86699">
            <w:pPr>
              <w:pStyle w:val="Bezrazmaka"/>
              <w:contextualSpacing/>
              <w:jc w:val="both"/>
              <w:rPr>
                <w:sz w:val="20"/>
                <w:szCs w:val="20"/>
              </w:rPr>
            </w:pPr>
            <w:r>
              <w:rPr>
                <w:sz w:val="20"/>
                <w:szCs w:val="20"/>
              </w:rPr>
              <w:t>22</w:t>
            </w:r>
            <w:r w:rsidR="00531B06">
              <w:rPr>
                <w:sz w:val="20"/>
                <w:szCs w:val="20"/>
              </w:rPr>
              <w:t>3</w:t>
            </w:r>
          </w:p>
        </w:tc>
      </w:tr>
      <w:tr w:rsidR="005350FD" w:rsidTr="00C86699">
        <w:tc>
          <w:tcPr>
            <w:tcW w:w="1231" w:type="dxa"/>
          </w:tcPr>
          <w:p w:rsidR="005350FD" w:rsidRPr="00E923A2" w:rsidRDefault="00F967A0" w:rsidP="00027067">
            <w:pPr>
              <w:pStyle w:val="Bezrazmaka"/>
              <w:contextualSpacing/>
              <w:jc w:val="center"/>
              <w:rPr>
                <w:sz w:val="20"/>
                <w:szCs w:val="20"/>
              </w:rPr>
            </w:pPr>
            <w:r>
              <w:rPr>
                <w:sz w:val="20"/>
                <w:szCs w:val="20"/>
              </w:rPr>
              <w:t>11.14.</w:t>
            </w:r>
          </w:p>
        </w:tc>
        <w:tc>
          <w:tcPr>
            <w:tcW w:w="7229" w:type="dxa"/>
          </w:tcPr>
          <w:p w:rsidR="005350FD" w:rsidRPr="00667DE0" w:rsidRDefault="007F12CC" w:rsidP="007F12CC">
            <w:pPr>
              <w:jc w:val="both"/>
              <w:outlineLvl w:val="0"/>
              <w:rPr>
                <w:sz w:val="20"/>
                <w:szCs w:val="20"/>
                <w:lang w:val="ru-RU"/>
              </w:rPr>
            </w:pPr>
            <w:r w:rsidRPr="00667DE0">
              <w:rPr>
                <w:sz w:val="20"/>
                <w:szCs w:val="20"/>
                <w:lang w:val="ru-RU"/>
              </w:rPr>
              <w:t xml:space="preserve">ПРОГРАМ ШКОЛСКОГ МАРКЕТИНГА </w:t>
            </w:r>
          </w:p>
        </w:tc>
        <w:tc>
          <w:tcPr>
            <w:tcW w:w="817" w:type="dxa"/>
          </w:tcPr>
          <w:p w:rsidR="005350FD" w:rsidRPr="00943396" w:rsidRDefault="00E923A2" w:rsidP="00C86699">
            <w:pPr>
              <w:pStyle w:val="Bezrazmaka"/>
              <w:contextualSpacing/>
              <w:jc w:val="both"/>
              <w:rPr>
                <w:sz w:val="20"/>
                <w:szCs w:val="20"/>
              </w:rPr>
            </w:pPr>
            <w:r>
              <w:rPr>
                <w:sz w:val="20"/>
                <w:szCs w:val="20"/>
              </w:rPr>
              <w:t>22</w:t>
            </w:r>
            <w:r w:rsidR="00531B06">
              <w:rPr>
                <w:sz w:val="20"/>
                <w:szCs w:val="20"/>
              </w:rPr>
              <w:t>8</w:t>
            </w:r>
          </w:p>
        </w:tc>
      </w:tr>
      <w:tr w:rsidR="005350FD" w:rsidTr="00C86699">
        <w:tc>
          <w:tcPr>
            <w:tcW w:w="1231" w:type="dxa"/>
          </w:tcPr>
          <w:p w:rsidR="005350FD" w:rsidRPr="00E923A2" w:rsidRDefault="00027067" w:rsidP="00C86699">
            <w:pPr>
              <w:pStyle w:val="Bezrazmaka"/>
              <w:contextualSpacing/>
              <w:jc w:val="both"/>
              <w:rPr>
                <w:sz w:val="20"/>
                <w:szCs w:val="20"/>
              </w:rPr>
            </w:pPr>
            <w:r>
              <w:rPr>
                <w:sz w:val="20"/>
                <w:szCs w:val="20"/>
              </w:rPr>
              <w:t>12</w:t>
            </w:r>
            <w:r w:rsidR="00E923A2">
              <w:rPr>
                <w:sz w:val="20"/>
                <w:szCs w:val="20"/>
              </w:rPr>
              <w:t>.</w:t>
            </w:r>
          </w:p>
        </w:tc>
        <w:tc>
          <w:tcPr>
            <w:tcW w:w="7229" w:type="dxa"/>
          </w:tcPr>
          <w:p w:rsidR="005350FD" w:rsidRPr="00667DE0" w:rsidRDefault="007F12CC" w:rsidP="007F12CC">
            <w:pPr>
              <w:jc w:val="both"/>
              <w:outlineLvl w:val="0"/>
              <w:rPr>
                <w:sz w:val="20"/>
                <w:szCs w:val="20"/>
                <w:lang w:val="ru-RU"/>
              </w:rPr>
            </w:pPr>
            <w:r w:rsidRPr="00667DE0">
              <w:rPr>
                <w:sz w:val="20"/>
                <w:szCs w:val="20"/>
                <w:lang w:val="ru-RU"/>
              </w:rPr>
              <w:t>ПРАЋЕЊЕ ОСТВАРИВАЊА И ЕВАЛУАЦИЈА ГОДИШЊЕГ ПЛАНА РАДА ШКОЛЕ</w:t>
            </w:r>
          </w:p>
        </w:tc>
        <w:tc>
          <w:tcPr>
            <w:tcW w:w="817" w:type="dxa"/>
          </w:tcPr>
          <w:p w:rsidR="005350FD" w:rsidRPr="00AC3715" w:rsidRDefault="00E923A2" w:rsidP="00C86699">
            <w:pPr>
              <w:pStyle w:val="Bezrazmaka"/>
              <w:contextualSpacing/>
              <w:jc w:val="both"/>
              <w:rPr>
                <w:sz w:val="20"/>
                <w:szCs w:val="20"/>
              </w:rPr>
            </w:pPr>
            <w:r>
              <w:rPr>
                <w:sz w:val="20"/>
                <w:szCs w:val="20"/>
              </w:rPr>
              <w:t>2</w:t>
            </w:r>
            <w:r w:rsidR="00531B06">
              <w:rPr>
                <w:sz w:val="20"/>
                <w:szCs w:val="20"/>
              </w:rPr>
              <w:t>30</w:t>
            </w:r>
          </w:p>
        </w:tc>
      </w:tr>
    </w:tbl>
    <w:p w:rsidR="00CB68CA" w:rsidRDefault="00CB68CA" w:rsidP="00BA3798">
      <w:pPr>
        <w:pStyle w:val="Bezrazmaka"/>
        <w:jc w:val="both"/>
        <w:rPr>
          <w:b/>
          <w:sz w:val="24"/>
          <w:szCs w:val="24"/>
        </w:rPr>
        <w:sectPr w:rsidR="00CB68CA" w:rsidSect="00706A85">
          <w:headerReference w:type="default" r:id="rId9"/>
          <w:footerReference w:type="default" r:id="rId10"/>
          <w:footerReference w:type="first" r:id="rId11"/>
          <w:pgSz w:w="11906" w:h="16838"/>
          <w:pgMar w:top="1417" w:right="991" w:bottom="1170" w:left="1134" w:header="1077" w:footer="708" w:gutter="0"/>
          <w:cols w:space="708"/>
          <w:titlePg/>
          <w:docGrid w:linePitch="360"/>
        </w:sectPr>
      </w:pPr>
    </w:p>
    <w:p w:rsidR="008643C6" w:rsidRPr="006E18B1" w:rsidRDefault="008643C6" w:rsidP="00214219">
      <w:pPr>
        <w:pStyle w:val="Bezrazmaka"/>
        <w:jc w:val="center"/>
        <w:rPr>
          <w:b/>
          <w:sz w:val="24"/>
          <w:szCs w:val="24"/>
          <w:lang w:val="sr-Cyrl-CS"/>
        </w:rPr>
      </w:pPr>
      <w:r>
        <w:rPr>
          <w:b/>
          <w:sz w:val="24"/>
          <w:szCs w:val="24"/>
        </w:rPr>
        <w:lastRenderedPageBreak/>
        <w:t>1.</w:t>
      </w:r>
      <w:r w:rsidRPr="006E18B1">
        <w:rPr>
          <w:b/>
          <w:sz w:val="24"/>
          <w:szCs w:val="24"/>
          <w:lang w:val="sr-Cyrl-CS"/>
        </w:rPr>
        <w:t>УВОД</w:t>
      </w:r>
    </w:p>
    <w:p w:rsidR="008643C6" w:rsidRPr="007442E0" w:rsidRDefault="008643C6" w:rsidP="00BA3798">
      <w:pPr>
        <w:pStyle w:val="Bezrazmaka"/>
        <w:jc w:val="both"/>
        <w:rPr>
          <w:sz w:val="12"/>
          <w:szCs w:val="12"/>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8643C6" w:rsidRPr="00E42CDF" w:rsidRDefault="008643C6" w:rsidP="00BA3798">
      <w:pPr>
        <w:pStyle w:val="Bezrazmaka"/>
        <w:tabs>
          <w:tab w:val="left" w:pos="708"/>
          <w:tab w:val="left" w:pos="1410"/>
        </w:tabs>
        <w:jc w:val="both"/>
        <w:rPr>
          <w:b/>
          <w:sz w:val="12"/>
          <w:szCs w:val="12"/>
        </w:rPr>
      </w:pPr>
      <w:r w:rsidRPr="00E42CDF">
        <w:rPr>
          <w:b/>
          <w:sz w:val="24"/>
          <w:szCs w:val="24"/>
          <w:lang w:val="sr-Cyrl-CS"/>
        </w:rPr>
        <w:t>ЦИЉЕВИ ОБРАЗОВАЊА И ВАСПИТАЊА</w:t>
      </w:r>
      <w:r w:rsidRPr="00E42CDF">
        <w:rPr>
          <w:b/>
          <w:sz w:val="24"/>
          <w:szCs w:val="24"/>
          <w:vertAlign w:val="superscript"/>
        </w:rPr>
        <w:t>1</w:t>
      </w:r>
    </w:p>
    <w:p w:rsidR="008643C6" w:rsidRDefault="008643C6" w:rsidP="00BA3798">
      <w:pPr>
        <w:pStyle w:val="Bezrazmaka"/>
        <w:tabs>
          <w:tab w:val="left" w:pos="708"/>
          <w:tab w:val="left" w:pos="1410"/>
        </w:tabs>
        <w:jc w:val="both"/>
        <w:rPr>
          <w:b/>
          <w:sz w:val="24"/>
          <w:szCs w:val="24"/>
          <w:lang w:val="sr-Cyrl-CS"/>
        </w:rPr>
      </w:pPr>
      <w:r>
        <w:rPr>
          <w:b/>
          <w:sz w:val="24"/>
          <w:szCs w:val="24"/>
          <w:lang w:val="sr-Cyrl-CS"/>
        </w:rPr>
        <w:tab/>
      </w:r>
    </w:p>
    <w:p w:rsidR="008643C6" w:rsidRDefault="008643C6" w:rsidP="00BA3798">
      <w:pPr>
        <w:pStyle w:val="Bezrazmaka"/>
        <w:tabs>
          <w:tab w:val="left" w:pos="708"/>
          <w:tab w:val="left" w:pos="1410"/>
        </w:tabs>
        <w:jc w:val="both"/>
        <w:rPr>
          <w:sz w:val="24"/>
          <w:szCs w:val="24"/>
          <w:lang w:val="sr-Cyrl-CS"/>
        </w:rPr>
      </w:pPr>
      <w:r w:rsidRPr="006E18B1">
        <w:rPr>
          <w:sz w:val="24"/>
          <w:szCs w:val="24"/>
          <w:lang w:val="sr-Cyrl-CS"/>
        </w:rPr>
        <w:tab/>
        <w:t>Циљеви основног образовања и васпитања јесу</w:t>
      </w:r>
      <w:r>
        <w:rPr>
          <w:sz w:val="24"/>
          <w:szCs w:val="24"/>
          <w:lang w:val="sr-Cyrl-CS"/>
        </w:rPr>
        <w:t>:</w:t>
      </w:r>
    </w:p>
    <w:p w:rsidR="008643C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Пун и усклађен интелектуални, емоционални , социјални, морални и физички развој сваког детета и ученика, у складу са његовима узрастом, развојним потребама и интересовањима;</w:t>
      </w:r>
    </w:p>
    <w:p w:rsidR="008643C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Стицање квалитетних знања и  вештина и формирање вредносних ставова, језичке, математичке, научне, уметничке, културне, медијске, техничке, финансијске и информатичке писмености, неопходних за наставак школовања и активну укљученост у живот породице и заједнице;</w:t>
      </w:r>
    </w:p>
    <w:p w:rsidR="008643C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Развој стваралачких способности, креативности, естетске перцепције и укуса, као и изражавање на језицима различитих уметности;</w:t>
      </w:r>
    </w:p>
    <w:p w:rsidR="008643C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Развој способности проналажења, анализирања, примене и саопштавања информација, уз вешто и ефикасно коришћење медија и информационо- комуникацоних технологија;</w:t>
      </w:r>
    </w:p>
    <w:p w:rsidR="008643C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Оспособљавање за решавање проблема, повезивање и примену знања и вештина у даљем образовању и свакодневном животу;</w:t>
      </w:r>
    </w:p>
    <w:p w:rsidR="008643C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Развој мотивације за учење и оспособљавање за самостално учење и образовање током целог живота;</w:t>
      </w:r>
    </w:p>
    <w:p w:rsidR="008643C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Развој свести о себи, самоиницијативе, способности самовредновања и изражавања свог мишљења;</w:t>
      </w:r>
    </w:p>
    <w:p w:rsidR="008643C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Оспособљавање за доношење ваљаних одлука о избору даљег образовања и занимања, сопственог развоја и будућег живота;</w:t>
      </w:r>
    </w:p>
    <w:p w:rsidR="008643C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Развој кључних компетенција потребних за живот у савременом друштву;</w:t>
      </w:r>
    </w:p>
    <w:p w:rsidR="008643C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 xml:space="preserve">Развој и практиковање здравог начина живота, свести и важности сопственог здравља и безбедности, потребе неговања и развоја физичких способности; </w:t>
      </w:r>
    </w:p>
    <w:p w:rsidR="008643C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Развој свести о значају одрживог развоја, заштите и очувања природе и животне средине, еколошке етике и заштите животиња;</w:t>
      </w:r>
    </w:p>
    <w:p w:rsidR="008643C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Развој способности комуницирања, дијалога, осећања солидарности, квалитетне и ефикасне сарадње са другима и способности за тимски рад и неговање другарства и пријатељства;</w:t>
      </w:r>
    </w:p>
    <w:p w:rsidR="008643C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као и основних вредности правде, истине, слободе, поштења и личне одговорности;</w:t>
      </w:r>
    </w:p>
    <w:p w:rsidR="008643C6" w:rsidRPr="005C041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Формирање ставова, уверења и система вредности, развој личног и националног идентитета, развијање свести и осећања припадности држави Србији, поштовање и неговање срспког језика и свог матерњег језика, традиције и културе српског народа, националних мањимна и етничких заједница, других народа, развијање мултикултурализма, поштовање и очување националног и светског културног наслеђа;</w:t>
      </w:r>
    </w:p>
    <w:p w:rsidR="008643C6" w:rsidRPr="005C0416" w:rsidRDefault="008643C6" w:rsidP="00BA3798">
      <w:pPr>
        <w:pStyle w:val="Bezrazmaka"/>
        <w:numPr>
          <w:ilvl w:val="0"/>
          <w:numId w:val="1"/>
        </w:numPr>
        <w:tabs>
          <w:tab w:val="left" w:pos="708"/>
          <w:tab w:val="left" w:pos="1410"/>
        </w:tabs>
        <w:jc w:val="both"/>
        <w:rPr>
          <w:sz w:val="24"/>
          <w:szCs w:val="24"/>
          <w:lang w:val="sr-Cyrl-CS"/>
        </w:rPr>
      </w:pPr>
      <w:r>
        <w:rPr>
          <w:sz w:val="24"/>
          <w:szCs w:val="24"/>
          <w:lang w:val="sr-Cyrl-CS"/>
        </w:rPr>
        <w:t>Развој и поштовање расне, националне, културне, језичке, верске, родне и узрасне равноправности ии толеранције.</w:t>
      </w:r>
    </w:p>
    <w:p w:rsidR="008643C6" w:rsidRDefault="008643C6" w:rsidP="00BA3798">
      <w:pPr>
        <w:pStyle w:val="Bezrazmaka"/>
        <w:tabs>
          <w:tab w:val="left" w:pos="708"/>
          <w:tab w:val="left" w:pos="1410"/>
        </w:tabs>
        <w:ind w:left="1065"/>
        <w:jc w:val="both"/>
        <w:rPr>
          <w:sz w:val="24"/>
          <w:szCs w:val="24"/>
          <w:lang w:val="sr-Cyrl-CS"/>
        </w:rPr>
      </w:pPr>
      <w:r>
        <w:rPr>
          <w:sz w:val="24"/>
          <w:szCs w:val="24"/>
          <w:lang w:val="sr-Cyrl-CS"/>
        </w:rPr>
        <w:t>__________________________________________________________________</w:t>
      </w:r>
    </w:p>
    <w:p w:rsidR="008643C6" w:rsidRPr="007442E0" w:rsidRDefault="008643C6" w:rsidP="00BA3798">
      <w:pPr>
        <w:pStyle w:val="Bezrazmaka"/>
        <w:tabs>
          <w:tab w:val="left" w:pos="708"/>
          <w:tab w:val="left" w:pos="1410"/>
        </w:tabs>
        <w:ind w:left="1065"/>
        <w:jc w:val="both"/>
        <w:rPr>
          <w:sz w:val="12"/>
          <w:szCs w:val="12"/>
          <w:vertAlign w:val="superscript"/>
        </w:rPr>
      </w:pPr>
    </w:p>
    <w:p w:rsidR="008643C6" w:rsidRPr="00937014" w:rsidRDefault="008643C6" w:rsidP="00BA3798">
      <w:pPr>
        <w:pStyle w:val="Bezrazmaka"/>
        <w:tabs>
          <w:tab w:val="left" w:pos="708"/>
          <w:tab w:val="left" w:pos="1410"/>
        </w:tabs>
        <w:ind w:left="1065"/>
        <w:jc w:val="both"/>
        <w:rPr>
          <w:sz w:val="18"/>
          <w:szCs w:val="18"/>
        </w:rPr>
      </w:pPr>
      <w:r w:rsidRPr="007442E0">
        <w:rPr>
          <w:sz w:val="18"/>
          <w:szCs w:val="18"/>
          <w:vertAlign w:val="superscript"/>
        </w:rPr>
        <w:t>1</w:t>
      </w:r>
      <w:r w:rsidRPr="007442E0">
        <w:rPr>
          <w:sz w:val="18"/>
          <w:szCs w:val="18"/>
          <w:lang w:val="sr-Cyrl-CS"/>
        </w:rPr>
        <w:t xml:space="preserve"> Закон о основном образовању и васпитању („Сл. л. РС“, бр.55/13) – члан 21</w:t>
      </w:r>
    </w:p>
    <w:p w:rsidR="008643C6" w:rsidRDefault="008643C6" w:rsidP="00BA3798">
      <w:pPr>
        <w:pStyle w:val="Bezrazmaka"/>
        <w:tabs>
          <w:tab w:val="left" w:pos="708"/>
          <w:tab w:val="left" w:pos="1410"/>
        </w:tabs>
        <w:jc w:val="both"/>
        <w:rPr>
          <w:sz w:val="24"/>
          <w:szCs w:val="24"/>
          <w:lang w:val="sr-Cyrl-CS"/>
        </w:rPr>
      </w:pPr>
      <w:r>
        <w:rPr>
          <w:sz w:val="24"/>
          <w:szCs w:val="24"/>
          <w:lang w:val="sr-Cyrl-CS"/>
        </w:rPr>
        <w:lastRenderedPageBreak/>
        <w:tab/>
        <w:t>Основним образовањем и васпитањем остварују се општи и посебни исходи, тако да ће ученици након завршеног основног образовања:</w:t>
      </w:r>
    </w:p>
    <w:p w:rsidR="008643C6"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Имати усвојен интегрисан систем научно заснованих знања о природи и друштву и бити способни да тако стечена знања примењују и размењују;</w:t>
      </w:r>
    </w:p>
    <w:p w:rsidR="008643C6"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Умети да ефикасно усмено и писмено комуницирају на српском, односно на српском и језику националне мањине и најмање једном старном језику користећи се разноврсним вербалним, визуелним и симболичким средствима;</w:t>
      </w:r>
    </w:p>
    <w:p w:rsidR="008643C6"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Бити функционално писмени у математичком, научном и финансијском домену,</w:t>
      </w:r>
    </w:p>
    <w:p w:rsidR="008643C6"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Умети да ефикасно и критички користе научна знања и технологију, уз показивање одговорности према свом животу, животу других и животној средини;</w:t>
      </w:r>
    </w:p>
    <w:p w:rsidR="008643C6"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 xml:space="preserve"> Бити способни даразумеју различите форме уметничког изражавања и да их користе за сопствено изражавање;</w:t>
      </w:r>
    </w:p>
    <w:p w:rsidR="008643C6"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Бити оспосбљени за самостално учење,</w:t>
      </w:r>
    </w:p>
    <w:p w:rsidR="008643C6"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Бити способни да прикупљају, анализирају и критички процењују информације;</w:t>
      </w:r>
    </w:p>
    <w:p w:rsidR="008643C6"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Моћи да идентификују и решавају проблеме и доносе одлуке користећи критичко и креативно мишљење  и релевантна знања;</w:t>
      </w:r>
    </w:p>
    <w:p w:rsidR="008643C6"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Бити спремни да прихвате изазове и промене уз одговоран однос према себи и својим активностима;</w:t>
      </w:r>
    </w:p>
    <w:p w:rsidR="008643C6"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Бити одговорни према сопственом здрављу и његовом очувању;</w:t>
      </w:r>
    </w:p>
    <w:p w:rsidR="008643C6"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Умети да препознају и уваже људска и дечја права и бити способни да активно учествују у њиховом остваривању;</w:t>
      </w:r>
    </w:p>
    <w:p w:rsidR="008643C6"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Имати развијено осећање припадности сопственој породици, нацији и култури, познавати сопствену традицију и доприносити њеном очувању и развоју;</w:t>
      </w:r>
    </w:p>
    <w:p w:rsidR="008643C6"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Знати и поштовати традицију, идентитет и културу других заједница и бити способни да сарађују са њиховим припадницима;</w:t>
      </w:r>
    </w:p>
    <w:p w:rsidR="008643C6" w:rsidRPr="006E18B1" w:rsidRDefault="008643C6" w:rsidP="00BA3798">
      <w:pPr>
        <w:pStyle w:val="Bezrazmaka"/>
        <w:numPr>
          <w:ilvl w:val="0"/>
          <w:numId w:val="2"/>
        </w:numPr>
        <w:tabs>
          <w:tab w:val="left" w:pos="708"/>
          <w:tab w:val="left" w:pos="1410"/>
        </w:tabs>
        <w:jc w:val="both"/>
        <w:rPr>
          <w:sz w:val="24"/>
          <w:szCs w:val="24"/>
          <w:lang w:val="sr-Cyrl-CS"/>
        </w:rPr>
      </w:pPr>
      <w:r>
        <w:rPr>
          <w:sz w:val="24"/>
          <w:szCs w:val="24"/>
          <w:lang w:val="sr-Cyrl-CS"/>
        </w:rPr>
        <w:t>Бити способни да ефикасно и конструктивно раде као чланови тима, групе, организације и заједнице</w:t>
      </w:r>
      <w:r>
        <w:rPr>
          <w:sz w:val="24"/>
          <w:szCs w:val="24"/>
          <w:vertAlign w:val="superscript"/>
        </w:rPr>
        <w:t>2</w:t>
      </w:r>
      <w:r>
        <w:rPr>
          <w:sz w:val="24"/>
          <w:szCs w:val="24"/>
          <w:lang w:val="sr-Cyrl-CS"/>
        </w:rPr>
        <w:t>.</w:t>
      </w:r>
    </w:p>
    <w:p w:rsidR="008643C6" w:rsidRPr="006E18B1" w:rsidRDefault="008643C6" w:rsidP="00BA3798">
      <w:pPr>
        <w:pStyle w:val="Bezrazmaka"/>
        <w:tabs>
          <w:tab w:val="left" w:pos="708"/>
          <w:tab w:val="left" w:pos="1410"/>
        </w:tabs>
        <w:jc w:val="both"/>
        <w:rPr>
          <w:sz w:val="24"/>
          <w:szCs w:val="24"/>
          <w:lang w:val="sr-Cyrl-CS"/>
        </w:rPr>
      </w:pPr>
    </w:p>
    <w:p w:rsidR="008643C6" w:rsidRDefault="008643C6" w:rsidP="00BA3798">
      <w:pPr>
        <w:pStyle w:val="Bezrazmaka"/>
        <w:tabs>
          <w:tab w:val="left" w:pos="708"/>
          <w:tab w:val="left" w:pos="1410"/>
        </w:tabs>
        <w:jc w:val="both"/>
        <w:rPr>
          <w:sz w:val="24"/>
          <w:szCs w:val="24"/>
          <w:lang w:val="sr-Cyrl-CS"/>
        </w:rPr>
      </w:pPr>
    </w:p>
    <w:p w:rsidR="008643C6" w:rsidRPr="00C941B3" w:rsidRDefault="008643C6" w:rsidP="00BA3798">
      <w:pPr>
        <w:jc w:val="both"/>
        <w:rPr>
          <w:lang w:val="sr-Cyrl-CS"/>
        </w:rPr>
      </w:pPr>
    </w:p>
    <w:p w:rsidR="008643C6" w:rsidRPr="00C941B3" w:rsidRDefault="008643C6" w:rsidP="00BA3798">
      <w:pPr>
        <w:jc w:val="both"/>
        <w:rPr>
          <w:lang w:val="sr-Cyrl-CS"/>
        </w:rPr>
      </w:pPr>
    </w:p>
    <w:p w:rsidR="008643C6" w:rsidRPr="00C941B3" w:rsidRDefault="008643C6" w:rsidP="00BA3798">
      <w:pPr>
        <w:jc w:val="both"/>
        <w:rPr>
          <w:lang w:val="sr-Cyrl-CS"/>
        </w:rPr>
      </w:pPr>
    </w:p>
    <w:p w:rsidR="008643C6" w:rsidRPr="00C941B3" w:rsidRDefault="008643C6" w:rsidP="00BA3798">
      <w:pPr>
        <w:jc w:val="both"/>
        <w:rPr>
          <w:lang w:val="sr-Cyrl-CS"/>
        </w:rPr>
      </w:pPr>
    </w:p>
    <w:p w:rsidR="008643C6" w:rsidRPr="00C941B3" w:rsidRDefault="008643C6" w:rsidP="00BA3798">
      <w:pPr>
        <w:jc w:val="both"/>
        <w:rPr>
          <w:lang w:val="sr-Cyrl-CS"/>
        </w:rPr>
      </w:pPr>
    </w:p>
    <w:p w:rsidR="003A06DE" w:rsidRPr="00C941B3" w:rsidRDefault="003A06DE" w:rsidP="00BA3798">
      <w:pPr>
        <w:jc w:val="both"/>
        <w:rPr>
          <w:lang w:val="sr-Cyrl-CS"/>
        </w:rPr>
      </w:pPr>
    </w:p>
    <w:p w:rsidR="003A06DE" w:rsidRPr="00C941B3" w:rsidRDefault="003A06DE" w:rsidP="00BA3798">
      <w:pPr>
        <w:jc w:val="both"/>
        <w:rPr>
          <w:lang w:val="sr-Cyrl-CS"/>
        </w:rPr>
      </w:pPr>
    </w:p>
    <w:p w:rsidR="003A06DE" w:rsidRPr="00C941B3" w:rsidRDefault="003A06DE" w:rsidP="00BA3798">
      <w:pPr>
        <w:jc w:val="both"/>
        <w:rPr>
          <w:lang w:val="sr-Cyrl-CS"/>
        </w:rPr>
      </w:pPr>
    </w:p>
    <w:p w:rsidR="008643C6" w:rsidRDefault="008643C6" w:rsidP="00BA3798">
      <w:pPr>
        <w:ind w:firstLine="708"/>
        <w:jc w:val="both"/>
        <w:rPr>
          <w:lang w:val="sr-Cyrl-CS"/>
        </w:rPr>
      </w:pPr>
      <w:r>
        <w:rPr>
          <w:lang w:val="sr-Cyrl-CS"/>
        </w:rPr>
        <w:t>__________________________________________________________________________</w:t>
      </w:r>
    </w:p>
    <w:p w:rsidR="008643C6" w:rsidRPr="007442E0" w:rsidRDefault="008643C6" w:rsidP="00BA3798">
      <w:pPr>
        <w:pStyle w:val="Bezrazmaka"/>
        <w:ind w:firstLine="708"/>
        <w:jc w:val="both"/>
        <w:rPr>
          <w:sz w:val="14"/>
          <w:szCs w:val="14"/>
        </w:rPr>
      </w:pPr>
    </w:p>
    <w:p w:rsidR="00CB68CA" w:rsidRDefault="008643C6" w:rsidP="00CB68CA">
      <w:pPr>
        <w:pStyle w:val="Bezrazmaka"/>
        <w:ind w:firstLine="708"/>
        <w:jc w:val="both"/>
        <w:rPr>
          <w:sz w:val="16"/>
          <w:szCs w:val="16"/>
          <w:lang w:val="sr-Cyrl-CS"/>
        </w:rPr>
        <w:sectPr w:rsidR="00CB68CA" w:rsidSect="00336BBC">
          <w:pgSz w:w="11906" w:h="16838"/>
          <w:pgMar w:top="1417" w:right="991" w:bottom="1170" w:left="1134" w:header="1077" w:footer="708" w:gutter="0"/>
          <w:cols w:space="708"/>
          <w:titlePg/>
          <w:docGrid w:linePitch="360"/>
        </w:sectPr>
      </w:pPr>
      <w:r w:rsidRPr="007442E0">
        <w:rPr>
          <w:vertAlign w:val="superscript"/>
        </w:rPr>
        <w:t>2</w:t>
      </w:r>
      <w:r w:rsidRPr="007442E0">
        <w:rPr>
          <w:sz w:val="16"/>
          <w:szCs w:val="16"/>
          <w:lang w:val="sr-Cyrl-CS"/>
        </w:rPr>
        <w:t>Закон</w:t>
      </w:r>
      <w:r>
        <w:rPr>
          <w:sz w:val="16"/>
          <w:szCs w:val="16"/>
          <w:lang w:val="sr-Cyrl-CS"/>
        </w:rPr>
        <w:t xml:space="preserve"> о основном образовању и васпитању („С</w:t>
      </w:r>
      <w:r w:rsidR="00CB68CA">
        <w:rPr>
          <w:sz w:val="16"/>
          <w:szCs w:val="16"/>
          <w:lang w:val="sr-Cyrl-CS"/>
        </w:rPr>
        <w:t>л. гл. РС“ , бр. 55/13 – члан 21</w:t>
      </w:r>
    </w:p>
    <w:p w:rsidR="008643C6" w:rsidRPr="00ED7FCF" w:rsidRDefault="008643C6" w:rsidP="00B11F44">
      <w:pPr>
        <w:pStyle w:val="Pasussalistom"/>
        <w:numPr>
          <w:ilvl w:val="1"/>
          <w:numId w:val="64"/>
        </w:numPr>
        <w:ind w:left="0" w:firstLine="0"/>
        <w:jc w:val="center"/>
        <w:rPr>
          <w:b/>
          <w:sz w:val="24"/>
          <w:szCs w:val="24"/>
          <w:lang w:val="sr-Cyrl-CS"/>
        </w:rPr>
      </w:pPr>
      <w:r w:rsidRPr="00ED7FCF">
        <w:rPr>
          <w:b/>
          <w:sz w:val="24"/>
          <w:szCs w:val="24"/>
          <w:lang w:val="sr-Cyrl-CS"/>
        </w:rPr>
        <w:lastRenderedPageBreak/>
        <w:t>ОСНОВНИ ПОДАЦИ О ШКОЛИ</w:t>
      </w:r>
    </w:p>
    <w:p w:rsidR="008643C6" w:rsidRDefault="008643C6" w:rsidP="00BA3798">
      <w:pPr>
        <w:pStyle w:val="Bezrazmaka"/>
        <w:ind w:firstLine="708"/>
        <w:jc w:val="both"/>
        <w:rPr>
          <w:lang w:val="sr-Cyrl-CS"/>
        </w:rPr>
      </w:pPr>
      <w:r>
        <w:rPr>
          <w:lang w:val="sr-Cyrl-CS"/>
        </w:rPr>
        <w:t xml:space="preserve">Основна школа „Вук Караџић“ основана је решењем бр. </w:t>
      </w:r>
      <w:r>
        <w:rPr>
          <w:lang w:val="en-US"/>
        </w:rPr>
        <w:t>Fi</w:t>
      </w:r>
      <w:r w:rsidRPr="00C941B3">
        <w:rPr>
          <w:lang w:val="sr-Cyrl-CS"/>
        </w:rPr>
        <w:t xml:space="preserve">  2242</w:t>
      </w:r>
      <w:r>
        <w:rPr>
          <w:lang w:val="sr-Cyrl-CS"/>
        </w:rPr>
        <w:t>/</w:t>
      </w:r>
      <w:r w:rsidRPr="00C941B3">
        <w:rPr>
          <w:lang w:val="sr-Cyrl-CS"/>
        </w:rPr>
        <w:t>2001</w:t>
      </w:r>
      <w:r>
        <w:rPr>
          <w:lang w:val="sr-Cyrl-CS"/>
        </w:rPr>
        <w:t>. регистрована је код Окружног   трговинског  суда у Новом Саду  7. 12. 2001. године.</w:t>
      </w:r>
    </w:p>
    <w:p w:rsidR="008643C6" w:rsidRDefault="008643C6" w:rsidP="00BA3798">
      <w:pPr>
        <w:pStyle w:val="Bezrazmaka"/>
        <w:jc w:val="both"/>
        <w:rPr>
          <w:lang w:val="sr-Cyrl-CS"/>
        </w:rPr>
      </w:pPr>
      <w:r>
        <w:rPr>
          <w:lang w:val="sr-Cyrl-CS"/>
        </w:rPr>
        <w:tab/>
        <w:t>Основна школа „Вук Караџић“ је образовно-васпитна установа у којој ученици стичу основно образовање и васпитање од првог до осмог разреда и једна је од пет основних школа у општини Бач. У школи се реализује и рад у продуженом боравку.</w:t>
      </w:r>
    </w:p>
    <w:p w:rsidR="008643C6" w:rsidRPr="00C47395" w:rsidRDefault="008643C6" w:rsidP="00BA3798">
      <w:pPr>
        <w:pStyle w:val="Bezrazmaka"/>
        <w:jc w:val="both"/>
      </w:pPr>
    </w:p>
    <w:p w:rsidR="008643C6" w:rsidRDefault="008643C6" w:rsidP="00BA3798">
      <w:pPr>
        <w:pStyle w:val="Bezrazmaka"/>
        <w:tabs>
          <w:tab w:val="left" w:pos="1635"/>
        </w:tabs>
        <w:jc w:val="both"/>
        <w:rPr>
          <w:lang w:val="sr-Cyrl-CS"/>
        </w:rPr>
      </w:pPr>
      <w:r>
        <w:rPr>
          <w:lang w:val="sr-Cyrl-CS"/>
        </w:rPr>
        <w:t>Табела 1 – основни подаци о школи</w:t>
      </w:r>
    </w:p>
    <w:p w:rsidR="008643C6" w:rsidRDefault="008643C6" w:rsidP="00BA3798">
      <w:pPr>
        <w:pStyle w:val="Bezrazmaka"/>
        <w:tabs>
          <w:tab w:val="left" w:pos="1635"/>
        </w:tabs>
        <w:jc w:val="both"/>
        <w:rPr>
          <w:lang w:val="sr-Cyrl-CS"/>
        </w:rPr>
      </w:pPr>
    </w:p>
    <w:tbl>
      <w:tblPr>
        <w:tblStyle w:val="Koordinatnamreatabele"/>
        <w:tblW w:w="0" w:type="auto"/>
        <w:jc w:val="center"/>
        <w:tblLook w:val="04A0"/>
      </w:tblPr>
      <w:tblGrid>
        <w:gridCol w:w="4605"/>
        <w:gridCol w:w="4606"/>
      </w:tblGrid>
      <w:tr w:rsidR="008643C6" w:rsidTr="00953FD1">
        <w:trPr>
          <w:jc w:val="center"/>
        </w:trPr>
        <w:tc>
          <w:tcPr>
            <w:tcW w:w="4605" w:type="dxa"/>
          </w:tcPr>
          <w:p w:rsidR="008643C6" w:rsidRPr="005551D7" w:rsidRDefault="008643C6" w:rsidP="00BA3798">
            <w:pPr>
              <w:pStyle w:val="Bezrazmaka"/>
              <w:tabs>
                <w:tab w:val="left" w:pos="1635"/>
              </w:tabs>
              <w:jc w:val="both"/>
              <w:rPr>
                <w:b/>
                <w:i/>
                <w:lang w:val="sr-Cyrl-CS"/>
              </w:rPr>
            </w:pPr>
            <w:r w:rsidRPr="005551D7">
              <w:rPr>
                <w:b/>
                <w:i/>
                <w:lang w:val="sr-Cyrl-CS"/>
              </w:rPr>
              <w:t>Назив школе</w:t>
            </w:r>
          </w:p>
        </w:tc>
        <w:tc>
          <w:tcPr>
            <w:tcW w:w="4606" w:type="dxa"/>
          </w:tcPr>
          <w:p w:rsidR="008643C6" w:rsidRPr="005551D7" w:rsidRDefault="008643C6" w:rsidP="00BA3798">
            <w:pPr>
              <w:pStyle w:val="Bezrazmaka"/>
              <w:tabs>
                <w:tab w:val="left" w:pos="1635"/>
              </w:tabs>
              <w:jc w:val="both"/>
              <w:rPr>
                <w:b/>
                <w:lang w:val="sr-Cyrl-CS"/>
              </w:rPr>
            </w:pPr>
            <w:r w:rsidRPr="005551D7">
              <w:rPr>
                <w:b/>
                <w:lang w:val="sr-Cyrl-CS"/>
              </w:rPr>
              <w:t>Основна школа „Вук Караџић“</w:t>
            </w:r>
          </w:p>
        </w:tc>
      </w:tr>
      <w:tr w:rsidR="008643C6" w:rsidTr="00953FD1">
        <w:trPr>
          <w:jc w:val="center"/>
        </w:trPr>
        <w:tc>
          <w:tcPr>
            <w:tcW w:w="4605" w:type="dxa"/>
          </w:tcPr>
          <w:p w:rsidR="008643C6" w:rsidRPr="005551D7" w:rsidRDefault="008643C6" w:rsidP="00BA3798">
            <w:pPr>
              <w:pStyle w:val="Bezrazmaka"/>
              <w:tabs>
                <w:tab w:val="left" w:pos="1635"/>
              </w:tabs>
              <w:jc w:val="both"/>
              <w:rPr>
                <w:b/>
                <w:i/>
                <w:lang w:val="sr-Cyrl-CS"/>
              </w:rPr>
            </w:pPr>
            <w:r w:rsidRPr="005551D7">
              <w:rPr>
                <w:b/>
                <w:i/>
                <w:lang w:val="sr-Cyrl-CS"/>
              </w:rPr>
              <w:t>Адреса</w:t>
            </w:r>
          </w:p>
        </w:tc>
        <w:tc>
          <w:tcPr>
            <w:tcW w:w="4606" w:type="dxa"/>
          </w:tcPr>
          <w:p w:rsidR="008643C6" w:rsidRPr="005551D7" w:rsidRDefault="008643C6" w:rsidP="00BA3798">
            <w:pPr>
              <w:pStyle w:val="Bezrazmaka"/>
              <w:tabs>
                <w:tab w:val="left" w:pos="1635"/>
              </w:tabs>
              <w:jc w:val="both"/>
              <w:rPr>
                <w:b/>
                <w:lang w:val="sr-Cyrl-CS"/>
              </w:rPr>
            </w:pPr>
            <w:r w:rsidRPr="005551D7">
              <w:rPr>
                <w:b/>
                <w:lang w:val="sr-Cyrl-CS"/>
              </w:rPr>
              <w:t>Бач, улица Школска, број 1</w:t>
            </w:r>
          </w:p>
        </w:tc>
      </w:tr>
      <w:tr w:rsidR="008643C6" w:rsidTr="00953FD1">
        <w:trPr>
          <w:jc w:val="center"/>
        </w:trPr>
        <w:tc>
          <w:tcPr>
            <w:tcW w:w="9211" w:type="dxa"/>
            <w:gridSpan w:val="2"/>
          </w:tcPr>
          <w:p w:rsidR="008643C6" w:rsidRPr="005551D7" w:rsidRDefault="008643C6" w:rsidP="00BA3798">
            <w:pPr>
              <w:pStyle w:val="Bezrazmaka"/>
              <w:tabs>
                <w:tab w:val="left" w:pos="1635"/>
              </w:tabs>
              <w:jc w:val="both"/>
              <w:rPr>
                <w:b/>
                <w:lang w:val="sr-Cyrl-CS"/>
              </w:rPr>
            </w:pPr>
            <w:r w:rsidRPr="005551D7">
              <w:rPr>
                <w:b/>
                <w:i/>
                <w:lang w:val="sr-Cyrl-CS"/>
              </w:rPr>
              <w:t>Контакт подаци школе:</w:t>
            </w:r>
          </w:p>
        </w:tc>
      </w:tr>
      <w:tr w:rsidR="008643C6" w:rsidTr="00953FD1">
        <w:trPr>
          <w:jc w:val="center"/>
        </w:trPr>
        <w:tc>
          <w:tcPr>
            <w:tcW w:w="4605" w:type="dxa"/>
          </w:tcPr>
          <w:p w:rsidR="008643C6" w:rsidRPr="005551D7" w:rsidRDefault="008643C6" w:rsidP="00BA3798">
            <w:pPr>
              <w:pStyle w:val="Bezrazmaka"/>
              <w:tabs>
                <w:tab w:val="left" w:pos="1635"/>
              </w:tabs>
              <w:jc w:val="both"/>
              <w:rPr>
                <w:b/>
                <w:i/>
                <w:lang w:val="sr-Cyrl-CS"/>
              </w:rPr>
            </w:pPr>
            <w:r w:rsidRPr="005551D7">
              <w:rPr>
                <w:b/>
                <w:i/>
                <w:lang w:val="sr-Cyrl-CS"/>
              </w:rPr>
              <w:t>Број телефона:   директор</w:t>
            </w:r>
          </w:p>
        </w:tc>
        <w:tc>
          <w:tcPr>
            <w:tcW w:w="4606" w:type="dxa"/>
          </w:tcPr>
          <w:p w:rsidR="008643C6" w:rsidRPr="005551D7" w:rsidRDefault="008643C6" w:rsidP="00BA3798">
            <w:pPr>
              <w:pStyle w:val="Bezrazmaka"/>
              <w:tabs>
                <w:tab w:val="left" w:pos="1635"/>
              </w:tabs>
              <w:jc w:val="both"/>
              <w:rPr>
                <w:b/>
                <w:lang w:val="sr-Cyrl-CS"/>
              </w:rPr>
            </w:pPr>
            <w:r w:rsidRPr="005551D7">
              <w:rPr>
                <w:b/>
                <w:lang w:val="sr-Cyrl-CS"/>
              </w:rPr>
              <w:t>021/771- 224</w:t>
            </w:r>
          </w:p>
        </w:tc>
      </w:tr>
      <w:tr w:rsidR="008643C6" w:rsidTr="00953FD1">
        <w:trPr>
          <w:jc w:val="center"/>
        </w:trPr>
        <w:tc>
          <w:tcPr>
            <w:tcW w:w="4605" w:type="dxa"/>
          </w:tcPr>
          <w:p w:rsidR="008643C6" w:rsidRPr="005551D7" w:rsidRDefault="008643C6" w:rsidP="00BA3798">
            <w:pPr>
              <w:pStyle w:val="Bezrazmaka"/>
              <w:tabs>
                <w:tab w:val="left" w:pos="1635"/>
              </w:tabs>
              <w:jc w:val="both"/>
              <w:rPr>
                <w:b/>
                <w:i/>
                <w:lang w:val="sr-Cyrl-CS"/>
              </w:rPr>
            </w:pPr>
            <w:r w:rsidRPr="005551D7">
              <w:rPr>
                <w:b/>
                <w:i/>
                <w:lang w:val="sr-Cyrl-CS"/>
              </w:rPr>
              <w:t xml:space="preserve"> секретар</w:t>
            </w:r>
          </w:p>
        </w:tc>
        <w:tc>
          <w:tcPr>
            <w:tcW w:w="4606" w:type="dxa"/>
          </w:tcPr>
          <w:p w:rsidR="008643C6" w:rsidRPr="005551D7" w:rsidRDefault="008643C6" w:rsidP="00BA3798">
            <w:pPr>
              <w:pStyle w:val="Bezrazmaka"/>
              <w:tabs>
                <w:tab w:val="left" w:pos="1635"/>
              </w:tabs>
              <w:jc w:val="both"/>
              <w:rPr>
                <w:b/>
                <w:lang w:val="sr-Cyrl-CS"/>
              </w:rPr>
            </w:pPr>
            <w:r w:rsidRPr="005551D7">
              <w:rPr>
                <w:b/>
                <w:lang w:val="sr-Cyrl-CS"/>
              </w:rPr>
              <w:t>021/771- 207</w:t>
            </w:r>
          </w:p>
        </w:tc>
      </w:tr>
      <w:tr w:rsidR="008643C6" w:rsidTr="00953FD1">
        <w:trPr>
          <w:jc w:val="center"/>
        </w:trPr>
        <w:tc>
          <w:tcPr>
            <w:tcW w:w="4605" w:type="dxa"/>
          </w:tcPr>
          <w:p w:rsidR="008643C6" w:rsidRPr="005551D7" w:rsidRDefault="008643C6" w:rsidP="00BA3798">
            <w:pPr>
              <w:pStyle w:val="Bezrazmaka"/>
              <w:tabs>
                <w:tab w:val="left" w:pos="1635"/>
              </w:tabs>
              <w:jc w:val="both"/>
              <w:rPr>
                <w:b/>
                <w:i/>
                <w:lang w:val="sr-Cyrl-CS"/>
              </w:rPr>
            </w:pPr>
            <w:r w:rsidRPr="005551D7">
              <w:rPr>
                <w:b/>
                <w:i/>
                <w:lang w:val="sr-Cyrl-CS"/>
              </w:rPr>
              <w:t xml:space="preserve"> Број факса:</w:t>
            </w:r>
          </w:p>
        </w:tc>
        <w:tc>
          <w:tcPr>
            <w:tcW w:w="4606" w:type="dxa"/>
          </w:tcPr>
          <w:p w:rsidR="008643C6" w:rsidRPr="005551D7" w:rsidRDefault="008643C6" w:rsidP="00BA3798">
            <w:pPr>
              <w:pStyle w:val="Bezrazmaka"/>
              <w:tabs>
                <w:tab w:val="left" w:pos="1635"/>
              </w:tabs>
              <w:jc w:val="both"/>
              <w:rPr>
                <w:b/>
                <w:lang w:val="sr-Cyrl-CS"/>
              </w:rPr>
            </w:pPr>
            <w:r w:rsidRPr="005551D7">
              <w:rPr>
                <w:b/>
                <w:lang w:val="sr-Cyrl-CS"/>
              </w:rPr>
              <w:t>021/771 - 224</w:t>
            </w:r>
          </w:p>
        </w:tc>
      </w:tr>
      <w:tr w:rsidR="008643C6" w:rsidTr="00953FD1">
        <w:trPr>
          <w:jc w:val="center"/>
        </w:trPr>
        <w:tc>
          <w:tcPr>
            <w:tcW w:w="4605" w:type="dxa"/>
          </w:tcPr>
          <w:p w:rsidR="008643C6" w:rsidRPr="005551D7" w:rsidRDefault="008643C6" w:rsidP="00BA3798">
            <w:pPr>
              <w:pStyle w:val="Bezrazmaka"/>
              <w:tabs>
                <w:tab w:val="left" w:pos="1635"/>
              </w:tabs>
              <w:jc w:val="both"/>
              <w:rPr>
                <w:b/>
                <w:i/>
                <w:lang w:val="sr-Cyrl-CS"/>
              </w:rPr>
            </w:pPr>
            <w:r w:rsidRPr="005551D7">
              <w:rPr>
                <w:b/>
                <w:i/>
                <w:lang w:val="sr-Cyrl-CS"/>
              </w:rPr>
              <w:t>Званични мејл школе:</w:t>
            </w:r>
          </w:p>
        </w:tc>
        <w:tc>
          <w:tcPr>
            <w:tcW w:w="4606" w:type="dxa"/>
          </w:tcPr>
          <w:p w:rsidR="008643C6" w:rsidRPr="005551D7" w:rsidRDefault="008643C6" w:rsidP="00BA3798">
            <w:pPr>
              <w:pStyle w:val="Bezrazmaka"/>
              <w:tabs>
                <w:tab w:val="left" w:pos="1635"/>
              </w:tabs>
              <w:jc w:val="both"/>
              <w:rPr>
                <w:b/>
                <w:lang w:val="en-US"/>
              </w:rPr>
            </w:pPr>
            <w:r w:rsidRPr="005551D7">
              <w:rPr>
                <w:b/>
                <w:lang w:val="en-US"/>
              </w:rPr>
              <w:t>skolabac</w:t>
            </w:r>
            <w:r>
              <w:rPr>
                <w:b/>
                <w:lang w:val="en-US"/>
              </w:rPr>
              <w:t>@mts.</w:t>
            </w:r>
            <w:r w:rsidRPr="005551D7">
              <w:rPr>
                <w:b/>
                <w:lang w:val="en-US"/>
              </w:rPr>
              <w:t>rs</w:t>
            </w:r>
          </w:p>
        </w:tc>
      </w:tr>
      <w:tr w:rsidR="008643C6" w:rsidTr="00953FD1">
        <w:trPr>
          <w:jc w:val="center"/>
        </w:trPr>
        <w:tc>
          <w:tcPr>
            <w:tcW w:w="4605" w:type="dxa"/>
          </w:tcPr>
          <w:p w:rsidR="008643C6" w:rsidRPr="005551D7" w:rsidRDefault="008643C6" w:rsidP="00BA3798">
            <w:pPr>
              <w:pStyle w:val="Bezrazmaka"/>
              <w:tabs>
                <w:tab w:val="left" w:pos="1635"/>
              </w:tabs>
              <w:jc w:val="both"/>
              <w:rPr>
                <w:b/>
                <w:i/>
                <w:lang w:val="sr-Cyrl-CS"/>
              </w:rPr>
            </w:pPr>
            <w:r w:rsidRPr="005551D7">
              <w:rPr>
                <w:b/>
                <w:i/>
                <w:lang w:val="sr-Cyrl-CS"/>
              </w:rPr>
              <w:t>Сајт школе:</w:t>
            </w:r>
          </w:p>
        </w:tc>
        <w:tc>
          <w:tcPr>
            <w:tcW w:w="4606" w:type="dxa"/>
          </w:tcPr>
          <w:p w:rsidR="008643C6" w:rsidRPr="00DC4AC3" w:rsidRDefault="008643C6" w:rsidP="00BA3798">
            <w:pPr>
              <w:pStyle w:val="Bezrazmaka"/>
              <w:tabs>
                <w:tab w:val="left" w:pos="1635"/>
              </w:tabs>
              <w:jc w:val="both"/>
              <w:rPr>
                <w:b/>
                <w:lang w:val="en-US"/>
              </w:rPr>
            </w:pPr>
            <w:r>
              <w:rPr>
                <w:b/>
                <w:lang w:val="en-US"/>
              </w:rPr>
              <w:t>http</w:t>
            </w:r>
            <w:r>
              <w:rPr>
                <w:b/>
              </w:rPr>
              <w:t>:</w:t>
            </w:r>
            <w:r>
              <w:rPr>
                <w:b/>
                <w:lang w:val="en-US"/>
              </w:rPr>
              <w:t>//skolabac.nasaskola.rs</w:t>
            </w:r>
          </w:p>
        </w:tc>
      </w:tr>
      <w:tr w:rsidR="008643C6" w:rsidTr="00953FD1">
        <w:trPr>
          <w:jc w:val="center"/>
        </w:trPr>
        <w:tc>
          <w:tcPr>
            <w:tcW w:w="4605" w:type="dxa"/>
          </w:tcPr>
          <w:p w:rsidR="008643C6" w:rsidRPr="005551D7" w:rsidRDefault="008643C6" w:rsidP="00BA3798">
            <w:pPr>
              <w:pStyle w:val="Bezrazmaka"/>
              <w:tabs>
                <w:tab w:val="left" w:pos="1635"/>
              </w:tabs>
              <w:jc w:val="both"/>
              <w:rPr>
                <w:b/>
                <w:i/>
                <w:lang w:val="sr-Cyrl-CS"/>
              </w:rPr>
            </w:pPr>
            <w:r w:rsidRPr="005551D7">
              <w:rPr>
                <w:b/>
                <w:i/>
                <w:lang w:val="sr-Cyrl-CS"/>
              </w:rPr>
              <w:t>Име и презиме директора школе:</w:t>
            </w:r>
          </w:p>
        </w:tc>
        <w:tc>
          <w:tcPr>
            <w:tcW w:w="4606" w:type="dxa"/>
          </w:tcPr>
          <w:p w:rsidR="008643C6" w:rsidRPr="005551D7" w:rsidRDefault="008643C6" w:rsidP="00BA3798">
            <w:pPr>
              <w:pStyle w:val="Bezrazmaka"/>
              <w:tabs>
                <w:tab w:val="left" w:pos="1635"/>
              </w:tabs>
              <w:jc w:val="both"/>
              <w:rPr>
                <w:b/>
                <w:lang w:val="sr-Cyrl-CS"/>
              </w:rPr>
            </w:pPr>
            <w:r w:rsidRPr="005551D7">
              <w:rPr>
                <w:b/>
                <w:lang w:val="sr-Cyrl-CS"/>
              </w:rPr>
              <w:t>Даја</w:t>
            </w:r>
            <w:r>
              <w:rPr>
                <w:b/>
                <w:lang w:val="sr-Cyrl-CS"/>
              </w:rPr>
              <w:t>на Максимовић</w:t>
            </w:r>
          </w:p>
        </w:tc>
      </w:tr>
      <w:tr w:rsidR="008643C6" w:rsidTr="00953FD1">
        <w:trPr>
          <w:jc w:val="center"/>
        </w:trPr>
        <w:tc>
          <w:tcPr>
            <w:tcW w:w="4605" w:type="dxa"/>
          </w:tcPr>
          <w:p w:rsidR="008643C6" w:rsidRPr="005551D7" w:rsidRDefault="008643C6" w:rsidP="00BA3798">
            <w:pPr>
              <w:pStyle w:val="Bezrazmaka"/>
              <w:tabs>
                <w:tab w:val="left" w:pos="1635"/>
              </w:tabs>
              <w:jc w:val="both"/>
              <w:rPr>
                <w:b/>
                <w:i/>
                <w:lang w:val="sr-Cyrl-CS"/>
              </w:rPr>
            </w:pPr>
            <w:r w:rsidRPr="005551D7">
              <w:rPr>
                <w:b/>
                <w:i/>
                <w:lang w:val="sr-Cyrl-CS"/>
              </w:rPr>
              <w:t>Датум прославе дана школе:</w:t>
            </w:r>
          </w:p>
        </w:tc>
        <w:tc>
          <w:tcPr>
            <w:tcW w:w="4606" w:type="dxa"/>
          </w:tcPr>
          <w:p w:rsidR="008643C6" w:rsidRPr="005551D7" w:rsidRDefault="008643C6" w:rsidP="00BA3798">
            <w:pPr>
              <w:pStyle w:val="Bezrazmaka"/>
              <w:tabs>
                <w:tab w:val="left" w:pos="1635"/>
              </w:tabs>
              <w:jc w:val="both"/>
              <w:rPr>
                <w:b/>
                <w:lang w:val="sr-Cyrl-CS"/>
              </w:rPr>
            </w:pPr>
            <w:r w:rsidRPr="005551D7">
              <w:rPr>
                <w:b/>
                <w:lang w:val="en-US"/>
              </w:rPr>
              <w:t>6</w:t>
            </w:r>
            <w:r w:rsidRPr="005551D7">
              <w:rPr>
                <w:b/>
                <w:lang w:val="sr-Cyrl-CS"/>
              </w:rPr>
              <w:t>. новембар</w:t>
            </w:r>
          </w:p>
        </w:tc>
      </w:tr>
    </w:tbl>
    <w:p w:rsidR="008643C6" w:rsidRDefault="008643C6" w:rsidP="00BA3798">
      <w:pPr>
        <w:pStyle w:val="Bezrazmaka"/>
        <w:tabs>
          <w:tab w:val="left" w:pos="1635"/>
        </w:tabs>
        <w:jc w:val="both"/>
        <w:rPr>
          <w:lang w:val="sr-Cyrl-CS"/>
        </w:rPr>
      </w:pPr>
    </w:p>
    <w:p w:rsidR="00CB68CA" w:rsidRDefault="008643C6" w:rsidP="00BA3798">
      <w:pPr>
        <w:jc w:val="both"/>
        <w:rPr>
          <w:lang w:val="sr-Cyrl-CS"/>
        </w:rPr>
        <w:sectPr w:rsidR="00CB68CA" w:rsidSect="00336BBC">
          <w:pgSz w:w="11906" w:h="16838"/>
          <w:pgMar w:top="1417" w:right="991" w:bottom="1170" w:left="1134" w:header="1077" w:footer="708" w:gutter="0"/>
          <w:cols w:space="708"/>
          <w:titlePg/>
          <w:docGrid w:linePitch="360"/>
        </w:sectPr>
      </w:pPr>
      <w:r>
        <w:rPr>
          <w:lang w:val="sr-Cyrl-CS"/>
        </w:rPr>
        <w:t>Школа има свој Летопис, који води од  школске  2013/14. године.</w:t>
      </w:r>
    </w:p>
    <w:p w:rsidR="008643C6" w:rsidRPr="00ED7FCF" w:rsidRDefault="008643C6" w:rsidP="00E6521A">
      <w:pPr>
        <w:pStyle w:val="Pasussalistom"/>
        <w:numPr>
          <w:ilvl w:val="1"/>
          <w:numId w:val="3"/>
        </w:numPr>
        <w:tabs>
          <w:tab w:val="left" w:pos="142"/>
        </w:tabs>
        <w:ind w:left="142"/>
        <w:jc w:val="center"/>
        <w:rPr>
          <w:b/>
          <w:sz w:val="24"/>
          <w:szCs w:val="24"/>
          <w:lang w:val="sr-Cyrl-CS"/>
        </w:rPr>
      </w:pPr>
      <w:r w:rsidRPr="00ED7FCF">
        <w:rPr>
          <w:b/>
          <w:sz w:val="24"/>
          <w:szCs w:val="24"/>
          <w:lang w:val="sr-Cyrl-CS"/>
        </w:rPr>
        <w:lastRenderedPageBreak/>
        <w:t>ПОЛАЗНЕ ОСНОВЕ РАДА</w:t>
      </w:r>
    </w:p>
    <w:p w:rsidR="008643C6" w:rsidRDefault="008643C6" w:rsidP="00BA3798">
      <w:pPr>
        <w:pStyle w:val="Bezrazmaka"/>
        <w:jc w:val="both"/>
        <w:rPr>
          <w:lang w:val="sr-Cyrl-CS"/>
        </w:rPr>
      </w:pPr>
      <w:r>
        <w:rPr>
          <w:lang w:val="sr-Cyrl-CS"/>
        </w:rPr>
        <w:tab/>
        <w:t xml:space="preserve">Годишњи план рада школе оперативно разрађује структурне елементе Школског програма.  Развојни план рада школе служи као ослонац за израду Школског програма и Годишњег плана рада школе. </w:t>
      </w:r>
    </w:p>
    <w:p w:rsidR="008643C6" w:rsidRDefault="008643C6" w:rsidP="00BA3798">
      <w:pPr>
        <w:pStyle w:val="Bezrazmaka"/>
        <w:jc w:val="both"/>
        <w:rPr>
          <w:lang w:val="sr-Cyrl-CS"/>
        </w:rPr>
      </w:pPr>
      <w:r>
        <w:rPr>
          <w:lang w:val="sr-Cyrl-CS"/>
        </w:rPr>
        <w:tab/>
        <w:t>Годишњи план рада школе сачињен је у складу са прописима:</w:t>
      </w:r>
    </w:p>
    <w:p w:rsidR="008643C6" w:rsidRPr="00CF19FF" w:rsidRDefault="008643C6" w:rsidP="00BA3798">
      <w:pPr>
        <w:pStyle w:val="Bezrazmaka"/>
        <w:jc w:val="both"/>
        <w:rPr>
          <w:b/>
          <w:lang w:val="sr-Cyrl-CS"/>
        </w:rPr>
      </w:pPr>
    </w:p>
    <w:p w:rsidR="008643C6" w:rsidRPr="00EB548E" w:rsidRDefault="008643C6" w:rsidP="00BA3798">
      <w:pPr>
        <w:pStyle w:val="Bezrazmaka"/>
        <w:jc w:val="both"/>
        <w:rPr>
          <w:b/>
          <w:color w:val="FF0000"/>
          <w:lang w:val="sr-Cyrl-CS"/>
        </w:rPr>
      </w:pPr>
      <w:r w:rsidRPr="00EB548E">
        <w:rPr>
          <w:b/>
          <w:color w:val="FF0000"/>
          <w:lang w:val="sr-Cyrl-CS"/>
        </w:rPr>
        <w:t>ЗАКОНИ:</w:t>
      </w:r>
    </w:p>
    <w:p w:rsidR="008643C6" w:rsidRPr="00421AB7" w:rsidRDefault="008643C6" w:rsidP="00BA3798">
      <w:pPr>
        <w:pStyle w:val="Bezrazmaka"/>
        <w:jc w:val="both"/>
        <w:rPr>
          <w:lang w:val="sr-Cyrl-CS"/>
        </w:rPr>
      </w:pPr>
    </w:p>
    <w:p w:rsidR="008643C6" w:rsidRPr="00421AB7" w:rsidRDefault="008643C6" w:rsidP="00BA3798">
      <w:pPr>
        <w:pStyle w:val="Bezrazmaka"/>
        <w:jc w:val="both"/>
        <w:rPr>
          <w:rFonts w:cs="Arial"/>
        </w:rPr>
      </w:pPr>
      <w:r w:rsidRPr="00421AB7">
        <w:rPr>
          <w:rFonts w:cs="Arial"/>
        </w:rPr>
        <w:t>- Закон о основама система образовања и васпитања</w:t>
      </w:r>
    </w:p>
    <w:p w:rsidR="008643C6" w:rsidRPr="00421AB7" w:rsidRDefault="008643C6" w:rsidP="00BA3798">
      <w:pPr>
        <w:pStyle w:val="Bezrazmaka"/>
        <w:jc w:val="both"/>
        <w:rPr>
          <w:rFonts w:cs="Arial"/>
        </w:rPr>
      </w:pPr>
      <w:r w:rsidRPr="00421AB7">
        <w:rPr>
          <w:rFonts w:cs="Arial"/>
        </w:rPr>
        <w:t>(Службени гласник Републике</w:t>
      </w:r>
      <w:r>
        <w:rPr>
          <w:rFonts w:cs="Arial"/>
        </w:rPr>
        <w:t xml:space="preserve"> Србије број 72/2009, 52/2011, 5</w:t>
      </w:r>
      <w:r w:rsidRPr="00421AB7">
        <w:rPr>
          <w:rFonts w:cs="Arial"/>
        </w:rPr>
        <w:t>5/2013</w:t>
      </w:r>
      <w:r>
        <w:rPr>
          <w:rFonts w:cs="Arial"/>
        </w:rPr>
        <w:t xml:space="preserve"> и 68/2015</w:t>
      </w:r>
      <w:r w:rsidRPr="00421AB7">
        <w:rPr>
          <w:rFonts w:cs="Arial"/>
        </w:rPr>
        <w:t>);</w:t>
      </w:r>
    </w:p>
    <w:p w:rsidR="008643C6" w:rsidRDefault="008643C6" w:rsidP="00BA3798">
      <w:pPr>
        <w:pStyle w:val="Bezrazmaka"/>
        <w:jc w:val="both"/>
        <w:rPr>
          <w:rFonts w:cs="Arial"/>
          <w:lang w:val="sr-Cyrl-CS"/>
        </w:rPr>
      </w:pPr>
      <w:r w:rsidRPr="00421AB7">
        <w:rPr>
          <w:rFonts w:cs="Arial"/>
        </w:rPr>
        <w:t xml:space="preserve">-Закон о основном образовању и васпитању(Службени гласник Републике Србије бр. 55/2013) </w:t>
      </w:r>
    </w:p>
    <w:p w:rsidR="008643C6" w:rsidRPr="0032033F" w:rsidRDefault="008643C6" w:rsidP="00BA3798">
      <w:pPr>
        <w:pStyle w:val="Bezrazmaka"/>
        <w:jc w:val="both"/>
        <w:rPr>
          <w:rFonts w:cs="Arial"/>
        </w:rPr>
      </w:pPr>
    </w:p>
    <w:p w:rsidR="008643C6" w:rsidRPr="00EB548E" w:rsidRDefault="008643C6" w:rsidP="00BA3798">
      <w:pPr>
        <w:pStyle w:val="Bezrazmaka"/>
        <w:jc w:val="both"/>
        <w:rPr>
          <w:rFonts w:cs="Arial"/>
          <w:b/>
          <w:color w:val="FF0000"/>
          <w:lang w:val="sr-Cyrl-CS"/>
        </w:rPr>
      </w:pPr>
      <w:r w:rsidRPr="00EB548E">
        <w:rPr>
          <w:rFonts w:cs="Arial"/>
          <w:b/>
          <w:color w:val="FF0000"/>
          <w:lang w:val="sr-Cyrl-CS"/>
        </w:rPr>
        <w:t>ПРАВИЛНИЦИ:</w:t>
      </w:r>
    </w:p>
    <w:p w:rsidR="008643C6" w:rsidRPr="00421AB7" w:rsidRDefault="008643C6" w:rsidP="00BA3798">
      <w:pPr>
        <w:pStyle w:val="Bezrazmaka"/>
        <w:jc w:val="both"/>
        <w:rPr>
          <w:rFonts w:cs="Arial"/>
          <w:b/>
          <w:lang w:val="sr-Cyrl-CS"/>
        </w:rPr>
      </w:pPr>
    </w:p>
    <w:p w:rsidR="008643C6" w:rsidRPr="00421AB7" w:rsidRDefault="008643C6" w:rsidP="00BA3798">
      <w:pPr>
        <w:pStyle w:val="Bezrazmaka"/>
        <w:jc w:val="both"/>
        <w:rPr>
          <w:rFonts w:cs="Arial"/>
          <w:lang w:val="sr-Cyrl-CS"/>
        </w:rPr>
      </w:pPr>
      <w:r>
        <w:rPr>
          <w:rFonts w:cs="Arial"/>
          <w:lang w:val="sr-Cyrl-CS"/>
        </w:rPr>
        <w:t>-Правилник о критеријумима и стандардима за финансирање установе која обавља делатност основног образовања и васпитања („Сл.Гласник РС“, бр.75/2015</w:t>
      </w:r>
      <w:r w:rsidR="00670937">
        <w:rPr>
          <w:rFonts w:cs="Arial"/>
          <w:lang w:val="sr-Cyrl-CS"/>
        </w:rPr>
        <w:t xml:space="preserve">, </w:t>
      </w:r>
      <w:r w:rsidR="003B78AA">
        <w:rPr>
          <w:rFonts w:cs="Arial"/>
        </w:rPr>
        <w:t>бр</w:t>
      </w:r>
      <w:r w:rsidR="003B78AA">
        <w:rPr>
          <w:rFonts w:cs="Arial"/>
          <w:color w:val="FF0000"/>
        </w:rPr>
        <w:t xml:space="preserve">. </w:t>
      </w:r>
      <w:r w:rsidR="003B78AA" w:rsidRPr="003B78AA">
        <w:rPr>
          <w:rFonts w:cs="Arial"/>
        </w:rPr>
        <w:t>73/2016</w:t>
      </w:r>
      <w:r>
        <w:rPr>
          <w:rFonts w:cs="Arial"/>
          <w:lang w:val="sr-Cyrl-CS"/>
        </w:rPr>
        <w:t>)</w:t>
      </w:r>
    </w:p>
    <w:p w:rsidR="008643C6" w:rsidRPr="00421AB7" w:rsidRDefault="008643C6" w:rsidP="00BA3798">
      <w:pPr>
        <w:pStyle w:val="Bezrazmaka"/>
        <w:jc w:val="both"/>
        <w:rPr>
          <w:rFonts w:cs="Arial"/>
        </w:rPr>
      </w:pPr>
      <w:r w:rsidRPr="00421AB7">
        <w:rPr>
          <w:rFonts w:cs="Arial"/>
        </w:rPr>
        <w:t>-Правилник ооцењивању ученика у основном образовању и васпитању(Службени гласник Републике Србије 67/2013);</w:t>
      </w:r>
    </w:p>
    <w:p w:rsidR="008643C6" w:rsidRPr="00421AB7" w:rsidRDefault="008643C6" w:rsidP="00BA3798">
      <w:pPr>
        <w:pStyle w:val="Bezrazmaka"/>
        <w:jc w:val="both"/>
        <w:rPr>
          <w:rFonts w:cs="Arial"/>
        </w:rPr>
      </w:pPr>
      <w:r w:rsidRPr="00421AB7">
        <w:rPr>
          <w:rFonts w:cs="Arial"/>
        </w:rPr>
        <w:t xml:space="preserve">-Правилник о наставном плану за 1., 2., 3. и 4. разред основног образовања и васпитања и наставном програму за 3. разред основног образовања и васпитања </w:t>
      </w:r>
    </w:p>
    <w:p w:rsidR="008643C6" w:rsidRPr="00421AB7" w:rsidRDefault="008643C6" w:rsidP="00BA3798">
      <w:pPr>
        <w:pStyle w:val="Bezrazmaka"/>
        <w:jc w:val="both"/>
        <w:rPr>
          <w:rFonts w:cs="Arial"/>
        </w:rPr>
      </w:pPr>
      <w:r w:rsidRPr="00421AB7">
        <w:rPr>
          <w:rFonts w:cs="Arial"/>
        </w:rPr>
        <w:t>(Службени гласник Републике Србије - Просветни гласник 1/2005, 15/2006, 2/2008,2/2010, 3/2011-др. правилник, 7/2011-др. правилник, 1/2013 i 11/2014);</w:t>
      </w:r>
    </w:p>
    <w:p w:rsidR="008643C6" w:rsidRPr="00421AB7" w:rsidRDefault="008643C6" w:rsidP="00BA3798">
      <w:pPr>
        <w:pStyle w:val="Bezrazmaka"/>
        <w:jc w:val="both"/>
        <w:rPr>
          <w:rFonts w:cs="Arial"/>
        </w:rPr>
      </w:pPr>
      <w:r w:rsidRPr="00421AB7">
        <w:rPr>
          <w:rFonts w:cs="Arial"/>
        </w:rPr>
        <w:t xml:space="preserve">-Правилник о наставном плану и програму за 1. и 2. разред основног образовања и </w:t>
      </w:r>
    </w:p>
    <w:p w:rsidR="008643C6" w:rsidRPr="00421AB7" w:rsidRDefault="008643C6" w:rsidP="00BA3798">
      <w:pPr>
        <w:pStyle w:val="Bezrazmaka"/>
        <w:jc w:val="both"/>
        <w:rPr>
          <w:rFonts w:cs="Arial"/>
        </w:rPr>
      </w:pPr>
      <w:r w:rsidRPr="00421AB7">
        <w:rPr>
          <w:rFonts w:cs="Arial"/>
        </w:rPr>
        <w:t>васпитања (Службени гласник Републике Србије, Просветни гласник 10/2004, 20/2004, 1/2005, 3/2006, 15/2006, 2/2008....... 11/2014));</w:t>
      </w:r>
    </w:p>
    <w:p w:rsidR="008643C6" w:rsidRPr="00421AB7" w:rsidRDefault="008643C6" w:rsidP="00BA3798">
      <w:pPr>
        <w:pStyle w:val="Bezrazmaka"/>
        <w:jc w:val="both"/>
        <w:rPr>
          <w:rFonts w:cs="Arial"/>
        </w:rPr>
      </w:pPr>
      <w:r w:rsidRPr="00421AB7">
        <w:rPr>
          <w:rFonts w:cs="Arial"/>
        </w:rPr>
        <w:t xml:space="preserve">-Правилник о наставном програму за 4. разред основног образовања и васпитања </w:t>
      </w:r>
    </w:p>
    <w:p w:rsidR="008643C6" w:rsidRPr="00421AB7" w:rsidRDefault="008643C6" w:rsidP="00BA3798">
      <w:pPr>
        <w:pStyle w:val="Bezrazmaka"/>
        <w:jc w:val="both"/>
        <w:rPr>
          <w:rFonts w:cs="Arial"/>
        </w:rPr>
      </w:pPr>
      <w:r w:rsidRPr="00421AB7">
        <w:rPr>
          <w:rFonts w:cs="Arial"/>
        </w:rPr>
        <w:t>(Службени гласник Републике Србије, Просветни гласник 3/2006, 15/2006, 2/2008, 3/2011-др. правилник и 7/2011-др. правилник, 1/2013 i 11/2014);</w:t>
      </w:r>
    </w:p>
    <w:p w:rsidR="008643C6" w:rsidRPr="00421AB7" w:rsidRDefault="008643C6" w:rsidP="00BA3798">
      <w:pPr>
        <w:pStyle w:val="Bezrazmaka"/>
        <w:jc w:val="both"/>
        <w:rPr>
          <w:rFonts w:cs="Arial"/>
        </w:rPr>
      </w:pPr>
      <w:r w:rsidRPr="00421AB7">
        <w:rPr>
          <w:rFonts w:cs="Arial"/>
        </w:rPr>
        <w:t>-Правилник о наставном плану за други циклус основног образовања и васпитања и наставном програму за 5. разред основног образовања и васпитања(Службени гласник Републике Србије, Просветни гласник 6/2007, 2/2010, 7/2010-др. правилник, 3/2011-др. правилник, 1/2013, 4/2013);</w:t>
      </w:r>
    </w:p>
    <w:p w:rsidR="008643C6" w:rsidRPr="00421AB7" w:rsidRDefault="008643C6" w:rsidP="00BA3798">
      <w:pPr>
        <w:pStyle w:val="Bezrazmaka"/>
        <w:jc w:val="both"/>
        <w:rPr>
          <w:rFonts w:cs="Arial"/>
        </w:rPr>
      </w:pPr>
      <w:r w:rsidRPr="00421AB7">
        <w:rPr>
          <w:rFonts w:cs="Arial"/>
        </w:rPr>
        <w:t>-Правилник о наставном програму за 6. разред основног образовања и васпитања</w:t>
      </w:r>
    </w:p>
    <w:p w:rsidR="008643C6" w:rsidRPr="00421AB7" w:rsidRDefault="008643C6" w:rsidP="00BA3798">
      <w:pPr>
        <w:pStyle w:val="Bezrazmaka"/>
        <w:jc w:val="both"/>
        <w:rPr>
          <w:rFonts w:cs="Arial"/>
        </w:rPr>
      </w:pPr>
      <w:r w:rsidRPr="00421AB7">
        <w:rPr>
          <w:rFonts w:cs="Arial"/>
        </w:rPr>
        <w:t>(Службени гласник Републике Србије, Просветни гласник 5/2008, 3/2011-др. правилник, 1/2013 i 5/2014);</w:t>
      </w:r>
    </w:p>
    <w:p w:rsidR="008643C6" w:rsidRPr="00421AB7" w:rsidRDefault="008643C6" w:rsidP="00BA3798">
      <w:pPr>
        <w:pStyle w:val="Bezrazmaka"/>
        <w:jc w:val="both"/>
        <w:rPr>
          <w:rFonts w:cs="Arial"/>
        </w:rPr>
      </w:pPr>
      <w:r w:rsidRPr="00421AB7">
        <w:rPr>
          <w:rFonts w:cs="Arial"/>
        </w:rPr>
        <w:t xml:space="preserve">-Правилник о наставном програму за 7. разред основног образовања и васпитања </w:t>
      </w:r>
    </w:p>
    <w:p w:rsidR="008643C6" w:rsidRPr="00421AB7" w:rsidRDefault="008643C6" w:rsidP="00BA3798">
      <w:pPr>
        <w:pStyle w:val="Bezrazmaka"/>
        <w:jc w:val="both"/>
        <w:rPr>
          <w:rFonts w:cs="Arial"/>
        </w:rPr>
      </w:pPr>
      <w:r w:rsidRPr="00421AB7">
        <w:rPr>
          <w:rFonts w:cs="Arial"/>
        </w:rPr>
        <w:t>(Службени гласник Републике Србије - Просветни гласник 6/2009, 3/2011-др. Правилник i 5/2014);</w:t>
      </w:r>
    </w:p>
    <w:p w:rsidR="008643C6" w:rsidRPr="00421AB7" w:rsidRDefault="008643C6" w:rsidP="00BA3798">
      <w:pPr>
        <w:pStyle w:val="Bezrazmaka"/>
        <w:jc w:val="both"/>
        <w:rPr>
          <w:rFonts w:cs="Arial"/>
        </w:rPr>
      </w:pPr>
      <w:r w:rsidRPr="00421AB7">
        <w:rPr>
          <w:rFonts w:cs="Arial"/>
        </w:rPr>
        <w:t>-Правилник о наставном плану и програму за 8. разред основног образовања и васпитања (Службени гласник Републике Србије 2/2010, 3/2011-др. Правилник, 8/2013 i 5/2014);</w:t>
      </w:r>
    </w:p>
    <w:p w:rsidR="008643C6" w:rsidRPr="00421AB7" w:rsidRDefault="008643C6" w:rsidP="00BA3798">
      <w:pPr>
        <w:pStyle w:val="Bezrazmaka"/>
        <w:jc w:val="both"/>
        <w:rPr>
          <w:rFonts w:cs="Arial"/>
        </w:rPr>
      </w:pPr>
      <w:r w:rsidRPr="00421AB7">
        <w:rPr>
          <w:rFonts w:cs="Arial"/>
        </w:rPr>
        <w:t>-Правилник о програму завршног испита у основном образовању и васпитању</w:t>
      </w:r>
    </w:p>
    <w:p w:rsidR="008643C6" w:rsidRPr="00421AB7" w:rsidRDefault="008643C6" w:rsidP="00BA3798">
      <w:pPr>
        <w:pStyle w:val="Bezrazmaka"/>
        <w:jc w:val="both"/>
        <w:rPr>
          <w:rFonts w:cs="Arial"/>
        </w:rPr>
      </w:pPr>
      <w:r w:rsidRPr="00421AB7">
        <w:rPr>
          <w:rFonts w:cs="Arial"/>
        </w:rPr>
        <w:t>(Сллужбени гласник Републике Србије 1/2011, 1/2012 i 1/2014);</w:t>
      </w:r>
    </w:p>
    <w:p w:rsidR="008643C6" w:rsidRPr="00421AB7" w:rsidRDefault="008643C6" w:rsidP="00BA3798">
      <w:pPr>
        <w:pStyle w:val="Bezrazmaka"/>
        <w:jc w:val="both"/>
        <w:rPr>
          <w:rFonts w:cs="Arial"/>
        </w:rPr>
      </w:pPr>
      <w:r w:rsidRPr="00421AB7">
        <w:rPr>
          <w:rFonts w:cs="Arial"/>
        </w:rPr>
        <w:t xml:space="preserve">-Правилник о степену и врсти образовања наставника који изводе образовно-васпитни </w:t>
      </w:r>
    </w:p>
    <w:p w:rsidR="008643C6" w:rsidRPr="00421AB7" w:rsidRDefault="008643C6" w:rsidP="00BA3798">
      <w:pPr>
        <w:pStyle w:val="Bezrazmaka"/>
        <w:jc w:val="both"/>
        <w:rPr>
          <w:rFonts w:cs="Arial"/>
        </w:rPr>
      </w:pPr>
      <w:r w:rsidRPr="00421AB7">
        <w:rPr>
          <w:rFonts w:cs="Arial"/>
        </w:rPr>
        <w:t>рад из изборних предмета у основној школи(Сл. Гласник РС-  Просветни гласник бр.11/2012; 15/2013)</w:t>
      </w:r>
    </w:p>
    <w:p w:rsidR="008643C6" w:rsidRPr="00421AB7" w:rsidRDefault="008643C6" w:rsidP="00BA3798">
      <w:pPr>
        <w:pStyle w:val="Bezrazmaka"/>
        <w:jc w:val="both"/>
        <w:rPr>
          <w:rFonts w:cs="Arial"/>
        </w:rPr>
      </w:pPr>
      <w:r w:rsidRPr="00421AB7">
        <w:rPr>
          <w:rFonts w:cs="Arial"/>
        </w:rPr>
        <w:t xml:space="preserve">-Правилник о образовним стандардима за кра јпрвог циклуса обавезног образовања за </w:t>
      </w:r>
    </w:p>
    <w:p w:rsidR="008643C6" w:rsidRPr="00421AB7" w:rsidRDefault="008643C6" w:rsidP="00BA3798">
      <w:pPr>
        <w:pStyle w:val="Bezrazmaka"/>
        <w:jc w:val="both"/>
        <w:rPr>
          <w:rFonts w:cs="Arial"/>
        </w:rPr>
      </w:pPr>
      <w:r w:rsidRPr="00421AB7">
        <w:rPr>
          <w:rFonts w:cs="Arial"/>
        </w:rPr>
        <w:t>предмете српски језик, математика и природа и друштво (Службени гласник Републике Србије 5/2011);</w:t>
      </w:r>
    </w:p>
    <w:p w:rsidR="008643C6" w:rsidRPr="00421AB7" w:rsidRDefault="008643C6" w:rsidP="00BA3798">
      <w:pPr>
        <w:pStyle w:val="Bezrazmaka"/>
        <w:jc w:val="both"/>
        <w:rPr>
          <w:rFonts w:cs="Arial"/>
        </w:rPr>
      </w:pPr>
      <w:r w:rsidRPr="00421AB7">
        <w:rPr>
          <w:rFonts w:cs="Arial"/>
        </w:rPr>
        <w:t xml:space="preserve">-Правилник о општим стандардима постигнућа –образовни стандарди за крај обавезног </w:t>
      </w:r>
    </w:p>
    <w:p w:rsidR="008643C6" w:rsidRPr="00421AB7" w:rsidRDefault="008643C6" w:rsidP="00BA3798">
      <w:pPr>
        <w:pStyle w:val="Bezrazmaka"/>
        <w:jc w:val="both"/>
        <w:rPr>
          <w:rFonts w:cs="Arial"/>
        </w:rPr>
      </w:pPr>
      <w:r w:rsidRPr="00421AB7">
        <w:rPr>
          <w:rFonts w:cs="Arial"/>
        </w:rPr>
        <w:t>образовања (Службени гласник Републике Србије 5/2010);</w:t>
      </w:r>
    </w:p>
    <w:p w:rsidR="008643C6" w:rsidRPr="00421AB7" w:rsidRDefault="008643C6" w:rsidP="00BA3798">
      <w:pPr>
        <w:pStyle w:val="Bezrazmaka"/>
        <w:jc w:val="both"/>
        <w:rPr>
          <w:rFonts w:cs="Arial"/>
        </w:rPr>
      </w:pPr>
      <w:r w:rsidRPr="00421AB7">
        <w:rPr>
          <w:rFonts w:cs="Arial"/>
        </w:rPr>
        <w:t>-Правилник о општим основама школског програма(Службени гласник Републике Србије, Просветни гласник 5/2004);</w:t>
      </w:r>
    </w:p>
    <w:p w:rsidR="008643C6" w:rsidRPr="00421AB7" w:rsidRDefault="008643C6" w:rsidP="00BA3798">
      <w:pPr>
        <w:pStyle w:val="Bezrazmaka"/>
        <w:jc w:val="both"/>
        <w:rPr>
          <w:rFonts w:cs="Arial"/>
        </w:rPr>
      </w:pPr>
      <w:r w:rsidRPr="00421AB7">
        <w:rPr>
          <w:rFonts w:cs="Arial"/>
        </w:rPr>
        <w:t xml:space="preserve">-Правилник о школском календару за основне школе са седиштем на територији АП </w:t>
      </w:r>
    </w:p>
    <w:p w:rsidR="008643C6" w:rsidRPr="00421AB7" w:rsidRDefault="008643C6" w:rsidP="00BA3798">
      <w:pPr>
        <w:pStyle w:val="Bezrazmaka"/>
        <w:jc w:val="both"/>
        <w:rPr>
          <w:rFonts w:cs="Arial"/>
        </w:rPr>
      </w:pPr>
      <w:r>
        <w:rPr>
          <w:rFonts w:cs="Arial"/>
        </w:rPr>
        <w:t>Војводине за школску 2015/16.</w:t>
      </w:r>
      <w:r>
        <w:t>(„Службени лист АП Војводине”, бр. 37/14 и 54/14 – др. одлука</w:t>
      </w:r>
      <w:r w:rsidRPr="00421AB7">
        <w:rPr>
          <w:rFonts w:cs="Arial"/>
        </w:rPr>
        <w:t>);</w:t>
      </w:r>
    </w:p>
    <w:p w:rsidR="008643C6" w:rsidRPr="00421AB7" w:rsidRDefault="008643C6" w:rsidP="00BA3798">
      <w:pPr>
        <w:pStyle w:val="Bezrazmaka"/>
        <w:jc w:val="both"/>
        <w:rPr>
          <w:rFonts w:cs="Arial"/>
        </w:rPr>
      </w:pPr>
      <w:r w:rsidRPr="00421AB7">
        <w:rPr>
          <w:rFonts w:cs="Arial"/>
        </w:rPr>
        <w:lastRenderedPageBreak/>
        <w:t>-Правилник о додатној образовној, здравственој и социјалној подршци детету и ученику (Службени гласник РС 63/2010);</w:t>
      </w:r>
    </w:p>
    <w:p w:rsidR="008643C6" w:rsidRPr="00421AB7" w:rsidRDefault="008643C6" w:rsidP="00BA3798">
      <w:pPr>
        <w:pStyle w:val="Bezrazmaka"/>
        <w:jc w:val="both"/>
        <w:rPr>
          <w:rFonts w:cs="Arial"/>
        </w:rPr>
      </w:pPr>
      <w:r w:rsidRPr="00421AB7">
        <w:rPr>
          <w:rFonts w:cs="Arial"/>
        </w:rPr>
        <w:t xml:space="preserve">-Стручно упутство о начину пружања додатне подршке у образовању деце, ученика и </w:t>
      </w:r>
    </w:p>
    <w:p w:rsidR="008643C6" w:rsidRPr="00421AB7" w:rsidRDefault="008643C6" w:rsidP="00BA3798">
      <w:pPr>
        <w:pStyle w:val="Bezrazmaka"/>
        <w:jc w:val="both"/>
        <w:rPr>
          <w:rFonts w:cs="Arial"/>
        </w:rPr>
      </w:pPr>
      <w:r w:rsidRPr="00421AB7">
        <w:rPr>
          <w:rFonts w:cs="Arial"/>
        </w:rPr>
        <w:t>одраслих са сметњама у развоју у васпитној групи, односно другој школи и породици од стране школе за ученике са сметњама у развоју(Министарство просвете и науке РС број 401-00-340/2012-09 од 12.7.2012.)</w:t>
      </w:r>
    </w:p>
    <w:p w:rsidR="008643C6" w:rsidRPr="00421AB7" w:rsidRDefault="008643C6" w:rsidP="00BA3798">
      <w:pPr>
        <w:pStyle w:val="Bezrazmaka"/>
        <w:jc w:val="both"/>
        <w:rPr>
          <w:rFonts w:cs="Arial"/>
        </w:rPr>
      </w:pPr>
      <w:r w:rsidRPr="00421AB7">
        <w:rPr>
          <w:rFonts w:cs="Arial"/>
        </w:rPr>
        <w:t xml:space="preserve">-Правилник о степену и врсти образовања наставника и стручних сарадника у основној </w:t>
      </w:r>
    </w:p>
    <w:p w:rsidR="008643C6" w:rsidRPr="00421AB7" w:rsidRDefault="008643C6" w:rsidP="00BA3798">
      <w:pPr>
        <w:pStyle w:val="Bezrazmaka"/>
        <w:jc w:val="both"/>
        <w:rPr>
          <w:rFonts w:cs="Arial"/>
        </w:rPr>
      </w:pPr>
      <w:r w:rsidRPr="00421AB7">
        <w:rPr>
          <w:rFonts w:cs="Arial"/>
        </w:rPr>
        <w:t>школи(Службени гласник Републике Србије, Просветни гласник 11/2012, 15/2013);</w:t>
      </w:r>
    </w:p>
    <w:p w:rsidR="008643C6" w:rsidRPr="00421AB7" w:rsidRDefault="008643C6" w:rsidP="00BA3798">
      <w:pPr>
        <w:pStyle w:val="Bezrazmaka"/>
        <w:jc w:val="both"/>
        <w:rPr>
          <w:rFonts w:cs="Arial"/>
        </w:rPr>
      </w:pPr>
      <w:r w:rsidRPr="00421AB7">
        <w:rPr>
          <w:rFonts w:cs="Arial"/>
        </w:rPr>
        <w:t>-Правилник о сталном стручном усавршавању и стицању звања наставника, васпитача и стручних сарадника (Службени гласникРС 85/2013);</w:t>
      </w:r>
    </w:p>
    <w:p w:rsidR="008643C6" w:rsidRPr="00421AB7" w:rsidRDefault="008643C6" w:rsidP="00BA3798">
      <w:pPr>
        <w:pStyle w:val="Bezrazmaka"/>
        <w:jc w:val="both"/>
        <w:rPr>
          <w:rFonts w:cs="Arial"/>
        </w:rPr>
      </w:pPr>
      <w:r w:rsidRPr="00421AB7">
        <w:rPr>
          <w:rFonts w:cs="Arial"/>
        </w:rPr>
        <w:t xml:space="preserve">-Правилник о норми часова непосредног рада са ученицима наставника, стручних </w:t>
      </w:r>
    </w:p>
    <w:p w:rsidR="008643C6" w:rsidRPr="00421AB7" w:rsidRDefault="008643C6" w:rsidP="00BA3798">
      <w:pPr>
        <w:pStyle w:val="Bezrazmaka"/>
        <w:jc w:val="both"/>
        <w:rPr>
          <w:rFonts w:cs="Arial"/>
        </w:rPr>
      </w:pPr>
      <w:r w:rsidRPr="00421AB7">
        <w:rPr>
          <w:rFonts w:cs="Arial"/>
        </w:rPr>
        <w:t>сарадника и васпитача у основној школи(Службени гласник Републике Србије, Просветни гласник2/2000);</w:t>
      </w:r>
    </w:p>
    <w:p w:rsidR="008643C6" w:rsidRPr="00421AB7" w:rsidRDefault="008643C6" w:rsidP="00BA3798">
      <w:pPr>
        <w:pStyle w:val="Bezrazmaka"/>
        <w:jc w:val="both"/>
        <w:rPr>
          <w:rFonts w:cs="Arial"/>
        </w:rPr>
      </w:pPr>
      <w:r w:rsidRPr="00421AB7">
        <w:rPr>
          <w:rFonts w:cs="Arial"/>
        </w:rPr>
        <w:t>-Правилник о програму свих облика рада стручних сарадника (Службени гласник РС 5/2012.);</w:t>
      </w:r>
    </w:p>
    <w:p w:rsidR="008643C6" w:rsidRPr="00421AB7" w:rsidRDefault="008643C6" w:rsidP="00BA3798">
      <w:pPr>
        <w:pStyle w:val="Bezrazmaka"/>
        <w:jc w:val="both"/>
        <w:rPr>
          <w:rFonts w:cs="Arial"/>
        </w:rPr>
      </w:pPr>
      <w:r w:rsidRPr="00421AB7">
        <w:rPr>
          <w:rFonts w:cs="Arial"/>
        </w:rPr>
        <w:t xml:space="preserve">-Посебан колективни уговор за запослене у основним и средњим школама и домовима </w:t>
      </w:r>
    </w:p>
    <w:p w:rsidR="008643C6" w:rsidRPr="00421AB7" w:rsidRDefault="008643C6" w:rsidP="00BA3798">
      <w:pPr>
        <w:pStyle w:val="Bezrazmaka"/>
        <w:jc w:val="both"/>
        <w:rPr>
          <w:rFonts w:cs="Arial"/>
        </w:rPr>
      </w:pPr>
      <w:r w:rsidRPr="00421AB7">
        <w:rPr>
          <w:rFonts w:cs="Arial"/>
        </w:rPr>
        <w:t>ученика(Службени гласник Републике Србије, Просветни гласник 12/2009, 67/2011);</w:t>
      </w:r>
    </w:p>
    <w:p w:rsidR="008643C6" w:rsidRPr="00421AB7" w:rsidRDefault="008643C6" w:rsidP="00BA3798">
      <w:pPr>
        <w:pStyle w:val="Bezrazmaka"/>
        <w:jc w:val="both"/>
        <w:rPr>
          <w:rFonts w:cs="Arial"/>
        </w:rPr>
      </w:pPr>
      <w:r w:rsidRPr="00421AB7">
        <w:rPr>
          <w:rFonts w:cs="Arial"/>
        </w:rPr>
        <w:t>-Правилник о програму за остваривање екскурзије у првом и другом циклусу основног образовања и васпитања (Службени гласник РС 5/2012)</w:t>
      </w:r>
    </w:p>
    <w:p w:rsidR="008643C6" w:rsidRPr="00421AB7" w:rsidRDefault="008643C6" w:rsidP="00BA3798">
      <w:pPr>
        <w:pStyle w:val="Bezrazmaka"/>
        <w:jc w:val="both"/>
        <w:rPr>
          <w:rFonts w:cs="Arial"/>
        </w:rPr>
      </w:pPr>
      <w:r w:rsidRPr="00421AB7">
        <w:rPr>
          <w:rFonts w:cs="Arial"/>
        </w:rPr>
        <w:t>-Правилник о протоколу поступања у установи у одговору на насиље, злостављање и занемаривање (Службени гласник РС 30/2010)</w:t>
      </w:r>
    </w:p>
    <w:p w:rsidR="008643C6" w:rsidRPr="00421AB7" w:rsidRDefault="008643C6" w:rsidP="00BA3798">
      <w:pPr>
        <w:pStyle w:val="Bezrazmaka"/>
        <w:jc w:val="both"/>
        <w:rPr>
          <w:rFonts w:cs="Arial"/>
        </w:rPr>
      </w:pPr>
      <w:r w:rsidRPr="00421AB7">
        <w:rPr>
          <w:rFonts w:cs="Arial"/>
        </w:rPr>
        <w:t>- Правилник о дипломама за изузетан успех ученика у основној школи ((„Службени гласник РС, број 42/2003)</w:t>
      </w:r>
    </w:p>
    <w:p w:rsidR="008643C6" w:rsidRPr="00421AB7" w:rsidRDefault="008643C6" w:rsidP="00BA3798">
      <w:pPr>
        <w:pStyle w:val="Bezrazmaka"/>
        <w:jc w:val="both"/>
        <w:rPr>
          <w:rFonts w:cs="Arial"/>
        </w:rPr>
      </w:pPr>
      <w:r w:rsidRPr="00421AB7">
        <w:rPr>
          <w:rFonts w:cs="Arial"/>
        </w:rPr>
        <w:t>- Правилник о наставном плану и програму предмета Грађанско васпитање – сазнање о себи и другима за четврти разред основне школе(„Службени гласник РС – Просветни гласник, број 15/2005)</w:t>
      </w:r>
    </w:p>
    <w:p w:rsidR="008643C6" w:rsidRPr="00421AB7" w:rsidRDefault="008643C6" w:rsidP="00BA3798">
      <w:pPr>
        <w:pStyle w:val="Bezrazmaka"/>
        <w:jc w:val="both"/>
        <w:rPr>
          <w:rFonts w:cs="Arial"/>
        </w:rPr>
      </w:pPr>
      <w:r w:rsidRPr="00421AB7">
        <w:rPr>
          <w:rFonts w:cs="Arial"/>
        </w:rPr>
        <w:t xml:space="preserve">- Правилник о наставном плану и програму предмета Грађанско васпитање – сазнање о себи и другима за други разред основне школе („Службени гласник РС – Просветни гласник, број 8/2003) </w:t>
      </w:r>
    </w:p>
    <w:p w:rsidR="008643C6" w:rsidRPr="00421AB7" w:rsidRDefault="008643C6" w:rsidP="00BA3798">
      <w:pPr>
        <w:pStyle w:val="Bezrazmaka"/>
        <w:jc w:val="both"/>
        <w:rPr>
          <w:rFonts w:cs="Arial"/>
        </w:rPr>
      </w:pPr>
      <w:r w:rsidRPr="00421AB7">
        <w:rPr>
          <w:rFonts w:cs="Arial"/>
        </w:rPr>
        <w:t>- Правилник о наставном плану и програму предмета Грађанско васпитање – сазнање о себи и другима за први разред основне школе(„Службени гласник РС – Просветни гласник, број 93/2004)</w:t>
      </w:r>
    </w:p>
    <w:p w:rsidR="008643C6" w:rsidRPr="00421AB7" w:rsidRDefault="008643C6" w:rsidP="00BA3798">
      <w:pPr>
        <w:pStyle w:val="Bezrazmaka"/>
        <w:jc w:val="both"/>
        <w:rPr>
          <w:rFonts w:cs="Arial"/>
        </w:rPr>
      </w:pPr>
      <w:r w:rsidRPr="00421AB7">
        <w:rPr>
          <w:rFonts w:cs="Arial"/>
        </w:rPr>
        <w:t>- Правилник о наставном плану и програму предмета Грађанско васпитање – сазнање о себи и другима за трећи разред основне школе(„Службени гласник РС – Просветни гласник, број 20/2004)</w:t>
      </w:r>
    </w:p>
    <w:p w:rsidR="008643C6" w:rsidRPr="00421AB7" w:rsidRDefault="008643C6" w:rsidP="00BA3798">
      <w:pPr>
        <w:pStyle w:val="Bezrazmaka"/>
        <w:jc w:val="both"/>
        <w:rPr>
          <w:rFonts w:cs="Arial"/>
        </w:rPr>
      </w:pPr>
      <w:r w:rsidRPr="00421AB7">
        <w:rPr>
          <w:rFonts w:cs="Arial"/>
        </w:rPr>
        <w:t>- Правилник о наставном плану и програму предмета Грађанско васпитање – сазнање о себи и другима за осми разред основне школе(„Службени гласник РС – Просветни гласник, број 6/2008)</w:t>
      </w:r>
    </w:p>
    <w:p w:rsidR="008643C6" w:rsidRPr="00421AB7" w:rsidRDefault="008643C6" w:rsidP="00BA3798">
      <w:pPr>
        <w:pStyle w:val="Bezrazmaka"/>
        <w:jc w:val="both"/>
        <w:rPr>
          <w:rFonts w:cs="Arial"/>
        </w:rPr>
      </w:pPr>
      <w:r w:rsidRPr="00421AB7">
        <w:rPr>
          <w:rFonts w:cs="Arial"/>
        </w:rPr>
        <w:t>- Правилник о наставном плану и програму предмета Грађанско васпитање – сазнање о себи и другима за пети разред основне школе(„Службени гласник РС – Просветни гласник, број 15/2005)</w:t>
      </w:r>
    </w:p>
    <w:p w:rsidR="008643C6" w:rsidRPr="00421AB7" w:rsidRDefault="008643C6" w:rsidP="00BA3798">
      <w:pPr>
        <w:pStyle w:val="Bezrazmaka"/>
        <w:jc w:val="both"/>
        <w:rPr>
          <w:rFonts w:cs="Arial"/>
        </w:rPr>
      </w:pPr>
      <w:r w:rsidRPr="00421AB7">
        <w:rPr>
          <w:rFonts w:cs="Arial"/>
        </w:rPr>
        <w:t>- Правилник о наставном плану и програму предмета Грађанско васпитање – сазнање о себи и другима за седми разред основне школе(„Службени гласник РС – Просветни гласник, број 7/2007)</w:t>
      </w:r>
    </w:p>
    <w:p w:rsidR="008643C6" w:rsidRPr="00421AB7" w:rsidRDefault="008643C6" w:rsidP="00BA3798">
      <w:pPr>
        <w:pStyle w:val="Bezrazmaka"/>
        <w:jc w:val="both"/>
        <w:rPr>
          <w:rFonts w:cs="Arial"/>
        </w:rPr>
      </w:pPr>
      <w:r w:rsidRPr="00421AB7">
        <w:rPr>
          <w:rFonts w:cs="Arial"/>
        </w:rPr>
        <w:t>- Правилник о наставном плану и програму предмета верска настава за четврти разред основне школе(„Службени гласник РС – Просветни гласник, број  9/2005)</w:t>
      </w:r>
    </w:p>
    <w:p w:rsidR="008643C6" w:rsidRPr="00421AB7" w:rsidRDefault="008643C6" w:rsidP="00BA3798">
      <w:pPr>
        <w:pStyle w:val="Bezrazmaka"/>
        <w:jc w:val="both"/>
        <w:rPr>
          <w:rFonts w:cs="Arial"/>
        </w:rPr>
      </w:pPr>
      <w:r w:rsidRPr="00421AB7">
        <w:rPr>
          <w:rFonts w:cs="Arial"/>
        </w:rPr>
        <w:t>- Правилник о наставном плану и програму предмета верска настава за осми разред основне школе(„Службени гласник РС – Просветни гласник, број 7/2008 )</w:t>
      </w:r>
    </w:p>
    <w:p w:rsidR="008643C6" w:rsidRPr="00421AB7" w:rsidRDefault="008643C6" w:rsidP="00BA3798">
      <w:pPr>
        <w:pStyle w:val="Bezrazmaka"/>
        <w:jc w:val="both"/>
        <w:rPr>
          <w:rFonts w:cs="Arial"/>
        </w:rPr>
      </w:pPr>
      <w:r w:rsidRPr="00421AB7">
        <w:rPr>
          <w:rFonts w:cs="Arial"/>
        </w:rPr>
        <w:t>- Правилник о наставном плану и програму предмета верска настава за пети разред основне школе(„Службени гласник РС – Просветни гласник, број  9/2005 )</w:t>
      </w:r>
    </w:p>
    <w:p w:rsidR="008643C6" w:rsidRPr="00421AB7" w:rsidRDefault="008643C6" w:rsidP="00BA3798">
      <w:pPr>
        <w:pStyle w:val="Bezrazmaka"/>
        <w:jc w:val="both"/>
        <w:rPr>
          <w:rFonts w:cs="Arial"/>
        </w:rPr>
      </w:pPr>
      <w:r w:rsidRPr="00421AB7">
        <w:rPr>
          <w:rFonts w:cs="Arial"/>
        </w:rPr>
        <w:t>- Правилник о наставном плану и програму предмета верска настава за први разред основне школе(„Службени гласник РС – Просветни гласник, број 5/2001)</w:t>
      </w:r>
    </w:p>
    <w:p w:rsidR="008643C6" w:rsidRPr="00421AB7" w:rsidRDefault="008643C6" w:rsidP="00BA3798">
      <w:pPr>
        <w:pStyle w:val="Bezrazmaka"/>
        <w:jc w:val="both"/>
        <w:rPr>
          <w:rFonts w:cs="Arial"/>
        </w:rPr>
      </w:pPr>
      <w:r w:rsidRPr="00421AB7">
        <w:rPr>
          <w:rFonts w:cs="Arial"/>
        </w:rPr>
        <w:t>- Правилник о наставном плану и програму предмета верска настава за седми разред основне школе(„Службени гласник РС – Просветни гласник, број  2/2008)</w:t>
      </w:r>
    </w:p>
    <w:p w:rsidR="008643C6" w:rsidRPr="00421AB7" w:rsidRDefault="008643C6" w:rsidP="00BA3798">
      <w:pPr>
        <w:pStyle w:val="Bezrazmaka"/>
        <w:jc w:val="both"/>
        <w:rPr>
          <w:rFonts w:cs="Arial"/>
        </w:rPr>
      </w:pPr>
      <w:r w:rsidRPr="00421AB7">
        <w:rPr>
          <w:rFonts w:cs="Arial"/>
        </w:rPr>
        <w:t>- Правилник о наставном плану и програму предмета верска настава за трећи разред основне школе(„Службени гласник РС – Просветни гласник, број 23/2004)</w:t>
      </w:r>
    </w:p>
    <w:p w:rsidR="008643C6" w:rsidRPr="00421AB7" w:rsidRDefault="008643C6" w:rsidP="00BA3798">
      <w:pPr>
        <w:pStyle w:val="Bezrazmaka"/>
        <w:jc w:val="both"/>
        <w:rPr>
          <w:rFonts w:cs="Arial"/>
        </w:rPr>
      </w:pPr>
      <w:r w:rsidRPr="00421AB7">
        <w:rPr>
          <w:rFonts w:cs="Arial"/>
        </w:rPr>
        <w:t>- Правилник о стандардима компетенција директора установа образовања и васпитања (Службени гласник РС“ број 38/2013)</w:t>
      </w:r>
    </w:p>
    <w:p w:rsidR="008643C6" w:rsidRPr="00421AB7" w:rsidRDefault="008643C6" w:rsidP="00BA3798">
      <w:pPr>
        <w:pStyle w:val="Bezrazmaka"/>
        <w:jc w:val="both"/>
        <w:rPr>
          <w:rFonts w:cs="Arial"/>
        </w:rPr>
      </w:pPr>
      <w:r w:rsidRPr="00421AB7">
        <w:rPr>
          <w:rFonts w:cs="Arial"/>
        </w:rPr>
        <w:lastRenderedPageBreak/>
        <w:t>- Правилник о стандардима компетенција за професију наставника и њиховог професионалног развоја(„Службени гласник РС – Просветни гласник, број  5/2011)</w:t>
      </w:r>
    </w:p>
    <w:p w:rsidR="008643C6" w:rsidRPr="00421AB7" w:rsidRDefault="008643C6" w:rsidP="00BA3798">
      <w:pPr>
        <w:pStyle w:val="Bezrazmaka"/>
        <w:jc w:val="both"/>
        <w:rPr>
          <w:rFonts w:cs="Arial"/>
        </w:rPr>
      </w:pPr>
      <w:r w:rsidRPr="00421AB7">
        <w:rPr>
          <w:rFonts w:cs="Arial"/>
        </w:rPr>
        <w:t>- Правилник о стандардима квалитета рада установе („Службени гласник, број  7/2011 и 68/2012)</w:t>
      </w:r>
    </w:p>
    <w:p w:rsidR="008643C6" w:rsidRPr="00421AB7" w:rsidRDefault="008643C6" w:rsidP="00BA3798">
      <w:pPr>
        <w:pStyle w:val="Bezrazmaka"/>
        <w:jc w:val="both"/>
        <w:rPr>
          <w:rFonts w:cs="Arial"/>
        </w:rPr>
      </w:pPr>
      <w:r w:rsidRPr="00421AB7">
        <w:rPr>
          <w:rFonts w:cs="Arial"/>
        </w:rPr>
        <w:t>Правилник о стандардима квалитета уџбеника и упутство оњиховојупотреби („Службени гласник РС – Просветни гласник, број  1/2010)</w:t>
      </w:r>
    </w:p>
    <w:p w:rsidR="008643C6" w:rsidRPr="00421AB7" w:rsidRDefault="008643C6" w:rsidP="00BA3798">
      <w:pPr>
        <w:pStyle w:val="Bezrazmaka"/>
        <w:jc w:val="both"/>
        <w:rPr>
          <w:rFonts w:cs="Arial"/>
        </w:rPr>
      </w:pPr>
      <w:r w:rsidRPr="00421AB7">
        <w:rPr>
          <w:rFonts w:cs="Arial"/>
        </w:rPr>
        <w:t>- Правилник о вредновању квалитета рада установе („Службени гласник РС, број  9/20129</w:t>
      </w:r>
    </w:p>
    <w:p w:rsidR="008643C6" w:rsidRPr="00421AB7" w:rsidRDefault="008643C6" w:rsidP="00BA3798">
      <w:pPr>
        <w:pStyle w:val="Bezrazmaka"/>
        <w:jc w:val="both"/>
        <w:rPr>
          <w:rFonts w:cs="Arial"/>
          <w:lang w:val="sr-Cyrl-CS"/>
        </w:rPr>
      </w:pPr>
      <w:r w:rsidRPr="00421AB7">
        <w:rPr>
          <w:rFonts w:cs="Arial"/>
        </w:rPr>
        <w:t>- Закон о уџбеницима и другим наставним средствима („Службени гласник РС“ број 72/2009)</w:t>
      </w:r>
    </w:p>
    <w:p w:rsidR="000748BF" w:rsidRDefault="000748BF" w:rsidP="00BA3798">
      <w:pPr>
        <w:pStyle w:val="Bezrazmaka"/>
        <w:jc w:val="both"/>
        <w:rPr>
          <w:lang w:val="sr-Cyrl-CS"/>
        </w:rPr>
        <w:sectPr w:rsidR="000748BF" w:rsidSect="00336BBC">
          <w:pgSz w:w="11906" w:h="16838"/>
          <w:pgMar w:top="1417" w:right="991" w:bottom="1170" w:left="1134" w:header="1077" w:footer="708" w:gutter="0"/>
          <w:cols w:space="708"/>
          <w:titlePg/>
          <w:docGrid w:linePitch="360"/>
        </w:sectPr>
      </w:pPr>
    </w:p>
    <w:p w:rsidR="008643C6" w:rsidRPr="002942DA" w:rsidRDefault="002942DA" w:rsidP="00BA3798">
      <w:pPr>
        <w:pStyle w:val="Bezrazmaka"/>
        <w:jc w:val="both"/>
        <w:rPr>
          <w:b/>
          <w:lang w:val="sr-Cyrl-CS"/>
        </w:rPr>
      </w:pPr>
      <w:r w:rsidRPr="002942DA">
        <w:rPr>
          <w:b/>
          <w:lang w:val="sr-Cyrl-CS"/>
        </w:rPr>
        <w:lastRenderedPageBreak/>
        <w:t xml:space="preserve">ИЗВЕШТАЈИ: </w:t>
      </w:r>
    </w:p>
    <w:p w:rsidR="008643C6" w:rsidRDefault="008643C6" w:rsidP="00BA3798">
      <w:pPr>
        <w:pStyle w:val="Bezrazmaka"/>
        <w:jc w:val="both"/>
        <w:rPr>
          <w:lang w:val="sr-Cyrl-CS"/>
        </w:rPr>
      </w:pPr>
    </w:p>
    <w:p w:rsidR="008643C6" w:rsidRPr="00421AB7" w:rsidRDefault="008643C6" w:rsidP="00BA3798">
      <w:pPr>
        <w:pStyle w:val="Bezrazmaka"/>
        <w:jc w:val="both"/>
        <w:rPr>
          <w:lang w:val="sr-Cyrl-CS"/>
        </w:rPr>
      </w:pPr>
    </w:p>
    <w:p w:rsidR="008643C6" w:rsidRPr="00E6365C" w:rsidRDefault="008643C6" w:rsidP="00BA3798">
      <w:pPr>
        <w:pStyle w:val="Bezrazmaka"/>
        <w:jc w:val="both"/>
        <w:rPr>
          <w:b/>
        </w:rPr>
      </w:pPr>
      <w:r>
        <w:rPr>
          <w:b/>
          <w:lang w:val="sr-Cyrl-CS"/>
        </w:rPr>
        <w:t>ИЗВЕШТАЈ  О РАДУ ШКОЛЕ</w:t>
      </w:r>
      <w:r w:rsidR="00E6365C">
        <w:rPr>
          <w:b/>
        </w:rPr>
        <w:t>,</w:t>
      </w:r>
    </w:p>
    <w:p w:rsidR="008643C6" w:rsidRPr="00CF19FF" w:rsidRDefault="008643C6" w:rsidP="00BA3798">
      <w:pPr>
        <w:pStyle w:val="Bezrazmaka"/>
        <w:jc w:val="both"/>
        <w:rPr>
          <w:b/>
          <w:lang w:val="sr-Cyrl-CS"/>
        </w:rPr>
      </w:pPr>
    </w:p>
    <w:p w:rsidR="008643C6" w:rsidRPr="00E6365C" w:rsidRDefault="008643C6" w:rsidP="00BA3798">
      <w:pPr>
        <w:pStyle w:val="Bezrazmaka"/>
        <w:jc w:val="both"/>
        <w:rPr>
          <w:b/>
        </w:rPr>
      </w:pPr>
      <w:r w:rsidRPr="00CF19FF">
        <w:rPr>
          <w:b/>
          <w:lang w:val="sr-Cyrl-CS"/>
        </w:rPr>
        <w:t>ИЗВЕШТАЈИ О РЕАЛИЗАЦИЈИ ЗАВРШНИХ ИСПИТА</w:t>
      </w:r>
      <w:r w:rsidR="00E6365C">
        <w:rPr>
          <w:b/>
        </w:rPr>
        <w:t>,</w:t>
      </w:r>
    </w:p>
    <w:p w:rsidR="008643C6" w:rsidRPr="00CF19FF" w:rsidRDefault="008643C6" w:rsidP="00BA3798">
      <w:pPr>
        <w:pStyle w:val="Bezrazmaka"/>
        <w:jc w:val="both"/>
        <w:rPr>
          <w:b/>
          <w:lang w:val="sr-Cyrl-CS"/>
        </w:rPr>
      </w:pPr>
    </w:p>
    <w:p w:rsidR="008643C6" w:rsidRPr="00E6365C" w:rsidRDefault="008643C6" w:rsidP="00BA3798">
      <w:pPr>
        <w:pStyle w:val="Bezrazmaka"/>
        <w:jc w:val="both"/>
        <w:rPr>
          <w:b/>
        </w:rPr>
      </w:pPr>
      <w:r w:rsidRPr="00CF19FF">
        <w:rPr>
          <w:b/>
          <w:lang w:val="sr-Cyrl-CS"/>
        </w:rPr>
        <w:t xml:space="preserve">ИЗВЕШТАЈ О САМОВРЕДНОВАЊУ </w:t>
      </w:r>
      <w:r w:rsidR="00E6365C">
        <w:rPr>
          <w:b/>
        </w:rPr>
        <w:t>, као и</w:t>
      </w:r>
    </w:p>
    <w:p w:rsidR="008643C6" w:rsidRPr="00CF19FF" w:rsidRDefault="008643C6" w:rsidP="00BA3798">
      <w:pPr>
        <w:pStyle w:val="Bezrazmaka"/>
        <w:jc w:val="both"/>
        <w:rPr>
          <w:b/>
          <w:lang w:val="sr-Cyrl-CS"/>
        </w:rPr>
      </w:pPr>
    </w:p>
    <w:p w:rsidR="008643C6" w:rsidRDefault="008643C6" w:rsidP="00BA3798">
      <w:pPr>
        <w:pStyle w:val="Bezrazmaka"/>
        <w:jc w:val="both"/>
        <w:rPr>
          <w:b/>
          <w:lang w:val="sr-Cyrl-CS"/>
        </w:rPr>
      </w:pPr>
      <w:r w:rsidRPr="00CF19FF">
        <w:rPr>
          <w:b/>
          <w:lang w:val="sr-Cyrl-CS"/>
        </w:rPr>
        <w:t>ИЗВЕШТА</w:t>
      </w:r>
      <w:r>
        <w:rPr>
          <w:b/>
          <w:lang w:val="sr-Cyrl-CS"/>
        </w:rPr>
        <w:t>Ј О РЕАЛИЗАЦИЈИ РАЗВОЈНОГ ПЛАНА</w:t>
      </w:r>
      <w:r w:rsidR="00E6365C">
        <w:rPr>
          <w:b/>
          <w:lang w:val="sr-Cyrl-CS"/>
        </w:rPr>
        <w:t>.</w:t>
      </w:r>
    </w:p>
    <w:p w:rsidR="000748BF" w:rsidRDefault="000748BF" w:rsidP="00BA3798">
      <w:pPr>
        <w:pStyle w:val="Bezrazmaka"/>
        <w:jc w:val="both"/>
        <w:rPr>
          <w:lang w:val="sr-Cyrl-CS"/>
        </w:rPr>
        <w:sectPr w:rsidR="000748BF" w:rsidSect="00336BBC">
          <w:pgSz w:w="11906" w:h="16838"/>
          <w:pgMar w:top="1417" w:right="991" w:bottom="1170" w:left="1134" w:header="1077" w:footer="708" w:gutter="0"/>
          <w:cols w:space="708"/>
          <w:titlePg/>
          <w:docGrid w:linePitch="360"/>
        </w:sectPr>
      </w:pPr>
    </w:p>
    <w:p w:rsidR="008643C6" w:rsidRPr="000C7EEA" w:rsidRDefault="008643C6" w:rsidP="000C7EEA">
      <w:pPr>
        <w:pStyle w:val="Bezrazmaka"/>
        <w:numPr>
          <w:ilvl w:val="0"/>
          <w:numId w:val="3"/>
        </w:numPr>
        <w:tabs>
          <w:tab w:val="left" w:pos="142"/>
        </w:tabs>
        <w:ind w:left="142"/>
        <w:jc w:val="center"/>
        <w:rPr>
          <w:b/>
          <w:sz w:val="28"/>
          <w:szCs w:val="28"/>
          <w:lang w:val="sr-Cyrl-CS"/>
        </w:rPr>
      </w:pPr>
      <w:r w:rsidRPr="000C7EEA">
        <w:rPr>
          <w:b/>
          <w:sz w:val="28"/>
          <w:szCs w:val="28"/>
          <w:lang w:val="sr-Cyrl-CS"/>
        </w:rPr>
        <w:lastRenderedPageBreak/>
        <w:t>МАТЕРИЈАЛНО-ТЕХНИЧКИ УСЛОВИ</w:t>
      </w:r>
    </w:p>
    <w:p w:rsidR="008643C6" w:rsidRPr="00ED7FCF" w:rsidRDefault="008643C6" w:rsidP="00E6521A">
      <w:pPr>
        <w:pStyle w:val="Bezrazmaka"/>
        <w:tabs>
          <w:tab w:val="left" w:pos="1995"/>
        </w:tabs>
        <w:jc w:val="center"/>
        <w:rPr>
          <w:b/>
          <w:sz w:val="24"/>
          <w:szCs w:val="24"/>
          <w:lang w:val="sr-Cyrl-CS"/>
        </w:rPr>
      </w:pPr>
    </w:p>
    <w:p w:rsidR="008643C6" w:rsidRPr="00ED7FCF" w:rsidRDefault="008643C6" w:rsidP="00AC3715">
      <w:pPr>
        <w:pStyle w:val="Bezrazmaka"/>
        <w:numPr>
          <w:ilvl w:val="1"/>
          <w:numId w:val="67"/>
        </w:numPr>
        <w:ind w:left="90"/>
        <w:jc w:val="center"/>
        <w:rPr>
          <w:b/>
          <w:sz w:val="24"/>
          <w:szCs w:val="24"/>
          <w:lang w:val="sr-Cyrl-CS"/>
        </w:rPr>
      </w:pPr>
      <w:r w:rsidRPr="00ED7FCF">
        <w:rPr>
          <w:b/>
          <w:sz w:val="24"/>
          <w:szCs w:val="24"/>
          <w:lang w:val="sr-Cyrl-CS"/>
        </w:rPr>
        <w:t>ШКОЛСКА ЗГРАДА</w:t>
      </w:r>
    </w:p>
    <w:p w:rsidR="008643C6" w:rsidRDefault="008643C6" w:rsidP="00BA3798">
      <w:pPr>
        <w:pStyle w:val="Bezrazmaka"/>
        <w:ind w:left="708"/>
        <w:jc w:val="both"/>
        <w:rPr>
          <w:b/>
          <w:lang w:val="sr-Cyrl-CS"/>
        </w:rPr>
      </w:pPr>
    </w:p>
    <w:p w:rsidR="008643C6" w:rsidRDefault="008643C6" w:rsidP="00BA3798">
      <w:pPr>
        <w:pStyle w:val="Bezrazmaka"/>
        <w:ind w:left="284" w:firstLine="424"/>
        <w:jc w:val="both"/>
        <w:rPr>
          <w:lang w:val="sr-Cyrl-CS"/>
        </w:rPr>
      </w:pPr>
      <w:r w:rsidRPr="008D2209">
        <w:rPr>
          <w:lang w:val="sr-Cyrl-CS"/>
        </w:rPr>
        <w:t>Васпитно</w:t>
      </w:r>
      <w:r w:rsidR="002942DA">
        <w:rPr>
          <w:lang w:val="sr-Cyrl-CS"/>
        </w:rPr>
        <w:t>-</w:t>
      </w:r>
      <w:r>
        <w:rPr>
          <w:lang w:val="sr-Cyrl-CS"/>
        </w:rPr>
        <w:t>образовни рад школа организује у школској згради која је изграђена седамдесетих година, а усељена је 1972. године.  Зграда је изграђена по нормативима који се предвиђају за рад школе.</w:t>
      </w:r>
    </w:p>
    <w:p w:rsidR="008643C6" w:rsidRDefault="008643C6" w:rsidP="00BA3798">
      <w:pPr>
        <w:pStyle w:val="Bezrazmaka"/>
        <w:ind w:left="284" w:firstLine="424"/>
        <w:jc w:val="both"/>
        <w:rPr>
          <w:lang w:val="sr-Cyrl-CS"/>
        </w:rPr>
      </w:pPr>
      <w:r>
        <w:rPr>
          <w:lang w:val="sr-Cyrl-CS"/>
        </w:rPr>
        <w:t>Укупна  корисна површина  школске зграде је   4. 363,97 м</w:t>
      </w:r>
      <w:r>
        <w:rPr>
          <w:vertAlign w:val="superscript"/>
          <w:lang w:val="sr-Cyrl-CS"/>
        </w:rPr>
        <w:t xml:space="preserve">2 </w:t>
      </w:r>
      <w:r>
        <w:rPr>
          <w:lang w:val="sr-Cyrl-CS"/>
        </w:rPr>
        <w:t>(површина која се греје 4221,82м</w:t>
      </w:r>
      <w:r>
        <w:rPr>
          <w:vertAlign w:val="superscript"/>
          <w:lang w:val="sr-Cyrl-CS"/>
        </w:rPr>
        <w:t>2</w:t>
      </w:r>
      <w:r w:rsidR="000C7EEA">
        <w:rPr>
          <w:lang w:val="sr-Cyrl-CS"/>
        </w:rPr>
        <w:t>) и распоређена је на 9</w:t>
      </w:r>
      <w:r>
        <w:rPr>
          <w:lang w:val="sr-Cyrl-CS"/>
        </w:rPr>
        <w:t xml:space="preserve"> учионица у којима се одвија разредн</w:t>
      </w:r>
      <w:r w:rsidR="000C7EEA">
        <w:rPr>
          <w:lang w:val="sr-Cyrl-CS"/>
        </w:rPr>
        <w:t>а настава и продужени боравак, 7</w:t>
      </w:r>
      <w:r>
        <w:rPr>
          <w:lang w:val="sr-Cyrl-CS"/>
        </w:rPr>
        <w:t xml:space="preserve"> кабинета, 8 специјализованих учионица,  6 припремница, фискултурна сала са мушком и женском свлачионицом и справарницом, кухиња са трпезаријом, библиотека са читаоницом, хол, зборница, канцеларије директора, секретара, педагога, рачуноводства, архив, радионица домара и котларница.  Школска зграда је рађена у две фазе, али представља складну целину.</w:t>
      </w:r>
    </w:p>
    <w:p w:rsidR="008643C6" w:rsidRDefault="008643C6" w:rsidP="00BA3798">
      <w:pPr>
        <w:pStyle w:val="Bezrazmaka"/>
        <w:ind w:left="284" w:firstLine="424"/>
        <w:jc w:val="both"/>
        <w:rPr>
          <w:lang w:val="sr-Cyrl-CS"/>
        </w:rPr>
      </w:pPr>
      <w:r>
        <w:rPr>
          <w:lang w:val="sr-Cyrl-CS"/>
        </w:rPr>
        <w:t>Ова школска зграда наизглед пружа све услове за квалитетно и креативно извођење наставе и васпитни рад са ученицима. Ситуација је далеко од идеалног и очекиваног, јер је у школи много тога застарело и дотрајало.</w:t>
      </w:r>
    </w:p>
    <w:p w:rsidR="008643C6" w:rsidRDefault="008643C6" w:rsidP="00BA3798">
      <w:pPr>
        <w:pStyle w:val="Bezrazmaka"/>
        <w:ind w:left="284" w:firstLine="424"/>
        <w:jc w:val="both"/>
        <w:rPr>
          <w:lang w:val="sr-Cyrl-CS"/>
        </w:rPr>
      </w:pPr>
      <w:r>
        <w:rPr>
          <w:lang w:val="sr-Cyrl-CS"/>
        </w:rPr>
        <w:t>Кров је раван, бетонски и било би потребно покрити га на неки други начин</w:t>
      </w:r>
      <w:r w:rsidR="00670937">
        <w:rPr>
          <w:lang w:val="sr-Cyrl-CS"/>
        </w:rPr>
        <w:t xml:space="preserve"> и извршити хидро и термо изолацију крова</w:t>
      </w:r>
      <w:r>
        <w:rPr>
          <w:lang w:val="sr-Cyrl-CS"/>
        </w:rPr>
        <w:t>.</w:t>
      </w:r>
    </w:p>
    <w:p w:rsidR="008643C6" w:rsidRDefault="008643C6" w:rsidP="00BA3798">
      <w:pPr>
        <w:pStyle w:val="Bezrazmaka"/>
        <w:ind w:left="284" w:firstLine="424"/>
        <w:jc w:val="both"/>
        <w:rPr>
          <w:lang w:val="sr-Cyrl-CS"/>
        </w:rPr>
      </w:pPr>
      <w:r>
        <w:rPr>
          <w:lang w:val="sr-Cyrl-CS"/>
        </w:rPr>
        <w:t>Школско двориште је доста велико и неограђено</w:t>
      </w:r>
      <w:r w:rsidR="00670937">
        <w:rPr>
          <w:lang w:val="sr-Cyrl-CS"/>
        </w:rPr>
        <w:t>, а самим тим и небезбедно, посебно што се у близини налази ло</w:t>
      </w:r>
      <w:r w:rsidR="003A5279">
        <w:t>к</w:t>
      </w:r>
      <w:r w:rsidR="00670937">
        <w:rPr>
          <w:lang w:val="sr-Cyrl-CS"/>
        </w:rPr>
        <w:t>ални пут.</w:t>
      </w:r>
      <w:r>
        <w:rPr>
          <w:lang w:val="sr-Cyrl-CS"/>
        </w:rPr>
        <w:t xml:space="preserve"> На њему је већи део зелена површина са великим парком, али и доста бетонираних површина (игралиште за фудбал, кошарку,  атлетска стаза, терен за одбојку на песку, трибине, стазе, платои и улази у зграду). У великом делу дворишта је  зимзелено дрвеће, као и неколико врста листопадног дрвећа, које је нарочито од значаја у делу дворишта крај главне саобраћајнице.</w:t>
      </w:r>
    </w:p>
    <w:p w:rsidR="008643C6" w:rsidRDefault="008643C6" w:rsidP="00BA3798">
      <w:pPr>
        <w:pStyle w:val="Bezrazmaka"/>
        <w:ind w:left="284" w:firstLine="424"/>
        <w:jc w:val="both"/>
        <w:rPr>
          <w:lang w:val="sr-Cyrl-CS"/>
        </w:rPr>
      </w:pPr>
      <w:r>
        <w:rPr>
          <w:lang w:val="sr-Cyrl-CS"/>
        </w:rPr>
        <w:t>Већина столарије у згради је промењена, након чега је грејање у згради боље. Потребно је да се замени столарија и у ходнику где се одвија разредна настава, што до сада није урађено због недостатка новца.</w:t>
      </w:r>
    </w:p>
    <w:p w:rsidR="008643C6" w:rsidRDefault="008643C6" w:rsidP="00BA3798">
      <w:pPr>
        <w:pStyle w:val="Bezrazmaka"/>
        <w:ind w:left="284" w:firstLine="424"/>
        <w:jc w:val="both"/>
        <w:rPr>
          <w:lang w:val="sr-Cyrl-CS"/>
        </w:rPr>
      </w:pPr>
      <w:r>
        <w:rPr>
          <w:lang w:val="sr-Cyrl-CS"/>
        </w:rPr>
        <w:t>Одржавање школског простора је отежано, због тога што се финансирањем не обезбеђују довољна средства. Оваква ситуација увећава одговорност свих радника школе, ученика и њихових родитеља, а посебно техничког особља. Хигијенско-естетске услове за рад мало смо побољшали  ангажујући добровољним акцијама родитеље, који су у наведеним активностима били иницијатори и реализатори чишћења, кречења учионица и шлајфања паркета, а од пре</w:t>
      </w:r>
      <w:r w:rsidR="003E51BA">
        <w:rPr>
          <w:lang w:val="sr-Cyrl-CS"/>
        </w:rPr>
        <w:t xml:space="preserve"> три </w:t>
      </w:r>
      <w:r>
        <w:rPr>
          <w:lang w:val="sr-Cyrl-CS"/>
        </w:rPr>
        <w:t xml:space="preserve"> школске године и уплатама добровољног родитељског динара, као и повременим донацијама.</w:t>
      </w:r>
      <w:r w:rsidR="00670937">
        <w:rPr>
          <w:lang w:val="sr-Cyrl-CS"/>
        </w:rPr>
        <w:t xml:space="preserve"> Помоћно техничко особље чини све што може да својим ангажовањем смањи трошкове одржавања и обезбеди боље естетско хигијенске услове.</w:t>
      </w:r>
      <w:r>
        <w:rPr>
          <w:lang w:val="sr-Cyrl-CS"/>
        </w:rPr>
        <w:t xml:space="preserve">  Истичемо да ће  школа у оваквим акцијама и даље инсистирати на добровољности укључивања заинтересованих страна .</w:t>
      </w:r>
    </w:p>
    <w:p w:rsidR="008643C6" w:rsidRDefault="008643C6" w:rsidP="00BA3798">
      <w:pPr>
        <w:pStyle w:val="Bezrazmaka"/>
        <w:ind w:left="284" w:firstLine="424"/>
        <w:jc w:val="both"/>
        <w:rPr>
          <w:lang w:val="sr-Cyrl-CS"/>
        </w:rPr>
      </w:pPr>
      <w:r>
        <w:rPr>
          <w:lang w:val="sr-Cyrl-CS"/>
        </w:rPr>
        <w:t>У згради се одвија и настава средње Пољопривредне школе, па у просторијама школе свакога дана борави велики број деце. То додатно оптерећује школски намештај и опрему.</w:t>
      </w:r>
      <w:r>
        <w:rPr>
          <w:lang w:val="sr-Cyrl-CS"/>
        </w:rPr>
        <w:tab/>
      </w:r>
    </w:p>
    <w:p w:rsidR="000748BF" w:rsidRDefault="000748BF" w:rsidP="00BA3798">
      <w:pPr>
        <w:pStyle w:val="Bezrazmaka"/>
        <w:ind w:left="284" w:firstLine="424"/>
        <w:jc w:val="both"/>
        <w:rPr>
          <w:lang w:val="sr-Cyrl-CS"/>
        </w:rPr>
        <w:sectPr w:rsidR="000748BF" w:rsidSect="00336BBC">
          <w:pgSz w:w="11906" w:h="16838"/>
          <w:pgMar w:top="1417" w:right="991" w:bottom="1170" w:left="1134" w:header="1077" w:footer="708" w:gutter="0"/>
          <w:cols w:space="708"/>
          <w:titlePg/>
          <w:docGrid w:linePitch="360"/>
        </w:sectPr>
      </w:pPr>
    </w:p>
    <w:p w:rsidR="008643C6" w:rsidRPr="00ED7FCF" w:rsidRDefault="008643C6" w:rsidP="00AC3715">
      <w:pPr>
        <w:pStyle w:val="Bezrazmaka"/>
        <w:numPr>
          <w:ilvl w:val="1"/>
          <w:numId w:val="67"/>
        </w:numPr>
        <w:tabs>
          <w:tab w:val="left" w:pos="142"/>
        </w:tabs>
        <w:ind w:left="0"/>
        <w:jc w:val="center"/>
        <w:rPr>
          <w:b/>
          <w:sz w:val="24"/>
          <w:szCs w:val="24"/>
          <w:lang w:val="sr-Cyrl-CS"/>
        </w:rPr>
      </w:pPr>
      <w:r w:rsidRPr="00ED7FCF">
        <w:rPr>
          <w:b/>
          <w:sz w:val="24"/>
          <w:szCs w:val="24"/>
          <w:lang w:val="sr-Cyrl-CS"/>
        </w:rPr>
        <w:lastRenderedPageBreak/>
        <w:t>ОПРЕМЉЕНОСТ ЗГРАДЕ</w:t>
      </w:r>
    </w:p>
    <w:p w:rsidR="008643C6" w:rsidRDefault="008643C6" w:rsidP="00BA3798">
      <w:pPr>
        <w:pStyle w:val="Bezrazmaka"/>
        <w:jc w:val="both"/>
        <w:rPr>
          <w:b/>
          <w:lang w:val="sr-Cyrl-CS"/>
        </w:rPr>
      </w:pPr>
    </w:p>
    <w:p w:rsidR="008643C6" w:rsidRDefault="008643C6" w:rsidP="00BA3798">
      <w:pPr>
        <w:pStyle w:val="Bezrazmaka"/>
        <w:ind w:firstLine="708"/>
        <w:jc w:val="both"/>
        <w:rPr>
          <w:lang w:val="sr-Cyrl-CS"/>
        </w:rPr>
      </w:pPr>
      <w:r>
        <w:rPr>
          <w:lang w:val="sr-Cyrl-CS"/>
        </w:rPr>
        <w:t xml:space="preserve">Намештај којим је школа опремљена потиче још из 1972. године, стар је и руиниран. До сада је у неколико наврата поправљан, тако што су мењана седишта и наслони столица, као поједине поломљене и похабане плоче столова, међутим, све то рађено је спорадично, са скромним  финансијским средствима, до </w:t>
      </w:r>
      <w:r w:rsidR="00DC2DD4">
        <w:rPr>
          <w:lang w:val="sr-Cyrl-CS"/>
        </w:rPr>
        <w:t xml:space="preserve">пре три </w:t>
      </w:r>
      <w:r>
        <w:rPr>
          <w:lang w:val="sr-Cyrl-CS"/>
        </w:rPr>
        <w:t xml:space="preserve"> године, када смо променили плоче на 40 школских с</w:t>
      </w:r>
      <w:r w:rsidR="00670937">
        <w:rPr>
          <w:lang w:val="sr-Cyrl-CS"/>
        </w:rPr>
        <w:t>толова и наслоне и седишта на 197 столица, а такође смо исхобловали и прелакирали столове у техничком кабинету.</w:t>
      </w:r>
      <w:r>
        <w:rPr>
          <w:lang w:val="sr-Cyrl-CS"/>
        </w:rPr>
        <w:t xml:space="preserve"> Купљена је још једна бела табла.</w:t>
      </w:r>
      <w:r w:rsidR="00DC2DD4">
        <w:rPr>
          <w:lang w:val="sr-Cyrl-CS"/>
        </w:rPr>
        <w:t xml:space="preserve"> Претходне године смо заједничким средствима добровољног родитељског динара и буџета школе поправили и изменили седишта и наслоне на још 165 ученичких столица.</w:t>
      </w:r>
      <w:r>
        <w:rPr>
          <w:lang w:val="sr-Cyrl-CS"/>
        </w:rPr>
        <w:t xml:space="preserve"> Намештај би требало </w:t>
      </w:r>
      <w:r w:rsidR="001D56F3">
        <w:rPr>
          <w:lang w:val="sr-Cyrl-CS"/>
        </w:rPr>
        <w:t>обновити у целини</w:t>
      </w:r>
      <w:r>
        <w:rPr>
          <w:lang w:val="sr-Cyrl-CS"/>
        </w:rPr>
        <w:t xml:space="preserve">, </w:t>
      </w:r>
      <w:r w:rsidR="001D56F3">
        <w:rPr>
          <w:lang w:val="sr-Cyrl-CS"/>
        </w:rPr>
        <w:t xml:space="preserve">тако да ћемо осим на столицама у наредном периоду настојати да поправимо или заменимо новим, столове, ормаре и остали школски намештај. Потребу за обновом намештаја препознају осим запослених, ученици и њихови родитељи, а управа ће сходно томе , уложити труд да  кроз аплицирање на пројектима, обезбедимо финансијска средства за ту намену. </w:t>
      </w:r>
      <w:r>
        <w:rPr>
          <w:lang w:val="sr-Cyrl-CS"/>
        </w:rPr>
        <w:t>.</w:t>
      </w:r>
    </w:p>
    <w:p w:rsidR="008643C6" w:rsidRDefault="008643C6" w:rsidP="00BA3798">
      <w:pPr>
        <w:pStyle w:val="Bezrazmaka"/>
        <w:ind w:firstLine="708"/>
        <w:jc w:val="both"/>
        <w:rPr>
          <w:lang w:val="sr-Cyrl-CS"/>
        </w:rPr>
      </w:pPr>
      <w:r>
        <w:rPr>
          <w:lang w:val="sr-Cyrl-CS"/>
        </w:rPr>
        <w:t>Када говоримо о школском намештају у нашим условима се то односи углавном на ђачке клупе, столице, ормане и табле, јер другог, наменског намештаја за кабинете и кабинетску наставу готово да и не поседујемо.</w:t>
      </w:r>
    </w:p>
    <w:p w:rsidR="008643C6" w:rsidRDefault="008643C6" w:rsidP="00BA3798">
      <w:pPr>
        <w:pStyle w:val="Bezrazmaka"/>
        <w:ind w:firstLine="708"/>
        <w:jc w:val="both"/>
        <w:rPr>
          <w:lang w:val="sr-Cyrl-CS"/>
        </w:rPr>
      </w:pPr>
      <w:r>
        <w:rPr>
          <w:lang w:val="sr-Cyrl-CS"/>
        </w:rPr>
        <w:t xml:space="preserve">Када је реч о наставним средствима којима школа располаже, с обзиром на  њихову дотрајалост и минималан број,  може се рећи да је школа на граници  законом прописаних  норматива и стандарда што се тиче опремљености.  </w:t>
      </w:r>
    </w:p>
    <w:p w:rsidR="001D56F3" w:rsidRDefault="001D56F3" w:rsidP="00BA3798">
      <w:pPr>
        <w:pStyle w:val="Bezrazmaka"/>
        <w:ind w:firstLine="708"/>
        <w:jc w:val="both"/>
        <w:rPr>
          <w:lang w:val="sr-Cyrl-CS"/>
        </w:rPr>
      </w:pPr>
      <w:r>
        <w:rPr>
          <w:lang w:val="sr-Cyrl-CS"/>
        </w:rPr>
        <w:t>Спортски реквизити  су од ове године у мало бољем стању, јер смо поправили оно што се могло поправити, а захваљујући оствареним средствима по конкурсу Покрајиснког секретаријата за спорт,  набављени су и неки потпуно нови, што ће се одразити и на квалитет наставних и ваннаставних активности.</w:t>
      </w:r>
    </w:p>
    <w:p w:rsidR="008643C6" w:rsidRDefault="008643C6" w:rsidP="00BA3798">
      <w:pPr>
        <w:pStyle w:val="Bezrazmaka"/>
        <w:ind w:firstLine="708"/>
        <w:jc w:val="both"/>
        <w:rPr>
          <w:lang w:val="sr-Cyrl-CS"/>
        </w:rPr>
      </w:pPr>
      <w:r>
        <w:rPr>
          <w:lang w:val="sr-Cyrl-CS"/>
        </w:rPr>
        <w:t xml:space="preserve">Школа је опремљена са око 33 рачунара, од којих је 25 смештено у информатичком кабинету. Остали су распоређени у зборници, канцеларијама, продуженом боравку,  кабинету за техничко  образовање и  кабинету за верску наставу.  Школа располаже са 2 телевизора, неколико исправних графоскопа, два пројектора, лап-топом, пројекционим платном, камером и дигиталним фотоапаратом, фотокопир апаратом,  електричним клавиром   и 5 преносивих  ЦД плејера и ДВД плејером. </w:t>
      </w:r>
    </w:p>
    <w:p w:rsidR="008643C6" w:rsidRDefault="008643C6" w:rsidP="00BA3798">
      <w:pPr>
        <w:pStyle w:val="Bezrazmaka"/>
        <w:ind w:firstLine="708"/>
        <w:jc w:val="both"/>
        <w:rPr>
          <w:lang w:val="sr-Cyrl-CS"/>
        </w:rPr>
      </w:pPr>
      <w:r>
        <w:rPr>
          <w:lang w:val="sr-Cyrl-CS"/>
        </w:rPr>
        <w:t>Што се тиче наставних средстава, постоји објективан проблем да су нека дидактичка средства некомлетна и да су неуједначено распоређена по кабинетима, радним просторијама и учионицама.</w:t>
      </w:r>
    </w:p>
    <w:p w:rsidR="008643C6" w:rsidRDefault="008643C6" w:rsidP="00BA3798">
      <w:pPr>
        <w:pStyle w:val="Bezrazmaka"/>
        <w:ind w:firstLine="708"/>
        <w:jc w:val="both"/>
        <w:rPr>
          <w:lang w:val="sr-Cyrl-CS"/>
        </w:rPr>
      </w:pPr>
      <w:r>
        <w:rPr>
          <w:lang w:val="sr-Cyrl-CS"/>
        </w:rPr>
        <w:t>У шк</w:t>
      </w:r>
      <w:r w:rsidR="00EB412D">
        <w:rPr>
          <w:lang w:val="sr-Cyrl-CS"/>
        </w:rPr>
        <w:t>оли постоји ученичка библиотека</w:t>
      </w:r>
      <w:r>
        <w:rPr>
          <w:lang w:val="sr-Cyrl-CS"/>
        </w:rPr>
        <w:t>, која је углавном снабдевена садржајима школске лектире за све разреде, као и скромнија педагошка библиотека, која је смештена у канцеларији педагога.</w:t>
      </w:r>
    </w:p>
    <w:p w:rsidR="000748BF" w:rsidRDefault="000748BF" w:rsidP="00BA3798">
      <w:pPr>
        <w:pStyle w:val="Bezrazmaka"/>
        <w:jc w:val="both"/>
        <w:rPr>
          <w:lang w:val="sr-Cyrl-CS"/>
        </w:rPr>
        <w:sectPr w:rsidR="000748BF" w:rsidSect="00336BBC">
          <w:pgSz w:w="11906" w:h="16838"/>
          <w:pgMar w:top="1417" w:right="991" w:bottom="1170" w:left="1134" w:header="1077" w:footer="708" w:gutter="0"/>
          <w:cols w:space="708"/>
          <w:titlePg/>
          <w:docGrid w:linePitch="360"/>
        </w:sectPr>
      </w:pPr>
    </w:p>
    <w:p w:rsidR="008643C6" w:rsidRPr="000748BF" w:rsidRDefault="008643C6" w:rsidP="00E6521A">
      <w:pPr>
        <w:pStyle w:val="Pasussalistom"/>
        <w:tabs>
          <w:tab w:val="left" w:pos="0"/>
        </w:tabs>
        <w:ind w:left="0"/>
        <w:jc w:val="center"/>
        <w:rPr>
          <w:b/>
          <w:sz w:val="24"/>
          <w:szCs w:val="24"/>
          <w:lang w:val="sr-Cyrl-CS"/>
        </w:rPr>
      </w:pPr>
      <w:r w:rsidRPr="000748BF">
        <w:rPr>
          <w:b/>
          <w:sz w:val="24"/>
          <w:szCs w:val="24"/>
          <w:lang w:val="sr-Cyrl-CS"/>
        </w:rPr>
        <w:lastRenderedPageBreak/>
        <w:t>2.3.ПЛАН КОРИШЋЕЊА ШКОЛСКОГ ПРОСТОРА</w:t>
      </w:r>
    </w:p>
    <w:p w:rsidR="008643C6" w:rsidRPr="00B00C7E" w:rsidRDefault="008643C6" w:rsidP="00BA3798">
      <w:pPr>
        <w:ind w:firstLine="708"/>
        <w:jc w:val="both"/>
        <w:rPr>
          <w:lang w:val="sr-Cyrl-CS"/>
        </w:rPr>
      </w:pPr>
      <w:r>
        <w:rPr>
          <w:lang w:val="sr-Cyrl-CS"/>
        </w:rPr>
        <w:t xml:space="preserve">      Учионице у ходнику за разредну наставу:</w:t>
      </w:r>
    </w:p>
    <w:tbl>
      <w:tblPr>
        <w:tblStyle w:val="Koordinatnamreatabele"/>
        <w:tblW w:w="0" w:type="auto"/>
        <w:jc w:val="center"/>
        <w:tblLook w:val="04A0"/>
      </w:tblPr>
      <w:tblGrid>
        <w:gridCol w:w="1151"/>
        <w:gridCol w:w="1151"/>
        <w:gridCol w:w="1151"/>
        <w:gridCol w:w="1151"/>
        <w:gridCol w:w="1151"/>
        <w:gridCol w:w="1152"/>
        <w:gridCol w:w="1152"/>
        <w:gridCol w:w="1152"/>
      </w:tblGrid>
      <w:tr w:rsidR="008643C6" w:rsidRPr="00C34AB5" w:rsidTr="001D713C">
        <w:trPr>
          <w:jc w:val="center"/>
        </w:trPr>
        <w:tc>
          <w:tcPr>
            <w:tcW w:w="1151" w:type="dxa"/>
          </w:tcPr>
          <w:p w:rsidR="008643C6" w:rsidRPr="00C941B3" w:rsidRDefault="008643C6" w:rsidP="00BA3798">
            <w:pPr>
              <w:jc w:val="both"/>
              <w:rPr>
                <w:sz w:val="28"/>
                <w:szCs w:val="28"/>
                <w:lang w:val="sr-Cyrl-CS"/>
              </w:rPr>
            </w:pPr>
          </w:p>
          <w:p w:rsidR="008643C6" w:rsidRPr="00C34AB5" w:rsidRDefault="008643C6" w:rsidP="00BA3798">
            <w:pPr>
              <w:jc w:val="both"/>
              <w:rPr>
                <w:sz w:val="28"/>
                <w:szCs w:val="28"/>
                <w:lang w:val="en-US"/>
              </w:rPr>
            </w:pPr>
            <w:r>
              <w:rPr>
                <w:sz w:val="28"/>
                <w:szCs w:val="28"/>
                <w:lang w:val="en-US"/>
              </w:rPr>
              <w:t>I</w:t>
            </w:r>
            <w:r w:rsidR="001D56F3">
              <w:rPr>
                <w:sz w:val="28"/>
                <w:szCs w:val="28"/>
              </w:rPr>
              <w:t>V</w:t>
            </w:r>
            <w:r w:rsidRPr="00C34AB5">
              <w:rPr>
                <w:sz w:val="28"/>
                <w:szCs w:val="28"/>
                <w:lang w:val="en-US"/>
              </w:rPr>
              <w:t>/1</w:t>
            </w:r>
          </w:p>
        </w:tc>
        <w:tc>
          <w:tcPr>
            <w:tcW w:w="1151" w:type="dxa"/>
          </w:tcPr>
          <w:p w:rsidR="008643C6" w:rsidRPr="00C34AB5" w:rsidRDefault="008643C6" w:rsidP="00BA3798">
            <w:pPr>
              <w:jc w:val="both"/>
              <w:rPr>
                <w:sz w:val="28"/>
                <w:szCs w:val="28"/>
                <w:lang w:val="en-US"/>
              </w:rPr>
            </w:pPr>
          </w:p>
          <w:p w:rsidR="008643C6" w:rsidRPr="00C34AB5" w:rsidRDefault="008643C6" w:rsidP="00BA3798">
            <w:pPr>
              <w:jc w:val="both"/>
              <w:rPr>
                <w:sz w:val="28"/>
                <w:szCs w:val="28"/>
                <w:lang w:val="en-US"/>
              </w:rPr>
            </w:pPr>
            <w:r>
              <w:rPr>
                <w:sz w:val="28"/>
                <w:szCs w:val="28"/>
                <w:lang w:val="en-US"/>
              </w:rPr>
              <w:t>I</w:t>
            </w:r>
            <w:r w:rsidR="001D56F3">
              <w:rPr>
                <w:sz w:val="28"/>
                <w:szCs w:val="28"/>
                <w:lang w:val="en-US"/>
              </w:rPr>
              <w:t>V</w:t>
            </w:r>
            <w:r w:rsidRPr="00C34AB5">
              <w:rPr>
                <w:sz w:val="28"/>
                <w:szCs w:val="28"/>
                <w:lang w:val="en-US"/>
              </w:rPr>
              <w:t>/2</w:t>
            </w:r>
          </w:p>
        </w:tc>
        <w:tc>
          <w:tcPr>
            <w:tcW w:w="1151" w:type="dxa"/>
          </w:tcPr>
          <w:p w:rsidR="008643C6" w:rsidRPr="00C34AB5" w:rsidRDefault="008643C6" w:rsidP="00BA3798">
            <w:pPr>
              <w:jc w:val="both"/>
              <w:rPr>
                <w:sz w:val="28"/>
                <w:szCs w:val="28"/>
                <w:lang w:val="en-US"/>
              </w:rPr>
            </w:pPr>
          </w:p>
          <w:p w:rsidR="008643C6" w:rsidRPr="00C34AB5" w:rsidRDefault="001D56F3" w:rsidP="00BA3798">
            <w:pPr>
              <w:jc w:val="both"/>
              <w:rPr>
                <w:sz w:val="28"/>
                <w:szCs w:val="28"/>
                <w:lang w:val="en-US"/>
              </w:rPr>
            </w:pPr>
            <w:r>
              <w:rPr>
                <w:sz w:val="28"/>
                <w:szCs w:val="28"/>
                <w:lang w:val="en-US"/>
              </w:rPr>
              <w:t>I</w:t>
            </w:r>
            <w:r w:rsidR="008643C6" w:rsidRPr="00C34AB5">
              <w:rPr>
                <w:sz w:val="28"/>
                <w:szCs w:val="28"/>
                <w:lang w:val="en-US"/>
              </w:rPr>
              <w:t>/1</w:t>
            </w:r>
          </w:p>
        </w:tc>
        <w:tc>
          <w:tcPr>
            <w:tcW w:w="1151" w:type="dxa"/>
          </w:tcPr>
          <w:p w:rsidR="008643C6" w:rsidRPr="00C34AB5" w:rsidRDefault="008643C6" w:rsidP="00BA3798">
            <w:pPr>
              <w:jc w:val="both"/>
              <w:rPr>
                <w:sz w:val="28"/>
                <w:szCs w:val="28"/>
                <w:lang w:val="en-US"/>
              </w:rPr>
            </w:pPr>
          </w:p>
          <w:p w:rsidR="008643C6" w:rsidRPr="00C34AB5" w:rsidRDefault="008643C6" w:rsidP="00BA3798">
            <w:pPr>
              <w:jc w:val="both"/>
              <w:rPr>
                <w:sz w:val="28"/>
                <w:szCs w:val="28"/>
                <w:lang w:val="en-US"/>
              </w:rPr>
            </w:pPr>
            <w:r>
              <w:rPr>
                <w:sz w:val="28"/>
                <w:szCs w:val="28"/>
                <w:lang w:val="en-US"/>
              </w:rPr>
              <w:t>I</w:t>
            </w:r>
            <w:r w:rsidRPr="00C34AB5">
              <w:rPr>
                <w:sz w:val="28"/>
                <w:szCs w:val="28"/>
                <w:lang w:val="en-US"/>
              </w:rPr>
              <w:t>/2</w:t>
            </w:r>
          </w:p>
        </w:tc>
        <w:tc>
          <w:tcPr>
            <w:tcW w:w="1151" w:type="dxa"/>
          </w:tcPr>
          <w:p w:rsidR="008643C6" w:rsidRPr="00C34AB5" w:rsidRDefault="008643C6" w:rsidP="00BA3798">
            <w:pPr>
              <w:jc w:val="both"/>
              <w:rPr>
                <w:sz w:val="28"/>
                <w:szCs w:val="28"/>
                <w:lang w:val="en-US"/>
              </w:rPr>
            </w:pPr>
          </w:p>
          <w:p w:rsidR="008643C6" w:rsidRPr="00C34AB5" w:rsidRDefault="00EB412D" w:rsidP="00BA3798">
            <w:pPr>
              <w:jc w:val="both"/>
              <w:rPr>
                <w:sz w:val="28"/>
                <w:szCs w:val="28"/>
                <w:lang w:val="en-US"/>
              </w:rPr>
            </w:pPr>
            <w:r>
              <w:rPr>
                <w:sz w:val="28"/>
                <w:szCs w:val="28"/>
                <w:lang w:val="en-US"/>
              </w:rPr>
              <w:t>I</w:t>
            </w:r>
            <w:r w:rsidR="001D56F3">
              <w:rPr>
                <w:sz w:val="28"/>
                <w:szCs w:val="28"/>
                <w:lang w:val="en-US"/>
              </w:rPr>
              <w:t>I</w:t>
            </w:r>
            <w:r w:rsidR="008643C6" w:rsidRPr="00C34AB5">
              <w:rPr>
                <w:sz w:val="28"/>
                <w:szCs w:val="28"/>
                <w:lang w:val="en-US"/>
              </w:rPr>
              <w:t>/1</w:t>
            </w:r>
          </w:p>
        </w:tc>
        <w:tc>
          <w:tcPr>
            <w:tcW w:w="1152" w:type="dxa"/>
          </w:tcPr>
          <w:p w:rsidR="008643C6" w:rsidRPr="00C34AB5" w:rsidRDefault="008643C6" w:rsidP="00BA3798">
            <w:pPr>
              <w:jc w:val="both"/>
              <w:rPr>
                <w:sz w:val="28"/>
                <w:szCs w:val="28"/>
                <w:lang w:val="en-US"/>
              </w:rPr>
            </w:pPr>
          </w:p>
          <w:p w:rsidR="008643C6" w:rsidRPr="00C34AB5" w:rsidRDefault="008643C6" w:rsidP="00BA3798">
            <w:pPr>
              <w:jc w:val="both"/>
              <w:rPr>
                <w:sz w:val="28"/>
                <w:szCs w:val="28"/>
                <w:lang w:val="en-US"/>
              </w:rPr>
            </w:pPr>
            <w:r w:rsidRPr="00C34AB5">
              <w:rPr>
                <w:sz w:val="28"/>
                <w:szCs w:val="28"/>
                <w:lang w:val="en-US"/>
              </w:rPr>
              <w:t>I</w:t>
            </w:r>
            <w:r w:rsidR="001D56F3">
              <w:rPr>
                <w:sz w:val="28"/>
                <w:szCs w:val="28"/>
                <w:lang w:val="en-US"/>
              </w:rPr>
              <w:t>I</w:t>
            </w:r>
            <w:r w:rsidRPr="00C34AB5">
              <w:rPr>
                <w:sz w:val="28"/>
                <w:szCs w:val="28"/>
                <w:lang w:val="en-US"/>
              </w:rPr>
              <w:t>/2</w:t>
            </w:r>
          </w:p>
        </w:tc>
        <w:tc>
          <w:tcPr>
            <w:tcW w:w="1152" w:type="dxa"/>
          </w:tcPr>
          <w:p w:rsidR="008643C6" w:rsidRPr="00C34AB5" w:rsidRDefault="008643C6" w:rsidP="00BA3798">
            <w:pPr>
              <w:jc w:val="both"/>
              <w:rPr>
                <w:sz w:val="28"/>
                <w:szCs w:val="28"/>
                <w:lang w:val="en-US"/>
              </w:rPr>
            </w:pPr>
          </w:p>
          <w:p w:rsidR="008643C6" w:rsidRPr="00C34AB5" w:rsidRDefault="008643C6" w:rsidP="00BA3798">
            <w:pPr>
              <w:jc w:val="both"/>
              <w:rPr>
                <w:sz w:val="28"/>
                <w:szCs w:val="28"/>
                <w:lang w:val="en-US"/>
              </w:rPr>
            </w:pPr>
            <w:r>
              <w:rPr>
                <w:sz w:val="28"/>
                <w:szCs w:val="28"/>
                <w:lang w:val="en-US"/>
              </w:rPr>
              <w:t>I</w:t>
            </w:r>
            <w:r w:rsidR="00EB412D">
              <w:rPr>
                <w:sz w:val="28"/>
                <w:szCs w:val="28"/>
                <w:lang w:val="en-US"/>
              </w:rPr>
              <w:t>I</w:t>
            </w:r>
            <w:r w:rsidR="001D56F3">
              <w:rPr>
                <w:sz w:val="28"/>
                <w:szCs w:val="28"/>
                <w:lang w:val="en-US"/>
              </w:rPr>
              <w:t>I</w:t>
            </w:r>
            <w:r w:rsidRPr="00C34AB5">
              <w:rPr>
                <w:sz w:val="28"/>
                <w:szCs w:val="28"/>
                <w:lang w:val="en-US"/>
              </w:rPr>
              <w:t>/1</w:t>
            </w:r>
          </w:p>
        </w:tc>
        <w:tc>
          <w:tcPr>
            <w:tcW w:w="1152" w:type="dxa"/>
          </w:tcPr>
          <w:p w:rsidR="008643C6" w:rsidRPr="00C34AB5" w:rsidRDefault="008643C6" w:rsidP="00BA3798">
            <w:pPr>
              <w:jc w:val="both"/>
              <w:rPr>
                <w:sz w:val="28"/>
                <w:szCs w:val="28"/>
                <w:lang w:val="en-US"/>
              </w:rPr>
            </w:pPr>
          </w:p>
          <w:p w:rsidR="008643C6" w:rsidRPr="00C34AB5" w:rsidRDefault="00EB412D" w:rsidP="00BA3798">
            <w:pPr>
              <w:jc w:val="both"/>
              <w:rPr>
                <w:sz w:val="28"/>
                <w:szCs w:val="28"/>
                <w:lang w:val="en-US"/>
              </w:rPr>
            </w:pPr>
            <w:r>
              <w:rPr>
                <w:sz w:val="28"/>
                <w:szCs w:val="28"/>
                <w:lang w:val="en-US"/>
              </w:rPr>
              <w:t>I</w:t>
            </w:r>
            <w:r w:rsidR="008643C6">
              <w:rPr>
                <w:sz w:val="28"/>
                <w:szCs w:val="28"/>
                <w:lang w:val="en-US"/>
              </w:rPr>
              <w:t>I</w:t>
            </w:r>
            <w:r w:rsidR="001D56F3">
              <w:rPr>
                <w:sz w:val="28"/>
                <w:szCs w:val="28"/>
                <w:lang w:val="en-US"/>
              </w:rPr>
              <w:t>I</w:t>
            </w:r>
            <w:r w:rsidR="008643C6" w:rsidRPr="00C34AB5">
              <w:rPr>
                <w:sz w:val="28"/>
                <w:szCs w:val="28"/>
                <w:lang w:val="en-US"/>
              </w:rPr>
              <w:t>/2</w:t>
            </w:r>
          </w:p>
          <w:p w:rsidR="008643C6" w:rsidRPr="00C34AB5" w:rsidRDefault="008643C6" w:rsidP="00BA3798">
            <w:pPr>
              <w:jc w:val="both"/>
              <w:rPr>
                <w:sz w:val="28"/>
                <w:szCs w:val="28"/>
                <w:lang w:val="en-US"/>
              </w:rPr>
            </w:pPr>
          </w:p>
          <w:p w:rsidR="008643C6" w:rsidRPr="00C34AB5" w:rsidRDefault="008643C6" w:rsidP="00BA3798">
            <w:pPr>
              <w:jc w:val="both"/>
              <w:rPr>
                <w:sz w:val="28"/>
                <w:szCs w:val="28"/>
                <w:lang w:val="en-US"/>
              </w:rPr>
            </w:pPr>
          </w:p>
        </w:tc>
      </w:tr>
    </w:tbl>
    <w:p w:rsidR="008643C6" w:rsidRDefault="008643C6" w:rsidP="00BA3798">
      <w:pPr>
        <w:ind w:firstLine="708"/>
        <w:jc w:val="both"/>
        <w:rPr>
          <w:lang w:val="sr-Cyrl-CS"/>
        </w:rPr>
      </w:pPr>
    </w:p>
    <w:p w:rsidR="008643C6" w:rsidRDefault="008643C6" w:rsidP="00BA3798">
      <w:pPr>
        <w:tabs>
          <w:tab w:val="left" w:pos="1065"/>
        </w:tabs>
        <w:jc w:val="both"/>
        <w:rPr>
          <w:lang w:val="sr-Cyrl-CS"/>
        </w:rPr>
      </w:pPr>
      <w:r>
        <w:rPr>
          <w:lang w:val="sr-Cyrl-CS"/>
        </w:rPr>
        <w:tab/>
        <w:t>Кабинети у приземљу, са  леве стране:</w:t>
      </w:r>
    </w:p>
    <w:tbl>
      <w:tblPr>
        <w:tblStyle w:val="Koordinatnamreatabele"/>
        <w:tblW w:w="9180" w:type="dxa"/>
        <w:jc w:val="center"/>
        <w:tblLayout w:type="fixed"/>
        <w:tblLook w:val="04A0"/>
      </w:tblPr>
      <w:tblGrid>
        <w:gridCol w:w="1526"/>
        <w:gridCol w:w="1701"/>
        <w:gridCol w:w="992"/>
        <w:gridCol w:w="992"/>
        <w:gridCol w:w="1560"/>
        <w:gridCol w:w="1417"/>
        <w:gridCol w:w="992"/>
      </w:tblGrid>
      <w:tr w:rsidR="008643C6" w:rsidTr="001D713C">
        <w:trPr>
          <w:trHeight w:val="1185"/>
          <w:jc w:val="center"/>
        </w:trPr>
        <w:tc>
          <w:tcPr>
            <w:tcW w:w="1526" w:type="dxa"/>
          </w:tcPr>
          <w:p w:rsidR="008643C6" w:rsidRPr="009009B8" w:rsidRDefault="008643C6" w:rsidP="00BA3798">
            <w:pPr>
              <w:jc w:val="both"/>
              <w:rPr>
                <w:sz w:val="20"/>
                <w:szCs w:val="20"/>
                <w:lang w:val="sr-Cyrl-CS"/>
              </w:rPr>
            </w:pPr>
          </w:p>
          <w:p w:rsidR="008643C6" w:rsidRPr="009009B8" w:rsidRDefault="008643C6" w:rsidP="00BA3798">
            <w:pPr>
              <w:jc w:val="both"/>
              <w:rPr>
                <w:sz w:val="20"/>
                <w:szCs w:val="20"/>
                <w:lang w:val="sr-Cyrl-CS"/>
              </w:rPr>
            </w:pPr>
            <w:r w:rsidRPr="009009B8">
              <w:rPr>
                <w:sz w:val="20"/>
                <w:szCs w:val="20"/>
                <w:lang w:val="sr-Cyrl-CS"/>
              </w:rPr>
              <w:t>ПРОДУЖЕНИ БОРАВАК</w:t>
            </w:r>
          </w:p>
          <w:p w:rsidR="008643C6" w:rsidRPr="009009B8" w:rsidRDefault="008643C6" w:rsidP="00BA3798">
            <w:pPr>
              <w:jc w:val="both"/>
              <w:rPr>
                <w:sz w:val="20"/>
                <w:szCs w:val="20"/>
                <w:lang w:val="sr-Cyrl-CS"/>
              </w:rPr>
            </w:pPr>
          </w:p>
          <w:p w:rsidR="008643C6" w:rsidRPr="009009B8" w:rsidRDefault="008643C6" w:rsidP="00BA3798">
            <w:pPr>
              <w:jc w:val="both"/>
              <w:rPr>
                <w:sz w:val="20"/>
                <w:szCs w:val="20"/>
                <w:lang w:val="sr-Cyrl-CS"/>
              </w:rPr>
            </w:pPr>
          </w:p>
        </w:tc>
        <w:tc>
          <w:tcPr>
            <w:tcW w:w="1701" w:type="dxa"/>
          </w:tcPr>
          <w:p w:rsidR="008643C6" w:rsidRPr="009009B8" w:rsidRDefault="008643C6" w:rsidP="00BA3798">
            <w:pPr>
              <w:jc w:val="both"/>
              <w:rPr>
                <w:sz w:val="20"/>
                <w:szCs w:val="20"/>
                <w:lang w:val="sr-Cyrl-CS"/>
              </w:rPr>
            </w:pPr>
          </w:p>
          <w:p w:rsidR="008643C6" w:rsidRPr="009009B8" w:rsidRDefault="008643C6" w:rsidP="00BA3798">
            <w:pPr>
              <w:jc w:val="both"/>
              <w:rPr>
                <w:sz w:val="20"/>
                <w:szCs w:val="20"/>
                <w:lang w:val="sr-Cyrl-CS"/>
              </w:rPr>
            </w:pPr>
            <w:r w:rsidRPr="009009B8">
              <w:rPr>
                <w:sz w:val="20"/>
                <w:szCs w:val="20"/>
                <w:lang w:val="sr-Cyrl-CS"/>
              </w:rPr>
              <w:t>ТЕХНИЧКО И ИНФОРМАТИЧКО ОБРАЗОВАЊЕ</w:t>
            </w:r>
          </w:p>
        </w:tc>
        <w:tc>
          <w:tcPr>
            <w:tcW w:w="992" w:type="dxa"/>
          </w:tcPr>
          <w:p w:rsidR="008643C6" w:rsidRPr="009009B8" w:rsidRDefault="008643C6" w:rsidP="00BA3798">
            <w:pPr>
              <w:jc w:val="both"/>
              <w:rPr>
                <w:sz w:val="20"/>
                <w:szCs w:val="20"/>
                <w:lang w:val="sr-Cyrl-CS"/>
              </w:rPr>
            </w:pPr>
          </w:p>
          <w:p w:rsidR="008643C6" w:rsidRPr="009009B8" w:rsidRDefault="008643C6" w:rsidP="00BA3798">
            <w:pPr>
              <w:jc w:val="both"/>
              <w:rPr>
                <w:sz w:val="20"/>
                <w:szCs w:val="20"/>
                <w:lang w:val="sr-Cyrl-CS"/>
              </w:rPr>
            </w:pPr>
            <w:r w:rsidRPr="009009B8">
              <w:rPr>
                <w:sz w:val="20"/>
                <w:szCs w:val="20"/>
                <w:lang w:val="sr-Cyrl-CS"/>
              </w:rPr>
              <w:t>ПРИ-ПРЕМ-НИЦА</w:t>
            </w:r>
          </w:p>
        </w:tc>
        <w:tc>
          <w:tcPr>
            <w:tcW w:w="992" w:type="dxa"/>
          </w:tcPr>
          <w:p w:rsidR="008643C6" w:rsidRPr="009009B8" w:rsidRDefault="008643C6" w:rsidP="00BA3798">
            <w:pPr>
              <w:jc w:val="both"/>
              <w:rPr>
                <w:sz w:val="20"/>
                <w:szCs w:val="20"/>
                <w:lang w:val="sr-Cyrl-CS"/>
              </w:rPr>
            </w:pPr>
          </w:p>
          <w:p w:rsidR="008643C6" w:rsidRPr="009009B8" w:rsidRDefault="008643C6" w:rsidP="00BA3798">
            <w:pPr>
              <w:jc w:val="both"/>
              <w:rPr>
                <w:sz w:val="20"/>
                <w:szCs w:val="20"/>
                <w:lang w:val="sr-Cyrl-CS"/>
              </w:rPr>
            </w:pPr>
            <w:r w:rsidRPr="009009B8">
              <w:rPr>
                <w:sz w:val="20"/>
                <w:szCs w:val="20"/>
                <w:lang w:val="sr-Cyrl-CS"/>
              </w:rPr>
              <w:t>ПРИ-ПРЕМ-НИЦА</w:t>
            </w:r>
          </w:p>
        </w:tc>
        <w:tc>
          <w:tcPr>
            <w:tcW w:w="1560" w:type="dxa"/>
          </w:tcPr>
          <w:p w:rsidR="008643C6" w:rsidRPr="009009B8" w:rsidRDefault="008643C6" w:rsidP="00BA3798">
            <w:pPr>
              <w:jc w:val="both"/>
              <w:rPr>
                <w:sz w:val="20"/>
                <w:szCs w:val="20"/>
                <w:lang w:val="sr-Cyrl-CS"/>
              </w:rPr>
            </w:pPr>
          </w:p>
          <w:p w:rsidR="008643C6" w:rsidRPr="009009B8" w:rsidRDefault="008643C6" w:rsidP="00BA3798">
            <w:pPr>
              <w:jc w:val="both"/>
              <w:rPr>
                <w:sz w:val="20"/>
                <w:szCs w:val="20"/>
                <w:lang w:val="sr-Cyrl-CS"/>
              </w:rPr>
            </w:pPr>
            <w:r w:rsidRPr="009009B8">
              <w:rPr>
                <w:sz w:val="20"/>
                <w:szCs w:val="20"/>
                <w:lang w:val="sr-Cyrl-CS"/>
              </w:rPr>
              <w:t>ФИЗИКА,</w:t>
            </w:r>
          </w:p>
          <w:p w:rsidR="008643C6" w:rsidRPr="009009B8" w:rsidRDefault="008643C6" w:rsidP="00BA3798">
            <w:pPr>
              <w:jc w:val="both"/>
              <w:rPr>
                <w:sz w:val="20"/>
                <w:szCs w:val="20"/>
                <w:lang w:val="sr-Cyrl-CS"/>
              </w:rPr>
            </w:pPr>
            <w:r w:rsidRPr="009009B8">
              <w:rPr>
                <w:sz w:val="20"/>
                <w:szCs w:val="20"/>
                <w:lang w:val="sr-Cyrl-CS"/>
              </w:rPr>
              <w:t>ЛИКОВНА КУЛТУРА</w:t>
            </w:r>
          </w:p>
        </w:tc>
        <w:tc>
          <w:tcPr>
            <w:tcW w:w="1417" w:type="dxa"/>
          </w:tcPr>
          <w:p w:rsidR="008643C6" w:rsidRPr="009009B8" w:rsidRDefault="008643C6" w:rsidP="00BA3798">
            <w:pPr>
              <w:jc w:val="both"/>
              <w:rPr>
                <w:sz w:val="20"/>
                <w:szCs w:val="20"/>
                <w:lang w:val="sr-Cyrl-CS"/>
              </w:rPr>
            </w:pPr>
          </w:p>
          <w:p w:rsidR="008643C6" w:rsidRPr="009009B8" w:rsidRDefault="008643C6" w:rsidP="00BA3798">
            <w:pPr>
              <w:jc w:val="both"/>
              <w:rPr>
                <w:sz w:val="20"/>
                <w:szCs w:val="20"/>
                <w:lang w:val="sr-Cyrl-CS"/>
              </w:rPr>
            </w:pPr>
            <w:r w:rsidRPr="009009B8">
              <w:rPr>
                <w:sz w:val="20"/>
                <w:szCs w:val="20"/>
                <w:lang w:val="sr-Cyrl-CS"/>
              </w:rPr>
              <w:t>ХЕМИЈА</w:t>
            </w:r>
          </w:p>
        </w:tc>
        <w:tc>
          <w:tcPr>
            <w:tcW w:w="992" w:type="dxa"/>
          </w:tcPr>
          <w:p w:rsidR="008643C6" w:rsidRPr="009009B8" w:rsidRDefault="008643C6" w:rsidP="00BA3798">
            <w:pPr>
              <w:jc w:val="both"/>
              <w:rPr>
                <w:sz w:val="20"/>
                <w:szCs w:val="20"/>
                <w:lang w:val="sr-Cyrl-CS"/>
              </w:rPr>
            </w:pPr>
          </w:p>
          <w:p w:rsidR="008643C6" w:rsidRPr="009009B8" w:rsidRDefault="008643C6" w:rsidP="00BA3798">
            <w:pPr>
              <w:jc w:val="both"/>
              <w:rPr>
                <w:sz w:val="20"/>
                <w:szCs w:val="20"/>
                <w:lang w:val="sr-Cyrl-CS"/>
              </w:rPr>
            </w:pPr>
            <w:r w:rsidRPr="009009B8">
              <w:rPr>
                <w:sz w:val="20"/>
                <w:szCs w:val="20"/>
                <w:lang w:val="sr-Cyrl-CS"/>
              </w:rPr>
              <w:t>ПРИ-ПРЕМ-НИЦА</w:t>
            </w:r>
          </w:p>
        </w:tc>
      </w:tr>
    </w:tbl>
    <w:p w:rsidR="008643C6" w:rsidRDefault="001D713C" w:rsidP="00BA3798">
      <w:pPr>
        <w:tabs>
          <w:tab w:val="right" w:pos="9781"/>
        </w:tabs>
        <w:jc w:val="both"/>
        <w:rPr>
          <w:lang w:val="sr-Cyrl-CS"/>
        </w:rPr>
      </w:pPr>
      <w:r>
        <w:rPr>
          <w:lang w:val="sr-Cyrl-CS"/>
        </w:rPr>
        <w:t>хол-лево</w:t>
      </w:r>
      <w:r>
        <w:rPr>
          <w:lang w:val="sr-Cyrl-CS"/>
        </w:rPr>
        <w:tab/>
        <w:t>десно-улаз 5-8.разреда</w:t>
      </w:r>
    </w:p>
    <w:p w:rsidR="008643C6" w:rsidRDefault="008643C6" w:rsidP="00BA3798">
      <w:pPr>
        <w:tabs>
          <w:tab w:val="left" w:pos="1065"/>
        </w:tabs>
        <w:jc w:val="both"/>
        <w:rPr>
          <w:lang w:val="sr-Cyrl-CS"/>
        </w:rPr>
      </w:pPr>
      <w:r>
        <w:rPr>
          <w:lang w:val="sr-Cyrl-CS"/>
        </w:rPr>
        <w:tab/>
        <w:t xml:space="preserve"> Кабинети у приземљу, са  десне стране:</w:t>
      </w:r>
    </w:p>
    <w:tbl>
      <w:tblPr>
        <w:tblStyle w:val="Koordinatnamreatabele"/>
        <w:tblW w:w="9039" w:type="dxa"/>
        <w:jc w:val="center"/>
        <w:tblLayout w:type="fixed"/>
        <w:tblLook w:val="04A0"/>
      </w:tblPr>
      <w:tblGrid>
        <w:gridCol w:w="1153"/>
        <w:gridCol w:w="797"/>
        <w:gridCol w:w="1196"/>
        <w:gridCol w:w="1041"/>
        <w:gridCol w:w="883"/>
        <w:gridCol w:w="992"/>
        <w:gridCol w:w="1134"/>
        <w:gridCol w:w="850"/>
        <w:gridCol w:w="993"/>
      </w:tblGrid>
      <w:tr w:rsidR="008643C6" w:rsidTr="001D713C">
        <w:trPr>
          <w:jc w:val="center"/>
        </w:trPr>
        <w:tc>
          <w:tcPr>
            <w:tcW w:w="1153"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БИОЛОГИЈА</w:t>
            </w:r>
          </w:p>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tc>
        <w:tc>
          <w:tcPr>
            <w:tcW w:w="797"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ПРИ-</w:t>
            </w:r>
          </w:p>
          <w:p w:rsidR="008643C6" w:rsidRPr="009009B8" w:rsidRDefault="008643C6" w:rsidP="00BA3798">
            <w:pPr>
              <w:tabs>
                <w:tab w:val="left" w:pos="1635"/>
              </w:tabs>
              <w:jc w:val="both"/>
              <w:rPr>
                <w:sz w:val="20"/>
                <w:szCs w:val="20"/>
                <w:lang w:val="sr-Cyrl-CS"/>
              </w:rPr>
            </w:pPr>
            <w:r w:rsidRPr="009009B8">
              <w:rPr>
                <w:sz w:val="20"/>
                <w:szCs w:val="20"/>
                <w:lang w:val="sr-Cyrl-CS"/>
              </w:rPr>
              <w:t>ПРЕМ-</w:t>
            </w:r>
          </w:p>
          <w:p w:rsidR="008643C6" w:rsidRPr="009009B8" w:rsidRDefault="008643C6" w:rsidP="00BA3798">
            <w:pPr>
              <w:tabs>
                <w:tab w:val="left" w:pos="1635"/>
              </w:tabs>
              <w:jc w:val="both"/>
              <w:rPr>
                <w:sz w:val="20"/>
                <w:szCs w:val="20"/>
                <w:lang w:val="sr-Cyrl-CS"/>
              </w:rPr>
            </w:pPr>
            <w:r w:rsidRPr="009009B8">
              <w:rPr>
                <w:sz w:val="20"/>
                <w:szCs w:val="20"/>
                <w:lang w:val="sr-Cyrl-CS"/>
              </w:rPr>
              <w:t>НИЦА</w:t>
            </w:r>
          </w:p>
        </w:tc>
        <w:tc>
          <w:tcPr>
            <w:tcW w:w="1196"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ВЕРСКА НАСТАВА</w:t>
            </w:r>
          </w:p>
        </w:tc>
        <w:tc>
          <w:tcPr>
            <w:tcW w:w="1041"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НЕМАЧКИ ЈЕЗИК</w:t>
            </w:r>
          </w:p>
        </w:tc>
        <w:tc>
          <w:tcPr>
            <w:tcW w:w="883"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ПРИ-</w:t>
            </w:r>
          </w:p>
          <w:p w:rsidR="008643C6" w:rsidRPr="009009B8" w:rsidRDefault="008643C6" w:rsidP="00BA3798">
            <w:pPr>
              <w:tabs>
                <w:tab w:val="left" w:pos="1635"/>
              </w:tabs>
              <w:jc w:val="both"/>
              <w:rPr>
                <w:sz w:val="20"/>
                <w:szCs w:val="20"/>
                <w:lang w:val="sr-Cyrl-CS"/>
              </w:rPr>
            </w:pPr>
            <w:r w:rsidRPr="009009B8">
              <w:rPr>
                <w:sz w:val="20"/>
                <w:szCs w:val="20"/>
                <w:lang w:val="sr-Cyrl-CS"/>
              </w:rPr>
              <w:t>ПРЕМ-</w:t>
            </w:r>
          </w:p>
          <w:p w:rsidR="008643C6" w:rsidRPr="009009B8" w:rsidRDefault="008643C6" w:rsidP="00BA3798">
            <w:pPr>
              <w:tabs>
                <w:tab w:val="left" w:pos="1635"/>
              </w:tabs>
              <w:jc w:val="both"/>
              <w:rPr>
                <w:sz w:val="20"/>
                <w:szCs w:val="20"/>
                <w:lang w:val="sr-Cyrl-CS"/>
              </w:rPr>
            </w:pPr>
            <w:r w:rsidRPr="009009B8">
              <w:rPr>
                <w:sz w:val="20"/>
                <w:szCs w:val="20"/>
                <w:lang w:val="sr-Cyrl-CS"/>
              </w:rPr>
              <w:t>НИЦА</w:t>
            </w:r>
          </w:p>
        </w:tc>
        <w:tc>
          <w:tcPr>
            <w:tcW w:w="992"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МАТЕ-МАТИКА</w:t>
            </w:r>
          </w:p>
        </w:tc>
        <w:tc>
          <w:tcPr>
            <w:tcW w:w="1134"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МУЗИЧКА КУЛТУРА</w:t>
            </w:r>
          </w:p>
        </w:tc>
        <w:tc>
          <w:tcPr>
            <w:tcW w:w="850"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ПРИ-</w:t>
            </w:r>
          </w:p>
          <w:p w:rsidR="008643C6" w:rsidRPr="009009B8" w:rsidRDefault="008643C6" w:rsidP="00BA3798">
            <w:pPr>
              <w:tabs>
                <w:tab w:val="left" w:pos="1635"/>
              </w:tabs>
              <w:jc w:val="both"/>
              <w:rPr>
                <w:sz w:val="20"/>
                <w:szCs w:val="20"/>
                <w:lang w:val="sr-Cyrl-CS"/>
              </w:rPr>
            </w:pPr>
            <w:r w:rsidRPr="009009B8">
              <w:rPr>
                <w:sz w:val="20"/>
                <w:szCs w:val="20"/>
                <w:lang w:val="sr-Cyrl-CS"/>
              </w:rPr>
              <w:t>ПРЕМ-</w:t>
            </w:r>
          </w:p>
          <w:p w:rsidR="008643C6" w:rsidRPr="009009B8" w:rsidRDefault="008643C6" w:rsidP="00BA3798">
            <w:pPr>
              <w:tabs>
                <w:tab w:val="left" w:pos="1635"/>
              </w:tabs>
              <w:jc w:val="both"/>
              <w:rPr>
                <w:sz w:val="20"/>
                <w:szCs w:val="20"/>
                <w:lang w:val="sr-Cyrl-CS"/>
              </w:rPr>
            </w:pPr>
            <w:r w:rsidRPr="009009B8">
              <w:rPr>
                <w:sz w:val="20"/>
                <w:szCs w:val="20"/>
                <w:lang w:val="sr-Cyrl-CS"/>
              </w:rPr>
              <w:t>НИЦА</w:t>
            </w:r>
          </w:p>
        </w:tc>
        <w:tc>
          <w:tcPr>
            <w:tcW w:w="993"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p w:rsidR="008643C6" w:rsidRPr="003D5C11" w:rsidRDefault="003D5C11" w:rsidP="00BA3798">
            <w:pPr>
              <w:tabs>
                <w:tab w:val="left" w:pos="1635"/>
              </w:tabs>
              <w:jc w:val="both"/>
              <w:rPr>
                <w:sz w:val="20"/>
                <w:szCs w:val="20"/>
              </w:rPr>
            </w:pPr>
            <w:r>
              <w:rPr>
                <w:sz w:val="20"/>
                <w:szCs w:val="20"/>
              </w:rPr>
              <w:t>СРПСКИ ЈЕЗИК</w:t>
            </w:r>
          </w:p>
        </w:tc>
      </w:tr>
    </w:tbl>
    <w:p w:rsidR="008643C6" w:rsidRDefault="001D713C" w:rsidP="003D5C11">
      <w:pPr>
        <w:tabs>
          <w:tab w:val="right" w:pos="9781"/>
        </w:tabs>
        <w:jc w:val="both"/>
        <w:rPr>
          <w:lang w:val="sr-Cyrl-CS"/>
        </w:rPr>
      </w:pPr>
      <w:r>
        <w:rPr>
          <w:lang w:val="sr-Cyrl-CS"/>
        </w:rPr>
        <w:t>хол-лево</w:t>
      </w:r>
      <w:r>
        <w:rPr>
          <w:lang w:val="sr-Cyrl-CS"/>
        </w:rPr>
        <w:tab/>
        <w:t>десно-улаз 5-8.разреда</w:t>
      </w:r>
    </w:p>
    <w:p w:rsidR="008643C6" w:rsidRDefault="008643C6" w:rsidP="00BA3798">
      <w:pPr>
        <w:tabs>
          <w:tab w:val="left" w:pos="993"/>
        </w:tabs>
        <w:jc w:val="both"/>
        <w:rPr>
          <w:lang w:val="sr-Cyrl-CS"/>
        </w:rPr>
      </w:pPr>
      <w:r>
        <w:rPr>
          <w:lang w:val="sr-Cyrl-CS"/>
        </w:rPr>
        <w:t xml:space="preserve"> Кабинети на првом спрату:</w:t>
      </w:r>
    </w:p>
    <w:tbl>
      <w:tblPr>
        <w:tblStyle w:val="Koordinatnamreatabele"/>
        <w:tblW w:w="9039" w:type="dxa"/>
        <w:jc w:val="center"/>
        <w:tblLayout w:type="fixed"/>
        <w:tblLook w:val="04A0"/>
      </w:tblPr>
      <w:tblGrid>
        <w:gridCol w:w="1153"/>
        <w:gridCol w:w="797"/>
        <w:gridCol w:w="1196"/>
        <w:gridCol w:w="1041"/>
        <w:gridCol w:w="883"/>
        <w:gridCol w:w="992"/>
        <w:gridCol w:w="1134"/>
        <w:gridCol w:w="850"/>
        <w:gridCol w:w="993"/>
      </w:tblGrid>
      <w:tr w:rsidR="008643C6" w:rsidTr="001D713C">
        <w:trPr>
          <w:trHeight w:val="1670"/>
          <w:jc w:val="center"/>
        </w:trPr>
        <w:tc>
          <w:tcPr>
            <w:tcW w:w="1153"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ИНФОРМАТИКА</w:t>
            </w:r>
          </w:p>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tc>
        <w:tc>
          <w:tcPr>
            <w:tcW w:w="797"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ПРИ-</w:t>
            </w:r>
          </w:p>
          <w:p w:rsidR="008643C6" w:rsidRPr="009009B8" w:rsidRDefault="008643C6" w:rsidP="00BA3798">
            <w:pPr>
              <w:tabs>
                <w:tab w:val="left" w:pos="1635"/>
              </w:tabs>
              <w:jc w:val="both"/>
              <w:rPr>
                <w:sz w:val="20"/>
                <w:szCs w:val="20"/>
                <w:lang w:val="sr-Cyrl-CS"/>
              </w:rPr>
            </w:pPr>
            <w:r w:rsidRPr="009009B8">
              <w:rPr>
                <w:sz w:val="20"/>
                <w:szCs w:val="20"/>
                <w:lang w:val="sr-Cyrl-CS"/>
              </w:rPr>
              <w:t>ПРЕМ-</w:t>
            </w:r>
          </w:p>
          <w:p w:rsidR="008643C6" w:rsidRPr="009009B8" w:rsidRDefault="008643C6" w:rsidP="00BA3798">
            <w:pPr>
              <w:tabs>
                <w:tab w:val="left" w:pos="1635"/>
              </w:tabs>
              <w:jc w:val="both"/>
              <w:rPr>
                <w:sz w:val="20"/>
                <w:szCs w:val="20"/>
                <w:lang w:val="sr-Cyrl-CS"/>
              </w:rPr>
            </w:pPr>
            <w:r w:rsidRPr="009009B8">
              <w:rPr>
                <w:sz w:val="20"/>
                <w:szCs w:val="20"/>
                <w:lang w:val="sr-Cyrl-CS"/>
              </w:rPr>
              <w:t>НИЦА</w:t>
            </w:r>
          </w:p>
        </w:tc>
        <w:tc>
          <w:tcPr>
            <w:tcW w:w="1196"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СРПСКИ ЈЕЗИК</w:t>
            </w:r>
          </w:p>
        </w:tc>
        <w:tc>
          <w:tcPr>
            <w:tcW w:w="1041"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МАТЕМА-ТИКА</w:t>
            </w:r>
          </w:p>
        </w:tc>
        <w:tc>
          <w:tcPr>
            <w:tcW w:w="883"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ПРИ-</w:t>
            </w:r>
          </w:p>
          <w:p w:rsidR="008643C6" w:rsidRPr="009009B8" w:rsidRDefault="008643C6" w:rsidP="00BA3798">
            <w:pPr>
              <w:tabs>
                <w:tab w:val="left" w:pos="1635"/>
              </w:tabs>
              <w:jc w:val="both"/>
              <w:rPr>
                <w:sz w:val="20"/>
                <w:szCs w:val="20"/>
                <w:lang w:val="sr-Cyrl-CS"/>
              </w:rPr>
            </w:pPr>
            <w:r w:rsidRPr="009009B8">
              <w:rPr>
                <w:sz w:val="20"/>
                <w:szCs w:val="20"/>
                <w:lang w:val="sr-Cyrl-CS"/>
              </w:rPr>
              <w:t>ПРЕМ-</w:t>
            </w:r>
          </w:p>
          <w:p w:rsidR="008643C6" w:rsidRPr="009009B8" w:rsidRDefault="008643C6" w:rsidP="00BA3798">
            <w:pPr>
              <w:tabs>
                <w:tab w:val="left" w:pos="1635"/>
              </w:tabs>
              <w:jc w:val="both"/>
              <w:rPr>
                <w:sz w:val="20"/>
                <w:szCs w:val="20"/>
                <w:lang w:val="sr-Cyrl-CS"/>
              </w:rPr>
            </w:pPr>
            <w:r w:rsidRPr="009009B8">
              <w:rPr>
                <w:sz w:val="20"/>
                <w:szCs w:val="20"/>
                <w:lang w:val="sr-Cyrl-CS"/>
              </w:rPr>
              <w:t>НИЦА</w:t>
            </w:r>
          </w:p>
        </w:tc>
        <w:tc>
          <w:tcPr>
            <w:tcW w:w="992"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p w:rsidR="008643C6" w:rsidRPr="009009B8" w:rsidRDefault="003D5C11" w:rsidP="00BA3798">
            <w:pPr>
              <w:tabs>
                <w:tab w:val="left" w:pos="1635"/>
              </w:tabs>
              <w:jc w:val="both"/>
              <w:rPr>
                <w:sz w:val="20"/>
                <w:szCs w:val="20"/>
                <w:lang w:val="sr-Cyrl-CS"/>
              </w:rPr>
            </w:pPr>
            <w:r>
              <w:rPr>
                <w:sz w:val="20"/>
                <w:szCs w:val="20"/>
                <w:lang w:val="sr-Cyrl-CS"/>
              </w:rPr>
              <w:t>ГЕОГРАФИЈА</w:t>
            </w:r>
          </w:p>
        </w:tc>
        <w:tc>
          <w:tcPr>
            <w:tcW w:w="1134"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ИСТОРИЈА</w:t>
            </w:r>
          </w:p>
        </w:tc>
        <w:tc>
          <w:tcPr>
            <w:tcW w:w="850"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УЧЕ-НИЧКА БИБ-ЛИОТЕ-КА</w:t>
            </w:r>
          </w:p>
        </w:tc>
        <w:tc>
          <w:tcPr>
            <w:tcW w:w="993" w:type="dxa"/>
          </w:tcPr>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p>
          <w:p w:rsidR="008643C6" w:rsidRPr="009009B8" w:rsidRDefault="008643C6" w:rsidP="00BA3798">
            <w:pPr>
              <w:tabs>
                <w:tab w:val="left" w:pos="1635"/>
              </w:tabs>
              <w:jc w:val="both"/>
              <w:rPr>
                <w:sz w:val="20"/>
                <w:szCs w:val="20"/>
                <w:lang w:val="sr-Cyrl-CS"/>
              </w:rPr>
            </w:pPr>
            <w:r w:rsidRPr="009009B8">
              <w:rPr>
                <w:sz w:val="20"/>
                <w:szCs w:val="20"/>
                <w:lang w:val="sr-Cyrl-CS"/>
              </w:rPr>
              <w:t>ЕНГЛЕС-КИ ЈЕЗИК</w:t>
            </w:r>
          </w:p>
        </w:tc>
      </w:tr>
    </w:tbl>
    <w:p w:rsidR="001D713C" w:rsidRDefault="001D713C" w:rsidP="00BA3798">
      <w:pPr>
        <w:tabs>
          <w:tab w:val="right" w:pos="9781"/>
        </w:tabs>
        <w:jc w:val="both"/>
        <w:rPr>
          <w:lang w:val="sr-Cyrl-CS"/>
        </w:rPr>
      </w:pPr>
      <w:r>
        <w:rPr>
          <w:lang w:val="sr-Cyrl-CS"/>
        </w:rPr>
        <w:t>хол-лево</w:t>
      </w:r>
      <w:r>
        <w:rPr>
          <w:lang w:val="sr-Cyrl-CS"/>
        </w:rPr>
        <w:tab/>
        <w:t>десно-улаз 5-8.разреда</w:t>
      </w:r>
    </w:p>
    <w:p w:rsidR="000748BF" w:rsidRDefault="000748BF" w:rsidP="00BA3798">
      <w:pPr>
        <w:pStyle w:val="Bezrazmaka"/>
        <w:jc w:val="both"/>
        <w:sectPr w:rsidR="000748BF" w:rsidSect="00336BBC">
          <w:pgSz w:w="11906" w:h="16838"/>
          <w:pgMar w:top="1417" w:right="991" w:bottom="1170" w:left="1134" w:header="1077" w:footer="708" w:gutter="0"/>
          <w:cols w:space="708"/>
          <w:titlePg/>
          <w:docGrid w:linePitch="360"/>
        </w:sectPr>
      </w:pPr>
    </w:p>
    <w:p w:rsidR="008643C6" w:rsidRPr="00ED7FCF" w:rsidRDefault="008643C6" w:rsidP="000748BF">
      <w:pPr>
        <w:pStyle w:val="Bezrazmaka"/>
        <w:ind w:firstLine="720"/>
        <w:jc w:val="center"/>
        <w:rPr>
          <w:b/>
          <w:sz w:val="24"/>
          <w:szCs w:val="24"/>
          <w:lang w:val="sr-Cyrl-CS"/>
        </w:rPr>
      </w:pPr>
      <w:r w:rsidRPr="00ED7FCF">
        <w:rPr>
          <w:b/>
          <w:sz w:val="24"/>
          <w:szCs w:val="24"/>
          <w:lang w:val="sr-Cyrl-CS"/>
        </w:rPr>
        <w:lastRenderedPageBreak/>
        <w:t>2.4</w:t>
      </w:r>
      <w:r w:rsidR="000748BF">
        <w:rPr>
          <w:b/>
          <w:sz w:val="24"/>
          <w:szCs w:val="24"/>
          <w:lang w:val="sr-Cyrl-CS"/>
        </w:rPr>
        <w:t xml:space="preserve">    </w:t>
      </w:r>
      <w:r w:rsidRPr="00ED7FCF">
        <w:rPr>
          <w:b/>
          <w:sz w:val="24"/>
          <w:szCs w:val="24"/>
          <w:lang w:val="sr-Cyrl-CS"/>
        </w:rPr>
        <w:t xml:space="preserve"> РЕСУРСИ  ЛОКАЛНЕ  СРЕДИНЕ</w:t>
      </w:r>
    </w:p>
    <w:p w:rsidR="008643C6" w:rsidRDefault="008643C6" w:rsidP="00BA3798">
      <w:pPr>
        <w:pStyle w:val="Bezrazmaka"/>
        <w:ind w:left="1830"/>
        <w:jc w:val="both"/>
        <w:rPr>
          <w:lang w:val="sr-Cyrl-CS"/>
        </w:rPr>
      </w:pPr>
    </w:p>
    <w:p w:rsidR="008643C6" w:rsidRDefault="008643C6" w:rsidP="00BA3798">
      <w:pPr>
        <w:pStyle w:val="Bezrazmaka"/>
        <w:jc w:val="both"/>
        <w:rPr>
          <w:lang w:val="sr-Cyrl-CS"/>
        </w:rPr>
      </w:pPr>
      <w:r>
        <w:rPr>
          <w:lang w:val="sr-Cyrl-CS"/>
        </w:rPr>
        <w:tab/>
        <w:t>Ресурси којима располаже  наша локална средина користе се и у реализацији наставних и ваннаставних садржаја. То су, пре свега, спортска хала, где се одржавају спортске манифестације, или такмичења  у школском  спорту, сала Културно-пропагандног центра, где се одржавају различите трибине, представе, приредбе, смотре рецитатора. Са градском библиотеком „Вук Караџић“ такође остварујемо добру сарадњу. Стадион ФК „Тврђава“-Бач користимо за реализацију школског кроса. Културно-историјски спомен</w:t>
      </w:r>
      <w:r w:rsidR="007B39CB">
        <w:rPr>
          <w:lang w:val="sr-Cyrl-CS"/>
        </w:rPr>
        <w:t>и</w:t>
      </w:r>
      <w:r>
        <w:rPr>
          <w:lang w:val="sr-Cyrl-CS"/>
        </w:rPr>
        <w:t>ци, етно куће, музејске поставке, повремене ликовне колоније на Тврђави, драгоцени су ресурси локалне средине, који нам служе у реализацији, како наставних, тако и ваннаставних садржаја. Навешћемо још неке од   ресурса које школа користи: Дом здравља, Ветеринарска станица, Полицијска станица, Ватрогасни дом, КУД  „Младост“ , спортски клубови, Пољопривредна школа са Економијом, приватне фарме, занатске радње, Центар за социјални рад, КЕК „Искон“, Туристичка организација- Бач, „Векови Бача“- невладина организација...</w:t>
      </w:r>
    </w:p>
    <w:p w:rsidR="00F37E2B" w:rsidRDefault="00F37E2B" w:rsidP="00AC3715">
      <w:pPr>
        <w:pStyle w:val="Pasussalistom"/>
        <w:numPr>
          <w:ilvl w:val="0"/>
          <w:numId w:val="66"/>
        </w:numPr>
        <w:jc w:val="center"/>
        <w:rPr>
          <w:b/>
          <w:sz w:val="28"/>
          <w:szCs w:val="28"/>
          <w:lang w:val="sr-Cyrl-CS"/>
        </w:rPr>
        <w:sectPr w:rsidR="00F37E2B" w:rsidSect="00336BBC">
          <w:pgSz w:w="11906" w:h="16838"/>
          <w:pgMar w:top="1417" w:right="991" w:bottom="1170" w:left="1134" w:header="1077" w:footer="708" w:gutter="0"/>
          <w:cols w:space="708"/>
          <w:titlePg/>
          <w:docGrid w:linePitch="360"/>
        </w:sectPr>
      </w:pPr>
    </w:p>
    <w:p w:rsidR="008643C6" w:rsidRPr="00B75B30" w:rsidRDefault="008643C6" w:rsidP="00AC3715">
      <w:pPr>
        <w:pStyle w:val="Pasussalistom"/>
        <w:numPr>
          <w:ilvl w:val="0"/>
          <w:numId w:val="66"/>
        </w:numPr>
        <w:jc w:val="center"/>
        <w:rPr>
          <w:b/>
          <w:sz w:val="28"/>
          <w:szCs w:val="28"/>
          <w:lang w:val="sr-Cyrl-CS"/>
        </w:rPr>
      </w:pPr>
      <w:r w:rsidRPr="00B75B30">
        <w:rPr>
          <w:b/>
          <w:sz w:val="28"/>
          <w:szCs w:val="28"/>
          <w:lang w:val="sr-Cyrl-CS"/>
        </w:rPr>
        <w:lastRenderedPageBreak/>
        <w:t>ЉУДСКИ РЕСУРСИ</w:t>
      </w:r>
    </w:p>
    <w:p w:rsidR="008643C6" w:rsidRDefault="008643C6" w:rsidP="00BA3798">
      <w:pPr>
        <w:pStyle w:val="Pasussalistom"/>
        <w:ind w:left="1773"/>
        <w:jc w:val="both"/>
        <w:rPr>
          <w:b/>
          <w:lang w:val="sr-Cyrl-CS"/>
        </w:rPr>
      </w:pPr>
    </w:p>
    <w:p w:rsidR="008643C6" w:rsidRPr="0027217C" w:rsidRDefault="008643C6" w:rsidP="00BA3798">
      <w:pPr>
        <w:pStyle w:val="Pasussalistom"/>
        <w:ind w:left="1773"/>
        <w:jc w:val="both"/>
        <w:rPr>
          <w:b/>
          <w:lang w:val="sr-Cyrl-CS"/>
        </w:rPr>
      </w:pPr>
    </w:p>
    <w:p w:rsidR="008643C6" w:rsidRPr="000748BF" w:rsidRDefault="008643C6" w:rsidP="00AC3715">
      <w:pPr>
        <w:pStyle w:val="Pasussalistom"/>
        <w:numPr>
          <w:ilvl w:val="1"/>
          <w:numId w:val="66"/>
        </w:numPr>
        <w:tabs>
          <w:tab w:val="left" w:pos="0"/>
        </w:tabs>
        <w:ind w:left="1276"/>
        <w:jc w:val="center"/>
        <w:rPr>
          <w:b/>
          <w:sz w:val="24"/>
          <w:szCs w:val="24"/>
          <w:lang w:val="sr-Cyrl-CS"/>
        </w:rPr>
      </w:pPr>
      <w:r w:rsidRPr="000748BF">
        <w:rPr>
          <w:b/>
          <w:sz w:val="24"/>
          <w:szCs w:val="24"/>
          <w:lang w:val="sr-Cyrl-CS"/>
        </w:rPr>
        <w:t>КАДРОВСКА СТРУКТУРА</w:t>
      </w:r>
    </w:p>
    <w:p w:rsidR="008643C6" w:rsidRDefault="008643C6" w:rsidP="00BA3798">
      <w:pPr>
        <w:pStyle w:val="Pasussalistom"/>
        <w:tabs>
          <w:tab w:val="left" w:pos="1965"/>
        </w:tabs>
        <w:ind w:left="2133"/>
        <w:jc w:val="both"/>
        <w:rPr>
          <w:lang w:val="sr-Cyrl-CS"/>
        </w:rPr>
      </w:pPr>
    </w:p>
    <w:p w:rsidR="000C7EEA" w:rsidRDefault="008643C6" w:rsidP="00F37E2B">
      <w:pPr>
        <w:ind w:firstLine="708"/>
        <w:jc w:val="both"/>
        <w:rPr>
          <w:lang w:val="sr-Cyrl-CS"/>
        </w:rPr>
      </w:pPr>
      <w:r>
        <w:rPr>
          <w:lang w:val="sr-Cyrl-CS"/>
        </w:rPr>
        <w:t>Квалификациона структура запослених радника на извођењу наставе је усклађена са потребама школе, тако да је настава скоро у потпуности стручно заступљена изузев наставе математ</w:t>
      </w:r>
      <w:r w:rsidR="001A037E">
        <w:rPr>
          <w:lang w:val="sr-Cyrl-CS"/>
        </w:rPr>
        <w:t>ике,   коју  изводи  у оба пета и у једном шестом разреду Младенка Јелић</w:t>
      </w:r>
      <w:r w:rsidR="004F0EE4">
        <w:rPr>
          <w:lang w:val="sr-Cyrl-CS"/>
        </w:rPr>
        <w:t xml:space="preserve">, </w:t>
      </w:r>
      <w:r>
        <w:rPr>
          <w:lang w:val="sr-Cyrl-CS"/>
        </w:rPr>
        <w:t xml:space="preserve"> на одређено време, до преузимања, односно коначности одлуке о избору кан</w:t>
      </w:r>
      <w:r w:rsidR="001D713C">
        <w:rPr>
          <w:lang w:val="sr-Cyrl-CS"/>
        </w:rPr>
        <w:t>дидата по расписаном конкурсу,   такође на одређено време</w:t>
      </w:r>
      <w:r>
        <w:rPr>
          <w:lang w:val="sr-Cyrl-CS"/>
        </w:rPr>
        <w:t xml:space="preserve"> због замене одсутне запослене која користи одсуство са рада због породиљског боловања</w:t>
      </w:r>
      <w:r w:rsidR="001D713C">
        <w:rPr>
          <w:lang w:val="sr-Cyrl-CS"/>
        </w:rPr>
        <w:t>,</w:t>
      </w:r>
      <w:r w:rsidR="001A037E">
        <w:rPr>
          <w:lang w:val="sr-Cyrl-CS"/>
        </w:rPr>
        <w:t xml:space="preserve"> </w:t>
      </w:r>
      <w:r w:rsidR="001D713C">
        <w:rPr>
          <w:lang w:val="sr-Cyrl-CS"/>
        </w:rPr>
        <w:t>која пр</w:t>
      </w:r>
      <w:r w:rsidR="001A037E">
        <w:rPr>
          <w:lang w:val="sr-Cyrl-CS"/>
        </w:rPr>
        <w:t>едаје српски језик</w:t>
      </w:r>
      <w:r w:rsidR="00670937">
        <w:rPr>
          <w:lang w:val="sr-Cyrl-CS"/>
        </w:rPr>
        <w:t xml:space="preserve"> у </w:t>
      </w:r>
      <w:r w:rsidR="001D713C">
        <w:rPr>
          <w:lang w:val="sr-Cyrl-CS"/>
        </w:rPr>
        <w:t xml:space="preserve"> седм</w:t>
      </w:r>
      <w:r w:rsidR="00E6365C">
        <w:rPr>
          <w:lang w:val="sr-Cyrl-CS"/>
        </w:rPr>
        <w:t xml:space="preserve">ом и осмом разреду, </w:t>
      </w:r>
      <w:r w:rsidR="001A037E">
        <w:rPr>
          <w:lang w:val="sr-Cyrl-CS"/>
        </w:rPr>
        <w:t xml:space="preserve">примљена </w:t>
      </w:r>
      <w:r w:rsidR="00E6365C">
        <w:rPr>
          <w:lang w:val="sr-Cyrl-CS"/>
        </w:rPr>
        <w:t xml:space="preserve"> </w:t>
      </w:r>
      <w:r w:rsidR="001D713C">
        <w:rPr>
          <w:lang w:val="sr-Cyrl-CS"/>
        </w:rPr>
        <w:t xml:space="preserve">по </w:t>
      </w:r>
      <w:r w:rsidR="001D713C" w:rsidRPr="00670937">
        <w:rPr>
          <w:lang w:val="sr-Cyrl-CS"/>
        </w:rPr>
        <w:t>конкурсу</w:t>
      </w:r>
      <w:r w:rsidR="00E6365C">
        <w:rPr>
          <w:lang w:val="sr-Cyrl-CS"/>
        </w:rPr>
        <w:t xml:space="preserve">  ст</w:t>
      </w:r>
      <w:r w:rsidR="00035915">
        <w:rPr>
          <w:lang w:val="sr-Cyrl-CS"/>
        </w:rPr>
        <w:t xml:space="preserve">ручна особа, </w:t>
      </w:r>
      <w:r w:rsidR="001A037E">
        <w:rPr>
          <w:lang w:val="sr-Cyrl-CS"/>
        </w:rPr>
        <w:t>мастер  професор српског језика, Весна Војводић Сантрач.</w:t>
      </w:r>
      <w:r w:rsidR="00593898">
        <w:rPr>
          <w:lang w:val="sr-Cyrl-CS"/>
        </w:rPr>
        <w:t xml:space="preserve"> Наставнику техничког и информатичког образовања Драгану Новаковићу, мирује радни однос услед вршења функције директора Пољопривредне школе Бач, а избор по конкурсу је у току. Док се конкурсна процедура не заврши наставу изводи Бранко Марин</w:t>
      </w:r>
      <w:r w:rsidR="00F37E2B">
        <w:rPr>
          <w:lang w:val="sr-Cyrl-CS"/>
        </w:rPr>
        <w:t>ковић, дизајнер медија.</w:t>
      </w:r>
    </w:p>
    <w:p w:rsidR="008643C6" w:rsidRDefault="008643C6" w:rsidP="00BA3798">
      <w:pPr>
        <w:pStyle w:val="Bezrazmaka"/>
        <w:jc w:val="both"/>
        <w:rPr>
          <w:lang w:val="sr-Cyrl-CS"/>
        </w:rPr>
      </w:pPr>
      <w:r>
        <w:rPr>
          <w:lang w:val="sr-Cyrl-CS"/>
        </w:rPr>
        <w:t>У наредној школској години радиће следеће наставно и ненаставно особље:</w:t>
      </w:r>
    </w:p>
    <w:p w:rsidR="008643C6" w:rsidRDefault="008643C6" w:rsidP="00BA3798">
      <w:pPr>
        <w:pStyle w:val="Bezrazmaka"/>
        <w:jc w:val="both"/>
        <w:rPr>
          <w:lang w:val="sr-Cyrl-CS"/>
        </w:rPr>
      </w:pPr>
    </w:p>
    <w:p w:rsidR="008643C6" w:rsidRDefault="008643C6" w:rsidP="00BA3798">
      <w:pPr>
        <w:tabs>
          <w:tab w:val="left" w:pos="1380"/>
        </w:tabs>
        <w:jc w:val="both"/>
        <w:rPr>
          <w:lang w:val="sr-Cyrl-CS"/>
        </w:rPr>
      </w:pPr>
      <w:r>
        <w:rPr>
          <w:lang w:val="sr-Cyrl-CS"/>
        </w:rPr>
        <w:t>Табела   бр.2- Подаци о наставном  особља</w:t>
      </w:r>
    </w:p>
    <w:tbl>
      <w:tblPr>
        <w:tblStyle w:val="Koordinatnamreatabele"/>
        <w:tblW w:w="10207" w:type="dxa"/>
        <w:jc w:val="center"/>
        <w:tblInd w:w="70" w:type="dxa"/>
        <w:tblLayout w:type="fixed"/>
        <w:tblLook w:val="04A0"/>
      </w:tblPr>
      <w:tblGrid>
        <w:gridCol w:w="922"/>
        <w:gridCol w:w="2595"/>
        <w:gridCol w:w="1473"/>
        <w:gridCol w:w="1654"/>
        <w:gridCol w:w="1518"/>
        <w:gridCol w:w="965"/>
        <w:gridCol w:w="1080"/>
      </w:tblGrid>
      <w:tr w:rsidR="008643C6" w:rsidRPr="00ED3912" w:rsidTr="00F37E2B">
        <w:trPr>
          <w:trHeight w:val="147"/>
          <w:jc w:val="center"/>
        </w:trPr>
        <w:tc>
          <w:tcPr>
            <w:tcW w:w="922" w:type="dxa"/>
            <w:tcBorders>
              <w:bottom w:val="double" w:sz="4" w:space="0" w:color="auto"/>
              <w:right w:val="double" w:sz="4" w:space="0" w:color="auto"/>
            </w:tcBorders>
          </w:tcPr>
          <w:p w:rsidR="008643C6" w:rsidRPr="00F37E2B" w:rsidRDefault="008643C6" w:rsidP="00BA3798">
            <w:pPr>
              <w:jc w:val="both"/>
              <w:rPr>
                <w:b/>
                <w:sz w:val="20"/>
                <w:szCs w:val="20"/>
                <w:lang w:val="sr-Cyrl-CS"/>
              </w:rPr>
            </w:pPr>
            <w:r w:rsidRPr="00F37E2B">
              <w:rPr>
                <w:b/>
                <w:sz w:val="20"/>
                <w:szCs w:val="20"/>
                <w:lang w:val="sr-Cyrl-CS"/>
              </w:rPr>
              <w:t>РЕДНИ БРОЈ</w:t>
            </w:r>
          </w:p>
        </w:tc>
        <w:tc>
          <w:tcPr>
            <w:tcW w:w="2595" w:type="dxa"/>
            <w:tcBorders>
              <w:left w:val="double" w:sz="4" w:space="0" w:color="auto"/>
              <w:bottom w:val="double" w:sz="4" w:space="0" w:color="auto"/>
              <w:right w:val="single" w:sz="4" w:space="0" w:color="auto"/>
            </w:tcBorders>
          </w:tcPr>
          <w:p w:rsidR="008643C6" w:rsidRPr="00ED3912" w:rsidRDefault="008643C6" w:rsidP="00BA3798">
            <w:pPr>
              <w:jc w:val="both"/>
              <w:rPr>
                <w:b/>
                <w:lang w:val="sr-Cyrl-CS"/>
              </w:rPr>
            </w:pPr>
            <w:r w:rsidRPr="00ED3912">
              <w:rPr>
                <w:b/>
                <w:lang w:val="sr-Cyrl-CS"/>
              </w:rPr>
              <w:t>ПРЕЗИМЕ И ИМЕ</w:t>
            </w:r>
          </w:p>
        </w:tc>
        <w:tc>
          <w:tcPr>
            <w:tcW w:w="1473" w:type="dxa"/>
            <w:tcBorders>
              <w:bottom w:val="double" w:sz="4" w:space="0" w:color="auto"/>
            </w:tcBorders>
          </w:tcPr>
          <w:p w:rsidR="008643C6" w:rsidRDefault="008643C6" w:rsidP="00BA3798">
            <w:pPr>
              <w:jc w:val="both"/>
              <w:rPr>
                <w:b/>
                <w:lang w:val="sr-Cyrl-CS"/>
              </w:rPr>
            </w:pPr>
            <w:r w:rsidRPr="00ED3912">
              <w:rPr>
                <w:b/>
                <w:lang w:val="sr-Cyrl-CS"/>
              </w:rPr>
              <w:t>НИВО ОБРАЗО</w:t>
            </w:r>
          </w:p>
          <w:p w:rsidR="008643C6" w:rsidRPr="00ED3912" w:rsidRDefault="008643C6" w:rsidP="00BA3798">
            <w:pPr>
              <w:jc w:val="both"/>
              <w:rPr>
                <w:b/>
                <w:lang w:val="sr-Cyrl-CS"/>
              </w:rPr>
            </w:pPr>
            <w:r w:rsidRPr="00ED3912">
              <w:rPr>
                <w:b/>
                <w:lang w:val="sr-Cyrl-CS"/>
              </w:rPr>
              <w:t>ВАЊА</w:t>
            </w:r>
          </w:p>
        </w:tc>
        <w:tc>
          <w:tcPr>
            <w:tcW w:w="1654" w:type="dxa"/>
            <w:tcBorders>
              <w:bottom w:val="double" w:sz="4" w:space="0" w:color="auto"/>
            </w:tcBorders>
          </w:tcPr>
          <w:p w:rsidR="008643C6" w:rsidRPr="00ED3912" w:rsidRDefault="008643C6" w:rsidP="00BA3798">
            <w:pPr>
              <w:jc w:val="both"/>
              <w:rPr>
                <w:b/>
                <w:lang w:val="sr-Cyrl-CS"/>
              </w:rPr>
            </w:pPr>
            <w:r w:rsidRPr="00ED3912">
              <w:rPr>
                <w:b/>
                <w:lang w:val="sr-Cyrl-CS"/>
              </w:rPr>
              <w:t>РАДНО МЕСТО</w:t>
            </w:r>
          </w:p>
        </w:tc>
        <w:tc>
          <w:tcPr>
            <w:tcW w:w="1518" w:type="dxa"/>
            <w:tcBorders>
              <w:bottom w:val="double" w:sz="4" w:space="0" w:color="auto"/>
            </w:tcBorders>
          </w:tcPr>
          <w:p w:rsidR="008643C6" w:rsidRPr="00ED3912" w:rsidRDefault="008643C6" w:rsidP="00BA3798">
            <w:pPr>
              <w:jc w:val="both"/>
              <w:rPr>
                <w:b/>
                <w:sz w:val="20"/>
                <w:szCs w:val="20"/>
                <w:lang w:val="sr-Cyrl-CS"/>
              </w:rPr>
            </w:pPr>
            <w:r w:rsidRPr="00ED3912">
              <w:rPr>
                <w:b/>
                <w:sz w:val="20"/>
                <w:szCs w:val="20"/>
                <w:lang w:val="sr-Cyrl-CS"/>
              </w:rPr>
              <w:t>ПРОЦЕНАТ АНГАЖОВАЊА У ШКОЛИ (ИЛИ У ДРУГОЈ УСТАНОВИ)</w:t>
            </w:r>
          </w:p>
        </w:tc>
        <w:tc>
          <w:tcPr>
            <w:tcW w:w="965" w:type="dxa"/>
            <w:tcBorders>
              <w:bottom w:val="double" w:sz="4" w:space="0" w:color="auto"/>
            </w:tcBorders>
          </w:tcPr>
          <w:p w:rsidR="008643C6" w:rsidRDefault="008643C6" w:rsidP="00BA3798">
            <w:pPr>
              <w:jc w:val="both"/>
              <w:rPr>
                <w:b/>
                <w:sz w:val="18"/>
                <w:szCs w:val="18"/>
                <w:lang w:val="sr-Cyrl-CS"/>
              </w:rPr>
            </w:pPr>
            <w:r>
              <w:rPr>
                <w:b/>
                <w:sz w:val="18"/>
                <w:szCs w:val="18"/>
                <w:lang w:val="sr-Cyrl-CS"/>
              </w:rPr>
              <w:t>ПОЛО-</w:t>
            </w:r>
          </w:p>
          <w:p w:rsidR="008643C6" w:rsidRDefault="008643C6" w:rsidP="00BA3798">
            <w:pPr>
              <w:jc w:val="both"/>
              <w:rPr>
                <w:b/>
                <w:sz w:val="18"/>
                <w:szCs w:val="18"/>
                <w:lang w:val="sr-Cyrl-CS"/>
              </w:rPr>
            </w:pPr>
            <w:r>
              <w:rPr>
                <w:b/>
                <w:sz w:val="18"/>
                <w:szCs w:val="18"/>
                <w:lang w:val="sr-Cyrl-CS"/>
              </w:rPr>
              <w:t>ЖЕ</w:t>
            </w:r>
            <w:r w:rsidRPr="00ED3912">
              <w:rPr>
                <w:b/>
                <w:sz w:val="18"/>
                <w:szCs w:val="18"/>
                <w:lang w:val="sr-Cyrl-CS"/>
              </w:rPr>
              <w:t>НИИСПИТ ЗА ЛИ</w:t>
            </w:r>
            <w:r>
              <w:rPr>
                <w:b/>
                <w:sz w:val="18"/>
                <w:szCs w:val="18"/>
                <w:lang w:val="sr-Cyrl-CS"/>
              </w:rPr>
              <w:t>-</w:t>
            </w:r>
          </w:p>
          <w:p w:rsidR="008643C6" w:rsidRPr="00ED3912" w:rsidRDefault="008643C6" w:rsidP="00BA3798">
            <w:pPr>
              <w:jc w:val="both"/>
              <w:rPr>
                <w:b/>
                <w:sz w:val="18"/>
                <w:szCs w:val="18"/>
                <w:lang w:val="sr-Cyrl-CS"/>
              </w:rPr>
            </w:pPr>
            <w:r w:rsidRPr="00ED3912">
              <w:rPr>
                <w:b/>
                <w:sz w:val="18"/>
                <w:szCs w:val="18"/>
                <w:lang w:val="sr-Cyrl-CS"/>
              </w:rPr>
              <w:t>ЦЕНЦУ</w:t>
            </w:r>
          </w:p>
        </w:tc>
        <w:tc>
          <w:tcPr>
            <w:tcW w:w="1080" w:type="dxa"/>
            <w:tcBorders>
              <w:bottom w:val="double" w:sz="4" w:space="0" w:color="auto"/>
            </w:tcBorders>
          </w:tcPr>
          <w:p w:rsidR="008643C6" w:rsidRPr="00ED3912" w:rsidRDefault="008643C6" w:rsidP="00BA3798">
            <w:pPr>
              <w:jc w:val="both"/>
              <w:rPr>
                <w:b/>
                <w:lang w:val="sr-Cyrl-CS"/>
              </w:rPr>
            </w:pPr>
            <w:r w:rsidRPr="00ED3912">
              <w:rPr>
                <w:b/>
                <w:lang w:val="sr-Cyrl-CS"/>
              </w:rPr>
              <w:t>ГОДИНЕ РАДНОГ СТАЖА</w:t>
            </w:r>
          </w:p>
        </w:tc>
      </w:tr>
      <w:tr w:rsidR="008643C6" w:rsidTr="00F37E2B">
        <w:trPr>
          <w:trHeight w:val="147"/>
          <w:jc w:val="center"/>
        </w:trPr>
        <w:tc>
          <w:tcPr>
            <w:tcW w:w="922" w:type="dxa"/>
            <w:tcBorders>
              <w:top w:val="double" w:sz="4" w:space="0" w:color="auto"/>
              <w:right w:val="double" w:sz="4" w:space="0" w:color="auto"/>
            </w:tcBorders>
          </w:tcPr>
          <w:p w:rsidR="001A037E" w:rsidRDefault="001A037E" w:rsidP="00BA3798">
            <w:pPr>
              <w:jc w:val="both"/>
              <w:rPr>
                <w:lang w:val="sr-Cyrl-CS"/>
              </w:rPr>
            </w:pPr>
          </w:p>
          <w:p w:rsidR="008643C6" w:rsidRDefault="008643C6" w:rsidP="00BA3798">
            <w:pPr>
              <w:jc w:val="both"/>
              <w:rPr>
                <w:lang w:val="sr-Cyrl-CS"/>
              </w:rPr>
            </w:pPr>
            <w:r>
              <w:rPr>
                <w:lang w:val="sr-Cyrl-CS"/>
              </w:rPr>
              <w:t>1.</w:t>
            </w:r>
          </w:p>
        </w:tc>
        <w:tc>
          <w:tcPr>
            <w:tcW w:w="2595" w:type="dxa"/>
            <w:tcBorders>
              <w:top w:val="double" w:sz="4" w:space="0" w:color="auto"/>
              <w:left w:val="double" w:sz="4" w:space="0" w:color="auto"/>
              <w:right w:val="single" w:sz="4" w:space="0" w:color="auto"/>
            </w:tcBorders>
          </w:tcPr>
          <w:p w:rsidR="001A037E" w:rsidRDefault="001A037E" w:rsidP="00BA3798">
            <w:pPr>
              <w:jc w:val="both"/>
              <w:rPr>
                <w:lang w:val="sr-Cyrl-CS"/>
              </w:rPr>
            </w:pPr>
          </w:p>
          <w:p w:rsidR="008643C6" w:rsidRDefault="008643C6" w:rsidP="00BA3798">
            <w:pPr>
              <w:jc w:val="both"/>
              <w:rPr>
                <w:lang w:val="sr-Cyrl-CS"/>
              </w:rPr>
            </w:pPr>
            <w:r>
              <w:rPr>
                <w:lang w:val="sr-Cyrl-CS"/>
              </w:rPr>
              <w:t>Вулин Снежана</w:t>
            </w:r>
          </w:p>
          <w:p w:rsidR="001A037E" w:rsidRDefault="001A037E" w:rsidP="00BA3798">
            <w:pPr>
              <w:jc w:val="both"/>
              <w:rPr>
                <w:lang w:val="sr-Cyrl-CS"/>
              </w:rPr>
            </w:pPr>
          </w:p>
        </w:tc>
        <w:tc>
          <w:tcPr>
            <w:tcW w:w="1473" w:type="dxa"/>
            <w:tcBorders>
              <w:top w:val="double" w:sz="4" w:space="0" w:color="auto"/>
            </w:tcBorders>
          </w:tcPr>
          <w:p w:rsidR="008643C6" w:rsidRDefault="008643C6" w:rsidP="00BA3798">
            <w:pPr>
              <w:jc w:val="both"/>
              <w:rPr>
                <w:lang w:val="sr-Cyrl-CS"/>
              </w:rPr>
            </w:pPr>
            <w:r>
              <w:rPr>
                <w:lang w:val="sr-Cyrl-CS"/>
              </w:rPr>
              <w:t>Високо образовање</w:t>
            </w:r>
          </w:p>
        </w:tc>
        <w:tc>
          <w:tcPr>
            <w:tcW w:w="1654" w:type="dxa"/>
            <w:tcBorders>
              <w:top w:val="double" w:sz="4" w:space="0" w:color="auto"/>
            </w:tcBorders>
          </w:tcPr>
          <w:p w:rsidR="008643C6" w:rsidRDefault="008643C6" w:rsidP="00BA3798">
            <w:pPr>
              <w:jc w:val="both"/>
              <w:rPr>
                <w:lang w:val="sr-Cyrl-CS"/>
              </w:rPr>
            </w:pPr>
            <w:r>
              <w:rPr>
                <w:lang w:val="sr-Cyrl-CS"/>
              </w:rPr>
              <w:t xml:space="preserve">Наставник српског језика, </w:t>
            </w:r>
          </w:p>
        </w:tc>
        <w:tc>
          <w:tcPr>
            <w:tcW w:w="1518" w:type="dxa"/>
            <w:tcBorders>
              <w:top w:val="double" w:sz="4" w:space="0" w:color="auto"/>
            </w:tcBorders>
          </w:tcPr>
          <w:p w:rsidR="008643C6" w:rsidRPr="00675070" w:rsidRDefault="001D713C" w:rsidP="00BA3798">
            <w:pPr>
              <w:jc w:val="both"/>
              <w:rPr>
                <w:lang w:val="sr-Cyrl-CS"/>
              </w:rPr>
            </w:pPr>
            <w:r>
              <w:rPr>
                <w:lang w:val="sr-Cyrl-CS"/>
              </w:rPr>
              <w:t>100%</w:t>
            </w:r>
          </w:p>
        </w:tc>
        <w:tc>
          <w:tcPr>
            <w:tcW w:w="965" w:type="dxa"/>
            <w:tcBorders>
              <w:top w:val="double" w:sz="4" w:space="0" w:color="auto"/>
            </w:tcBorders>
          </w:tcPr>
          <w:p w:rsidR="008643C6" w:rsidRDefault="008643C6" w:rsidP="00BA3798">
            <w:pPr>
              <w:jc w:val="both"/>
              <w:rPr>
                <w:lang w:val="sr-Cyrl-CS"/>
              </w:rPr>
            </w:pPr>
            <w:r>
              <w:rPr>
                <w:lang w:val="sr-Cyrl-CS"/>
              </w:rPr>
              <w:t>да</w:t>
            </w:r>
          </w:p>
        </w:tc>
        <w:tc>
          <w:tcPr>
            <w:tcW w:w="1080" w:type="dxa"/>
            <w:tcBorders>
              <w:top w:val="double" w:sz="4" w:space="0" w:color="auto"/>
            </w:tcBorders>
          </w:tcPr>
          <w:p w:rsidR="008643C6" w:rsidRDefault="00787549" w:rsidP="00BA3798">
            <w:pPr>
              <w:jc w:val="both"/>
              <w:rPr>
                <w:lang w:val="sr-Cyrl-CS"/>
              </w:rPr>
            </w:pPr>
            <w:r>
              <w:rPr>
                <w:lang w:val="sr-Cyrl-CS"/>
              </w:rPr>
              <w:t>20/08/16</w:t>
            </w:r>
          </w:p>
        </w:tc>
      </w:tr>
      <w:tr w:rsidR="001D713C" w:rsidTr="00F37E2B">
        <w:trPr>
          <w:trHeight w:val="147"/>
          <w:jc w:val="center"/>
        </w:trPr>
        <w:tc>
          <w:tcPr>
            <w:tcW w:w="922" w:type="dxa"/>
            <w:tcBorders>
              <w:right w:val="double" w:sz="4" w:space="0" w:color="auto"/>
            </w:tcBorders>
          </w:tcPr>
          <w:p w:rsidR="001A037E" w:rsidRDefault="001A037E" w:rsidP="00BA3798">
            <w:pPr>
              <w:jc w:val="both"/>
              <w:rPr>
                <w:lang w:val="sr-Cyrl-CS"/>
              </w:rPr>
            </w:pPr>
          </w:p>
          <w:p w:rsidR="001D713C" w:rsidRPr="00670937" w:rsidRDefault="001D713C" w:rsidP="00BA3798">
            <w:pPr>
              <w:jc w:val="both"/>
              <w:rPr>
                <w:lang w:val="sr-Cyrl-CS"/>
              </w:rPr>
            </w:pPr>
            <w:r w:rsidRPr="00670937">
              <w:rPr>
                <w:lang w:val="sr-Cyrl-CS"/>
              </w:rPr>
              <w:t>2.</w:t>
            </w:r>
          </w:p>
        </w:tc>
        <w:tc>
          <w:tcPr>
            <w:tcW w:w="2595" w:type="dxa"/>
            <w:tcBorders>
              <w:left w:val="double" w:sz="4" w:space="0" w:color="auto"/>
              <w:right w:val="single" w:sz="4" w:space="0" w:color="auto"/>
            </w:tcBorders>
          </w:tcPr>
          <w:p w:rsidR="001A037E" w:rsidRDefault="001A037E" w:rsidP="00BA3798">
            <w:pPr>
              <w:jc w:val="both"/>
              <w:rPr>
                <w:lang w:val="sr-Cyrl-CS"/>
              </w:rPr>
            </w:pPr>
          </w:p>
          <w:p w:rsidR="001D713C" w:rsidRPr="00670937" w:rsidRDefault="001A037E" w:rsidP="00BA3798">
            <w:pPr>
              <w:jc w:val="both"/>
              <w:rPr>
                <w:lang w:val="sr-Cyrl-CS"/>
              </w:rPr>
            </w:pPr>
            <w:r>
              <w:rPr>
                <w:lang w:val="sr-Cyrl-CS"/>
              </w:rPr>
              <w:t>Војводић Сантрач Весна</w:t>
            </w:r>
          </w:p>
        </w:tc>
        <w:tc>
          <w:tcPr>
            <w:tcW w:w="1473" w:type="dxa"/>
          </w:tcPr>
          <w:p w:rsidR="001D713C" w:rsidRPr="00670937" w:rsidRDefault="001D713C" w:rsidP="00BA3798">
            <w:pPr>
              <w:jc w:val="both"/>
              <w:rPr>
                <w:lang w:val="sr-Cyrl-CS"/>
              </w:rPr>
            </w:pPr>
            <w:r w:rsidRPr="00670937">
              <w:rPr>
                <w:lang w:val="sr-Cyrl-CS"/>
              </w:rPr>
              <w:t>Високо образовање</w:t>
            </w:r>
          </w:p>
        </w:tc>
        <w:tc>
          <w:tcPr>
            <w:tcW w:w="1654" w:type="dxa"/>
          </w:tcPr>
          <w:p w:rsidR="001D713C" w:rsidRPr="00670937" w:rsidRDefault="001D713C" w:rsidP="00BA3798">
            <w:pPr>
              <w:jc w:val="both"/>
              <w:rPr>
                <w:lang w:val="sr-Cyrl-CS"/>
              </w:rPr>
            </w:pPr>
            <w:r w:rsidRPr="00670937">
              <w:rPr>
                <w:lang w:val="sr-Cyrl-CS"/>
              </w:rPr>
              <w:t>Наставник српског језика</w:t>
            </w:r>
            <w:r w:rsidR="00D467CD" w:rsidRPr="00670937">
              <w:rPr>
                <w:lang w:val="sr-Cyrl-CS"/>
              </w:rPr>
              <w:t xml:space="preserve"> библиотекар</w:t>
            </w:r>
          </w:p>
        </w:tc>
        <w:tc>
          <w:tcPr>
            <w:tcW w:w="1518" w:type="dxa"/>
          </w:tcPr>
          <w:p w:rsidR="001D713C" w:rsidRDefault="00670937" w:rsidP="00BA3798">
            <w:pPr>
              <w:jc w:val="both"/>
              <w:rPr>
                <w:lang w:val="sr-Cyrl-CS"/>
              </w:rPr>
            </w:pPr>
            <w:r w:rsidRPr="00670937">
              <w:rPr>
                <w:lang w:val="sr-Cyrl-CS"/>
              </w:rPr>
              <w:t>88,89</w:t>
            </w:r>
            <w:r w:rsidR="001D713C" w:rsidRPr="00670937">
              <w:rPr>
                <w:lang w:val="sr-Cyrl-CS"/>
              </w:rPr>
              <w:t>%</w:t>
            </w:r>
          </w:p>
          <w:p w:rsidR="00497FD6" w:rsidRPr="00670937" w:rsidRDefault="00497FD6" w:rsidP="00BA3798">
            <w:pPr>
              <w:jc w:val="both"/>
              <w:rPr>
                <w:lang w:val="sr-Cyrl-CS"/>
              </w:rPr>
            </w:pPr>
          </w:p>
          <w:p w:rsidR="001D713C" w:rsidRPr="00670937" w:rsidRDefault="001D713C" w:rsidP="00BA3798">
            <w:pPr>
              <w:jc w:val="both"/>
              <w:rPr>
                <w:lang w:val="sr-Cyrl-CS"/>
              </w:rPr>
            </w:pPr>
            <w:r w:rsidRPr="00670937">
              <w:rPr>
                <w:lang w:val="sr-Cyrl-CS"/>
              </w:rPr>
              <w:t>11</w:t>
            </w:r>
            <w:r w:rsidR="00670937" w:rsidRPr="00670937">
              <w:rPr>
                <w:lang w:val="sr-Cyrl-CS"/>
              </w:rPr>
              <w:t>,11</w:t>
            </w:r>
            <w:r w:rsidRPr="00670937">
              <w:rPr>
                <w:lang w:val="sr-Cyrl-CS"/>
              </w:rPr>
              <w:t>%</w:t>
            </w:r>
          </w:p>
        </w:tc>
        <w:tc>
          <w:tcPr>
            <w:tcW w:w="965" w:type="dxa"/>
          </w:tcPr>
          <w:p w:rsidR="001D713C" w:rsidRPr="00670937" w:rsidRDefault="001A037E" w:rsidP="00BA3798">
            <w:pPr>
              <w:jc w:val="both"/>
              <w:rPr>
                <w:lang w:val="sr-Cyrl-CS"/>
              </w:rPr>
            </w:pPr>
            <w:r>
              <w:rPr>
                <w:lang w:val="sr-Cyrl-CS"/>
              </w:rPr>
              <w:t>да</w:t>
            </w:r>
          </w:p>
        </w:tc>
        <w:tc>
          <w:tcPr>
            <w:tcW w:w="1080" w:type="dxa"/>
          </w:tcPr>
          <w:p w:rsidR="001D713C" w:rsidRPr="00670937" w:rsidRDefault="001A037E" w:rsidP="00BA3798">
            <w:pPr>
              <w:jc w:val="both"/>
              <w:rPr>
                <w:lang w:val="sr-Cyrl-CS"/>
              </w:rPr>
            </w:pPr>
            <w:r>
              <w:rPr>
                <w:lang w:val="sr-Cyrl-CS"/>
              </w:rPr>
              <w:t>*</w:t>
            </w:r>
          </w:p>
        </w:tc>
      </w:tr>
      <w:tr w:rsidR="001D713C" w:rsidTr="00F37E2B">
        <w:trPr>
          <w:trHeight w:val="147"/>
          <w:jc w:val="center"/>
        </w:trPr>
        <w:tc>
          <w:tcPr>
            <w:tcW w:w="922" w:type="dxa"/>
            <w:tcBorders>
              <w:right w:val="double" w:sz="4" w:space="0" w:color="auto"/>
            </w:tcBorders>
          </w:tcPr>
          <w:p w:rsidR="001A037E" w:rsidRDefault="001A037E" w:rsidP="00BA3798">
            <w:pPr>
              <w:jc w:val="both"/>
              <w:rPr>
                <w:lang w:val="sr-Cyrl-CS"/>
              </w:rPr>
            </w:pPr>
          </w:p>
          <w:p w:rsidR="001D713C" w:rsidRPr="00670937" w:rsidRDefault="001D713C" w:rsidP="00BA3798">
            <w:pPr>
              <w:jc w:val="both"/>
              <w:rPr>
                <w:lang w:val="sr-Cyrl-CS"/>
              </w:rPr>
            </w:pPr>
            <w:r w:rsidRPr="00670937">
              <w:rPr>
                <w:lang w:val="sr-Cyrl-CS"/>
              </w:rPr>
              <w:t>3.</w:t>
            </w:r>
          </w:p>
        </w:tc>
        <w:tc>
          <w:tcPr>
            <w:tcW w:w="2595" w:type="dxa"/>
            <w:tcBorders>
              <w:left w:val="double" w:sz="4" w:space="0" w:color="auto"/>
              <w:right w:val="single" w:sz="4" w:space="0" w:color="auto"/>
            </w:tcBorders>
          </w:tcPr>
          <w:p w:rsidR="001A037E" w:rsidRDefault="001A037E" w:rsidP="00BA3798">
            <w:pPr>
              <w:jc w:val="both"/>
              <w:rPr>
                <w:lang w:val="sr-Cyrl-CS"/>
              </w:rPr>
            </w:pPr>
          </w:p>
          <w:p w:rsidR="001D713C" w:rsidRDefault="001A037E" w:rsidP="00BA3798">
            <w:pPr>
              <w:jc w:val="both"/>
              <w:rPr>
                <w:lang w:val="sr-Cyrl-CS"/>
              </w:rPr>
            </w:pPr>
            <w:r>
              <w:rPr>
                <w:lang w:val="sr-Cyrl-CS"/>
              </w:rPr>
              <w:t>Маринковић Мира</w:t>
            </w:r>
          </w:p>
          <w:p w:rsidR="001A037E" w:rsidRPr="00670937" w:rsidRDefault="001A037E" w:rsidP="00BA3798">
            <w:pPr>
              <w:jc w:val="both"/>
              <w:rPr>
                <w:lang w:val="sr-Cyrl-CS"/>
              </w:rPr>
            </w:pPr>
          </w:p>
        </w:tc>
        <w:tc>
          <w:tcPr>
            <w:tcW w:w="1473" w:type="dxa"/>
          </w:tcPr>
          <w:p w:rsidR="001D713C" w:rsidRPr="00670937" w:rsidRDefault="001A037E" w:rsidP="00BA3798">
            <w:pPr>
              <w:jc w:val="both"/>
              <w:rPr>
                <w:lang w:val="sr-Cyrl-CS"/>
              </w:rPr>
            </w:pPr>
            <w:r>
              <w:rPr>
                <w:lang w:val="sr-Cyrl-CS"/>
              </w:rPr>
              <w:t>Високо образовање</w:t>
            </w:r>
          </w:p>
        </w:tc>
        <w:tc>
          <w:tcPr>
            <w:tcW w:w="1654" w:type="dxa"/>
          </w:tcPr>
          <w:p w:rsidR="001D713C" w:rsidRPr="00670937" w:rsidRDefault="001D713C" w:rsidP="00BA3798">
            <w:pPr>
              <w:jc w:val="both"/>
              <w:rPr>
                <w:lang w:val="sr-Cyrl-CS"/>
              </w:rPr>
            </w:pPr>
            <w:r w:rsidRPr="00670937">
              <w:rPr>
                <w:lang w:val="sr-Cyrl-CS"/>
              </w:rPr>
              <w:t>Наставник математике</w:t>
            </w:r>
          </w:p>
        </w:tc>
        <w:tc>
          <w:tcPr>
            <w:tcW w:w="1518" w:type="dxa"/>
          </w:tcPr>
          <w:p w:rsidR="001D713C" w:rsidRPr="00670937" w:rsidRDefault="001D713C" w:rsidP="00BA3798">
            <w:pPr>
              <w:jc w:val="both"/>
              <w:rPr>
                <w:lang w:val="sr-Cyrl-CS"/>
              </w:rPr>
            </w:pPr>
            <w:r w:rsidRPr="00670937">
              <w:rPr>
                <w:lang w:val="sr-Cyrl-CS"/>
              </w:rPr>
              <w:t>111</w:t>
            </w:r>
            <w:r w:rsidR="00BD5B37">
              <w:rPr>
                <w:lang w:val="sr-Cyrl-CS"/>
              </w:rPr>
              <w:t>,11</w:t>
            </w:r>
            <w:r w:rsidRPr="00670937">
              <w:rPr>
                <w:lang w:val="sr-Cyrl-CS"/>
              </w:rPr>
              <w:t>%</w:t>
            </w:r>
          </w:p>
        </w:tc>
        <w:tc>
          <w:tcPr>
            <w:tcW w:w="965" w:type="dxa"/>
          </w:tcPr>
          <w:p w:rsidR="001D713C" w:rsidRPr="00670937" w:rsidRDefault="001A037E" w:rsidP="00BA3798">
            <w:pPr>
              <w:jc w:val="both"/>
              <w:rPr>
                <w:lang w:val="sr-Cyrl-CS"/>
              </w:rPr>
            </w:pPr>
            <w:r>
              <w:rPr>
                <w:lang w:val="sr-Cyrl-CS"/>
              </w:rPr>
              <w:t>да</w:t>
            </w:r>
          </w:p>
        </w:tc>
        <w:tc>
          <w:tcPr>
            <w:tcW w:w="1080" w:type="dxa"/>
          </w:tcPr>
          <w:p w:rsidR="001D713C" w:rsidRPr="00670937" w:rsidRDefault="002C4FE9" w:rsidP="00BA3798">
            <w:pPr>
              <w:jc w:val="both"/>
              <w:rPr>
                <w:lang w:val="sr-Cyrl-CS"/>
              </w:rPr>
            </w:pPr>
            <w:r>
              <w:rPr>
                <w:lang w:val="sr-Cyrl-CS"/>
              </w:rPr>
              <w:t>08/05/22</w:t>
            </w:r>
          </w:p>
        </w:tc>
      </w:tr>
      <w:tr w:rsidR="001D713C" w:rsidTr="00F37E2B">
        <w:trPr>
          <w:trHeight w:val="147"/>
          <w:jc w:val="center"/>
        </w:trPr>
        <w:tc>
          <w:tcPr>
            <w:tcW w:w="922" w:type="dxa"/>
            <w:tcBorders>
              <w:right w:val="double" w:sz="4" w:space="0" w:color="auto"/>
            </w:tcBorders>
          </w:tcPr>
          <w:p w:rsidR="001D713C" w:rsidRDefault="001D713C" w:rsidP="00BA3798">
            <w:pPr>
              <w:jc w:val="both"/>
              <w:rPr>
                <w:lang w:val="sr-Cyrl-CS"/>
              </w:rPr>
            </w:pPr>
          </w:p>
          <w:p w:rsidR="001A037E" w:rsidRDefault="001A037E" w:rsidP="00BA3798">
            <w:pPr>
              <w:jc w:val="both"/>
              <w:rPr>
                <w:lang w:val="sr-Cyrl-CS"/>
              </w:rPr>
            </w:pPr>
            <w:r>
              <w:rPr>
                <w:lang w:val="sr-Cyrl-CS"/>
              </w:rPr>
              <w:t>4.</w:t>
            </w:r>
          </w:p>
          <w:p w:rsidR="001A037E" w:rsidRPr="00670937" w:rsidRDefault="001A037E" w:rsidP="00BA3798">
            <w:pPr>
              <w:jc w:val="both"/>
              <w:rPr>
                <w:lang w:val="sr-Cyrl-CS"/>
              </w:rPr>
            </w:pPr>
          </w:p>
        </w:tc>
        <w:tc>
          <w:tcPr>
            <w:tcW w:w="2595" w:type="dxa"/>
            <w:tcBorders>
              <w:left w:val="double" w:sz="4" w:space="0" w:color="auto"/>
              <w:right w:val="single" w:sz="4" w:space="0" w:color="auto"/>
            </w:tcBorders>
          </w:tcPr>
          <w:p w:rsidR="001A037E" w:rsidRDefault="001A037E" w:rsidP="00BA3798">
            <w:pPr>
              <w:jc w:val="both"/>
              <w:rPr>
                <w:lang w:val="sr-Cyrl-CS"/>
              </w:rPr>
            </w:pPr>
          </w:p>
          <w:p w:rsidR="001D713C" w:rsidRPr="00670937" w:rsidRDefault="001A037E" w:rsidP="00BA3798">
            <w:pPr>
              <w:jc w:val="both"/>
              <w:rPr>
                <w:lang w:val="sr-Cyrl-CS"/>
              </w:rPr>
            </w:pPr>
            <w:r>
              <w:rPr>
                <w:lang w:val="sr-Cyrl-CS"/>
              </w:rPr>
              <w:t>Јелић Младенка</w:t>
            </w:r>
          </w:p>
        </w:tc>
        <w:tc>
          <w:tcPr>
            <w:tcW w:w="1473" w:type="dxa"/>
          </w:tcPr>
          <w:p w:rsidR="001D713C" w:rsidRPr="00670937" w:rsidRDefault="001D713C" w:rsidP="00BA3798">
            <w:pPr>
              <w:jc w:val="both"/>
              <w:rPr>
                <w:lang w:val="sr-Cyrl-CS"/>
              </w:rPr>
            </w:pPr>
            <w:r w:rsidRPr="00670937">
              <w:rPr>
                <w:lang w:val="sr-Cyrl-CS"/>
              </w:rPr>
              <w:t>Високо образовање</w:t>
            </w:r>
          </w:p>
        </w:tc>
        <w:tc>
          <w:tcPr>
            <w:tcW w:w="1654" w:type="dxa"/>
          </w:tcPr>
          <w:p w:rsidR="001D713C" w:rsidRPr="00670937" w:rsidRDefault="001D713C" w:rsidP="00BA3798">
            <w:pPr>
              <w:jc w:val="both"/>
              <w:rPr>
                <w:lang w:val="sr-Cyrl-CS"/>
              </w:rPr>
            </w:pPr>
            <w:r w:rsidRPr="00670937">
              <w:rPr>
                <w:lang w:val="sr-Cyrl-CS"/>
              </w:rPr>
              <w:t>Наставник математике</w:t>
            </w:r>
          </w:p>
        </w:tc>
        <w:tc>
          <w:tcPr>
            <w:tcW w:w="1518" w:type="dxa"/>
          </w:tcPr>
          <w:p w:rsidR="00497FD6" w:rsidRDefault="00BD5B37" w:rsidP="00BA3798">
            <w:pPr>
              <w:jc w:val="both"/>
              <w:rPr>
                <w:lang w:val="sr-Cyrl-CS"/>
              </w:rPr>
            </w:pPr>
            <w:r>
              <w:rPr>
                <w:lang w:val="sr-Cyrl-CS"/>
              </w:rPr>
              <w:t>66,67</w:t>
            </w:r>
            <w:r w:rsidR="001D713C" w:rsidRPr="00670937">
              <w:rPr>
                <w:lang w:val="sr-Cyrl-CS"/>
              </w:rPr>
              <w:t>%</w:t>
            </w:r>
          </w:p>
          <w:p w:rsidR="001D713C" w:rsidRDefault="001D713C" w:rsidP="00497FD6">
            <w:pPr>
              <w:rPr>
                <w:lang w:val="sr-Cyrl-CS"/>
              </w:rPr>
            </w:pPr>
          </w:p>
          <w:p w:rsidR="00497FD6" w:rsidRPr="00497FD6" w:rsidRDefault="00497FD6" w:rsidP="00497FD6">
            <w:pPr>
              <w:rPr>
                <w:lang w:val="sr-Cyrl-CS"/>
              </w:rPr>
            </w:pPr>
            <w:r>
              <w:rPr>
                <w:lang w:val="sr-Cyrl-CS"/>
              </w:rPr>
              <w:t>40% Пољопривредна школа Бач</w:t>
            </w:r>
          </w:p>
        </w:tc>
        <w:tc>
          <w:tcPr>
            <w:tcW w:w="965" w:type="dxa"/>
          </w:tcPr>
          <w:p w:rsidR="001D713C" w:rsidRPr="00670937" w:rsidRDefault="001A037E" w:rsidP="00BA3798">
            <w:pPr>
              <w:jc w:val="both"/>
              <w:rPr>
                <w:lang w:val="sr-Cyrl-CS"/>
              </w:rPr>
            </w:pPr>
            <w:r>
              <w:rPr>
                <w:lang w:val="sr-Cyrl-CS"/>
              </w:rPr>
              <w:t>да</w:t>
            </w:r>
          </w:p>
        </w:tc>
        <w:tc>
          <w:tcPr>
            <w:tcW w:w="1080" w:type="dxa"/>
          </w:tcPr>
          <w:p w:rsidR="001D713C" w:rsidRPr="00670937" w:rsidRDefault="001A037E" w:rsidP="00BA3798">
            <w:pPr>
              <w:jc w:val="both"/>
              <w:rPr>
                <w:lang w:val="sr-Cyrl-CS"/>
              </w:rPr>
            </w:pPr>
            <w:r>
              <w:rPr>
                <w:lang w:val="sr-Cyrl-CS"/>
              </w:rPr>
              <w:t>*</w:t>
            </w:r>
          </w:p>
        </w:tc>
      </w:tr>
      <w:tr w:rsidR="001D713C" w:rsidTr="00F37E2B">
        <w:trPr>
          <w:trHeight w:val="147"/>
          <w:jc w:val="center"/>
        </w:trPr>
        <w:tc>
          <w:tcPr>
            <w:tcW w:w="922" w:type="dxa"/>
            <w:tcBorders>
              <w:right w:val="double" w:sz="4" w:space="0" w:color="auto"/>
            </w:tcBorders>
          </w:tcPr>
          <w:p w:rsidR="001A037E" w:rsidRDefault="001A037E" w:rsidP="00BA3798">
            <w:pPr>
              <w:jc w:val="both"/>
              <w:rPr>
                <w:lang w:val="sr-Cyrl-CS"/>
              </w:rPr>
            </w:pPr>
          </w:p>
          <w:p w:rsidR="001D713C" w:rsidRDefault="001D713C" w:rsidP="00BA3798">
            <w:pPr>
              <w:jc w:val="both"/>
              <w:rPr>
                <w:lang w:val="sr-Cyrl-CS"/>
              </w:rPr>
            </w:pPr>
            <w:r>
              <w:rPr>
                <w:lang w:val="sr-Cyrl-CS"/>
              </w:rPr>
              <w:t>5.</w:t>
            </w:r>
          </w:p>
        </w:tc>
        <w:tc>
          <w:tcPr>
            <w:tcW w:w="2595" w:type="dxa"/>
            <w:tcBorders>
              <w:left w:val="double" w:sz="4" w:space="0" w:color="auto"/>
              <w:right w:val="single" w:sz="4" w:space="0" w:color="auto"/>
            </w:tcBorders>
          </w:tcPr>
          <w:p w:rsidR="001A037E" w:rsidRDefault="001A037E" w:rsidP="00BA3798">
            <w:pPr>
              <w:jc w:val="both"/>
              <w:rPr>
                <w:lang w:val="sr-Cyrl-CS"/>
              </w:rPr>
            </w:pPr>
          </w:p>
          <w:p w:rsidR="001D713C" w:rsidRDefault="001D713C" w:rsidP="00BA3798">
            <w:pPr>
              <w:jc w:val="both"/>
              <w:rPr>
                <w:lang w:val="sr-Cyrl-CS"/>
              </w:rPr>
            </w:pPr>
            <w:r>
              <w:rPr>
                <w:lang w:val="sr-Cyrl-CS"/>
              </w:rPr>
              <w:t>Делић Душанка</w:t>
            </w:r>
          </w:p>
          <w:p w:rsidR="001A037E" w:rsidRDefault="001A037E" w:rsidP="00BA3798">
            <w:pPr>
              <w:jc w:val="both"/>
              <w:rPr>
                <w:lang w:val="sr-Cyrl-CS"/>
              </w:rPr>
            </w:pPr>
          </w:p>
        </w:tc>
        <w:tc>
          <w:tcPr>
            <w:tcW w:w="1473" w:type="dxa"/>
          </w:tcPr>
          <w:p w:rsidR="001D713C" w:rsidRDefault="001D713C" w:rsidP="00BA3798">
            <w:pPr>
              <w:jc w:val="both"/>
              <w:rPr>
                <w:lang w:val="sr-Cyrl-CS"/>
              </w:rPr>
            </w:pPr>
            <w:r>
              <w:rPr>
                <w:lang w:val="sr-Cyrl-CS"/>
              </w:rPr>
              <w:t>Високо образовање</w:t>
            </w:r>
          </w:p>
        </w:tc>
        <w:tc>
          <w:tcPr>
            <w:tcW w:w="1654" w:type="dxa"/>
          </w:tcPr>
          <w:p w:rsidR="001D713C" w:rsidRDefault="001D713C" w:rsidP="00BA3798">
            <w:pPr>
              <w:jc w:val="both"/>
              <w:rPr>
                <w:lang w:val="sr-Cyrl-CS"/>
              </w:rPr>
            </w:pPr>
            <w:r>
              <w:rPr>
                <w:lang w:val="sr-Cyrl-CS"/>
              </w:rPr>
              <w:t>Наставник биологије</w:t>
            </w:r>
          </w:p>
        </w:tc>
        <w:tc>
          <w:tcPr>
            <w:tcW w:w="1518" w:type="dxa"/>
          </w:tcPr>
          <w:p w:rsidR="00497FD6" w:rsidRDefault="001D713C" w:rsidP="00BA3798">
            <w:pPr>
              <w:jc w:val="both"/>
              <w:rPr>
                <w:lang w:val="sr-Cyrl-CS"/>
              </w:rPr>
            </w:pPr>
            <w:r>
              <w:t>80</w:t>
            </w:r>
            <w:r>
              <w:rPr>
                <w:lang w:val="sr-Cyrl-CS"/>
              </w:rPr>
              <w:t>%</w:t>
            </w:r>
          </w:p>
          <w:p w:rsidR="001D713C" w:rsidRDefault="001D713C" w:rsidP="00497FD6">
            <w:pPr>
              <w:rPr>
                <w:lang w:val="sr-Cyrl-CS"/>
              </w:rPr>
            </w:pPr>
          </w:p>
          <w:p w:rsidR="00497FD6" w:rsidRPr="00497FD6" w:rsidRDefault="00497FD6" w:rsidP="00497FD6">
            <w:pPr>
              <w:rPr>
                <w:lang w:val="sr-Cyrl-CS"/>
              </w:rPr>
            </w:pPr>
            <w:r>
              <w:rPr>
                <w:lang w:val="sr-Cyrl-CS"/>
              </w:rPr>
              <w:t>20% Пољопривредна школа Бач</w:t>
            </w:r>
          </w:p>
        </w:tc>
        <w:tc>
          <w:tcPr>
            <w:tcW w:w="965" w:type="dxa"/>
          </w:tcPr>
          <w:p w:rsidR="001D713C" w:rsidRDefault="001D713C" w:rsidP="00BA3798">
            <w:pPr>
              <w:jc w:val="both"/>
              <w:rPr>
                <w:lang w:val="sr-Cyrl-CS"/>
              </w:rPr>
            </w:pPr>
            <w:r>
              <w:rPr>
                <w:lang w:val="sr-Cyrl-CS"/>
              </w:rPr>
              <w:t>да</w:t>
            </w:r>
          </w:p>
        </w:tc>
        <w:tc>
          <w:tcPr>
            <w:tcW w:w="1080" w:type="dxa"/>
          </w:tcPr>
          <w:p w:rsidR="001D713C" w:rsidRDefault="002C4FE9" w:rsidP="00BA3798">
            <w:pPr>
              <w:jc w:val="both"/>
              <w:rPr>
                <w:lang w:val="sr-Cyrl-CS"/>
              </w:rPr>
            </w:pPr>
            <w:r>
              <w:rPr>
                <w:lang w:val="sr-Cyrl-CS"/>
              </w:rPr>
              <w:t>22/01/01</w:t>
            </w:r>
          </w:p>
        </w:tc>
      </w:tr>
      <w:tr w:rsidR="001D713C" w:rsidTr="00F37E2B">
        <w:trPr>
          <w:trHeight w:val="147"/>
          <w:jc w:val="center"/>
        </w:trPr>
        <w:tc>
          <w:tcPr>
            <w:tcW w:w="922" w:type="dxa"/>
            <w:tcBorders>
              <w:right w:val="double" w:sz="4" w:space="0" w:color="auto"/>
            </w:tcBorders>
          </w:tcPr>
          <w:p w:rsidR="001D713C" w:rsidRDefault="001D713C" w:rsidP="00BA3798">
            <w:pPr>
              <w:jc w:val="both"/>
            </w:pPr>
          </w:p>
          <w:p w:rsidR="001D713C" w:rsidRDefault="001D713C" w:rsidP="00BA3798">
            <w:pPr>
              <w:jc w:val="both"/>
              <w:rPr>
                <w:lang w:val="sr-Cyrl-CS"/>
              </w:rPr>
            </w:pPr>
            <w:r>
              <w:rPr>
                <w:lang w:val="sr-Cyrl-CS"/>
              </w:rPr>
              <w:t>6.</w:t>
            </w:r>
          </w:p>
        </w:tc>
        <w:tc>
          <w:tcPr>
            <w:tcW w:w="2595" w:type="dxa"/>
            <w:tcBorders>
              <w:left w:val="double" w:sz="4" w:space="0" w:color="auto"/>
              <w:right w:val="single" w:sz="4" w:space="0" w:color="auto"/>
            </w:tcBorders>
          </w:tcPr>
          <w:p w:rsidR="001D713C" w:rsidRDefault="001D713C" w:rsidP="00BA3798">
            <w:pPr>
              <w:jc w:val="both"/>
              <w:rPr>
                <w:lang w:val="sr-Cyrl-CS"/>
              </w:rPr>
            </w:pPr>
          </w:p>
          <w:p w:rsidR="001D713C" w:rsidRDefault="001A037E" w:rsidP="00BA3798">
            <w:pPr>
              <w:jc w:val="both"/>
              <w:rPr>
                <w:lang w:val="sr-Cyrl-CS"/>
              </w:rPr>
            </w:pPr>
            <w:r>
              <w:rPr>
                <w:lang w:val="sr-Cyrl-CS"/>
              </w:rPr>
              <w:t>Ерцег Саша</w:t>
            </w:r>
          </w:p>
        </w:tc>
        <w:tc>
          <w:tcPr>
            <w:tcW w:w="1473" w:type="dxa"/>
          </w:tcPr>
          <w:p w:rsidR="001D713C" w:rsidRDefault="001D713C" w:rsidP="00BA3798">
            <w:pPr>
              <w:jc w:val="both"/>
            </w:pPr>
          </w:p>
          <w:p w:rsidR="001D713C" w:rsidRDefault="001D713C" w:rsidP="00BA3798">
            <w:pPr>
              <w:jc w:val="both"/>
              <w:rPr>
                <w:lang w:val="sr-Cyrl-CS"/>
              </w:rPr>
            </w:pPr>
            <w:r>
              <w:rPr>
                <w:lang w:val="sr-Cyrl-CS"/>
              </w:rPr>
              <w:t>Високо образовање</w:t>
            </w:r>
          </w:p>
        </w:tc>
        <w:tc>
          <w:tcPr>
            <w:tcW w:w="1654" w:type="dxa"/>
          </w:tcPr>
          <w:p w:rsidR="001D713C" w:rsidRDefault="001D713C" w:rsidP="00BA3798">
            <w:pPr>
              <w:jc w:val="both"/>
            </w:pPr>
          </w:p>
          <w:p w:rsidR="001D713C" w:rsidRDefault="001D713C" w:rsidP="00BA3798">
            <w:pPr>
              <w:jc w:val="both"/>
              <w:rPr>
                <w:lang w:val="sr-Cyrl-CS"/>
              </w:rPr>
            </w:pPr>
            <w:r>
              <w:rPr>
                <w:lang w:val="sr-Cyrl-CS"/>
              </w:rPr>
              <w:t>Наставник историје</w:t>
            </w:r>
          </w:p>
        </w:tc>
        <w:tc>
          <w:tcPr>
            <w:tcW w:w="1518" w:type="dxa"/>
          </w:tcPr>
          <w:p w:rsidR="001D713C" w:rsidRDefault="001D713C" w:rsidP="00BA3798">
            <w:pPr>
              <w:jc w:val="both"/>
              <w:rPr>
                <w:lang w:val="sr-Cyrl-CS"/>
              </w:rPr>
            </w:pPr>
            <w:r>
              <w:rPr>
                <w:lang w:val="sr-Cyrl-CS"/>
              </w:rPr>
              <w:t>70%,</w:t>
            </w:r>
          </w:p>
          <w:p w:rsidR="00497FD6" w:rsidRDefault="00497FD6" w:rsidP="00BA3798">
            <w:pPr>
              <w:jc w:val="both"/>
              <w:rPr>
                <w:lang w:val="sr-Cyrl-CS"/>
              </w:rPr>
            </w:pPr>
          </w:p>
          <w:p w:rsidR="001D713C" w:rsidRDefault="00497FD6" w:rsidP="00BA3798">
            <w:pPr>
              <w:jc w:val="both"/>
              <w:rPr>
                <w:lang w:val="sr-Cyrl-CS"/>
              </w:rPr>
            </w:pPr>
            <w:r>
              <w:rPr>
                <w:lang w:val="sr-Cyrl-CS"/>
              </w:rPr>
              <w:t>20%</w:t>
            </w:r>
          </w:p>
          <w:p w:rsidR="001D713C" w:rsidRDefault="001A037E" w:rsidP="00497FD6">
            <w:pPr>
              <w:jc w:val="both"/>
              <w:rPr>
                <w:lang w:val="sr-Cyrl-CS"/>
              </w:rPr>
            </w:pPr>
            <w:r>
              <w:rPr>
                <w:lang w:val="sr-Cyrl-CS"/>
              </w:rPr>
              <w:lastRenderedPageBreak/>
              <w:t>Гимназија</w:t>
            </w:r>
            <w:r w:rsidR="001D713C">
              <w:rPr>
                <w:lang w:val="sr-Cyrl-CS"/>
              </w:rPr>
              <w:t xml:space="preserve"> Б. Паланка </w:t>
            </w:r>
          </w:p>
        </w:tc>
        <w:tc>
          <w:tcPr>
            <w:tcW w:w="965" w:type="dxa"/>
          </w:tcPr>
          <w:p w:rsidR="001D713C" w:rsidRDefault="001D713C" w:rsidP="00BA3798">
            <w:pPr>
              <w:jc w:val="both"/>
            </w:pPr>
          </w:p>
          <w:p w:rsidR="001D713C" w:rsidRDefault="001D713C" w:rsidP="00BA3798">
            <w:pPr>
              <w:jc w:val="both"/>
              <w:rPr>
                <w:lang w:val="sr-Cyrl-CS"/>
              </w:rPr>
            </w:pPr>
            <w:r>
              <w:rPr>
                <w:lang w:val="sr-Cyrl-CS"/>
              </w:rPr>
              <w:t>да</w:t>
            </w:r>
          </w:p>
        </w:tc>
        <w:tc>
          <w:tcPr>
            <w:tcW w:w="1080" w:type="dxa"/>
          </w:tcPr>
          <w:p w:rsidR="001D713C" w:rsidRDefault="001D713C" w:rsidP="00BA3798">
            <w:pPr>
              <w:jc w:val="both"/>
            </w:pPr>
          </w:p>
          <w:p w:rsidR="001D713C" w:rsidRDefault="002C4FE9" w:rsidP="00BA3798">
            <w:pPr>
              <w:jc w:val="both"/>
              <w:rPr>
                <w:lang w:val="sr-Cyrl-CS"/>
              </w:rPr>
            </w:pPr>
            <w:r>
              <w:rPr>
                <w:lang w:val="sr-Cyrl-CS"/>
              </w:rPr>
              <w:t>01/09/24</w:t>
            </w:r>
          </w:p>
        </w:tc>
      </w:tr>
      <w:tr w:rsidR="001D713C" w:rsidTr="00F37E2B">
        <w:trPr>
          <w:trHeight w:val="147"/>
          <w:jc w:val="center"/>
        </w:trPr>
        <w:tc>
          <w:tcPr>
            <w:tcW w:w="922" w:type="dxa"/>
            <w:tcBorders>
              <w:right w:val="doub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7.</w:t>
            </w:r>
          </w:p>
        </w:tc>
        <w:tc>
          <w:tcPr>
            <w:tcW w:w="2595" w:type="dxa"/>
            <w:tcBorders>
              <w:left w:val="double" w:sz="4" w:space="0" w:color="auto"/>
              <w:right w:val="sing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Павков Младен</w:t>
            </w:r>
          </w:p>
        </w:tc>
        <w:tc>
          <w:tcPr>
            <w:tcW w:w="1473" w:type="dxa"/>
          </w:tcPr>
          <w:p w:rsidR="001D713C" w:rsidRDefault="001D713C" w:rsidP="00BA3798">
            <w:pPr>
              <w:jc w:val="both"/>
              <w:rPr>
                <w:lang w:val="sr-Cyrl-CS"/>
              </w:rPr>
            </w:pPr>
            <w:r>
              <w:rPr>
                <w:lang w:val="sr-Cyrl-CS"/>
              </w:rPr>
              <w:t>Високо образовање</w:t>
            </w:r>
          </w:p>
        </w:tc>
        <w:tc>
          <w:tcPr>
            <w:tcW w:w="1654" w:type="dxa"/>
          </w:tcPr>
          <w:p w:rsidR="001D713C" w:rsidRDefault="001D713C" w:rsidP="00BA3798">
            <w:pPr>
              <w:jc w:val="both"/>
              <w:rPr>
                <w:lang w:val="sr-Cyrl-CS"/>
              </w:rPr>
            </w:pPr>
            <w:r>
              <w:rPr>
                <w:lang w:val="sr-Cyrl-CS"/>
              </w:rPr>
              <w:t>Наставник географије и грађанског васпитања</w:t>
            </w:r>
          </w:p>
        </w:tc>
        <w:tc>
          <w:tcPr>
            <w:tcW w:w="1518" w:type="dxa"/>
          </w:tcPr>
          <w:p w:rsidR="001D713C" w:rsidRDefault="00D467CD" w:rsidP="00BA3798">
            <w:pPr>
              <w:jc w:val="both"/>
              <w:rPr>
                <w:lang w:val="sr-Cyrl-CS"/>
              </w:rPr>
            </w:pPr>
            <w:r>
              <w:rPr>
                <w:lang w:val="sr-Cyrl-CS"/>
              </w:rPr>
              <w:t>7</w:t>
            </w:r>
            <w:r w:rsidR="001D713C">
              <w:rPr>
                <w:lang w:val="sr-Cyrl-CS"/>
              </w:rPr>
              <w:t>0%</w:t>
            </w:r>
            <w:r>
              <w:rPr>
                <w:lang w:val="sr-Cyrl-CS"/>
              </w:rPr>
              <w:t>+10%;</w:t>
            </w:r>
          </w:p>
          <w:p w:rsidR="00497FD6" w:rsidRDefault="00497FD6" w:rsidP="00BA3798">
            <w:pPr>
              <w:jc w:val="both"/>
              <w:rPr>
                <w:lang w:val="sr-Cyrl-CS"/>
              </w:rPr>
            </w:pPr>
          </w:p>
          <w:p w:rsidR="00497FD6" w:rsidRDefault="00497FD6" w:rsidP="00BA3798">
            <w:pPr>
              <w:jc w:val="both"/>
              <w:rPr>
                <w:lang w:val="sr-Cyrl-CS"/>
              </w:rPr>
            </w:pPr>
            <w:r>
              <w:rPr>
                <w:lang w:val="sr-Cyrl-CS"/>
              </w:rPr>
              <w:t>20%</w:t>
            </w:r>
          </w:p>
          <w:p w:rsidR="001D713C" w:rsidRPr="00A65450" w:rsidRDefault="00497FD6" w:rsidP="00BA3798">
            <w:pPr>
              <w:jc w:val="both"/>
              <w:rPr>
                <w:lang w:val="sr-Cyrl-CS"/>
              </w:rPr>
            </w:pPr>
            <w:r>
              <w:rPr>
                <w:lang w:val="sr-Cyrl-CS"/>
              </w:rPr>
              <w:t>ОШ Обровац</w:t>
            </w:r>
          </w:p>
        </w:tc>
        <w:tc>
          <w:tcPr>
            <w:tcW w:w="965" w:type="dxa"/>
          </w:tcPr>
          <w:p w:rsidR="001D713C" w:rsidRDefault="001D713C" w:rsidP="00BA3798">
            <w:pPr>
              <w:jc w:val="both"/>
              <w:rPr>
                <w:lang w:val="sr-Cyrl-CS"/>
              </w:rPr>
            </w:pPr>
            <w:r>
              <w:rPr>
                <w:lang w:val="sr-Cyrl-CS"/>
              </w:rPr>
              <w:t>да</w:t>
            </w:r>
          </w:p>
        </w:tc>
        <w:tc>
          <w:tcPr>
            <w:tcW w:w="1080" w:type="dxa"/>
          </w:tcPr>
          <w:p w:rsidR="001D713C" w:rsidRDefault="002C4FE9" w:rsidP="00BA3798">
            <w:pPr>
              <w:jc w:val="both"/>
              <w:rPr>
                <w:lang w:val="sr-Cyrl-CS"/>
              </w:rPr>
            </w:pPr>
            <w:r>
              <w:rPr>
                <w:lang w:val="sr-Cyrl-CS"/>
              </w:rPr>
              <w:t>31/05/28</w:t>
            </w:r>
          </w:p>
        </w:tc>
      </w:tr>
      <w:tr w:rsidR="001D713C" w:rsidTr="00F37E2B">
        <w:trPr>
          <w:trHeight w:val="147"/>
          <w:jc w:val="center"/>
        </w:trPr>
        <w:tc>
          <w:tcPr>
            <w:tcW w:w="922" w:type="dxa"/>
            <w:tcBorders>
              <w:right w:val="doub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8.</w:t>
            </w:r>
          </w:p>
        </w:tc>
        <w:tc>
          <w:tcPr>
            <w:tcW w:w="2595" w:type="dxa"/>
            <w:tcBorders>
              <w:left w:val="double" w:sz="4" w:space="0" w:color="auto"/>
              <w:right w:val="sing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 xml:space="preserve">Суђи </w:t>
            </w:r>
            <w:r w:rsidR="001A037E">
              <w:rPr>
                <w:lang w:val="sr-Cyrl-CS"/>
              </w:rPr>
              <w:t xml:space="preserve">др </w:t>
            </w:r>
            <w:r>
              <w:rPr>
                <w:lang w:val="sr-Cyrl-CS"/>
              </w:rPr>
              <w:t>Јурај</w:t>
            </w:r>
          </w:p>
        </w:tc>
        <w:tc>
          <w:tcPr>
            <w:tcW w:w="1473" w:type="dxa"/>
          </w:tcPr>
          <w:p w:rsidR="001D713C" w:rsidRDefault="001D713C" w:rsidP="00BA3798">
            <w:pPr>
              <w:jc w:val="both"/>
              <w:rPr>
                <w:lang w:val="sr-Cyrl-CS"/>
              </w:rPr>
            </w:pPr>
            <w:r>
              <w:rPr>
                <w:lang w:val="sr-Cyrl-CS"/>
              </w:rPr>
              <w:t>Високо образовање</w:t>
            </w:r>
          </w:p>
        </w:tc>
        <w:tc>
          <w:tcPr>
            <w:tcW w:w="1654" w:type="dxa"/>
          </w:tcPr>
          <w:p w:rsidR="001D713C" w:rsidRDefault="001D713C" w:rsidP="00BA3798">
            <w:pPr>
              <w:jc w:val="both"/>
              <w:rPr>
                <w:lang w:val="sr-Cyrl-CS"/>
              </w:rPr>
            </w:pPr>
            <w:r>
              <w:rPr>
                <w:lang w:val="sr-Cyrl-CS"/>
              </w:rPr>
              <w:t>Наставник музичке културе</w:t>
            </w:r>
          </w:p>
        </w:tc>
        <w:tc>
          <w:tcPr>
            <w:tcW w:w="1518" w:type="dxa"/>
          </w:tcPr>
          <w:p w:rsidR="001D713C" w:rsidRDefault="001D713C" w:rsidP="00BA3798">
            <w:pPr>
              <w:jc w:val="both"/>
              <w:rPr>
                <w:lang w:val="sr-Cyrl-CS"/>
              </w:rPr>
            </w:pPr>
            <w:r>
              <w:rPr>
                <w:lang w:val="sr-Cyrl-CS"/>
              </w:rPr>
              <w:t>50%,</w:t>
            </w:r>
          </w:p>
          <w:p w:rsidR="00497FD6" w:rsidRDefault="00497FD6" w:rsidP="00BA3798">
            <w:pPr>
              <w:jc w:val="both"/>
              <w:rPr>
                <w:lang w:val="sr-Cyrl-CS"/>
              </w:rPr>
            </w:pPr>
          </w:p>
          <w:p w:rsidR="00497FD6" w:rsidRDefault="00497FD6" w:rsidP="00BA3798">
            <w:pPr>
              <w:jc w:val="both"/>
              <w:rPr>
                <w:lang w:val="sr-Cyrl-CS"/>
              </w:rPr>
            </w:pPr>
            <w:r>
              <w:rPr>
                <w:lang w:val="sr-Cyrl-CS"/>
              </w:rPr>
              <w:t>50%</w:t>
            </w:r>
          </w:p>
          <w:p w:rsidR="001D713C" w:rsidRDefault="001D713C" w:rsidP="00497FD6">
            <w:pPr>
              <w:jc w:val="both"/>
              <w:rPr>
                <w:lang w:val="sr-Cyrl-CS"/>
              </w:rPr>
            </w:pPr>
            <w:r>
              <w:rPr>
                <w:lang w:val="sr-Cyrl-CS"/>
              </w:rPr>
              <w:t xml:space="preserve">ОШ Селенча </w:t>
            </w:r>
          </w:p>
        </w:tc>
        <w:tc>
          <w:tcPr>
            <w:tcW w:w="965" w:type="dxa"/>
          </w:tcPr>
          <w:p w:rsidR="001D713C" w:rsidRDefault="001D713C" w:rsidP="00BA3798">
            <w:pPr>
              <w:jc w:val="both"/>
              <w:rPr>
                <w:lang w:val="sr-Cyrl-CS"/>
              </w:rPr>
            </w:pPr>
            <w:r>
              <w:rPr>
                <w:lang w:val="sr-Cyrl-CS"/>
              </w:rPr>
              <w:t>да</w:t>
            </w:r>
          </w:p>
        </w:tc>
        <w:tc>
          <w:tcPr>
            <w:tcW w:w="1080" w:type="dxa"/>
          </w:tcPr>
          <w:p w:rsidR="001D713C" w:rsidRPr="002C4FE9" w:rsidRDefault="001A037E" w:rsidP="00BA3798">
            <w:pPr>
              <w:jc w:val="both"/>
              <w:rPr>
                <w:lang w:val="en-US"/>
              </w:rPr>
            </w:pPr>
            <w:r>
              <w:rPr>
                <w:lang w:val="sr-Cyrl-CS"/>
              </w:rPr>
              <w:t>25</w:t>
            </w:r>
            <w:r w:rsidR="002C4FE9">
              <w:rPr>
                <w:lang w:val="en-US"/>
              </w:rPr>
              <w:t>/00/00</w:t>
            </w:r>
          </w:p>
        </w:tc>
      </w:tr>
      <w:tr w:rsidR="001D713C" w:rsidTr="00F37E2B">
        <w:trPr>
          <w:trHeight w:val="147"/>
          <w:jc w:val="center"/>
        </w:trPr>
        <w:tc>
          <w:tcPr>
            <w:tcW w:w="922" w:type="dxa"/>
            <w:tcBorders>
              <w:right w:val="doub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9.</w:t>
            </w:r>
          </w:p>
        </w:tc>
        <w:tc>
          <w:tcPr>
            <w:tcW w:w="2595" w:type="dxa"/>
            <w:tcBorders>
              <w:left w:val="double" w:sz="4" w:space="0" w:color="auto"/>
              <w:right w:val="sing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Радаковић Бранко</w:t>
            </w:r>
          </w:p>
        </w:tc>
        <w:tc>
          <w:tcPr>
            <w:tcW w:w="1473" w:type="dxa"/>
          </w:tcPr>
          <w:p w:rsidR="001D713C" w:rsidRDefault="001D713C" w:rsidP="00BA3798">
            <w:pPr>
              <w:jc w:val="both"/>
              <w:rPr>
                <w:lang w:val="sr-Cyrl-CS"/>
              </w:rPr>
            </w:pPr>
            <w:r>
              <w:rPr>
                <w:lang w:val="sr-Cyrl-CS"/>
              </w:rPr>
              <w:t>Више образовање</w:t>
            </w:r>
          </w:p>
        </w:tc>
        <w:tc>
          <w:tcPr>
            <w:tcW w:w="1654" w:type="dxa"/>
          </w:tcPr>
          <w:p w:rsidR="001D713C" w:rsidRDefault="001D713C" w:rsidP="00BA3798">
            <w:pPr>
              <w:jc w:val="both"/>
              <w:rPr>
                <w:lang w:val="sr-Cyrl-CS"/>
              </w:rPr>
            </w:pPr>
            <w:r>
              <w:rPr>
                <w:lang w:val="sr-Cyrl-CS"/>
              </w:rPr>
              <w:t>Наставник ликовне културе</w:t>
            </w:r>
          </w:p>
        </w:tc>
        <w:tc>
          <w:tcPr>
            <w:tcW w:w="1518" w:type="dxa"/>
          </w:tcPr>
          <w:p w:rsidR="001D713C" w:rsidRDefault="001A037E" w:rsidP="00BA3798">
            <w:pPr>
              <w:jc w:val="both"/>
              <w:rPr>
                <w:lang w:val="sr-Cyrl-CS"/>
              </w:rPr>
            </w:pPr>
            <w:r>
              <w:rPr>
                <w:lang w:val="sr-Cyrl-CS"/>
              </w:rPr>
              <w:t>75</w:t>
            </w:r>
            <w:r w:rsidR="001D713C">
              <w:rPr>
                <w:lang w:val="sr-Cyrl-CS"/>
              </w:rPr>
              <w:t>%</w:t>
            </w:r>
          </w:p>
          <w:p w:rsidR="00497FD6" w:rsidRDefault="00497FD6" w:rsidP="00BA3798">
            <w:pPr>
              <w:jc w:val="both"/>
              <w:rPr>
                <w:lang w:val="sr-Cyrl-CS"/>
              </w:rPr>
            </w:pPr>
          </w:p>
          <w:p w:rsidR="00497FD6" w:rsidRDefault="00497FD6" w:rsidP="00BA3798">
            <w:pPr>
              <w:jc w:val="both"/>
              <w:rPr>
                <w:lang w:val="sr-Cyrl-CS"/>
              </w:rPr>
            </w:pPr>
            <w:r>
              <w:rPr>
                <w:lang w:val="sr-Cyrl-CS"/>
              </w:rPr>
              <w:t>5% Пољопривредна школа Бач</w:t>
            </w:r>
          </w:p>
        </w:tc>
        <w:tc>
          <w:tcPr>
            <w:tcW w:w="965" w:type="dxa"/>
          </w:tcPr>
          <w:p w:rsidR="001D713C" w:rsidRDefault="001D713C" w:rsidP="00BA3798">
            <w:pPr>
              <w:jc w:val="both"/>
              <w:rPr>
                <w:lang w:val="sr-Cyrl-CS"/>
              </w:rPr>
            </w:pPr>
            <w:r>
              <w:rPr>
                <w:lang w:val="sr-Cyrl-CS"/>
              </w:rPr>
              <w:t>да</w:t>
            </w:r>
          </w:p>
        </w:tc>
        <w:tc>
          <w:tcPr>
            <w:tcW w:w="1080" w:type="dxa"/>
          </w:tcPr>
          <w:p w:rsidR="001D713C" w:rsidRDefault="001D713C" w:rsidP="00BA3798">
            <w:pPr>
              <w:jc w:val="both"/>
              <w:rPr>
                <w:lang w:val="sr-Cyrl-CS"/>
              </w:rPr>
            </w:pPr>
            <w:r>
              <w:rPr>
                <w:lang w:val="sr-Cyrl-CS"/>
              </w:rPr>
              <w:t>1</w:t>
            </w:r>
            <w:r w:rsidR="00787549">
              <w:rPr>
                <w:lang w:val="sr-Cyrl-CS"/>
              </w:rPr>
              <w:t>3/04/00</w:t>
            </w:r>
          </w:p>
        </w:tc>
      </w:tr>
      <w:tr w:rsidR="001D713C" w:rsidTr="00F37E2B">
        <w:trPr>
          <w:trHeight w:val="147"/>
          <w:jc w:val="center"/>
        </w:trPr>
        <w:tc>
          <w:tcPr>
            <w:tcW w:w="922" w:type="dxa"/>
            <w:tcBorders>
              <w:right w:val="doub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10.</w:t>
            </w:r>
          </w:p>
        </w:tc>
        <w:tc>
          <w:tcPr>
            <w:tcW w:w="2595" w:type="dxa"/>
            <w:tcBorders>
              <w:left w:val="double" w:sz="4" w:space="0" w:color="auto"/>
              <w:right w:val="single" w:sz="4" w:space="0" w:color="auto"/>
            </w:tcBorders>
          </w:tcPr>
          <w:p w:rsidR="001D713C" w:rsidRPr="00BD5B37" w:rsidRDefault="001D713C" w:rsidP="00BA3798">
            <w:pPr>
              <w:jc w:val="both"/>
              <w:rPr>
                <w:lang w:val="sr-Cyrl-CS"/>
              </w:rPr>
            </w:pPr>
          </w:p>
          <w:p w:rsidR="001D713C" w:rsidRPr="00BD5B37" w:rsidRDefault="001D713C" w:rsidP="00BA3798">
            <w:pPr>
              <w:jc w:val="both"/>
              <w:rPr>
                <w:lang w:val="sr-Cyrl-CS"/>
              </w:rPr>
            </w:pPr>
            <w:r w:rsidRPr="00BD5B37">
              <w:rPr>
                <w:lang w:val="sr-Cyrl-CS"/>
              </w:rPr>
              <w:t>Маринковић Бранко</w:t>
            </w:r>
          </w:p>
        </w:tc>
        <w:tc>
          <w:tcPr>
            <w:tcW w:w="1473" w:type="dxa"/>
          </w:tcPr>
          <w:p w:rsidR="001D713C" w:rsidRPr="00BD5B37" w:rsidRDefault="001D713C" w:rsidP="00BA3798">
            <w:pPr>
              <w:jc w:val="both"/>
              <w:rPr>
                <w:lang w:val="sr-Cyrl-CS"/>
              </w:rPr>
            </w:pPr>
            <w:r w:rsidRPr="00BD5B37">
              <w:rPr>
                <w:lang w:val="sr-Cyrl-CS"/>
              </w:rPr>
              <w:t>Високо образовање</w:t>
            </w:r>
          </w:p>
        </w:tc>
        <w:tc>
          <w:tcPr>
            <w:tcW w:w="1654" w:type="dxa"/>
          </w:tcPr>
          <w:p w:rsidR="001D713C" w:rsidRPr="00BD5B37" w:rsidRDefault="001D713C" w:rsidP="00BA3798">
            <w:pPr>
              <w:jc w:val="both"/>
              <w:rPr>
                <w:sz w:val="20"/>
                <w:szCs w:val="20"/>
                <w:lang w:val="sr-Cyrl-CS"/>
              </w:rPr>
            </w:pPr>
            <w:r w:rsidRPr="00BD5B37">
              <w:rPr>
                <w:sz w:val="20"/>
                <w:szCs w:val="20"/>
                <w:lang w:val="sr-Cyrl-CS"/>
              </w:rPr>
              <w:t>Наставник техничког и информатичког образовања</w:t>
            </w:r>
          </w:p>
        </w:tc>
        <w:tc>
          <w:tcPr>
            <w:tcW w:w="1518" w:type="dxa"/>
          </w:tcPr>
          <w:p w:rsidR="001D713C" w:rsidRPr="00BD5B37" w:rsidRDefault="001D713C" w:rsidP="00BA3798">
            <w:pPr>
              <w:jc w:val="both"/>
              <w:rPr>
                <w:lang w:val="sr-Cyrl-CS"/>
              </w:rPr>
            </w:pPr>
            <w:r w:rsidRPr="00BD5B37">
              <w:rPr>
                <w:lang w:val="sr-Cyrl-CS"/>
              </w:rPr>
              <w:t>80%,</w:t>
            </w:r>
          </w:p>
          <w:p w:rsidR="001D713C" w:rsidRPr="00BD5B37" w:rsidRDefault="001D713C" w:rsidP="00BA3798">
            <w:pPr>
              <w:jc w:val="both"/>
              <w:rPr>
                <w:lang w:val="sr-Cyrl-CS"/>
              </w:rPr>
            </w:pPr>
          </w:p>
        </w:tc>
        <w:tc>
          <w:tcPr>
            <w:tcW w:w="965" w:type="dxa"/>
          </w:tcPr>
          <w:p w:rsidR="001D713C" w:rsidRPr="00BD5B37" w:rsidRDefault="001D713C" w:rsidP="00BA3798">
            <w:pPr>
              <w:jc w:val="both"/>
              <w:rPr>
                <w:lang w:val="sr-Cyrl-CS"/>
              </w:rPr>
            </w:pPr>
            <w:r w:rsidRPr="00BD5B37">
              <w:rPr>
                <w:lang w:val="sr-Cyrl-CS"/>
              </w:rPr>
              <w:t>не</w:t>
            </w:r>
          </w:p>
        </w:tc>
        <w:tc>
          <w:tcPr>
            <w:tcW w:w="1080" w:type="dxa"/>
          </w:tcPr>
          <w:p w:rsidR="001D713C" w:rsidRPr="00BD5B37" w:rsidRDefault="00787549" w:rsidP="00BA3798">
            <w:pPr>
              <w:jc w:val="both"/>
              <w:rPr>
                <w:lang w:val="sr-Cyrl-CS"/>
              </w:rPr>
            </w:pPr>
            <w:r>
              <w:rPr>
                <w:lang w:val="sr-Cyrl-CS"/>
              </w:rPr>
              <w:t>02/11/28</w:t>
            </w:r>
          </w:p>
        </w:tc>
      </w:tr>
      <w:tr w:rsidR="001D713C" w:rsidTr="00F37E2B">
        <w:trPr>
          <w:trHeight w:val="147"/>
          <w:jc w:val="center"/>
        </w:trPr>
        <w:tc>
          <w:tcPr>
            <w:tcW w:w="922" w:type="dxa"/>
            <w:tcBorders>
              <w:right w:val="doub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11.</w:t>
            </w:r>
          </w:p>
        </w:tc>
        <w:tc>
          <w:tcPr>
            <w:tcW w:w="2595" w:type="dxa"/>
            <w:tcBorders>
              <w:left w:val="double" w:sz="4" w:space="0" w:color="auto"/>
              <w:right w:val="single" w:sz="4" w:space="0" w:color="auto"/>
            </w:tcBorders>
          </w:tcPr>
          <w:p w:rsidR="001D713C" w:rsidRDefault="001D713C" w:rsidP="00BA3798">
            <w:pPr>
              <w:jc w:val="both"/>
              <w:rPr>
                <w:lang w:val="sr-Cyrl-CS"/>
              </w:rPr>
            </w:pPr>
          </w:p>
          <w:p w:rsidR="00497FD6" w:rsidRDefault="00497FD6" w:rsidP="00BA3798">
            <w:pPr>
              <w:jc w:val="both"/>
              <w:rPr>
                <w:lang w:val="sr-Cyrl-CS"/>
              </w:rPr>
            </w:pPr>
            <w:r>
              <w:rPr>
                <w:lang w:val="sr-Cyrl-CS"/>
              </w:rPr>
              <w:t>Ћиковић Миодраг</w:t>
            </w:r>
          </w:p>
        </w:tc>
        <w:tc>
          <w:tcPr>
            <w:tcW w:w="1473" w:type="dxa"/>
          </w:tcPr>
          <w:p w:rsidR="00497FD6" w:rsidRDefault="00497FD6" w:rsidP="00BA3798">
            <w:pPr>
              <w:jc w:val="both"/>
              <w:rPr>
                <w:lang w:val="sr-Cyrl-CS"/>
              </w:rPr>
            </w:pPr>
          </w:p>
          <w:p w:rsidR="001D713C" w:rsidRDefault="001D713C" w:rsidP="00BA3798">
            <w:pPr>
              <w:jc w:val="both"/>
              <w:rPr>
                <w:lang w:val="sr-Cyrl-CS"/>
              </w:rPr>
            </w:pPr>
            <w:r>
              <w:rPr>
                <w:lang w:val="sr-Cyrl-CS"/>
              </w:rPr>
              <w:t>Високо образовање</w:t>
            </w:r>
          </w:p>
        </w:tc>
        <w:tc>
          <w:tcPr>
            <w:tcW w:w="1654" w:type="dxa"/>
          </w:tcPr>
          <w:p w:rsidR="00497FD6" w:rsidRDefault="00497FD6" w:rsidP="00BA3798">
            <w:pPr>
              <w:jc w:val="both"/>
              <w:rPr>
                <w:sz w:val="16"/>
                <w:szCs w:val="16"/>
                <w:lang w:val="sr-Cyrl-CS"/>
              </w:rPr>
            </w:pPr>
          </w:p>
          <w:p w:rsidR="001D713C" w:rsidRPr="00F060AC" w:rsidRDefault="001D713C" w:rsidP="00BA3798">
            <w:pPr>
              <w:jc w:val="both"/>
              <w:rPr>
                <w:sz w:val="16"/>
                <w:szCs w:val="16"/>
                <w:lang w:val="sr-Cyrl-CS"/>
              </w:rPr>
            </w:pPr>
            <w:r w:rsidRPr="00F060AC">
              <w:rPr>
                <w:sz w:val="16"/>
                <w:szCs w:val="16"/>
                <w:lang w:val="sr-Cyrl-CS"/>
              </w:rPr>
              <w:t>Наставник техничког и информатичког образовања и наставник рачунарств и инфоратике</w:t>
            </w:r>
          </w:p>
        </w:tc>
        <w:tc>
          <w:tcPr>
            <w:tcW w:w="1518" w:type="dxa"/>
          </w:tcPr>
          <w:p w:rsidR="00497FD6" w:rsidRDefault="00497FD6" w:rsidP="00BA3798">
            <w:pPr>
              <w:jc w:val="both"/>
              <w:rPr>
                <w:lang w:val="sr-Cyrl-CS"/>
              </w:rPr>
            </w:pPr>
          </w:p>
          <w:p w:rsidR="001D713C" w:rsidRDefault="001D713C" w:rsidP="00BA3798">
            <w:pPr>
              <w:jc w:val="both"/>
              <w:rPr>
                <w:lang w:val="sr-Cyrl-CS"/>
              </w:rPr>
            </w:pPr>
            <w:r>
              <w:rPr>
                <w:lang w:val="sr-Cyrl-CS"/>
              </w:rPr>
              <w:t>65%,</w:t>
            </w:r>
          </w:p>
          <w:p w:rsidR="001D713C" w:rsidRDefault="001A037E" w:rsidP="00BA3798">
            <w:pPr>
              <w:jc w:val="both"/>
              <w:rPr>
                <w:lang w:val="sr-Cyrl-CS"/>
              </w:rPr>
            </w:pPr>
            <w:r>
              <w:rPr>
                <w:lang w:val="sr-Cyrl-CS"/>
              </w:rPr>
              <w:t>10</w:t>
            </w:r>
            <w:r w:rsidR="001D713C">
              <w:rPr>
                <w:lang w:val="sr-Cyrl-CS"/>
              </w:rPr>
              <w:t>% у ОШ БНС</w:t>
            </w:r>
          </w:p>
          <w:p w:rsidR="001A037E" w:rsidRDefault="001A037E" w:rsidP="00BA3798">
            <w:pPr>
              <w:jc w:val="both"/>
              <w:rPr>
                <w:lang w:val="sr-Cyrl-CS"/>
              </w:rPr>
            </w:pPr>
            <w:r>
              <w:rPr>
                <w:lang w:val="sr-Cyrl-CS"/>
              </w:rPr>
              <w:t>5% ОШ Плавна</w:t>
            </w:r>
          </w:p>
          <w:p w:rsidR="001A037E" w:rsidRDefault="001A037E" w:rsidP="00BA3798">
            <w:pPr>
              <w:jc w:val="both"/>
              <w:rPr>
                <w:lang w:val="sr-Cyrl-CS"/>
              </w:rPr>
            </w:pPr>
            <w:r>
              <w:rPr>
                <w:lang w:val="sr-Cyrl-CS"/>
              </w:rPr>
              <w:t>20% ОШ Вук БП</w:t>
            </w:r>
          </w:p>
        </w:tc>
        <w:tc>
          <w:tcPr>
            <w:tcW w:w="965" w:type="dxa"/>
          </w:tcPr>
          <w:p w:rsidR="00497FD6" w:rsidRDefault="00497FD6" w:rsidP="00BA3798">
            <w:pPr>
              <w:jc w:val="both"/>
              <w:rPr>
                <w:lang w:val="sr-Cyrl-CS"/>
              </w:rPr>
            </w:pPr>
          </w:p>
          <w:p w:rsidR="001D713C" w:rsidRDefault="001D713C" w:rsidP="00BA3798">
            <w:pPr>
              <w:jc w:val="both"/>
              <w:rPr>
                <w:lang w:val="sr-Cyrl-CS"/>
              </w:rPr>
            </w:pPr>
            <w:r>
              <w:rPr>
                <w:lang w:val="sr-Cyrl-CS"/>
              </w:rPr>
              <w:t>да</w:t>
            </w:r>
          </w:p>
        </w:tc>
        <w:tc>
          <w:tcPr>
            <w:tcW w:w="1080" w:type="dxa"/>
          </w:tcPr>
          <w:p w:rsidR="001D713C" w:rsidRDefault="001D713C" w:rsidP="00BA3798">
            <w:pPr>
              <w:jc w:val="both"/>
              <w:rPr>
                <w:lang w:val="sr-Cyrl-CS"/>
              </w:rPr>
            </w:pPr>
          </w:p>
          <w:p w:rsidR="00497FD6" w:rsidRDefault="00787549" w:rsidP="00BA3798">
            <w:pPr>
              <w:jc w:val="both"/>
              <w:rPr>
                <w:lang w:val="sr-Cyrl-CS"/>
              </w:rPr>
            </w:pPr>
            <w:r>
              <w:rPr>
                <w:lang w:val="sr-Cyrl-CS"/>
              </w:rPr>
              <w:t>34/09/18</w:t>
            </w:r>
          </w:p>
        </w:tc>
      </w:tr>
      <w:tr w:rsidR="001D713C" w:rsidTr="00F37E2B">
        <w:trPr>
          <w:trHeight w:val="147"/>
          <w:jc w:val="center"/>
        </w:trPr>
        <w:tc>
          <w:tcPr>
            <w:tcW w:w="922" w:type="dxa"/>
            <w:tcBorders>
              <w:right w:val="doub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12.</w:t>
            </w:r>
          </w:p>
        </w:tc>
        <w:tc>
          <w:tcPr>
            <w:tcW w:w="2595" w:type="dxa"/>
            <w:tcBorders>
              <w:left w:val="double" w:sz="4" w:space="0" w:color="auto"/>
              <w:right w:val="single" w:sz="4" w:space="0" w:color="auto"/>
            </w:tcBorders>
          </w:tcPr>
          <w:p w:rsidR="00497FD6" w:rsidRDefault="00497FD6" w:rsidP="00BA3798">
            <w:pPr>
              <w:jc w:val="both"/>
              <w:rPr>
                <w:lang w:val="sr-Cyrl-CS"/>
              </w:rPr>
            </w:pPr>
          </w:p>
          <w:p w:rsidR="001D713C" w:rsidRDefault="001A037E" w:rsidP="00BA3798">
            <w:pPr>
              <w:jc w:val="both"/>
              <w:rPr>
                <w:lang w:val="sr-Cyrl-CS"/>
              </w:rPr>
            </w:pPr>
            <w:r>
              <w:rPr>
                <w:lang w:val="sr-Cyrl-CS"/>
              </w:rPr>
              <w:t>Кристина Соса</w:t>
            </w:r>
          </w:p>
        </w:tc>
        <w:tc>
          <w:tcPr>
            <w:tcW w:w="1473" w:type="dxa"/>
          </w:tcPr>
          <w:p w:rsidR="00497FD6" w:rsidRDefault="00497FD6" w:rsidP="00BA3798">
            <w:pPr>
              <w:jc w:val="both"/>
              <w:rPr>
                <w:lang w:val="sr-Cyrl-CS"/>
              </w:rPr>
            </w:pPr>
          </w:p>
          <w:p w:rsidR="001D713C" w:rsidRDefault="001D713C" w:rsidP="00BA3798">
            <w:pPr>
              <w:jc w:val="both"/>
              <w:rPr>
                <w:lang w:val="sr-Cyrl-CS"/>
              </w:rPr>
            </w:pPr>
            <w:r>
              <w:rPr>
                <w:lang w:val="sr-Cyrl-CS"/>
              </w:rPr>
              <w:t>Високо образовање</w:t>
            </w:r>
          </w:p>
        </w:tc>
        <w:tc>
          <w:tcPr>
            <w:tcW w:w="1654" w:type="dxa"/>
          </w:tcPr>
          <w:p w:rsidR="00497FD6" w:rsidRDefault="00497FD6" w:rsidP="00BA3798">
            <w:pPr>
              <w:jc w:val="both"/>
              <w:rPr>
                <w:lang w:val="sr-Cyrl-CS"/>
              </w:rPr>
            </w:pPr>
          </w:p>
          <w:p w:rsidR="001D713C" w:rsidRPr="007776E2" w:rsidRDefault="00D467CD" w:rsidP="00BA3798">
            <w:pPr>
              <w:jc w:val="both"/>
              <w:rPr>
                <w:lang w:val="sr-Cyrl-CS"/>
              </w:rPr>
            </w:pPr>
            <w:r>
              <w:rPr>
                <w:lang w:val="sr-Cyrl-CS"/>
              </w:rPr>
              <w:t>Наставник хемије</w:t>
            </w:r>
          </w:p>
        </w:tc>
        <w:tc>
          <w:tcPr>
            <w:tcW w:w="1518" w:type="dxa"/>
          </w:tcPr>
          <w:p w:rsidR="001D713C" w:rsidRPr="00497FD6" w:rsidRDefault="00D467CD" w:rsidP="00BA3798">
            <w:pPr>
              <w:jc w:val="both"/>
              <w:rPr>
                <w:lang w:val="sr-Cyrl-CS"/>
              </w:rPr>
            </w:pPr>
            <w:r w:rsidRPr="00497FD6">
              <w:rPr>
                <w:lang w:val="sr-Cyrl-CS"/>
              </w:rPr>
              <w:t>40</w:t>
            </w:r>
            <w:r w:rsidR="001D713C" w:rsidRPr="00497FD6">
              <w:rPr>
                <w:lang w:val="sr-Cyrl-CS"/>
              </w:rPr>
              <w:t>%,</w:t>
            </w:r>
          </w:p>
          <w:p w:rsidR="00497FD6" w:rsidRPr="00497FD6" w:rsidRDefault="00497FD6" w:rsidP="00BA3798">
            <w:pPr>
              <w:jc w:val="both"/>
              <w:rPr>
                <w:lang w:val="sr-Cyrl-CS"/>
              </w:rPr>
            </w:pPr>
          </w:p>
          <w:p w:rsidR="00497FD6" w:rsidRPr="00497FD6" w:rsidRDefault="00497FD6" w:rsidP="00BA3798">
            <w:pPr>
              <w:jc w:val="both"/>
              <w:rPr>
                <w:lang w:val="sr-Cyrl-CS"/>
              </w:rPr>
            </w:pPr>
            <w:r w:rsidRPr="00497FD6">
              <w:rPr>
                <w:lang w:val="sr-Cyrl-CS"/>
              </w:rPr>
              <w:t>50%</w:t>
            </w:r>
          </w:p>
          <w:p w:rsidR="001D713C" w:rsidRPr="003D23E1" w:rsidRDefault="00497FD6" w:rsidP="00497FD6">
            <w:pPr>
              <w:jc w:val="both"/>
              <w:rPr>
                <w:sz w:val="18"/>
                <w:szCs w:val="18"/>
                <w:lang w:val="sr-Cyrl-CS"/>
              </w:rPr>
            </w:pPr>
            <w:r w:rsidRPr="00497FD6">
              <w:rPr>
                <w:lang w:val="sr-Cyrl-CS"/>
              </w:rPr>
              <w:t>Пољопривредна школа Бач</w:t>
            </w:r>
            <w:r w:rsidR="00BD5B37">
              <w:rPr>
                <w:sz w:val="18"/>
                <w:szCs w:val="18"/>
                <w:lang w:val="sr-Cyrl-CS"/>
              </w:rPr>
              <w:t xml:space="preserve"> </w:t>
            </w:r>
          </w:p>
        </w:tc>
        <w:tc>
          <w:tcPr>
            <w:tcW w:w="965" w:type="dxa"/>
          </w:tcPr>
          <w:p w:rsidR="001D713C" w:rsidRDefault="00497FD6" w:rsidP="00BA3798">
            <w:pPr>
              <w:jc w:val="both"/>
              <w:rPr>
                <w:lang w:val="sr-Cyrl-CS"/>
              </w:rPr>
            </w:pPr>
            <w:r>
              <w:rPr>
                <w:lang w:val="sr-Cyrl-CS"/>
              </w:rPr>
              <w:t>не</w:t>
            </w:r>
          </w:p>
        </w:tc>
        <w:tc>
          <w:tcPr>
            <w:tcW w:w="1080" w:type="dxa"/>
          </w:tcPr>
          <w:p w:rsidR="001D713C" w:rsidRPr="00BB06DE" w:rsidRDefault="00F56EC1" w:rsidP="00BA3798">
            <w:pPr>
              <w:jc w:val="both"/>
              <w:rPr>
                <w:lang w:val="en-US"/>
              </w:rPr>
            </w:pPr>
            <w:r>
              <w:rPr>
                <w:lang w:val="sr-Cyrl-CS"/>
              </w:rPr>
              <w:t>0</w:t>
            </w:r>
          </w:p>
        </w:tc>
      </w:tr>
      <w:tr w:rsidR="001D713C" w:rsidTr="00F37E2B">
        <w:trPr>
          <w:trHeight w:val="147"/>
          <w:jc w:val="center"/>
        </w:trPr>
        <w:tc>
          <w:tcPr>
            <w:tcW w:w="922" w:type="dxa"/>
            <w:tcBorders>
              <w:right w:val="double" w:sz="4" w:space="0" w:color="auto"/>
            </w:tcBorders>
          </w:tcPr>
          <w:p w:rsidR="0075387F" w:rsidRDefault="0075387F" w:rsidP="00BA3798">
            <w:pPr>
              <w:jc w:val="both"/>
              <w:rPr>
                <w:lang w:val="sr-Cyrl-CS"/>
              </w:rPr>
            </w:pPr>
          </w:p>
          <w:p w:rsidR="001D713C" w:rsidRDefault="001D713C" w:rsidP="00BA3798">
            <w:pPr>
              <w:jc w:val="both"/>
              <w:rPr>
                <w:lang w:val="sr-Cyrl-CS"/>
              </w:rPr>
            </w:pPr>
            <w:r>
              <w:rPr>
                <w:lang w:val="sr-Cyrl-CS"/>
              </w:rPr>
              <w:t>13.</w:t>
            </w:r>
          </w:p>
        </w:tc>
        <w:tc>
          <w:tcPr>
            <w:tcW w:w="2595" w:type="dxa"/>
            <w:tcBorders>
              <w:left w:val="double" w:sz="4" w:space="0" w:color="auto"/>
              <w:right w:val="single" w:sz="4" w:space="0" w:color="auto"/>
            </w:tcBorders>
          </w:tcPr>
          <w:p w:rsidR="0075387F" w:rsidRDefault="0075387F" w:rsidP="00BA3798">
            <w:pPr>
              <w:jc w:val="both"/>
              <w:rPr>
                <w:lang w:val="sr-Cyrl-CS"/>
              </w:rPr>
            </w:pPr>
          </w:p>
          <w:p w:rsidR="001D713C" w:rsidRDefault="001D713C" w:rsidP="00BA3798">
            <w:pPr>
              <w:jc w:val="both"/>
              <w:rPr>
                <w:lang w:val="sr-Cyrl-CS"/>
              </w:rPr>
            </w:pPr>
            <w:r>
              <w:rPr>
                <w:lang w:val="sr-Cyrl-CS"/>
              </w:rPr>
              <w:t>Новаковић Слађана</w:t>
            </w:r>
          </w:p>
        </w:tc>
        <w:tc>
          <w:tcPr>
            <w:tcW w:w="1473" w:type="dxa"/>
          </w:tcPr>
          <w:p w:rsidR="001D713C" w:rsidRDefault="001D713C" w:rsidP="00BA3798">
            <w:pPr>
              <w:jc w:val="both"/>
              <w:rPr>
                <w:lang w:val="sr-Cyrl-CS"/>
              </w:rPr>
            </w:pPr>
            <w:r>
              <w:rPr>
                <w:lang w:val="sr-Cyrl-CS"/>
              </w:rPr>
              <w:t>Високо образовање</w:t>
            </w:r>
          </w:p>
        </w:tc>
        <w:tc>
          <w:tcPr>
            <w:tcW w:w="1654" w:type="dxa"/>
          </w:tcPr>
          <w:p w:rsidR="001D713C" w:rsidRDefault="001D713C" w:rsidP="00BA3798">
            <w:pPr>
              <w:jc w:val="both"/>
              <w:rPr>
                <w:lang w:val="sr-Cyrl-CS"/>
              </w:rPr>
            </w:pPr>
            <w:r>
              <w:rPr>
                <w:lang w:val="sr-Cyrl-CS"/>
              </w:rPr>
              <w:t>Наставник физике</w:t>
            </w:r>
          </w:p>
        </w:tc>
        <w:tc>
          <w:tcPr>
            <w:tcW w:w="1518" w:type="dxa"/>
          </w:tcPr>
          <w:p w:rsidR="00497FD6" w:rsidRDefault="00BD5B37" w:rsidP="00BA3798">
            <w:pPr>
              <w:jc w:val="both"/>
              <w:rPr>
                <w:lang w:val="sr-Cyrl-CS"/>
              </w:rPr>
            </w:pPr>
            <w:r>
              <w:rPr>
                <w:lang w:val="sr-Cyrl-CS"/>
              </w:rPr>
              <w:t xml:space="preserve">60%, </w:t>
            </w:r>
          </w:p>
          <w:p w:rsidR="00497FD6" w:rsidRDefault="00497FD6" w:rsidP="00BA3798">
            <w:pPr>
              <w:jc w:val="both"/>
              <w:rPr>
                <w:lang w:val="sr-Cyrl-CS"/>
              </w:rPr>
            </w:pPr>
          </w:p>
          <w:p w:rsidR="00497FD6" w:rsidRDefault="00497FD6" w:rsidP="00BA3798">
            <w:pPr>
              <w:jc w:val="both"/>
              <w:rPr>
                <w:lang w:val="sr-Cyrl-CS"/>
              </w:rPr>
            </w:pPr>
            <w:r>
              <w:rPr>
                <w:lang w:val="sr-Cyrl-CS"/>
              </w:rPr>
              <w:t>30%</w:t>
            </w:r>
          </w:p>
          <w:p w:rsidR="001D713C" w:rsidRDefault="00BD5B37" w:rsidP="00497FD6">
            <w:pPr>
              <w:jc w:val="both"/>
              <w:rPr>
                <w:lang w:val="sr-Cyrl-CS"/>
              </w:rPr>
            </w:pPr>
            <w:r>
              <w:rPr>
                <w:lang w:val="sr-Cyrl-CS"/>
              </w:rPr>
              <w:t xml:space="preserve">ОШ Плавна </w:t>
            </w:r>
          </w:p>
        </w:tc>
        <w:tc>
          <w:tcPr>
            <w:tcW w:w="965" w:type="dxa"/>
          </w:tcPr>
          <w:p w:rsidR="001D713C" w:rsidRDefault="001D713C" w:rsidP="00BA3798">
            <w:pPr>
              <w:jc w:val="both"/>
              <w:rPr>
                <w:lang w:val="sr-Cyrl-CS"/>
              </w:rPr>
            </w:pPr>
            <w:r>
              <w:rPr>
                <w:lang w:val="sr-Cyrl-CS"/>
              </w:rPr>
              <w:t>да</w:t>
            </w:r>
          </w:p>
        </w:tc>
        <w:tc>
          <w:tcPr>
            <w:tcW w:w="1080" w:type="dxa"/>
          </w:tcPr>
          <w:p w:rsidR="001D713C" w:rsidRPr="002C4FE9" w:rsidRDefault="00497FD6" w:rsidP="00BA3798">
            <w:pPr>
              <w:jc w:val="both"/>
              <w:rPr>
                <w:lang w:val="en-US"/>
              </w:rPr>
            </w:pPr>
            <w:r>
              <w:rPr>
                <w:lang w:val="sr-Cyrl-CS"/>
              </w:rPr>
              <w:t>21</w:t>
            </w:r>
            <w:r w:rsidR="002C4FE9">
              <w:rPr>
                <w:lang w:val="en-US"/>
              </w:rPr>
              <w:t>/09/09</w:t>
            </w:r>
          </w:p>
        </w:tc>
      </w:tr>
      <w:tr w:rsidR="001D713C" w:rsidTr="00F37E2B">
        <w:trPr>
          <w:trHeight w:val="147"/>
          <w:jc w:val="center"/>
        </w:trPr>
        <w:tc>
          <w:tcPr>
            <w:tcW w:w="922" w:type="dxa"/>
            <w:tcBorders>
              <w:right w:val="doub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14.</w:t>
            </w:r>
          </w:p>
        </w:tc>
        <w:tc>
          <w:tcPr>
            <w:tcW w:w="2595" w:type="dxa"/>
            <w:tcBorders>
              <w:left w:val="double" w:sz="4" w:space="0" w:color="auto"/>
              <w:right w:val="sing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Ћурић Миланко</w:t>
            </w:r>
          </w:p>
        </w:tc>
        <w:tc>
          <w:tcPr>
            <w:tcW w:w="1473" w:type="dxa"/>
          </w:tcPr>
          <w:p w:rsidR="001D713C" w:rsidRDefault="001D713C" w:rsidP="00BA3798">
            <w:pPr>
              <w:jc w:val="both"/>
              <w:rPr>
                <w:lang w:val="sr-Cyrl-CS"/>
              </w:rPr>
            </w:pPr>
            <w:r>
              <w:rPr>
                <w:lang w:val="sr-Cyrl-CS"/>
              </w:rPr>
              <w:t>Високо образовање</w:t>
            </w:r>
          </w:p>
        </w:tc>
        <w:tc>
          <w:tcPr>
            <w:tcW w:w="1654" w:type="dxa"/>
          </w:tcPr>
          <w:p w:rsidR="001D713C" w:rsidRDefault="001D713C" w:rsidP="00BA3798">
            <w:pPr>
              <w:jc w:val="both"/>
              <w:rPr>
                <w:lang w:val="sr-Cyrl-CS"/>
              </w:rPr>
            </w:pPr>
            <w:r>
              <w:rPr>
                <w:lang w:val="sr-Cyrl-CS"/>
              </w:rPr>
              <w:t xml:space="preserve">Наставник физичког </w:t>
            </w:r>
            <w:r w:rsidR="00497FD6">
              <w:rPr>
                <w:lang w:val="sr-Cyrl-CS"/>
              </w:rPr>
              <w:t xml:space="preserve">и здравственог </w:t>
            </w:r>
            <w:r>
              <w:rPr>
                <w:lang w:val="sr-Cyrl-CS"/>
              </w:rPr>
              <w:t>васпитања</w:t>
            </w:r>
            <w:r w:rsidR="00497FD6">
              <w:rPr>
                <w:lang w:val="sr-Cyrl-CS"/>
              </w:rPr>
              <w:t>, ОФА;</w:t>
            </w:r>
          </w:p>
          <w:p w:rsidR="00497FD6" w:rsidRDefault="00497FD6" w:rsidP="00BA3798">
            <w:pPr>
              <w:jc w:val="both"/>
              <w:rPr>
                <w:lang w:val="sr-Cyrl-CS"/>
              </w:rPr>
            </w:pPr>
            <w:r>
              <w:rPr>
                <w:lang w:val="sr-Cyrl-CS"/>
              </w:rPr>
              <w:t>Физичког васпитања и Изабраног спорта</w:t>
            </w:r>
          </w:p>
        </w:tc>
        <w:tc>
          <w:tcPr>
            <w:tcW w:w="1518" w:type="dxa"/>
          </w:tcPr>
          <w:p w:rsidR="00497FD6" w:rsidRDefault="001D713C" w:rsidP="00BA3798">
            <w:pPr>
              <w:jc w:val="both"/>
              <w:rPr>
                <w:lang w:val="sr-Cyrl-CS"/>
              </w:rPr>
            </w:pPr>
            <w:r>
              <w:rPr>
                <w:lang w:val="sr-Cyrl-CS"/>
              </w:rPr>
              <w:t xml:space="preserve">60%, </w:t>
            </w:r>
          </w:p>
          <w:p w:rsidR="00497FD6" w:rsidRDefault="00497FD6" w:rsidP="00BA3798">
            <w:pPr>
              <w:jc w:val="both"/>
              <w:rPr>
                <w:lang w:val="sr-Cyrl-CS"/>
              </w:rPr>
            </w:pPr>
          </w:p>
          <w:p w:rsidR="00497FD6" w:rsidRDefault="00497FD6" w:rsidP="00BA3798">
            <w:pPr>
              <w:jc w:val="both"/>
              <w:rPr>
                <w:lang w:val="sr-Cyrl-CS"/>
              </w:rPr>
            </w:pPr>
          </w:p>
          <w:p w:rsidR="00497FD6" w:rsidRDefault="00497FD6" w:rsidP="00BA3798">
            <w:pPr>
              <w:jc w:val="both"/>
              <w:rPr>
                <w:lang w:val="sr-Cyrl-CS"/>
              </w:rPr>
            </w:pPr>
          </w:p>
          <w:p w:rsidR="00497FD6" w:rsidRDefault="00497FD6" w:rsidP="00BA3798">
            <w:pPr>
              <w:jc w:val="both"/>
              <w:rPr>
                <w:lang w:val="sr-Cyrl-CS"/>
              </w:rPr>
            </w:pPr>
          </w:p>
          <w:p w:rsidR="00497FD6" w:rsidRDefault="00497FD6" w:rsidP="00BA3798">
            <w:pPr>
              <w:jc w:val="both"/>
              <w:rPr>
                <w:lang w:val="sr-Cyrl-CS"/>
              </w:rPr>
            </w:pPr>
            <w:r>
              <w:rPr>
                <w:lang w:val="sr-Cyrl-CS"/>
              </w:rPr>
              <w:t>20%,</w:t>
            </w:r>
          </w:p>
          <w:p w:rsidR="00497FD6" w:rsidRDefault="001D713C" w:rsidP="00497FD6">
            <w:pPr>
              <w:jc w:val="both"/>
              <w:rPr>
                <w:lang w:val="sr-Cyrl-CS"/>
              </w:rPr>
            </w:pPr>
            <w:r>
              <w:rPr>
                <w:lang w:val="sr-Cyrl-CS"/>
              </w:rPr>
              <w:t>ОШ Плавна</w:t>
            </w:r>
          </w:p>
          <w:p w:rsidR="00497FD6" w:rsidRDefault="00497FD6" w:rsidP="00497FD6">
            <w:pPr>
              <w:jc w:val="both"/>
              <w:rPr>
                <w:lang w:val="sr-Cyrl-CS"/>
              </w:rPr>
            </w:pPr>
            <w:r>
              <w:rPr>
                <w:lang w:val="sr-Cyrl-CS"/>
              </w:rPr>
              <w:t>20%</w:t>
            </w:r>
            <w:r w:rsidR="001D713C">
              <w:rPr>
                <w:lang w:val="sr-Cyrl-CS"/>
              </w:rPr>
              <w:t xml:space="preserve"> </w:t>
            </w:r>
          </w:p>
          <w:p w:rsidR="001D713C" w:rsidRDefault="001D713C" w:rsidP="00497FD6">
            <w:pPr>
              <w:jc w:val="both"/>
              <w:rPr>
                <w:lang w:val="sr-Cyrl-CS"/>
              </w:rPr>
            </w:pPr>
            <w:r>
              <w:rPr>
                <w:lang w:val="sr-Cyrl-CS"/>
              </w:rPr>
              <w:t xml:space="preserve">ОШ Обровац </w:t>
            </w:r>
          </w:p>
        </w:tc>
        <w:tc>
          <w:tcPr>
            <w:tcW w:w="965" w:type="dxa"/>
          </w:tcPr>
          <w:p w:rsidR="001D713C" w:rsidRDefault="001D713C" w:rsidP="00BA3798">
            <w:pPr>
              <w:jc w:val="both"/>
              <w:rPr>
                <w:lang w:val="sr-Cyrl-CS"/>
              </w:rPr>
            </w:pPr>
            <w:r>
              <w:rPr>
                <w:lang w:val="sr-Cyrl-CS"/>
              </w:rPr>
              <w:t>да</w:t>
            </w:r>
          </w:p>
        </w:tc>
        <w:tc>
          <w:tcPr>
            <w:tcW w:w="1080" w:type="dxa"/>
          </w:tcPr>
          <w:p w:rsidR="001D713C" w:rsidRDefault="002C4FE9" w:rsidP="00BA3798">
            <w:pPr>
              <w:jc w:val="both"/>
              <w:rPr>
                <w:lang w:val="sr-Cyrl-CS"/>
              </w:rPr>
            </w:pPr>
            <w:r>
              <w:rPr>
                <w:lang w:val="sr-Cyrl-CS"/>
              </w:rPr>
              <w:t>30/07/09</w:t>
            </w:r>
          </w:p>
        </w:tc>
      </w:tr>
      <w:tr w:rsidR="001D713C" w:rsidTr="00F37E2B">
        <w:trPr>
          <w:trHeight w:val="147"/>
          <w:jc w:val="center"/>
        </w:trPr>
        <w:tc>
          <w:tcPr>
            <w:tcW w:w="922" w:type="dxa"/>
            <w:tcBorders>
              <w:right w:val="double" w:sz="4" w:space="0" w:color="auto"/>
            </w:tcBorders>
          </w:tcPr>
          <w:p w:rsidR="001D713C" w:rsidRPr="00BD5B37" w:rsidRDefault="001D713C" w:rsidP="00BA3798">
            <w:pPr>
              <w:jc w:val="both"/>
              <w:rPr>
                <w:lang w:val="sr-Cyrl-CS"/>
              </w:rPr>
            </w:pPr>
          </w:p>
          <w:p w:rsidR="001D713C" w:rsidRPr="00BD5B37" w:rsidRDefault="001D713C" w:rsidP="00BA3798">
            <w:pPr>
              <w:jc w:val="both"/>
              <w:rPr>
                <w:lang w:val="sr-Cyrl-CS"/>
              </w:rPr>
            </w:pPr>
            <w:r w:rsidRPr="00BD5B37">
              <w:rPr>
                <w:lang w:val="sr-Cyrl-CS"/>
              </w:rPr>
              <w:t>15.</w:t>
            </w:r>
          </w:p>
        </w:tc>
        <w:tc>
          <w:tcPr>
            <w:tcW w:w="2595" w:type="dxa"/>
            <w:tcBorders>
              <w:left w:val="double" w:sz="4" w:space="0" w:color="auto"/>
              <w:right w:val="single" w:sz="4" w:space="0" w:color="auto"/>
            </w:tcBorders>
          </w:tcPr>
          <w:p w:rsidR="001D713C" w:rsidRPr="00BD5B37" w:rsidRDefault="001D713C" w:rsidP="00BA3798">
            <w:pPr>
              <w:jc w:val="both"/>
              <w:rPr>
                <w:lang w:val="sr-Cyrl-CS"/>
              </w:rPr>
            </w:pPr>
          </w:p>
          <w:p w:rsidR="001D713C" w:rsidRPr="00BD5B37" w:rsidRDefault="00BD5B37" w:rsidP="00BA3798">
            <w:pPr>
              <w:jc w:val="both"/>
              <w:rPr>
                <w:lang w:val="sr-Cyrl-CS"/>
              </w:rPr>
            </w:pPr>
            <w:r>
              <w:rPr>
                <w:lang w:val="sr-Cyrl-CS"/>
              </w:rPr>
              <w:t>Аллам Алсоус</w:t>
            </w:r>
          </w:p>
        </w:tc>
        <w:tc>
          <w:tcPr>
            <w:tcW w:w="1473" w:type="dxa"/>
          </w:tcPr>
          <w:p w:rsidR="001D713C" w:rsidRPr="00BD5B37" w:rsidRDefault="001D713C" w:rsidP="00BA3798">
            <w:pPr>
              <w:jc w:val="both"/>
              <w:rPr>
                <w:lang w:val="sr-Cyrl-CS"/>
              </w:rPr>
            </w:pPr>
            <w:r w:rsidRPr="00BD5B37">
              <w:rPr>
                <w:lang w:val="sr-Cyrl-CS"/>
              </w:rPr>
              <w:t>Високо образовање</w:t>
            </w:r>
          </w:p>
        </w:tc>
        <w:tc>
          <w:tcPr>
            <w:tcW w:w="1654" w:type="dxa"/>
          </w:tcPr>
          <w:p w:rsidR="001D713C" w:rsidRPr="00BD5B37" w:rsidRDefault="001D713C" w:rsidP="00BA3798">
            <w:pPr>
              <w:jc w:val="both"/>
              <w:rPr>
                <w:lang w:val="sr-Cyrl-CS"/>
              </w:rPr>
            </w:pPr>
            <w:r w:rsidRPr="00BD5B37">
              <w:rPr>
                <w:lang w:val="sr-Cyrl-CS"/>
              </w:rPr>
              <w:t>Наставник физичког васпитања</w:t>
            </w:r>
            <w:r w:rsidR="00497FD6">
              <w:rPr>
                <w:lang w:val="sr-Cyrl-CS"/>
              </w:rPr>
              <w:t xml:space="preserve"> и изабраног </w:t>
            </w:r>
            <w:r w:rsidR="00497FD6">
              <w:rPr>
                <w:lang w:val="sr-Cyrl-CS"/>
              </w:rPr>
              <w:lastRenderedPageBreak/>
              <w:t>спорта</w:t>
            </w:r>
          </w:p>
        </w:tc>
        <w:tc>
          <w:tcPr>
            <w:tcW w:w="1518" w:type="dxa"/>
          </w:tcPr>
          <w:p w:rsidR="001D713C" w:rsidRPr="00BD5B37" w:rsidRDefault="00BD5B37" w:rsidP="00BA3798">
            <w:pPr>
              <w:jc w:val="both"/>
              <w:rPr>
                <w:lang w:val="sr-Cyrl-CS"/>
              </w:rPr>
            </w:pPr>
            <w:r>
              <w:rPr>
                <w:lang w:val="sr-Cyrl-CS"/>
              </w:rPr>
              <w:lastRenderedPageBreak/>
              <w:t xml:space="preserve">60%, ОШ </w:t>
            </w:r>
          </w:p>
        </w:tc>
        <w:tc>
          <w:tcPr>
            <w:tcW w:w="965" w:type="dxa"/>
          </w:tcPr>
          <w:p w:rsidR="001D713C" w:rsidRPr="00BD5B37" w:rsidRDefault="00BD5B37" w:rsidP="00BA3798">
            <w:pPr>
              <w:jc w:val="both"/>
              <w:rPr>
                <w:lang w:val="sr-Cyrl-CS"/>
              </w:rPr>
            </w:pPr>
            <w:r>
              <w:rPr>
                <w:lang w:val="sr-Cyrl-CS"/>
              </w:rPr>
              <w:t>не</w:t>
            </w:r>
          </w:p>
        </w:tc>
        <w:tc>
          <w:tcPr>
            <w:tcW w:w="1080" w:type="dxa"/>
          </w:tcPr>
          <w:p w:rsidR="001D713C" w:rsidRPr="00BD5B37" w:rsidRDefault="00787549" w:rsidP="00BA3798">
            <w:pPr>
              <w:jc w:val="both"/>
              <w:rPr>
                <w:lang w:val="sr-Cyrl-CS"/>
              </w:rPr>
            </w:pPr>
            <w:r>
              <w:rPr>
                <w:lang w:val="sr-Cyrl-CS"/>
              </w:rPr>
              <w:t>01/00/00</w:t>
            </w:r>
          </w:p>
        </w:tc>
      </w:tr>
      <w:tr w:rsidR="001D713C" w:rsidTr="00F37E2B">
        <w:trPr>
          <w:trHeight w:val="147"/>
          <w:jc w:val="center"/>
        </w:trPr>
        <w:tc>
          <w:tcPr>
            <w:tcW w:w="922" w:type="dxa"/>
            <w:tcBorders>
              <w:right w:val="doub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16.</w:t>
            </w:r>
          </w:p>
        </w:tc>
        <w:tc>
          <w:tcPr>
            <w:tcW w:w="2595" w:type="dxa"/>
            <w:tcBorders>
              <w:left w:val="double" w:sz="4" w:space="0" w:color="auto"/>
              <w:right w:val="single" w:sz="4" w:space="0" w:color="auto"/>
            </w:tcBorders>
          </w:tcPr>
          <w:p w:rsidR="00497FD6" w:rsidRDefault="00497FD6" w:rsidP="00BA3798">
            <w:pPr>
              <w:jc w:val="both"/>
              <w:rPr>
                <w:lang w:val="sr-Cyrl-CS"/>
              </w:rPr>
            </w:pPr>
          </w:p>
          <w:p w:rsidR="001D713C" w:rsidRDefault="001D713C" w:rsidP="00497FD6">
            <w:pPr>
              <w:jc w:val="both"/>
              <w:rPr>
                <w:lang w:val="sr-Cyrl-CS"/>
              </w:rPr>
            </w:pPr>
            <w:r>
              <w:rPr>
                <w:lang w:val="sr-Cyrl-CS"/>
              </w:rPr>
              <w:t>Трусина</w:t>
            </w:r>
            <w:r w:rsidR="00497FD6">
              <w:rPr>
                <w:lang w:val="sr-Cyrl-CS"/>
              </w:rPr>
              <w:t xml:space="preserve">  </w:t>
            </w:r>
            <w:r>
              <w:rPr>
                <w:lang w:val="sr-Cyrl-CS"/>
              </w:rPr>
              <w:t>Марија</w:t>
            </w:r>
          </w:p>
          <w:p w:rsidR="00497FD6" w:rsidRDefault="00497FD6" w:rsidP="00497FD6">
            <w:pPr>
              <w:jc w:val="both"/>
              <w:rPr>
                <w:lang w:val="sr-Cyrl-CS"/>
              </w:rPr>
            </w:pPr>
          </w:p>
        </w:tc>
        <w:tc>
          <w:tcPr>
            <w:tcW w:w="1473" w:type="dxa"/>
          </w:tcPr>
          <w:p w:rsidR="001D713C" w:rsidRDefault="001D713C" w:rsidP="00BA3798">
            <w:pPr>
              <w:jc w:val="both"/>
              <w:rPr>
                <w:lang w:val="sr-Cyrl-CS"/>
              </w:rPr>
            </w:pPr>
            <w:r>
              <w:rPr>
                <w:lang w:val="sr-Cyrl-CS"/>
              </w:rPr>
              <w:t>Високо образовање</w:t>
            </w:r>
          </w:p>
        </w:tc>
        <w:tc>
          <w:tcPr>
            <w:tcW w:w="1654" w:type="dxa"/>
          </w:tcPr>
          <w:p w:rsidR="001D713C" w:rsidRDefault="001D713C" w:rsidP="00BA3798">
            <w:pPr>
              <w:jc w:val="both"/>
              <w:rPr>
                <w:lang w:val="sr-Cyrl-CS"/>
              </w:rPr>
            </w:pPr>
            <w:r>
              <w:rPr>
                <w:lang w:val="sr-Cyrl-CS"/>
              </w:rPr>
              <w:t>Наставник верске наставе</w:t>
            </w:r>
          </w:p>
        </w:tc>
        <w:tc>
          <w:tcPr>
            <w:tcW w:w="1518" w:type="dxa"/>
          </w:tcPr>
          <w:p w:rsidR="001D713C" w:rsidRDefault="00D467CD" w:rsidP="00BA3798">
            <w:pPr>
              <w:jc w:val="both"/>
              <w:rPr>
                <w:lang w:val="sr-Cyrl-CS"/>
              </w:rPr>
            </w:pPr>
            <w:r>
              <w:rPr>
                <w:lang w:val="sr-Cyrl-CS"/>
              </w:rPr>
              <w:t>10</w:t>
            </w:r>
            <w:r w:rsidR="001D713C">
              <w:rPr>
                <w:lang w:val="sr-Cyrl-CS"/>
              </w:rPr>
              <w:t>%,</w:t>
            </w:r>
          </w:p>
          <w:p w:rsidR="001D713C" w:rsidRDefault="001D713C" w:rsidP="00BA3798">
            <w:pPr>
              <w:jc w:val="both"/>
              <w:rPr>
                <w:lang w:val="sr-Cyrl-CS"/>
              </w:rPr>
            </w:pPr>
          </w:p>
        </w:tc>
        <w:tc>
          <w:tcPr>
            <w:tcW w:w="965" w:type="dxa"/>
          </w:tcPr>
          <w:p w:rsidR="001D713C" w:rsidRDefault="001D713C" w:rsidP="00BA3798">
            <w:pPr>
              <w:jc w:val="both"/>
              <w:rPr>
                <w:lang w:val="sr-Cyrl-CS"/>
              </w:rPr>
            </w:pPr>
            <w:r>
              <w:rPr>
                <w:lang w:val="sr-Cyrl-CS"/>
              </w:rPr>
              <w:t>да</w:t>
            </w:r>
          </w:p>
        </w:tc>
        <w:tc>
          <w:tcPr>
            <w:tcW w:w="1080" w:type="dxa"/>
          </w:tcPr>
          <w:p w:rsidR="001D713C" w:rsidRDefault="00787549" w:rsidP="00BA3798">
            <w:pPr>
              <w:jc w:val="both"/>
              <w:rPr>
                <w:lang w:val="sr-Cyrl-CS"/>
              </w:rPr>
            </w:pPr>
            <w:r>
              <w:rPr>
                <w:lang w:val="sr-Cyrl-CS"/>
              </w:rPr>
              <w:t>07/00/00</w:t>
            </w:r>
          </w:p>
        </w:tc>
      </w:tr>
      <w:tr w:rsidR="001D713C" w:rsidTr="00F37E2B">
        <w:trPr>
          <w:trHeight w:val="147"/>
          <w:jc w:val="center"/>
        </w:trPr>
        <w:tc>
          <w:tcPr>
            <w:tcW w:w="922" w:type="dxa"/>
            <w:tcBorders>
              <w:right w:val="doub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17.</w:t>
            </w:r>
          </w:p>
        </w:tc>
        <w:tc>
          <w:tcPr>
            <w:tcW w:w="2595" w:type="dxa"/>
            <w:tcBorders>
              <w:left w:val="double" w:sz="4" w:space="0" w:color="auto"/>
              <w:right w:val="single" w:sz="4" w:space="0" w:color="auto"/>
            </w:tcBorders>
          </w:tcPr>
          <w:p w:rsidR="00497FD6" w:rsidRDefault="00497FD6" w:rsidP="00BA3798">
            <w:pPr>
              <w:jc w:val="both"/>
              <w:rPr>
                <w:lang w:val="sr-Cyrl-CS"/>
              </w:rPr>
            </w:pPr>
          </w:p>
          <w:p w:rsidR="001D713C" w:rsidRDefault="00497FD6" w:rsidP="00BA3798">
            <w:pPr>
              <w:jc w:val="both"/>
              <w:rPr>
                <w:lang w:val="sr-Cyrl-CS"/>
              </w:rPr>
            </w:pPr>
            <w:r>
              <w:rPr>
                <w:lang w:val="sr-Cyrl-CS"/>
              </w:rPr>
              <w:t>Тривић Ана</w:t>
            </w:r>
          </w:p>
          <w:p w:rsidR="00497FD6" w:rsidRDefault="00497FD6" w:rsidP="00BA3798">
            <w:pPr>
              <w:jc w:val="both"/>
              <w:rPr>
                <w:lang w:val="sr-Cyrl-CS"/>
              </w:rPr>
            </w:pPr>
          </w:p>
        </w:tc>
        <w:tc>
          <w:tcPr>
            <w:tcW w:w="1473" w:type="dxa"/>
          </w:tcPr>
          <w:p w:rsidR="001D713C" w:rsidRDefault="001D713C" w:rsidP="00BA3798">
            <w:pPr>
              <w:jc w:val="both"/>
              <w:rPr>
                <w:lang w:val="sr-Cyrl-CS"/>
              </w:rPr>
            </w:pPr>
            <w:r>
              <w:rPr>
                <w:lang w:val="sr-Cyrl-CS"/>
              </w:rPr>
              <w:t>Високо образовање</w:t>
            </w:r>
          </w:p>
        </w:tc>
        <w:tc>
          <w:tcPr>
            <w:tcW w:w="1654" w:type="dxa"/>
          </w:tcPr>
          <w:p w:rsidR="001D713C" w:rsidRDefault="001D713C" w:rsidP="00BA3798">
            <w:pPr>
              <w:jc w:val="both"/>
              <w:rPr>
                <w:lang w:val="sr-Cyrl-CS"/>
              </w:rPr>
            </w:pPr>
            <w:r>
              <w:rPr>
                <w:lang w:val="sr-Cyrl-CS"/>
              </w:rPr>
              <w:t>Наставник верске наставе</w:t>
            </w:r>
          </w:p>
        </w:tc>
        <w:tc>
          <w:tcPr>
            <w:tcW w:w="1518" w:type="dxa"/>
          </w:tcPr>
          <w:p w:rsidR="001D713C" w:rsidRDefault="00497FD6" w:rsidP="00BA3798">
            <w:pPr>
              <w:jc w:val="both"/>
              <w:rPr>
                <w:lang w:val="sr-Cyrl-CS"/>
              </w:rPr>
            </w:pPr>
            <w:r>
              <w:rPr>
                <w:lang w:val="sr-Cyrl-CS"/>
              </w:rPr>
              <w:t>15</w:t>
            </w:r>
            <w:r w:rsidR="001D713C">
              <w:rPr>
                <w:lang w:val="sr-Cyrl-CS"/>
              </w:rPr>
              <w:t>%</w:t>
            </w:r>
          </w:p>
        </w:tc>
        <w:tc>
          <w:tcPr>
            <w:tcW w:w="965" w:type="dxa"/>
          </w:tcPr>
          <w:p w:rsidR="001D713C" w:rsidRDefault="00497FD6" w:rsidP="00BA3798">
            <w:pPr>
              <w:jc w:val="both"/>
              <w:rPr>
                <w:lang w:val="sr-Cyrl-CS"/>
              </w:rPr>
            </w:pPr>
            <w:r>
              <w:rPr>
                <w:lang w:val="sr-Cyrl-CS"/>
              </w:rPr>
              <w:t>*</w:t>
            </w:r>
          </w:p>
        </w:tc>
        <w:tc>
          <w:tcPr>
            <w:tcW w:w="1080" w:type="dxa"/>
          </w:tcPr>
          <w:p w:rsidR="001D713C" w:rsidRDefault="00497FD6" w:rsidP="00BA3798">
            <w:pPr>
              <w:jc w:val="both"/>
              <w:rPr>
                <w:lang w:val="sr-Cyrl-CS"/>
              </w:rPr>
            </w:pPr>
            <w:r>
              <w:rPr>
                <w:lang w:val="sr-Cyrl-CS"/>
              </w:rPr>
              <w:t>*</w:t>
            </w:r>
          </w:p>
        </w:tc>
      </w:tr>
      <w:tr w:rsidR="001D713C" w:rsidTr="00F37E2B">
        <w:trPr>
          <w:trHeight w:val="147"/>
          <w:jc w:val="center"/>
        </w:trPr>
        <w:tc>
          <w:tcPr>
            <w:tcW w:w="922" w:type="dxa"/>
            <w:tcBorders>
              <w:right w:val="doub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 xml:space="preserve">18. </w:t>
            </w:r>
          </w:p>
        </w:tc>
        <w:tc>
          <w:tcPr>
            <w:tcW w:w="2595" w:type="dxa"/>
            <w:tcBorders>
              <w:left w:val="double" w:sz="4" w:space="0" w:color="auto"/>
              <w:right w:val="single" w:sz="4" w:space="0" w:color="auto"/>
            </w:tcBorders>
          </w:tcPr>
          <w:p w:rsidR="00497FD6" w:rsidRDefault="00497FD6" w:rsidP="00BA3798">
            <w:pPr>
              <w:jc w:val="both"/>
              <w:rPr>
                <w:lang w:val="sr-Cyrl-CS"/>
              </w:rPr>
            </w:pPr>
          </w:p>
          <w:p w:rsidR="001D713C" w:rsidRDefault="001D713C" w:rsidP="00BA3798">
            <w:pPr>
              <w:jc w:val="both"/>
              <w:rPr>
                <w:lang w:val="sr-Cyrl-CS"/>
              </w:rPr>
            </w:pPr>
            <w:r>
              <w:rPr>
                <w:lang w:val="sr-Cyrl-CS"/>
              </w:rPr>
              <w:t>Вујасин Ненад</w:t>
            </w:r>
          </w:p>
          <w:p w:rsidR="00497FD6" w:rsidRDefault="00497FD6" w:rsidP="00BA3798">
            <w:pPr>
              <w:jc w:val="both"/>
              <w:rPr>
                <w:lang w:val="sr-Cyrl-CS"/>
              </w:rPr>
            </w:pPr>
          </w:p>
        </w:tc>
        <w:tc>
          <w:tcPr>
            <w:tcW w:w="1473" w:type="dxa"/>
          </w:tcPr>
          <w:p w:rsidR="001D713C" w:rsidRDefault="001D713C" w:rsidP="00BA3798">
            <w:pPr>
              <w:jc w:val="both"/>
              <w:rPr>
                <w:lang w:val="sr-Cyrl-CS"/>
              </w:rPr>
            </w:pPr>
            <w:r>
              <w:rPr>
                <w:lang w:val="sr-Cyrl-CS"/>
              </w:rPr>
              <w:t>Високо образовање</w:t>
            </w:r>
          </w:p>
        </w:tc>
        <w:tc>
          <w:tcPr>
            <w:tcW w:w="1654" w:type="dxa"/>
          </w:tcPr>
          <w:p w:rsidR="001D713C" w:rsidRDefault="001D713C" w:rsidP="00BA3798">
            <w:pPr>
              <w:jc w:val="both"/>
              <w:rPr>
                <w:lang w:val="sr-Cyrl-CS"/>
              </w:rPr>
            </w:pPr>
            <w:r>
              <w:rPr>
                <w:lang w:val="sr-Cyrl-CS"/>
              </w:rPr>
              <w:t>Наставник верске наставе</w:t>
            </w:r>
          </w:p>
        </w:tc>
        <w:tc>
          <w:tcPr>
            <w:tcW w:w="1518" w:type="dxa"/>
          </w:tcPr>
          <w:p w:rsidR="001D713C" w:rsidRDefault="00497FD6" w:rsidP="00BA3798">
            <w:pPr>
              <w:jc w:val="both"/>
              <w:rPr>
                <w:lang w:val="sr-Cyrl-CS"/>
              </w:rPr>
            </w:pPr>
            <w:r>
              <w:rPr>
                <w:lang w:val="sr-Cyrl-CS"/>
              </w:rPr>
              <w:t>40</w:t>
            </w:r>
            <w:r w:rsidR="001D713C">
              <w:rPr>
                <w:lang w:val="sr-Cyrl-CS"/>
              </w:rPr>
              <w:t>%</w:t>
            </w:r>
          </w:p>
        </w:tc>
        <w:tc>
          <w:tcPr>
            <w:tcW w:w="965" w:type="dxa"/>
          </w:tcPr>
          <w:p w:rsidR="001D713C" w:rsidRDefault="001D713C" w:rsidP="00BA3798">
            <w:pPr>
              <w:jc w:val="both"/>
              <w:rPr>
                <w:lang w:val="sr-Cyrl-CS"/>
              </w:rPr>
            </w:pPr>
            <w:r>
              <w:rPr>
                <w:lang w:val="sr-Cyrl-CS"/>
              </w:rPr>
              <w:t>не</w:t>
            </w:r>
          </w:p>
        </w:tc>
        <w:tc>
          <w:tcPr>
            <w:tcW w:w="1080" w:type="dxa"/>
          </w:tcPr>
          <w:p w:rsidR="001D713C" w:rsidRDefault="00787549" w:rsidP="00BA3798">
            <w:pPr>
              <w:jc w:val="both"/>
              <w:rPr>
                <w:lang w:val="sr-Cyrl-CS"/>
              </w:rPr>
            </w:pPr>
            <w:r>
              <w:rPr>
                <w:lang w:val="sr-Cyrl-CS"/>
              </w:rPr>
              <w:t>10/00/00</w:t>
            </w:r>
          </w:p>
        </w:tc>
      </w:tr>
      <w:tr w:rsidR="001D713C" w:rsidTr="00F37E2B">
        <w:trPr>
          <w:trHeight w:val="147"/>
          <w:jc w:val="center"/>
        </w:trPr>
        <w:tc>
          <w:tcPr>
            <w:tcW w:w="922" w:type="dxa"/>
            <w:tcBorders>
              <w:right w:val="doub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19.</w:t>
            </w:r>
          </w:p>
        </w:tc>
        <w:tc>
          <w:tcPr>
            <w:tcW w:w="2595" w:type="dxa"/>
            <w:tcBorders>
              <w:left w:val="double" w:sz="4" w:space="0" w:color="auto"/>
              <w:right w:val="sing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Вранешевић Бранка</w:t>
            </w:r>
          </w:p>
        </w:tc>
        <w:tc>
          <w:tcPr>
            <w:tcW w:w="1473" w:type="dxa"/>
          </w:tcPr>
          <w:p w:rsidR="001D713C" w:rsidRDefault="001D713C" w:rsidP="00BA3798">
            <w:pPr>
              <w:jc w:val="both"/>
              <w:rPr>
                <w:lang w:val="sr-Cyrl-CS"/>
              </w:rPr>
            </w:pPr>
            <w:r>
              <w:rPr>
                <w:lang w:val="sr-Cyrl-CS"/>
              </w:rPr>
              <w:t>Високо образовање</w:t>
            </w:r>
          </w:p>
        </w:tc>
        <w:tc>
          <w:tcPr>
            <w:tcW w:w="1654" w:type="dxa"/>
          </w:tcPr>
          <w:p w:rsidR="001D713C" w:rsidRDefault="001D713C" w:rsidP="00BA3798">
            <w:pPr>
              <w:jc w:val="both"/>
              <w:rPr>
                <w:lang w:val="sr-Cyrl-CS"/>
              </w:rPr>
            </w:pPr>
            <w:r>
              <w:rPr>
                <w:lang w:val="sr-Cyrl-CS"/>
              </w:rPr>
              <w:t>Наставник енглеског језика</w:t>
            </w:r>
            <w:r w:rsidR="00497FD6">
              <w:rPr>
                <w:lang w:val="sr-Cyrl-CS"/>
              </w:rPr>
              <w:t>; библиотекар</w:t>
            </w:r>
          </w:p>
          <w:p w:rsidR="00497FD6" w:rsidRDefault="00497FD6" w:rsidP="00BA3798">
            <w:pPr>
              <w:jc w:val="both"/>
              <w:rPr>
                <w:lang w:val="sr-Cyrl-CS"/>
              </w:rPr>
            </w:pPr>
          </w:p>
        </w:tc>
        <w:tc>
          <w:tcPr>
            <w:tcW w:w="1518" w:type="dxa"/>
          </w:tcPr>
          <w:p w:rsidR="001D713C" w:rsidRDefault="00497FD6" w:rsidP="00BA3798">
            <w:pPr>
              <w:jc w:val="both"/>
              <w:rPr>
                <w:sz w:val="24"/>
                <w:szCs w:val="24"/>
                <w:lang w:val="sr-Cyrl-CS"/>
              </w:rPr>
            </w:pPr>
            <w:r w:rsidRPr="00497FD6">
              <w:rPr>
                <w:sz w:val="24"/>
                <w:szCs w:val="24"/>
                <w:lang w:val="sr-Cyrl-CS"/>
              </w:rPr>
              <w:t>33,33</w:t>
            </w:r>
            <w:r w:rsidR="001D713C" w:rsidRPr="00497FD6">
              <w:rPr>
                <w:sz w:val="24"/>
                <w:szCs w:val="24"/>
                <w:lang w:val="sr-Cyrl-CS"/>
              </w:rPr>
              <w:t>%,</w:t>
            </w:r>
            <w:r w:rsidRPr="00497FD6">
              <w:rPr>
                <w:sz w:val="24"/>
                <w:szCs w:val="24"/>
                <w:lang w:val="sr-Cyrl-CS"/>
              </w:rPr>
              <w:t>+ 38,39%</w:t>
            </w:r>
          </w:p>
          <w:p w:rsidR="00497FD6" w:rsidRPr="00497FD6" w:rsidRDefault="00497FD6" w:rsidP="00BA3798">
            <w:pPr>
              <w:jc w:val="both"/>
              <w:rPr>
                <w:sz w:val="24"/>
                <w:szCs w:val="24"/>
                <w:lang w:val="sr-Cyrl-CS"/>
              </w:rPr>
            </w:pPr>
          </w:p>
          <w:p w:rsidR="00497FD6" w:rsidRPr="00497FD6" w:rsidRDefault="00497FD6" w:rsidP="00BA3798">
            <w:pPr>
              <w:jc w:val="both"/>
              <w:rPr>
                <w:sz w:val="24"/>
                <w:szCs w:val="24"/>
                <w:lang w:val="sr-Cyrl-CS"/>
              </w:rPr>
            </w:pPr>
            <w:r w:rsidRPr="00497FD6">
              <w:rPr>
                <w:sz w:val="24"/>
                <w:szCs w:val="24"/>
                <w:lang w:val="sr-Cyrl-CS"/>
              </w:rPr>
              <w:t>44,44%</w:t>
            </w:r>
          </w:p>
          <w:p w:rsidR="001D713C" w:rsidRPr="00A21ED2" w:rsidRDefault="001D713C" w:rsidP="00497FD6">
            <w:pPr>
              <w:jc w:val="both"/>
              <w:rPr>
                <w:sz w:val="18"/>
                <w:szCs w:val="18"/>
                <w:lang w:val="sr-Cyrl-CS"/>
              </w:rPr>
            </w:pPr>
            <w:r w:rsidRPr="00497FD6">
              <w:rPr>
                <w:sz w:val="24"/>
                <w:szCs w:val="24"/>
                <w:lang w:val="sr-Cyrl-CS"/>
              </w:rPr>
              <w:t>Пољопривредна школа Бач</w:t>
            </w:r>
            <w:r w:rsidR="00497FD6" w:rsidRPr="00497FD6">
              <w:rPr>
                <w:sz w:val="24"/>
                <w:szCs w:val="24"/>
                <w:lang w:val="sr-Cyrl-CS"/>
              </w:rPr>
              <w:t xml:space="preserve"> </w:t>
            </w:r>
          </w:p>
        </w:tc>
        <w:tc>
          <w:tcPr>
            <w:tcW w:w="965" w:type="dxa"/>
          </w:tcPr>
          <w:p w:rsidR="001D713C" w:rsidRDefault="001D713C" w:rsidP="00BA3798">
            <w:pPr>
              <w:jc w:val="both"/>
              <w:rPr>
                <w:lang w:val="sr-Cyrl-CS"/>
              </w:rPr>
            </w:pPr>
            <w:r>
              <w:rPr>
                <w:lang w:val="sr-Cyrl-CS"/>
              </w:rPr>
              <w:t>да</w:t>
            </w:r>
          </w:p>
        </w:tc>
        <w:tc>
          <w:tcPr>
            <w:tcW w:w="1080" w:type="dxa"/>
          </w:tcPr>
          <w:p w:rsidR="001D713C" w:rsidRPr="002C4FE9" w:rsidRDefault="00497FD6" w:rsidP="00BA3798">
            <w:pPr>
              <w:jc w:val="both"/>
              <w:rPr>
                <w:lang w:val="en-US"/>
              </w:rPr>
            </w:pPr>
            <w:r>
              <w:rPr>
                <w:lang w:val="sr-Cyrl-CS"/>
              </w:rPr>
              <w:t>34</w:t>
            </w:r>
            <w:r w:rsidR="002C4FE9">
              <w:rPr>
                <w:lang w:val="en-US"/>
              </w:rPr>
              <w:t>/04/06</w:t>
            </w:r>
          </w:p>
        </w:tc>
      </w:tr>
      <w:tr w:rsidR="001D713C" w:rsidTr="00F37E2B">
        <w:trPr>
          <w:trHeight w:val="147"/>
          <w:jc w:val="center"/>
        </w:trPr>
        <w:tc>
          <w:tcPr>
            <w:tcW w:w="922" w:type="dxa"/>
            <w:tcBorders>
              <w:right w:val="doub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20.</w:t>
            </w:r>
          </w:p>
        </w:tc>
        <w:tc>
          <w:tcPr>
            <w:tcW w:w="2595" w:type="dxa"/>
            <w:tcBorders>
              <w:left w:val="double" w:sz="4" w:space="0" w:color="auto"/>
              <w:right w:val="single" w:sz="4" w:space="0" w:color="auto"/>
            </w:tcBorders>
          </w:tcPr>
          <w:p w:rsidR="001D713C" w:rsidRDefault="001D713C" w:rsidP="00BA3798">
            <w:pPr>
              <w:jc w:val="both"/>
              <w:rPr>
                <w:lang w:val="sr-Cyrl-CS"/>
              </w:rPr>
            </w:pPr>
          </w:p>
          <w:p w:rsidR="001D713C" w:rsidRDefault="001D713C" w:rsidP="00BA3798">
            <w:pPr>
              <w:jc w:val="both"/>
              <w:rPr>
                <w:lang w:val="sr-Cyrl-CS"/>
              </w:rPr>
            </w:pPr>
            <w:r>
              <w:rPr>
                <w:lang w:val="sr-Cyrl-CS"/>
              </w:rPr>
              <w:t>Азашевац Јелена</w:t>
            </w:r>
          </w:p>
        </w:tc>
        <w:tc>
          <w:tcPr>
            <w:tcW w:w="1473" w:type="dxa"/>
          </w:tcPr>
          <w:p w:rsidR="00497FD6" w:rsidRDefault="00497FD6" w:rsidP="00BA3798">
            <w:pPr>
              <w:jc w:val="both"/>
              <w:rPr>
                <w:lang w:val="sr-Cyrl-CS"/>
              </w:rPr>
            </w:pPr>
          </w:p>
          <w:p w:rsidR="001D713C" w:rsidRDefault="001D713C" w:rsidP="00BA3798">
            <w:pPr>
              <w:jc w:val="both"/>
              <w:rPr>
                <w:lang w:val="sr-Cyrl-CS"/>
              </w:rPr>
            </w:pPr>
            <w:r>
              <w:rPr>
                <w:lang w:val="sr-Cyrl-CS"/>
              </w:rPr>
              <w:t>Високо образовање</w:t>
            </w:r>
          </w:p>
        </w:tc>
        <w:tc>
          <w:tcPr>
            <w:tcW w:w="1654" w:type="dxa"/>
          </w:tcPr>
          <w:p w:rsidR="001D713C" w:rsidRDefault="001D713C" w:rsidP="00BA3798">
            <w:pPr>
              <w:jc w:val="both"/>
              <w:rPr>
                <w:lang w:val="sr-Cyrl-CS"/>
              </w:rPr>
            </w:pPr>
            <w:r>
              <w:rPr>
                <w:lang w:val="sr-Cyrl-CS"/>
              </w:rPr>
              <w:t>Наставник енглеског језика</w:t>
            </w:r>
          </w:p>
        </w:tc>
        <w:tc>
          <w:tcPr>
            <w:tcW w:w="1518" w:type="dxa"/>
          </w:tcPr>
          <w:p w:rsidR="001D713C" w:rsidRDefault="00497FD6" w:rsidP="00497FD6">
            <w:pPr>
              <w:jc w:val="both"/>
              <w:rPr>
                <w:lang w:val="sr-Cyrl-CS"/>
              </w:rPr>
            </w:pPr>
            <w:r>
              <w:rPr>
                <w:lang w:val="sr-Cyrl-CS"/>
              </w:rPr>
              <w:t>105,5</w:t>
            </w:r>
            <w:r w:rsidR="001D713C">
              <w:rPr>
                <w:lang w:val="sr-Cyrl-CS"/>
              </w:rPr>
              <w:t>%</w:t>
            </w:r>
          </w:p>
        </w:tc>
        <w:tc>
          <w:tcPr>
            <w:tcW w:w="965" w:type="dxa"/>
          </w:tcPr>
          <w:p w:rsidR="001D713C" w:rsidRDefault="001D713C" w:rsidP="00BA3798">
            <w:pPr>
              <w:jc w:val="both"/>
              <w:rPr>
                <w:lang w:val="sr-Cyrl-CS"/>
              </w:rPr>
            </w:pPr>
            <w:r>
              <w:rPr>
                <w:lang w:val="sr-Cyrl-CS"/>
              </w:rPr>
              <w:t>да</w:t>
            </w:r>
          </w:p>
        </w:tc>
        <w:tc>
          <w:tcPr>
            <w:tcW w:w="1080" w:type="dxa"/>
          </w:tcPr>
          <w:p w:rsidR="001D713C" w:rsidRDefault="002C4FE9" w:rsidP="00BA3798">
            <w:pPr>
              <w:jc w:val="both"/>
              <w:rPr>
                <w:lang w:val="sr-Cyrl-CS"/>
              </w:rPr>
            </w:pPr>
            <w:r>
              <w:rPr>
                <w:lang w:val="sr-Cyrl-CS"/>
              </w:rPr>
              <w:t>19/05/13</w:t>
            </w:r>
          </w:p>
        </w:tc>
      </w:tr>
      <w:tr w:rsidR="001D713C" w:rsidTr="00F37E2B">
        <w:trPr>
          <w:trHeight w:val="147"/>
          <w:jc w:val="center"/>
        </w:trPr>
        <w:tc>
          <w:tcPr>
            <w:tcW w:w="922" w:type="dxa"/>
            <w:tcBorders>
              <w:right w:val="double" w:sz="4" w:space="0" w:color="auto"/>
            </w:tcBorders>
          </w:tcPr>
          <w:p w:rsidR="0075387F" w:rsidRDefault="0075387F" w:rsidP="00BA3798">
            <w:pPr>
              <w:jc w:val="both"/>
              <w:rPr>
                <w:lang w:val="sr-Cyrl-CS"/>
              </w:rPr>
            </w:pPr>
          </w:p>
          <w:p w:rsidR="001D713C" w:rsidRDefault="001D713C" w:rsidP="00BA3798">
            <w:pPr>
              <w:jc w:val="both"/>
              <w:rPr>
                <w:lang w:val="sr-Cyrl-CS"/>
              </w:rPr>
            </w:pPr>
            <w:r>
              <w:rPr>
                <w:lang w:val="sr-Cyrl-CS"/>
              </w:rPr>
              <w:t xml:space="preserve">21. </w:t>
            </w:r>
          </w:p>
        </w:tc>
        <w:tc>
          <w:tcPr>
            <w:tcW w:w="2595" w:type="dxa"/>
            <w:tcBorders>
              <w:left w:val="double" w:sz="4" w:space="0" w:color="auto"/>
              <w:right w:val="single" w:sz="4" w:space="0" w:color="auto"/>
            </w:tcBorders>
          </w:tcPr>
          <w:p w:rsidR="0075387F" w:rsidRDefault="0075387F" w:rsidP="00BA3798">
            <w:pPr>
              <w:jc w:val="both"/>
              <w:rPr>
                <w:lang w:val="sr-Cyrl-CS"/>
              </w:rPr>
            </w:pPr>
          </w:p>
          <w:p w:rsidR="001D713C" w:rsidRDefault="0075387F" w:rsidP="00BA3798">
            <w:pPr>
              <w:jc w:val="both"/>
              <w:rPr>
                <w:lang w:val="sr-Cyrl-CS"/>
              </w:rPr>
            </w:pPr>
            <w:r>
              <w:rPr>
                <w:lang w:val="sr-Cyrl-CS"/>
              </w:rPr>
              <w:t>Живковић Каролина</w:t>
            </w:r>
          </w:p>
        </w:tc>
        <w:tc>
          <w:tcPr>
            <w:tcW w:w="1473" w:type="dxa"/>
          </w:tcPr>
          <w:p w:rsidR="0075387F" w:rsidRDefault="0075387F" w:rsidP="00BA3798">
            <w:pPr>
              <w:jc w:val="both"/>
              <w:rPr>
                <w:lang w:val="sr-Cyrl-CS"/>
              </w:rPr>
            </w:pPr>
          </w:p>
          <w:p w:rsidR="001D713C" w:rsidRDefault="001D713C" w:rsidP="00BA3798">
            <w:pPr>
              <w:jc w:val="both"/>
              <w:rPr>
                <w:lang w:val="sr-Cyrl-CS"/>
              </w:rPr>
            </w:pPr>
            <w:r>
              <w:rPr>
                <w:lang w:val="sr-Cyrl-CS"/>
              </w:rPr>
              <w:t>Високо образовање</w:t>
            </w:r>
          </w:p>
        </w:tc>
        <w:tc>
          <w:tcPr>
            <w:tcW w:w="1654" w:type="dxa"/>
          </w:tcPr>
          <w:p w:rsidR="0075387F" w:rsidRDefault="0075387F" w:rsidP="00BA3798">
            <w:pPr>
              <w:jc w:val="both"/>
              <w:rPr>
                <w:lang w:val="sr-Cyrl-CS"/>
              </w:rPr>
            </w:pPr>
          </w:p>
          <w:p w:rsidR="001D713C" w:rsidRDefault="001D713C" w:rsidP="00BA3798">
            <w:pPr>
              <w:jc w:val="both"/>
              <w:rPr>
                <w:lang w:val="sr-Cyrl-CS"/>
              </w:rPr>
            </w:pPr>
            <w:r>
              <w:rPr>
                <w:lang w:val="sr-Cyrl-CS"/>
              </w:rPr>
              <w:t>Наставник немачког језика</w:t>
            </w:r>
          </w:p>
        </w:tc>
        <w:tc>
          <w:tcPr>
            <w:tcW w:w="1518" w:type="dxa"/>
          </w:tcPr>
          <w:p w:rsidR="0075387F" w:rsidRDefault="0075387F" w:rsidP="00BA3798">
            <w:pPr>
              <w:jc w:val="both"/>
              <w:rPr>
                <w:lang w:val="sr-Cyrl-CS"/>
              </w:rPr>
            </w:pPr>
          </w:p>
          <w:p w:rsidR="001D713C" w:rsidRDefault="0075387F" w:rsidP="00BA3798">
            <w:pPr>
              <w:jc w:val="both"/>
              <w:rPr>
                <w:lang w:val="sr-Cyrl-CS"/>
              </w:rPr>
            </w:pPr>
            <w:r>
              <w:rPr>
                <w:lang w:val="sr-Cyrl-CS"/>
              </w:rPr>
              <w:t>118,89%</w:t>
            </w:r>
          </w:p>
        </w:tc>
        <w:tc>
          <w:tcPr>
            <w:tcW w:w="965" w:type="dxa"/>
          </w:tcPr>
          <w:p w:rsidR="0075387F" w:rsidRDefault="0075387F" w:rsidP="00BA3798">
            <w:pPr>
              <w:jc w:val="both"/>
              <w:rPr>
                <w:lang w:val="sr-Cyrl-CS"/>
              </w:rPr>
            </w:pPr>
          </w:p>
          <w:p w:rsidR="001D713C" w:rsidRDefault="0075387F" w:rsidP="00BA3798">
            <w:pPr>
              <w:jc w:val="both"/>
              <w:rPr>
                <w:lang w:val="sr-Cyrl-CS"/>
              </w:rPr>
            </w:pPr>
            <w:r>
              <w:rPr>
                <w:lang w:val="sr-Cyrl-CS"/>
              </w:rPr>
              <w:t>не</w:t>
            </w:r>
          </w:p>
        </w:tc>
        <w:tc>
          <w:tcPr>
            <w:tcW w:w="1080" w:type="dxa"/>
          </w:tcPr>
          <w:p w:rsidR="0075387F" w:rsidRDefault="0075387F" w:rsidP="00BA3798">
            <w:pPr>
              <w:jc w:val="both"/>
              <w:rPr>
                <w:lang w:val="sr-Cyrl-CS"/>
              </w:rPr>
            </w:pPr>
          </w:p>
          <w:p w:rsidR="001D713C" w:rsidRDefault="002C4FE9" w:rsidP="00BA3798">
            <w:pPr>
              <w:jc w:val="both"/>
              <w:rPr>
                <w:lang w:val="sr-Cyrl-CS"/>
              </w:rPr>
            </w:pPr>
            <w:r>
              <w:rPr>
                <w:lang w:val="sr-Cyrl-CS"/>
              </w:rPr>
              <w:t>00/11/08</w:t>
            </w:r>
          </w:p>
        </w:tc>
      </w:tr>
      <w:tr w:rsidR="001D713C" w:rsidTr="00F37E2B">
        <w:trPr>
          <w:trHeight w:val="695"/>
          <w:jc w:val="center"/>
        </w:trPr>
        <w:tc>
          <w:tcPr>
            <w:tcW w:w="922" w:type="dxa"/>
            <w:tcBorders>
              <w:right w:val="double" w:sz="4" w:space="0" w:color="auto"/>
            </w:tcBorders>
          </w:tcPr>
          <w:p w:rsidR="001D713C" w:rsidRDefault="001D713C" w:rsidP="00BA3798">
            <w:pPr>
              <w:jc w:val="both"/>
            </w:pPr>
          </w:p>
          <w:p w:rsidR="001D713C" w:rsidRDefault="0075387F" w:rsidP="00BA3798">
            <w:pPr>
              <w:jc w:val="both"/>
              <w:rPr>
                <w:lang w:val="sr-Cyrl-CS"/>
              </w:rPr>
            </w:pPr>
            <w:r>
              <w:rPr>
                <w:lang w:val="sr-Cyrl-CS"/>
              </w:rPr>
              <w:t>22</w:t>
            </w:r>
            <w:r w:rsidR="001D713C">
              <w:rPr>
                <w:lang w:val="sr-Cyrl-CS"/>
              </w:rPr>
              <w:t>.</w:t>
            </w:r>
          </w:p>
        </w:tc>
        <w:tc>
          <w:tcPr>
            <w:tcW w:w="2595" w:type="dxa"/>
            <w:tcBorders>
              <w:left w:val="double" w:sz="4" w:space="0" w:color="auto"/>
              <w:right w:val="single" w:sz="4" w:space="0" w:color="auto"/>
            </w:tcBorders>
          </w:tcPr>
          <w:p w:rsidR="0075387F" w:rsidRDefault="0075387F" w:rsidP="00BA3798">
            <w:pPr>
              <w:jc w:val="both"/>
              <w:rPr>
                <w:lang w:val="sr-Cyrl-CS"/>
              </w:rPr>
            </w:pPr>
          </w:p>
          <w:p w:rsidR="001D713C" w:rsidRPr="00ED3912" w:rsidRDefault="0075387F" w:rsidP="00BA3798">
            <w:pPr>
              <w:jc w:val="both"/>
              <w:rPr>
                <w:lang w:val="sr-Cyrl-CS"/>
              </w:rPr>
            </w:pPr>
            <w:r>
              <w:rPr>
                <w:lang w:val="sr-Cyrl-CS"/>
              </w:rPr>
              <w:t>Кошутић Драган</w:t>
            </w:r>
          </w:p>
        </w:tc>
        <w:tc>
          <w:tcPr>
            <w:tcW w:w="1473" w:type="dxa"/>
          </w:tcPr>
          <w:p w:rsidR="001D713C" w:rsidRDefault="0075387F" w:rsidP="00BA3798">
            <w:pPr>
              <w:jc w:val="both"/>
              <w:rPr>
                <w:lang w:val="sr-Cyrl-CS"/>
              </w:rPr>
            </w:pPr>
            <w:r>
              <w:rPr>
                <w:lang w:val="sr-Cyrl-CS"/>
              </w:rPr>
              <w:t>Високо образовање</w:t>
            </w:r>
          </w:p>
        </w:tc>
        <w:tc>
          <w:tcPr>
            <w:tcW w:w="1654" w:type="dxa"/>
          </w:tcPr>
          <w:p w:rsidR="001D713C" w:rsidRDefault="0075387F" w:rsidP="00BA3798">
            <w:pPr>
              <w:jc w:val="both"/>
              <w:rPr>
                <w:lang w:val="sr-Cyrl-CS"/>
              </w:rPr>
            </w:pPr>
            <w:r>
              <w:rPr>
                <w:lang w:val="sr-Cyrl-CS"/>
              </w:rPr>
              <w:t>Наставник грађанског васпитања</w:t>
            </w:r>
          </w:p>
        </w:tc>
        <w:tc>
          <w:tcPr>
            <w:tcW w:w="1518" w:type="dxa"/>
          </w:tcPr>
          <w:p w:rsidR="001D713C" w:rsidRDefault="0075387F" w:rsidP="00BA3798">
            <w:pPr>
              <w:jc w:val="both"/>
              <w:rPr>
                <w:lang w:val="sr-Cyrl-CS"/>
              </w:rPr>
            </w:pPr>
            <w:r>
              <w:rPr>
                <w:lang w:val="sr-Cyrl-CS"/>
              </w:rPr>
              <w:t>15%</w:t>
            </w:r>
          </w:p>
        </w:tc>
        <w:tc>
          <w:tcPr>
            <w:tcW w:w="965" w:type="dxa"/>
          </w:tcPr>
          <w:p w:rsidR="001D713C" w:rsidRDefault="0075387F" w:rsidP="00BA3798">
            <w:pPr>
              <w:jc w:val="both"/>
              <w:rPr>
                <w:lang w:val="sr-Cyrl-CS"/>
              </w:rPr>
            </w:pPr>
            <w:r>
              <w:rPr>
                <w:lang w:val="sr-Cyrl-CS"/>
              </w:rPr>
              <w:t>да</w:t>
            </w:r>
          </w:p>
        </w:tc>
        <w:tc>
          <w:tcPr>
            <w:tcW w:w="1080" w:type="dxa"/>
          </w:tcPr>
          <w:p w:rsidR="001D713C" w:rsidRDefault="002C4FE9" w:rsidP="00BA3798">
            <w:pPr>
              <w:jc w:val="both"/>
              <w:rPr>
                <w:lang w:val="sr-Cyrl-CS"/>
              </w:rPr>
            </w:pPr>
            <w:r>
              <w:rPr>
                <w:lang w:val="sr-Cyrl-CS"/>
              </w:rPr>
              <w:t>24/08/17</w:t>
            </w:r>
          </w:p>
        </w:tc>
      </w:tr>
      <w:tr w:rsidR="0075387F" w:rsidTr="00F37E2B">
        <w:trPr>
          <w:trHeight w:val="695"/>
          <w:jc w:val="center"/>
        </w:trPr>
        <w:tc>
          <w:tcPr>
            <w:tcW w:w="922" w:type="dxa"/>
            <w:tcBorders>
              <w:right w:val="double" w:sz="4" w:space="0" w:color="auto"/>
            </w:tcBorders>
          </w:tcPr>
          <w:p w:rsidR="0075387F" w:rsidRDefault="0075387F" w:rsidP="0075387F">
            <w:pPr>
              <w:jc w:val="both"/>
            </w:pPr>
          </w:p>
          <w:p w:rsidR="0075387F" w:rsidRDefault="0075387F" w:rsidP="0075387F"/>
          <w:p w:rsidR="0075387F" w:rsidRPr="0075387F" w:rsidRDefault="0075387F" w:rsidP="0075387F">
            <w:r>
              <w:t>23.</w:t>
            </w:r>
          </w:p>
        </w:tc>
        <w:tc>
          <w:tcPr>
            <w:tcW w:w="2595" w:type="dxa"/>
            <w:tcBorders>
              <w:left w:val="double" w:sz="4" w:space="0" w:color="auto"/>
              <w:right w:val="single" w:sz="4" w:space="0" w:color="auto"/>
            </w:tcBorders>
          </w:tcPr>
          <w:p w:rsidR="0075387F" w:rsidRDefault="0075387F" w:rsidP="0075387F">
            <w:pPr>
              <w:jc w:val="both"/>
              <w:rPr>
                <w:lang w:val="sr-Cyrl-CS"/>
              </w:rPr>
            </w:pPr>
          </w:p>
          <w:p w:rsidR="0075387F" w:rsidRDefault="0075387F" w:rsidP="0075387F">
            <w:pPr>
              <w:jc w:val="both"/>
              <w:rPr>
                <w:lang w:val="sr-Cyrl-CS"/>
              </w:rPr>
            </w:pPr>
          </w:p>
          <w:p w:rsidR="0075387F" w:rsidRPr="00ED3912" w:rsidRDefault="0075387F" w:rsidP="0075387F">
            <w:pPr>
              <w:jc w:val="both"/>
              <w:rPr>
                <w:lang w:val="sr-Cyrl-CS"/>
              </w:rPr>
            </w:pPr>
            <w:r>
              <w:rPr>
                <w:lang w:val="sr-Cyrl-CS"/>
              </w:rPr>
              <w:t>Чемерикић Снежана</w:t>
            </w:r>
          </w:p>
        </w:tc>
        <w:tc>
          <w:tcPr>
            <w:tcW w:w="1473" w:type="dxa"/>
          </w:tcPr>
          <w:p w:rsidR="0075387F" w:rsidRDefault="0075387F" w:rsidP="0075387F">
            <w:pPr>
              <w:jc w:val="both"/>
            </w:pPr>
          </w:p>
          <w:p w:rsidR="0075387F" w:rsidRDefault="0075387F" w:rsidP="0075387F">
            <w:pPr>
              <w:jc w:val="both"/>
              <w:rPr>
                <w:lang w:val="sr-Cyrl-CS"/>
              </w:rPr>
            </w:pPr>
            <w:r>
              <w:rPr>
                <w:lang w:val="sr-Cyrl-CS"/>
              </w:rPr>
              <w:t>Високо образовање</w:t>
            </w:r>
          </w:p>
        </w:tc>
        <w:tc>
          <w:tcPr>
            <w:tcW w:w="1654" w:type="dxa"/>
          </w:tcPr>
          <w:p w:rsidR="0075387F" w:rsidRDefault="0075387F" w:rsidP="0075387F">
            <w:pPr>
              <w:jc w:val="both"/>
            </w:pPr>
          </w:p>
          <w:p w:rsidR="0075387F" w:rsidRDefault="0075387F" w:rsidP="0075387F">
            <w:pPr>
              <w:jc w:val="both"/>
              <w:rPr>
                <w:lang w:val="sr-Cyrl-CS"/>
              </w:rPr>
            </w:pPr>
            <w:r>
              <w:rPr>
                <w:lang w:val="sr-Cyrl-CS"/>
              </w:rPr>
              <w:t>Наставник разредне наставе</w:t>
            </w:r>
          </w:p>
        </w:tc>
        <w:tc>
          <w:tcPr>
            <w:tcW w:w="1518" w:type="dxa"/>
          </w:tcPr>
          <w:p w:rsidR="0075387F" w:rsidRDefault="0075387F" w:rsidP="0075387F">
            <w:pPr>
              <w:jc w:val="both"/>
              <w:rPr>
                <w:lang w:val="sr-Cyrl-CS"/>
              </w:rPr>
            </w:pPr>
            <w:r>
              <w:rPr>
                <w:lang w:val="sr-Cyrl-CS"/>
              </w:rPr>
              <w:t>100%</w:t>
            </w:r>
          </w:p>
        </w:tc>
        <w:tc>
          <w:tcPr>
            <w:tcW w:w="965" w:type="dxa"/>
          </w:tcPr>
          <w:p w:rsidR="0075387F" w:rsidRDefault="0075387F" w:rsidP="0075387F">
            <w:pPr>
              <w:jc w:val="both"/>
              <w:rPr>
                <w:lang w:val="sr-Cyrl-CS"/>
              </w:rPr>
            </w:pPr>
            <w:r>
              <w:rPr>
                <w:lang w:val="sr-Cyrl-CS"/>
              </w:rPr>
              <w:t>да</w:t>
            </w:r>
          </w:p>
        </w:tc>
        <w:tc>
          <w:tcPr>
            <w:tcW w:w="1080" w:type="dxa"/>
          </w:tcPr>
          <w:p w:rsidR="0075387F" w:rsidRDefault="00787549" w:rsidP="0075387F">
            <w:pPr>
              <w:jc w:val="both"/>
              <w:rPr>
                <w:lang w:val="sr-Cyrl-CS"/>
              </w:rPr>
            </w:pPr>
            <w:r>
              <w:rPr>
                <w:lang w:val="sr-Cyrl-CS"/>
              </w:rPr>
              <w:t>29/08/14</w:t>
            </w:r>
          </w:p>
        </w:tc>
      </w:tr>
      <w:tr w:rsidR="0075387F" w:rsidTr="00F37E2B">
        <w:trPr>
          <w:trHeight w:val="1090"/>
          <w:jc w:val="center"/>
        </w:trPr>
        <w:tc>
          <w:tcPr>
            <w:tcW w:w="922" w:type="dxa"/>
            <w:tcBorders>
              <w:right w:val="doub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24.</w:t>
            </w:r>
          </w:p>
        </w:tc>
        <w:tc>
          <w:tcPr>
            <w:tcW w:w="2595" w:type="dxa"/>
            <w:tcBorders>
              <w:left w:val="double" w:sz="4" w:space="0" w:color="auto"/>
              <w:right w:val="sing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Ђукић Нада</w:t>
            </w:r>
          </w:p>
          <w:p w:rsidR="0075387F" w:rsidRDefault="0075387F" w:rsidP="0075387F">
            <w:pPr>
              <w:jc w:val="both"/>
              <w:rPr>
                <w:lang w:val="sr-Cyrl-CS"/>
              </w:rPr>
            </w:pPr>
          </w:p>
        </w:tc>
        <w:tc>
          <w:tcPr>
            <w:tcW w:w="1473" w:type="dxa"/>
          </w:tcPr>
          <w:p w:rsidR="0075387F" w:rsidRDefault="0075387F" w:rsidP="0075387F">
            <w:pPr>
              <w:jc w:val="both"/>
              <w:rPr>
                <w:lang w:val="sr-Cyrl-CS"/>
              </w:rPr>
            </w:pPr>
          </w:p>
          <w:p w:rsidR="0075387F" w:rsidRDefault="0075387F" w:rsidP="0075387F">
            <w:pPr>
              <w:jc w:val="both"/>
              <w:rPr>
                <w:lang w:val="sr-Cyrl-CS"/>
              </w:rPr>
            </w:pPr>
            <w:r>
              <w:rPr>
                <w:lang w:val="sr-Cyrl-CS"/>
              </w:rPr>
              <w:t>Више образовање</w:t>
            </w:r>
          </w:p>
        </w:tc>
        <w:tc>
          <w:tcPr>
            <w:tcW w:w="1654" w:type="dxa"/>
          </w:tcPr>
          <w:p w:rsidR="0075387F" w:rsidRDefault="0075387F" w:rsidP="0075387F">
            <w:pPr>
              <w:jc w:val="both"/>
              <w:rPr>
                <w:lang w:val="sr-Cyrl-CS"/>
              </w:rPr>
            </w:pPr>
          </w:p>
          <w:p w:rsidR="0075387F" w:rsidRDefault="0075387F" w:rsidP="0075387F">
            <w:pPr>
              <w:jc w:val="both"/>
              <w:rPr>
                <w:lang w:val="sr-Cyrl-CS"/>
              </w:rPr>
            </w:pPr>
            <w:r>
              <w:rPr>
                <w:lang w:val="sr-Cyrl-CS"/>
              </w:rPr>
              <w:t>Наставник разредне наставе</w:t>
            </w:r>
          </w:p>
        </w:tc>
        <w:tc>
          <w:tcPr>
            <w:tcW w:w="1518" w:type="dxa"/>
          </w:tcPr>
          <w:p w:rsidR="0075387F" w:rsidRDefault="0075387F" w:rsidP="0075387F">
            <w:pPr>
              <w:jc w:val="both"/>
              <w:rPr>
                <w:lang w:val="sr-Cyrl-CS"/>
              </w:rPr>
            </w:pPr>
            <w:r>
              <w:rPr>
                <w:lang w:val="sr-Cyrl-CS"/>
              </w:rPr>
              <w:t>100%</w:t>
            </w:r>
          </w:p>
        </w:tc>
        <w:tc>
          <w:tcPr>
            <w:tcW w:w="965" w:type="dxa"/>
          </w:tcPr>
          <w:p w:rsidR="0075387F" w:rsidRDefault="0075387F" w:rsidP="0075387F">
            <w:pPr>
              <w:jc w:val="both"/>
              <w:rPr>
                <w:lang w:val="sr-Cyrl-CS"/>
              </w:rPr>
            </w:pPr>
            <w:r>
              <w:rPr>
                <w:lang w:val="sr-Cyrl-CS"/>
              </w:rPr>
              <w:t>да</w:t>
            </w:r>
          </w:p>
        </w:tc>
        <w:tc>
          <w:tcPr>
            <w:tcW w:w="1080" w:type="dxa"/>
          </w:tcPr>
          <w:p w:rsidR="0075387F" w:rsidRDefault="00787549" w:rsidP="0075387F">
            <w:pPr>
              <w:jc w:val="both"/>
              <w:rPr>
                <w:lang w:val="sr-Cyrl-CS"/>
              </w:rPr>
            </w:pPr>
            <w:r>
              <w:rPr>
                <w:lang w:val="sr-Cyrl-CS"/>
              </w:rPr>
              <w:t>29/00/00</w:t>
            </w:r>
          </w:p>
        </w:tc>
      </w:tr>
      <w:tr w:rsidR="0075387F" w:rsidTr="00F37E2B">
        <w:trPr>
          <w:trHeight w:val="829"/>
          <w:jc w:val="center"/>
        </w:trPr>
        <w:tc>
          <w:tcPr>
            <w:tcW w:w="922" w:type="dxa"/>
            <w:tcBorders>
              <w:right w:val="doub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25.</w:t>
            </w:r>
          </w:p>
        </w:tc>
        <w:tc>
          <w:tcPr>
            <w:tcW w:w="2595" w:type="dxa"/>
            <w:tcBorders>
              <w:left w:val="double" w:sz="4" w:space="0" w:color="auto"/>
              <w:right w:val="sing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Узуров Маја</w:t>
            </w:r>
          </w:p>
        </w:tc>
        <w:tc>
          <w:tcPr>
            <w:tcW w:w="1473" w:type="dxa"/>
          </w:tcPr>
          <w:p w:rsidR="0075387F" w:rsidRDefault="0075387F" w:rsidP="0075387F">
            <w:pPr>
              <w:jc w:val="both"/>
              <w:rPr>
                <w:lang w:val="sr-Cyrl-CS"/>
              </w:rPr>
            </w:pPr>
            <w:r>
              <w:rPr>
                <w:lang w:val="sr-Cyrl-CS"/>
              </w:rPr>
              <w:t>Високо образовање</w:t>
            </w:r>
          </w:p>
        </w:tc>
        <w:tc>
          <w:tcPr>
            <w:tcW w:w="1654" w:type="dxa"/>
          </w:tcPr>
          <w:p w:rsidR="0075387F" w:rsidRDefault="0075387F" w:rsidP="0075387F">
            <w:pPr>
              <w:jc w:val="both"/>
              <w:rPr>
                <w:lang w:val="sr-Cyrl-CS"/>
              </w:rPr>
            </w:pPr>
            <w:r>
              <w:rPr>
                <w:lang w:val="sr-Cyrl-CS"/>
              </w:rPr>
              <w:t>Наставник разредне наставе</w:t>
            </w:r>
          </w:p>
        </w:tc>
        <w:tc>
          <w:tcPr>
            <w:tcW w:w="1518" w:type="dxa"/>
          </w:tcPr>
          <w:p w:rsidR="0075387F" w:rsidRDefault="0075387F" w:rsidP="0075387F">
            <w:pPr>
              <w:jc w:val="both"/>
              <w:rPr>
                <w:lang w:val="sr-Cyrl-CS"/>
              </w:rPr>
            </w:pPr>
            <w:r>
              <w:rPr>
                <w:lang w:val="sr-Cyrl-CS"/>
              </w:rPr>
              <w:t>100%</w:t>
            </w:r>
          </w:p>
        </w:tc>
        <w:tc>
          <w:tcPr>
            <w:tcW w:w="965" w:type="dxa"/>
          </w:tcPr>
          <w:p w:rsidR="0075387F" w:rsidRDefault="0075387F" w:rsidP="0075387F">
            <w:pPr>
              <w:jc w:val="both"/>
              <w:rPr>
                <w:lang w:val="sr-Cyrl-CS"/>
              </w:rPr>
            </w:pPr>
            <w:r>
              <w:rPr>
                <w:lang w:val="sr-Cyrl-CS"/>
              </w:rPr>
              <w:t>да</w:t>
            </w:r>
          </w:p>
        </w:tc>
        <w:tc>
          <w:tcPr>
            <w:tcW w:w="1080" w:type="dxa"/>
          </w:tcPr>
          <w:p w:rsidR="0075387F" w:rsidRDefault="002C4FE9" w:rsidP="0075387F">
            <w:pPr>
              <w:jc w:val="both"/>
              <w:rPr>
                <w:lang w:val="sr-Cyrl-CS"/>
              </w:rPr>
            </w:pPr>
            <w:r>
              <w:rPr>
                <w:lang w:val="sr-Cyrl-CS"/>
              </w:rPr>
              <w:t>21/07/15</w:t>
            </w:r>
          </w:p>
        </w:tc>
      </w:tr>
      <w:tr w:rsidR="0075387F" w:rsidTr="00F37E2B">
        <w:trPr>
          <w:trHeight w:val="814"/>
          <w:jc w:val="center"/>
        </w:trPr>
        <w:tc>
          <w:tcPr>
            <w:tcW w:w="922" w:type="dxa"/>
            <w:tcBorders>
              <w:right w:val="doub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26.</w:t>
            </w:r>
          </w:p>
        </w:tc>
        <w:tc>
          <w:tcPr>
            <w:tcW w:w="2595" w:type="dxa"/>
            <w:tcBorders>
              <w:left w:val="double" w:sz="4" w:space="0" w:color="auto"/>
              <w:right w:val="sing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Петковић  Марина</w:t>
            </w:r>
          </w:p>
        </w:tc>
        <w:tc>
          <w:tcPr>
            <w:tcW w:w="1473" w:type="dxa"/>
          </w:tcPr>
          <w:p w:rsidR="0075387F" w:rsidRDefault="0075387F" w:rsidP="0075387F">
            <w:pPr>
              <w:jc w:val="both"/>
              <w:rPr>
                <w:lang w:val="sr-Cyrl-CS"/>
              </w:rPr>
            </w:pPr>
            <w:r>
              <w:rPr>
                <w:lang w:val="sr-Cyrl-CS"/>
              </w:rPr>
              <w:t>Високо образовање</w:t>
            </w:r>
          </w:p>
        </w:tc>
        <w:tc>
          <w:tcPr>
            <w:tcW w:w="1654" w:type="dxa"/>
          </w:tcPr>
          <w:p w:rsidR="0075387F" w:rsidRDefault="0075387F" w:rsidP="0075387F">
            <w:pPr>
              <w:jc w:val="both"/>
              <w:rPr>
                <w:lang w:val="sr-Cyrl-CS"/>
              </w:rPr>
            </w:pPr>
            <w:r>
              <w:rPr>
                <w:lang w:val="sr-Cyrl-CS"/>
              </w:rPr>
              <w:t>Наставник разредне наставе</w:t>
            </w:r>
          </w:p>
        </w:tc>
        <w:tc>
          <w:tcPr>
            <w:tcW w:w="1518" w:type="dxa"/>
          </w:tcPr>
          <w:p w:rsidR="0075387F" w:rsidRDefault="0075387F" w:rsidP="0075387F">
            <w:pPr>
              <w:jc w:val="both"/>
              <w:rPr>
                <w:lang w:val="sr-Cyrl-CS"/>
              </w:rPr>
            </w:pPr>
            <w:r>
              <w:rPr>
                <w:lang w:val="sr-Cyrl-CS"/>
              </w:rPr>
              <w:t>100%</w:t>
            </w:r>
          </w:p>
        </w:tc>
        <w:tc>
          <w:tcPr>
            <w:tcW w:w="965" w:type="dxa"/>
          </w:tcPr>
          <w:p w:rsidR="0075387F" w:rsidRDefault="0075387F" w:rsidP="0075387F">
            <w:pPr>
              <w:jc w:val="both"/>
              <w:rPr>
                <w:lang w:val="sr-Cyrl-CS"/>
              </w:rPr>
            </w:pPr>
            <w:r>
              <w:rPr>
                <w:lang w:val="sr-Cyrl-CS"/>
              </w:rPr>
              <w:t>да</w:t>
            </w:r>
          </w:p>
        </w:tc>
        <w:tc>
          <w:tcPr>
            <w:tcW w:w="1080" w:type="dxa"/>
          </w:tcPr>
          <w:p w:rsidR="0075387F" w:rsidRDefault="00787549" w:rsidP="0075387F">
            <w:pPr>
              <w:jc w:val="both"/>
              <w:rPr>
                <w:lang w:val="sr-Cyrl-CS"/>
              </w:rPr>
            </w:pPr>
            <w:r>
              <w:rPr>
                <w:lang w:val="sr-Cyrl-CS"/>
              </w:rPr>
              <w:t>10/03/18</w:t>
            </w:r>
          </w:p>
        </w:tc>
      </w:tr>
      <w:tr w:rsidR="0075387F" w:rsidTr="00F37E2B">
        <w:trPr>
          <w:trHeight w:val="814"/>
          <w:jc w:val="center"/>
        </w:trPr>
        <w:tc>
          <w:tcPr>
            <w:tcW w:w="922" w:type="dxa"/>
            <w:tcBorders>
              <w:right w:val="doub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27.</w:t>
            </w:r>
          </w:p>
        </w:tc>
        <w:tc>
          <w:tcPr>
            <w:tcW w:w="2595" w:type="dxa"/>
            <w:tcBorders>
              <w:left w:val="double" w:sz="4" w:space="0" w:color="auto"/>
              <w:right w:val="sing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Азашевац Бертран  Валерија</w:t>
            </w:r>
          </w:p>
          <w:p w:rsidR="0075387F" w:rsidRDefault="0075387F" w:rsidP="0075387F">
            <w:pPr>
              <w:jc w:val="both"/>
              <w:rPr>
                <w:lang w:val="sr-Cyrl-CS"/>
              </w:rPr>
            </w:pPr>
          </w:p>
        </w:tc>
        <w:tc>
          <w:tcPr>
            <w:tcW w:w="1473" w:type="dxa"/>
          </w:tcPr>
          <w:p w:rsidR="0075387F" w:rsidRDefault="0075387F" w:rsidP="0075387F">
            <w:pPr>
              <w:jc w:val="both"/>
              <w:rPr>
                <w:lang w:val="sr-Cyrl-CS"/>
              </w:rPr>
            </w:pPr>
            <w:r>
              <w:rPr>
                <w:lang w:val="sr-Cyrl-CS"/>
              </w:rPr>
              <w:t>Високо образовање</w:t>
            </w:r>
          </w:p>
        </w:tc>
        <w:tc>
          <w:tcPr>
            <w:tcW w:w="1654" w:type="dxa"/>
          </w:tcPr>
          <w:p w:rsidR="0075387F" w:rsidRDefault="0075387F" w:rsidP="0075387F">
            <w:pPr>
              <w:jc w:val="both"/>
              <w:rPr>
                <w:lang w:val="sr-Cyrl-CS"/>
              </w:rPr>
            </w:pPr>
            <w:r>
              <w:rPr>
                <w:lang w:val="sr-Cyrl-CS"/>
              </w:rPr>
              <w:t>Наставник разредне наставе</w:t>
            </w:r>
          </w:p>
        </w:tc>
        <w:tc>
          <w:tcPr>
            <w:tcW w:w="1518" w:type="dxa"/>
            <w:tcBorders>
              <w:right w:val="single" w:sz="4" w:space="0" w:color="auto"/>
            </w:tcBorders>
          </w:tcPr>
          <w:p w:rsidR="0075387F" w:rsidRDefault="0075387F" w:rsidP="0075387F">
            <w:pPr>
              <w:jc w:val="both"/>
              <w:rPr>
                <w:lang w:val="sr-Cyrl-CS"/>
              </w:rPr>
            </w:pPr>
            <w:r>
              <w:rPr>
                <w:lang w:val="sr-Cyrl-CS"/>
              </w:rPr>
              <w:t>100%</w:t>
            </w:r>
          </w:p>
        </w:tc>
        <w:tc>
          <w:tcPr>
            <w:tcW w:w="965" w:type="dxa"/>
            <w:tcBorders>
              <w:left w:val="single" w:sz="4" w:space="0" w:color="auto"/>
            </w:tcBorders>
          </w:tcPr>
          <w:p w:rsidR="0075387F" w:rsidRDefault="0075387F" w:rsidP="0075387F">
            <w:pPr>
              <w:jc w:val="both"/>
              <w:rPr>
                <w:lang w:val="sr-Cyrl-CS"/>
              </w:rPr>
            </w:pPr>
            <w:r>
              <w:rPr>
                <w:lang w:val="sr-Cyrl-CS"/>
              </w:rPr>
              <w:t>да</w:t>
            </w:r>
          </w:p>
        </w:tc>
        <w:tc>
          <w:tcPr>
            <w:tcW w:w="1080" w:type="dxa"/>
          </w:tcPr>
          <w:p w:rsidR="0075387F" w:rsidRDefault="00787549" w:rsidP="0075387F">
            <w:pPr>
              <w:jc w:val="both"/>
              <w:rPr>
                <w:lang w:val="sr-Cyrl-CS"/>
              </w:rPr>
            </w:pPr>
            <w:r>
              <w:rPr>
                <w:lang w:val="sr-Cyrl-CS"/>
              </w:rPr>
              <w:t>29/06/13</w:t>
            </w:r>
          </w:p>
        </w:tc>
      </w:tr>
      <w:tr w:rsidR="0075387F" w:rsidTr="00F37E2B">
        <w:trPr>
          <w:trHeight w:val="829"/>
          <w:jc w:val="center"/>
        </w:trPr>
        <w:tc>
          <w:tcPr>
            <w:tcW w:w="922" w:type="dxa"/>
            <w:tcBorders>
              <w:right w:val="doub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28.</w:t>
            </w:r>
          </w:p>
        </w:tc>
        <w:tc>
          <w:tcPr>
            <w:tcW w:w="2595" w:type="dxa"/>
            <w:tcBorders>
              <w:left w:val="double" w:sz="4" w:space="0" w:color="auto"/>
              <w:right w:val="sing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Умићевић Љиљана</w:t>
            </w:r>
          </w:p>
        </w:tc>
        <w:tc>
          <w:tcPr>
            <w:tcW w:w="1473" w:type="dxa"/>
          </w:tcPr>
          <w:p w:rsidR="0075387F" w:rsidRDefault="0075387F" w:rsidP="0075387F">
            <w:pPr>
              <w:jc w:val="both"/>
              <w:rPr>
                <w:lang w:val="sr-Cyrl-CS"/>
              </w:rPr>
            </w:pPr>
            <w:r>
              <w:rPr>
                <w:lang w:val="sr-Cyrl-CS"/>
              </w:rPr>
              <w:t>Високо образовање</w:t>
            </w:r>
          </w:p>
        </w:tc>
        <w:tc>
          <w:tcPr>
            <w:tcW w:w="1654" w:type="dxa"/>
          </w:tcPr>
          <w:p w:rsidR="0075387F" w:rsidRDefault="0075387F" w:rsidP="0075387F">
            <w:pPr>
              <w:jc w:val="both"/>
              <w:rPr>
                <w:lang w:val="sr-Cyrl-CS"/>
              </w:rPr>
            </w:pPr>
            <w:r>
              <w:rPr>
                <w:lang w:val="sr-Cyrl-CS"/>
              </w:rPr>
              <w:t>Наставник разредне наставе</w:t>
            </w:r>
          </w:p>
        </w:tc>
        <w:tc>
          <w:tcPr>
            <w:tcW w:w="1518" w:type="dxa"/>
            <w:tcBorders>
              <w:right w:val="single" w:sz="4" w:space="0" w:color="auto"/>
            </w:tcBorders>
          </w:tcPr>
          <w:p w:rsidR="0075387F" w:rsidRDefault="0075387F" w:rsidP="0075387F">
            <w:pPr>
              <w:jc w:val="both"/>
              <w:rPr>
                <w:lang w:val="sr-Cyrl-CS"/>
              </w:rPr>
            </w:pPr>
            <w:r>
              <w:rPr>
                <w:lang w:val="sr-Cyrl-CS"/>
              </w:rPr>
              <w:t>100%</w:t>
            </w:r>
          </w:p>
        </w:tc>
        <w:tc>
          <w:tcPr>
            <w:tcW w:w="965" w:type="dxa"/>
            <w:tcBorders>
              <w:left w:val="single" w:sz="4" w:space="0" w:color="auto"/>
            </w:tcBorders>
          </w:tcPr>
          <w:p w:rsidR="0075387F" w:rsidRDefault="0075387F" w:rsidP="0075387F">
            <w:pPr>
              <w:jc w:val="both"/>
              <w:rPr>
                <w:lang w:val="sr-Cyrl-CS"/>
              </w:rPr>
            </w:pPr>
            <w:r>
              <w:rPr>
                <w:lang w:val="sr-Cyrl-CS"/>
              </w:rPr>
              <w:t>да</w:t>
            </w:r>
          </w:p>
        </w:tc>
        <w:tc>
          <w:tcPr>
            <w:tcW w:w="1080" w:type="dxa"/>
          </w:tcPr>
          <w:p w:rsidR="0075387F" w:rsidRDefault="00787549" w:rsidP="0075387F">
            <w:pPr>
              <w:jc w:val="both"/>
              <w:rPr>
                <w:lang w:val="sr-Cyrl-CS"/>
              </w:rPr>
            </w:pPr>
            <w:r>
              <w:rPr>
                <w:lang w:val="sr-Cyrl-CS"/>
              </w:rPr>
              <w:t>18/11/21</w:t>
            </w:r>
          </w:p>
        </w:tc>
      </w:tr>
      <w:tr w:rsidR="0075387F" w:rsidTr="00F37E2B">
        <w:trPr>
          <w:trHeight w:val="814"/>
          <w:jc w:val="center"/>
        </w:trPr>
        <w:tc>
          <w:tcPr>
            <w:tcW w:w="922" w:type="dxa"/>
            <w:tcBorders>
              <w:right w:val="doub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29.</w:t>
            </w:r>
          </w:p>
        </w:tc>
        <w:tc>
          <w:tcPr>
            <w:tcW w:w="2595" w:type="dxa"/>
            <w:tcBorders>
              <w:left w:val="double" w:sz="4" w:space="0" w:color="auto"/>
              <w:right w:val="sing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Антонић Милена</w:t>
            </w:r>
          </w:p>
        </w:tc>
        <w:tc>
          <w:tcPr>
            <w:tcW w:w="1473" w:type="dxa"/>
          </w:tcPr>
          <w:p w:rsidR="0075387F" w:rsidRDefault="0075387F" w:rsidP="0075387F">
            <w:pPr>
              <w:jc w:val="both"/>
              <w:rPr>
                <w:lang w:val="sr-Cyrl-CS"/>
              </w:rPr>
            </w:pPr>
            <w:r>
              <w:rPr>
                <w:lang w:val="sr-Cyrl-CS"/>
              </w:rPr>
              <w:t>Високо образовање</w:t>
            </w:r>
          </w:p>
        </w:tc>
        <w:tc>
          <w:tcPr>
            <w:tcW w:w="1654" w:type="dxa"/>
          </w:tcPr>
          <w:p w:rsidR="0075387F" w:rsidRDefault="0075387F" w:rsidP="0075387F">
            <w:pPr>
              <w:jc w:val="both"/>
              <w:rPr>
                <w:lang w:val="sr-Cyrl-CS"/>
              </w:rPr>
            </w:pPr>
            <w:r>
              <w:rPr>
                <w:lang w:val="sr-Cyrl-CS"/>
              </w:rPr>
              <w:t>Наставник разредне наставе</w:t>
            </w:r>
          </w:p>
        </w:tc>
        <w:tc>
          <w:tcPr>
            <w:tcW w:w="1518" w:type="dxa"/>
            <w:tcBorders>
              <w:right w:val="single" w:sz="4" w:space="0" w:color="auto"/>
            </w:tcBorders>
          </w:tcPr>
          <w:p w:rsidR="0075387F" w:rsidRDefault="0075387F" w:rsidP="0075387F">
            <w:pPr>
              <w:jc w:val="both"/>
              <w:rPr>
                <w:lang w:val="sr-Cyrl-CS"/>
              </w:rPr>
            </w:pPr>
            <w:r>
              <w:rPr>
                <w:lang w:val="sr-Cyrl-CS"/>
              </w:rPr>
              <w:t>100%</w:t>
            </w:r>
          </w:p>
        </w:tc>
        <w:tc>
          <w:tcPr>
            <w:tcW w:w="965" w:type="dxa"/>
            <w:tcBorders>
              <w:left w:val="single" w:sz="4" w:space="0" w:color="auto"/>
            </w:tcBorders>
          </w:tcPr>
          <w:p w:rsidR="0075387F" w:rsidRDefault="0075387F" w:rsidP="0075387F">
            <w:pPr>
              <w:jc w:val="both"/>
              <w:rPr>
                <w:lang w:val="sr-Cyrl-CS"/>
              </w:rPr>
            </w:pPr>
            <w:r>
              <w:rPr>
                <w:lang w:val="sr-Cyrl-CS"/>
              </w:rPr>
              <w:t>да</w:t>
            </w:r>
          </w:p>
        </w:tc>
        <w:tc>
          <w:tcPr>
            <w:tcW w:w="1080" w:type="dxa"/>
          </w:tcPr>
          <w:p w:rsidR="0075387F" w:rsidRDefault="00787549" w:rsidP="0075387F">
            <w:pPr>
              <w:jc w:val="both"/>
              <w:rPr>
                <w:lang w:val="sr-Cyrl-CS"/>
              </w:rPr>
            </w:pPr>
            <w:r>
              <w:rPr>
                <w:lang w:val="sr-Cyrl-CS"/>
              </w:rPr>
              <w:t>26/05/10</w:t>
            </w:r>
          </w:p>
        </w:tc>
      </w:tr>
      <w:tr w:rsidR="0075387F" w:rsidTr="00F37E2B">
        <w:trPr>
          <w:trHeight w:val="814"/>
          <w:jc w:val="center"/>
        </w:trPr>
        <w:tc>
          <w:tcPr>
            <w:tcW w:w="922" w:type="dxa"/>
            <w:tcBorders>
              <w:right w:val="doub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30.</w:t>
            </w:r>
          </w:p>
        </w:tc>
        <w:tc>
          <w:tcPr>
            <w:tcW w:w="2595" w:type="dxa"/>
            <w:tcBorders>
              <w:left w:val="double" w:sz="4" w:space="0" w:color="auto"/>
              <w:right w:val="single" w:sz="4" w:space="0" w:color="auto"/>
            </w:tcBorders>
          </w:tcPr>
          <w:p w:rsidR="0075387F" w:rsidRDefault="0075387F" w:rsidP="0075387F">
            <w:pPr>
              <w:jc w:val="both"/>
              <w:rPr>
                <w:lang w:val="sr-Cyrl-CS"/>
              </w:rPr>
            </w:pPr>
          </w:p>
          <w:p w:rsidR="0075387F" w:rsidRDefault="0075387F" w:rsidP="0075387F">
            <w:pPr>
              <w:jc w:val="both"/>
              <w:rPr>
                <w:lang w:val="sr-Cyrl-CS"/>
              </w:rPr>
            </w:pPr>
            <w:r>
              <w:rPr>
                <w:lang w:val="sr-Cyrl-CS"/>
              </w:rPr>
              <w:t>Миљешић Љубица</w:t>
            </w:r>
          </w:p>
        </w:tc>
        <w:tc>
          <w:tcPr>
            <w:tcW w:w="1473" w:type="dxa"/>
          </w:tcPr>
          <w:p w:rsidR="0075387F" w:rsidRDefault="0075387F" w:rsidP="0075387F">
            <w:pPr>
              <w:jc w:val="both"/>
              <w:rPr>
                <w:lang w:val="sr-Cyrl-CS"/>
              </w:rPr>
            </w:pPr>
            <w:r>
              <w:rPr>
                <w:lang w:val="sr-Cyrl-CS"/>
              </w:rPr>
              <w:t>Високо образовање</w:t>
            </w:r>
          </w:p>
        </w:tc>
        <w:tc>
          <w:tcPr>
            <w:tcW w:w="1654" w:type="dxa"/>
          </w:tcPr>
          <w:p w:rsidR="0075387F" w:rsidRDefault="0075387F" w:rsidP="0075387F">
            <w:pPr>
              <w:jc w:val="both"/>
              <w:rPr>
                <w:lang w:val="sr-Cyrl-CS"/>
              </w:rPr>
            </w:pPr>
            <w:r>
              <w:rPr>
                <w:lang w:val="sr-Cyrl-CS"/>
              </w:rPr>
              <w:t>Наставник разредне наставе</w:t>
            </w:r>
          </w:p>
        </w:tc>
        <w:tc>
          <w:tcPr>
            <w:tcW w:w="1518" w:type="dxa"/>
            <w:tcBorders>
              <w:right w:val="single" w:sz="4" w:space="0" w:color="auto"/>
            </w:tcBorders>
          </w:tcPr>
          <w:p w:rsidR="0075387F" w:rsidRDefault="0075387F" w:rsidP="0075387F">
            <w:pPr>
              <w:jc w:val="both"/>
              <w:rPr>
                <w:lang w:val="sr-Cyrl-CS"/>
              </w:rPr>
            </w:pPr>
            <w:r>
              <w:rPr>
                <w:lang w:val="sr-Cyrl-CS"/>
              </w:rPr>
              <w:t>100%</w:t>
            </w:r>
          </w:p>
        </w:tc>
        <w:tc>
          <w:tcPr>
            <w:tcW w:w="965" w:type="dxa"/>
            <w:tcBorders>
              <w:left w:val="single" w:sz="4" w:space="0" w:color="auto"/>
            </w:tcBorders>
          </w:tcPr>
          <w:p w:rsidR="0075387F" w:rsidRDefault="0075387F" w:rsidP="0075387F">
            <w:pPr>
              <w:jc w:val="both"/>
              <w:rPr>
                <w:lang w:val="sr-Cyrl-CS"/>
              </w:rPr>
            </w:pPr>
            <w:r>
              <w:rPr>
                <w:lang w:val="sr-Cyrl-CS"/>
              </w:rPr>
              <w:t>да</w:t>
            </w:r>
          </w:p>
        </w:tc>
        <w:tc>
          <w:tcPr>
            <w:tcW w:w="1080" w:type="dxa"/>
          </w:tcPr>
          <w:p w:rsidR="0075387F" w:rsidRPr="00787549" w:rsidRDefault="0075387F" w:rsidP="0075387F">
            <w:pPr>
              <w:jc w:val="both"/>
              <w:rPr>
                <w:lang w:val="en-US"/>
              </w:rPr>
            </w:pPr>
            <w:r>
              <w:rPr>
                <w:lang w:val="sr-Cyrl-CS"/>
              </w:rPr>
              <w:t>22</w:t>
            </w:r>
            <w:r w:rsidR="00787549">
              <w:rPr>
                <w:lang w:val="en-US"/>
              </w:rPr>
              <w:t>/04/14</w:t>
            </w:r>
          </w:p>
        </w:tc>
      </w:tr>
      <w:tr w:rsidR="00F37E2B" w:rsidTr="00F37E2B">
        <w:trPr>
          <w:trHeight w:val="814"/>
          <w:jc w:val="center"/>
        </w:trPr>
        <w:tc>
          <w:tcPr>
            <w:tcW w:w="922" w:type="dxa"/>
            <w:tcBorders>
              <w:right w:val="double" w:sz="4" w:space="0" w:color="auto"/>
            </w:tcBorders>
          </w:tcPr>
          <w:p w:rsidR="00F37E2B" w:rsidRDefault="00F37E2B" w:rsidP="0069446E">
            <w:pPr>
              <w:jc w:val="both"/>
              <w:rPr>
                <w:lang w:val="sr-Cyrl-CS"/>
              </w:rPr>
            </w:pPr>
          </w:p>
          <w:p w:rsidR="00F37E2B" w:rsidRDefault="00F37E2B" w:rsidP="0069446E">
            <w:pPr>
              <w:jc w:val="both"/>
              <w:rPr>
                <w:lang w:val="sr-Cyrl-CS"/>
              </w:rPr>
            </w:pPr>
            <w:r>
              <w:rPr>
                <w:lang w:val="sr-Cyrl-CS"/>
              </w:rPr>
              <w:t>31.</w:t>
            </w:r>
          </w:p>
        </w:tc>
        <w:tc>
          <w:tcPr>
            <w:tcW w:w="2595" w:type="dxa"/>
            <w:tcBorders>
              <w:left w:val="double" w:sz="4" w:space="0" w:color="auto"/>
              <w:right w:val="single" w:sz="4" w:space="0" w:color="auto"/>
            </w:tcBorders>
          </w:tcPr>
          <w:p w:rsidR="00F37E2B" w:rsidRDefault="00F37E2B" w:rsidP="0069446E">
            <w:pPr>
              <w:jc w:val="both"/>
              <w:rPr>
                <w:lang w:val="sr-Cyrl-CS"/>
              </w:rPr>
            </w:pPr>
          </w:p>
          <w:p w:rsidR="00F37E2B" w:rsidRDefault="00F37E2B" w:rsidP="0069446E">
            <w:pPr>
              <w:jc w:val="both"/>
              <w:rPr>
                <w:lang w:val="sr-Cyrl-CS"/>
              </w:rPr>
            </w:pPr>
            <w:r>
              <w:rPr>
                <w:lang w:val="sr-Cyrl-CS"/>
              </w:rPr>
              <w:t>Гроза Даворка</w:t>
            </w:r>
          </w:p>
        </w:tc>
        <w:tc>
          <w:tcPr>
            <w:tcW w:w="1473" w:type="dxa"/>
          </w:tcPr>
          <w:p w:rsidR="00F37E2B" w:rsidRDefault="00F37E2B" w:rsidP="0069446E">
            <w:pPr>
              <w:jc w:val="both"/>
              <w:rPr>
                <w:lang w:val="sr-Cyrl-CS"/>
              </w:rPr>
            </w:pPr>
            <w:r>
              <w:rPr>
                <w:lang w:val="sr-Cyrl-CS"/>
              </w:rPr>
              <w:t>Више образовање</w:t>
            </w:r>
          </w:p>
        </w:tc>
        <w:tc>
          <w:tcPr>
            <w:tcW w:w="1654" w:type="dxa"/>
          </w:tcPr>
          <w:p w:rsidR="00F37E2B" w:rsidRDefault="00F37E2B" w:rsidP="0069446E">
            <w:pPr>
              <w:jc w:val="both"/>
              <w:rPr>
                <w:lang w:val="sr-Cyrl-CS"/>
              </w:rPr>
            </w:pPr>
            <w:r>
              <w:rPr>
                <w:lang w:val="sr-Cyrl-CS"/>
              </w:rPr>
              <w:t>Наставник у продуженом боравку</w:t>
            </w:r>
          </w:p>
        </w:tc>
        <w:tc>
          <w:tcPr>
            <w:tcW w:w="1518" w:type="dxa"/>
            <w:tcBorders>
              <w:right w:val="single" w:sz="4" w:space="0" w:color="auto"/>
            </w:tcBorders>
          </w:tcPr>
          <w:p w:rsidR="00F37E2B" w:rsidRDefault="00F37E2B" w:rsidP="0069446E">
            <w:pPr>
              <w:jc w:val="both"/>
              <w:rPr>
                <w:lang w:val="sr-Cyrl-CS"/>
              </w:rPr>
            </w:pPr>
            <w:r>
              <w:rPr>
                <w:lang w:val="sr-Cyrl-CS"/>
              </w:rPr>
              <w:t>100%</w:t>
            </w:r>
          </w:p>
        </w:tc>
        <w:tc>
          <w:tcPr>
            <w:tcW w:w="965" w:type="dxa"/>
            <w:tcBorders>
              <w:left w:val="single" w:sz="4" w:space="0" w:color="auto"/>
            </w:tcBorders>
          </w:tcPr>
          <w:p w:rsidR="00F37E2B" w:rsidRDefault="00F37E2B" w:rsidP="0069446E">
            <w:pPr>
              <w:jc w:val="both"/>
              <w:rPr>
                <w:lang w:val="sr-Cyrl-CS"/>
              </w:rPr>
            </w:pPr>
            <w:r>
              <w:rPr>
                <w:lang w:val="sr-Cyrl-CS"/>
              </w:rPr>
              <w:t>да</w:t>
            </w:r>
          </w:p>
        </w:tc>
        <w:tc>
          <w:tcPr>
            <w:tcW w:w="1080" w:type="dxa"/>
          </w:tcPr>
          <w:p w:rsidR="00F37E2B" w:rsidRDefault="00F37E2B" w:rsidP="0069446E">
            <w:pPr>
              <w:tabs>
                <w:tab w:val="left" w:pos="883"/>
              </w:tabs>
              <w:jc w:val="both"/>
              <w:rPr>
                <w:lang w:val="sr-Cyrl-CS"/>
              </w:rPr>
            </w:pPr>
            <w:r>
              <w:rPr>
                <w:lang w:val="sr-Cyrl-CS"/>
              </w:rPr>
              <w:t>18/09/00</w:t>
            </w:r>
          </w:p>
        </w:tc>
      </w:tr>
      <w:tr w:rsidR="00F37E2B" w:rsidTr="00F37E2B">
        <w:trPr>
          <w:trHeight w:val="814"/>
          <w:jc w:val="center"/>
        </w:trPr>
        <w:tc>
          <w:tcPr>
            <w:tcW w:w="922" w:type="dxa"/>
            <w:tcBorders>
              <w:right w:val="double" w:sz="4" w:space="0" w:color="auto"/>
            </w:tcBorders>
          </w:tcPr>
          <w:p w:rsidR="00F37E2B" w:rsidRDefault="00F37E2B" w:rsidP="0069446E">
            <w:pPr>
              <w:jc w:val="both"/>
            </w:pPr>
          </w:p>
          <w:p w:rsidR="00F37E2B" w:rsidRDefault="00F37E2B" w:rsidP="0069446E">
            <w:pPr>
              <w:jc w:val="both"/>
              <w:rPr>
                <w:lang w:val="sr-Cyrl-CS"/>
              </w:rPr>
            </w:pPr>
            <w:r>
              <w:rPr>
                <w:lang w:val="sr-Cyrl-CS"/>
              </w:rPr>
              <w:t>32.</w:t>
            </w:r>
          </w:p>
        </w:tc>
        <w:tc>
          <w:tcPr>
            <w:tcW w:w="2595" w:type="dxa"/>
            <w:tcBorders>
              <w:left w:val="double" w:sz="4" w:space="0" w:color="auto"/>
              <w:right w:val="single" w:sz="4" w:space="0" w:color="auto"/>
            </w:tcBorders>
          </w:tcPr>
          <w:p w:rsidR="00F37E2B" w:rsidRDefault="00F37E2B" w:rsidP="0069446E">
            <w:pPr>
              <w:jc w:val="both"/>
              <w:rPr>
                <w:lang w:val="sr-Cyrl-CS"/>
              </w:rPr>
            </w:pPr>
          </w:p>
          <w:p w:rsidR="00F37E2B" w:rsidRDefault="00F37E2B" w:rsidP="0069446E">
            <w:pPr>
              <w:jc w:val="both"/>
              <w:rPr>
                <w:lang w:val="sr-Cyrl-CS"/>
              </w:rPr>
            </w:pPr>
            <w:r>
              <w:rPr>
                <w:lang w:val="sr-Cyrl-CS"/>
              </w:rPr>
              <w:t>Хербст Ивана</w:t>
            </w:r>
          </w:p>
        </w:tc>
        <w:tc>
          <w:tcPr>
            <w:tcW w:w="1473" w:type="dxa"/>
          </w:tcPr>
          <w:p w:rsidR="00F37E2B" w:rsidRDefault="00F37E2B" w:rsidP="0069446E">
            <w:pPr>
              <w:jc w:val="both"/>
              <w:rPr>
                <w:lang w:val="sr-Cyrl-CS"/>
              </w:rPr>
            </w:pPr>
            <w:r>
              <w:rPr>
                <w:lang w:val="sr-Cyrl-CS"/>
              </w:rPr>
              <w:t>Високо</w:t>
            </w:r>
          </w:p>
          <w:p w:rsidR="00F37E2B" w:rsidRDefault="00F37E2B" w:rsidP="0069446E">
            <w:pPr>
              <w:jc w:val="both"/>
              <w:rPr>
                <w:lang w:val="sr-Cyrl-CS"/>
              </w:rPr>
            </w:pPr>
            <w:r>
              <w:rPr>
                <w:lang w:val="sr-Cyrl-CS"/>
              </w:rPr>
              <w:t>образовање</w:t>
            </w:r>
          </w:p>
        </w:tc>
        <w:tc>
          <w:tcPr>
            <w:tcW w:w="1654" w:type="dxa"/>
          </w:tcPr>
          <w:p w:rsidR="00F37E2B" w:rsidRDefault="00F37E2B" w:rsidP="0069446E">
            <w:pPr>
              <w:jc w:val="both"/>
              <w:rPr>
                <w:lang w:val="sr-Cyrl-CS"/>
              </w:rPr>
            </w:pPr>
            <w:r>
              <w:rPr>
                <w:lang w:val="sr-Cyrl-CS"/>
              </w:rPr>
              <w:t>Наставник у продуженом боравку</w:t>
            </w:r>
          </w:p>
        </w:tc>
        <w:tc>
          <w:tcPr>
            <w:tcW w:w="1518" w:type="dxa"/>
            <w:tcBorders>
              <w:right w:val="single" w:sz="4" w:space="0" w:color="auto"/>
            </w:tcBorders>
          </w:tcPr>
          <w:p w:rsidR="00F37E2B" w:rsidRDefault="00F37E2B" w:rsidP="0069446E">
            <w:pPr>
              <w:jc w:val="both"/>
              <w:rPr>
                <w:lang w:val="sr-Cyrl-CS"/>
              </w:rPr>
            </w:pPr>
            <w:r>
              <w:rPr>
                <w:lang w:val="sr-Cyrl-CS"/>
              </w:rPr>
              <w:t>100%</w:t>
            </w:r>
          </w:p>
        </w:tc>
        <w:tc>
          <w:tcPr>
            <w:tcW w:w="965" w:type="dxa"/>
            <w:tcBorders>
              <w:left w:val="single" w:sz="4" w:space="0" w:color="auto"/>
            </w:tcBorders>
          </w:tcPr>
          <w:p w:rsidR="00F37E2B" w:rsidRDefault="00F37E2B" w:rsidP="0069446E">
            <w:pPr>
              <w:jc w:val="both"/>
              <w:rPr>
                <w:lang w:val="sr-Cyrl-CS"/>
              </w:rPr>
            </w:pPr>
            <w:r>
              <w:rPr>
                <w:lang w:val="sr-Cyrl-CS"/>
              </w:rPr>
              <w:t>да</w:t>
            </w:r>
          </w:p>
        </w:tc>
        <w:tc>
          <w:tcPr>
            <w:tcW w:w="1080" w:type="dxa"/>
          </w:tcPr>
          <w:p w:rsidR="00F37E2B" w:rsidRDefault="00F37E2B" w:rsidP="0069446E">
            <w:pPr>
              <w:ind w:right="-266"/>
              <w:jc w:val="both"/>
              <w:rPr>
                <w:lang w:val="sr-Cyrl-CS"/>
              </w:rPr>
            </w:pPr>
            <w:r>
              <w:rPr>
                <w:lang w:val="sr-Cyrl-CS"/>
              </w:rPr>
              <w:t>15/07/17</w:t>
            </w:r>
          </w:p>
        </w:tc>
      </w:tr>
      <w:tr w:rsidR="00F37E2B" w:rsidTr="00F37E2B">
        <w:trPr>
          <w:trHeight w:val="814"/>
          <w:jc w:val="center"/>
        </w:trPr>
        <w:tc>
          <w:tcPr>
            <w:tcW w:w="922" w:type="dxa"/>
            <w:tcBorders>
              <w:right w:val="double" w:sz="4" w:space="0" w:color="auto"/>
            </w:tcBorders>
          </w:tcPr>
          <w:p w:rsidR="00F37E2B" w:rsidRPr="00E247A0" w:rsidRDefault="00F37E2B" w:rsidP="0069446E">
            <w:pPr>
              <w:jc w:val="both"/>
            </w:pPr>
            <w:r>
              <w:t xml:space="preserve">33. </w:t>
            </w:r>
          </w:p>
        </w:tc>
        <w:tc>
          <w:tcPr>
            <w:tcW w:w="2595" w:type="dxa"/>
            <w:tcBorders>
              <w:left w:val="double" w:sz="4" w:space="0" w:color="auto"/>
              <w:right w:val="single" w:sz="4" w:space="0" w:color="auto"/>
            </w:tcBorders>
          </w:tcPr>
          <w:p w:rsidR="00F37E2B" w:rsidRDefault="00F37E2B" w:rsidP="0069446E">
            <w:pPr>
              <w:jc w:val="both"/>
              <w:rPr>
                <w:lang w:val="sr-Cyrl-CS"/>
              </w:rPr>
            </w:pPr>
            <w:r>
              <w:rPr>
                <w:lang w:val="sr-Cyrl-CS"/>
              </w:rPr>
              <w:t xml:space="preserve">Козомора Славица </w:t>
            </w:r>
          </w:p>
        </w:tc>
        <w:tc>
          <w:tcPr>
            <w:tcW w:w="1473" w:type="dxa"/>
          </w:tcPr>
          <w:p w:rsidR="00F37E2B" w:rsidRDefault="00F37E2B" w:rsidP="0069446E">
            <w:pPr>
              <w:jc w:val="both"/>
              <w:rPr>
                <w:lang w:val="sr-Cyrl-CS"/>
              </w:rPr>
            </w:pPr>
            <w:r>
              <w:rPr>
                <w:lang w:val="sr-Cyrl-CS"/>
              </w:rPr>
              <w:t>Више образовање</w:t>
            </w:r>
          </w:p>
        </w:tc>
        <w:tc>
          <w:tcPr>
            <w:tcW w:w="1654" w:type="dxa"/>
          </w:tcPr>
          <w:p w:rsidR="00F37E2B" w:rsidRDefault="00F37E2B" w:rsidP="0069446E">
            <w:pPr>
              <w:jc w:val="both"/>
              <w:rPr>
                <w:lang w:val="sr-Cyrl-CS"/>
              </w:rPr>
            </w:pPr>
            <w:r>
              <w:rPr>
                <w:lang w:val="sr-Cyrl-CS"/>
              </w:rPr>
              <w:t>Дефектолог</w:t>
            </w:r>
          </w:p>
        </w:tc>
        <w:tc>
          <w:tcPr>
            <w:tcW w:w="1518" w:type="dxa"/>
            <w:tcBorders>
              <w:right w:val="single" w:sz="4" w:space="0" w:color="auto"/>
            </w:tcBorders>
          </w:tcPr>
          <w:p w:rsidR="00F37E2B" w:rsidRDefault="00F37E2B" w:rsidP="0069446E">
            <w:pPr>
              <w:jc w:val="both"/>
              <w:rPr>
                <w:lang w:val="sr-Cyrl-CS"/>
              </w:rPr>
            </w:pPr>
            <w:r>
              <w:rPr>
                <w:lang w:val="sr-Cyrl-CS"/>
              </w:rPr>
              <w:t>100%</w:t>
            </w:r>
          </w:p>
          <w:p w:rsidR="00F37E2B" w:rsidRDefault="00F37E2B" w:rsidP="0069446E">
            <w:pPr>
              <w:jc w:val="both"/>
              <w:rPr>
                <w:lang w:val="sr-Cyrl-CS"/>
              </w:rPr>
            </w:pPr>
            <w:r>
              <w:rPr>
                <w:lang w:val="sr-Cyrl-CS"/>
              </w:rPr>
              <w:t>(технолошки вишак)</w:t>
            </w:r>
          </w:p>
        </w:tc>
        <w:tc>
          <w:tcPr>
            <w:tcW w:w="965" w:type="dxa"/>
            <w:tcBorders>
              <w:left w:val="single" w:sz="4" w:space="0" w:color="auto"/>
            </w:tcBorders>
          </w:tcPr>
          <w:p w:rsidR="00F37E2B" w:rsidRDefault="00F37E2B" w:rsidP="0069446E">
            <w:pPr>
              <w:jc w:val="both"/>
              <w:rPr>
                <w:lang w:val="sr-Cyrl-CS"/>
              </w:rPr>
            </w:pPr>
            <w:r>
              <w:rPr>
                <w:lang w:val="sr-Cyrl-CS"/>
              </w:rPr>
              <w:t>да</w:t>
            </w:r>
          </w:p>
        </w:tc>
        <w:tc>
          <w:tcPr>
            <w:tcW w:w="1080" w:type="dxa"/>
          </w:tcPr>
          <w:p w:rsidR="00F37E2B" w:rsidRDefault="00F37E2B" w:rsidP="0069446E">
            <w:pPr>
              <w:jc w:val="both"/>
              <w:rPr>
                <w:lang w:val="sr-Cyrl-CS"/>
              </w:rPr>
            </w:pPr>
            <w:r>
              <w:rPr>
                <w:lang w:val="sr-Cyrl-CS"/>
              </w:rPr>
              <w:t>39/00/14</w:t>
            </w:r>
          </w:p>
        </w:tc>
      </w:tr>
    </w:tbl>
    <w:p w:rsidR="00F37E2B" w:rsidRDefault="00F37E2B" w:rsidP="00BA3798">
      <w:pPr>
        <w:tabs>
          <w:tab w:val="left" w:pos="1380"/>
        </w:tabs>
        <w:jc w:val="both"/>
        <w:rPr>
          <w:lang w:val="sr-Cyrl-CS"/>
        </w:rPr>
      </w:pPr>
    </w:p>
    <w:p w:rsidR="008643C6" w:rsidRDefault="008643C6" w:rsidP="00BA3798">
      <w:pPr>
        <w:tabs>
          <w:tab w:val="left" w:pos="1380"/>
        </w:tabs>
        <w:jc w:val="both"/>
        <w:rPr>
          <w:lang w:val="sr-Cyrl-CS"/>
        </w:rPr>
      </w:pPr>
      <w:r>
        <w:rPr>
          <w:lang w:val="sr-Cyrl-CS"/>
        </w:rPr>
        <w:t xml:space="preserve">Табела   бр.3 </w:t>
      </w:r>
      <w:r w:rsidR="00D467CD">
        <w:rPr>
          <w:lang w:val="sr-Cyrl-CS"/>
        </w:rPr>
        <w:t>–</w:t>
      </w:r>
      <w:r>
        <w:rPr>
          <w:lang w:val="sr-Cyrl-CS"/>
        </w:rPr>
        <w:t xml:space="preserve"> Подаци о ненаставном  особљу</w:t>
      </w:r>
    </w:p>
    <w:tbl>
      <w:tblPr>
        <w:tblStyle w:val="Koordinatnamreatabele"/>
        <w:tblW w:w="10210" w:type="dxa"/>
        <w:jc w:val="center"/>
        <w:tblInd w:w="213" w:type="dxa"/>
        <w:tblLook w:val="04A0"/>
      </w:tblPr>
      <w:tblGrid>
        <w:gridCol w:w="871"/>
        <w:gridCol w:w="2321"/>
        <w:gridCol w:w="2126"/>
        <w:gridCol w:w="2124"/>
        <w:gridCol w:w="1636"/>
        <w:gridCol w:w="1132"/>
      </w:tblGrid>
      <w:tr w:rsidR="00523660" w:rsidRPr="00ED3912" w:rsidTr="00F37E2B">
        <w:trPr>
          <w:jc w:val="center"/>
        </w:trPr>
        <w:tc>
          <w:tcPr>
            <w:tcW w:w="871" w:type="dxa"/>
            <w:tcBorders>
              <w:bottom w:val="double" w:sz="4" w:space="0" w:color="auto"/>
              <w:right w:val="double" w:sz="4" w:space="0" w:color="auto"/>
            </w:tcBorders>
          </w:tcPr>
          <w:p w:rsidR="008643C6" w:rsidRPr="00ED3912" w:rsidRDefault="008643C6" w:rsidP="00BA3798">
            <w:pPr>
              <w:tabs>
                <w:tab w:val="left" w:pos="2355"/>
              </w:tabs>
              <w:jc w:val="both"/>
              <w:rPr>
                <w:b/>
                <w:lang w:val="sr-Cyrl-CS"/>
              </w:rPr>
            </w:pPr>
            <w:r w:rsidRPr="00ED3912">
              <w:rPr>
                <w:b/>
                <w:lang w:val="sr-Cyrl-CS"/>
              </w:rPr>
              <w:t>РЕДНИ</w:t>
            </w:r>
          </w:p>
          <w:p w:rsidR="008643C6" w:rsidRPr="00ED3912" w:rsidRDefault="008643C6" w:rsidP="00BA3798">
            <w:pPr>
              <w:tabs>
                <w:tab w:val="left" w:pos="2355"/>
              </w:tabs>
              <w:jc w:val="both"/>
              <w:rPr>
                <w:b/>
                <w:lang w:val="sr-Cyrl-CS"/>
              </w:rPr>
            </w:pPr>
            <w:r w:rsidRPr="00ED3912">
              <w:rPr>
                <w:b/>
                <w:lang w:val="sr-Cyrl-CS"/>
              </w:rPr>
              <w:t>БРОЈ</w:t>
            </w:r>
          </w:p>
        </w:tc>
        <w:tc>
          <w:tcPr>
            <w:tcW w:w="2321" w:type="dxa"/>
            <w:tcBorders>
              <w:left w:val="double" w:sz="4" w:space="0" w:color="auto"/>
              <w:bottom w:val="double" w:sz="4" w:space="0" w:color="auto"/>
            </w:tcBorders>
          </w:tcPr>
          <w:p w:rsidR="008643C6" w:rsidRPr="00ED3912" w:rsidRDefault="008643C6" w:rsidP="00BA3798">
            <w:pPr>
              <w:tabs>
                <w:tab w:val="left" w:pos="2355"/>
              </w:tabs>
              <w:jc w:val="both"/>
              <w:rPr>
                <w:b/>
                <w:lang w:val="sr-Cyrl-CS"/>
              </w:rPr>
            </w:pPr>
            <w:r w:rsidRPr="00ED3912">
              <w:rPr>
                <w:b/>
                <w:lang w:val="sr-Cyrl-CS"/>
              </w:rPr>
              <w:t>ПРЕЗИМЕ И ИМЕ</w:t>
            </w:r>
          </w:p>
        </w:tc>
        <w:tc>
          <w:tcPr>
            <w:tcW w:w="2126" w:type="dxa"/>
            <w:tcBorders>
              <w:bottom w:val="double" w:sz="4" w:space="0" w:color="auto"/>
            </w:tcBorders>
          </w:tcPr>
          <w:p w:rsidR="008643C6" w:rsidRPr="00ED3912" w:rsidRDefault="008643C6" w:rsidP="00BA3798">
            <w:pPr>
              <w:tabs>
                <w:tab w:val="left" w:pos="2355"/>
              </w:tabs>
              <w:jc w:val="both"/>
              <w:rPr>
                <w:b/>
                <w:lang w:val="sr-Cyrl-CS"/>
              </w:rPr>
            </w:pPr>
            <w:r w:rsidRPr="00ED3912">
              <w:rPr>
                <w:b/>
                <w:lang w:val="sr-Cyrl-CS"/>
              </w:rPr>
              <w:t>РАДНО МЕСТО</w:t>
            </w:r>
          </w:p>
        </w:tc>
        <w:tc>
          <w:tcPr>
            <w:tcW w:w="2124" w:type="dxa"/>
            <w:tcBorders>
              <w:bottom w:val="double" w:sz="4" w:space="0" w:color="auto"/>
            </w:tcBorders>
          </w:tcPr>
          <w:p w:rsidR="008643C6" w:rsidRPr="00ED3912" w:rsidRDefault="008643C6" w:rsidP="00BA3798">
            <w:pPr>
              <w:tabs>
                <w:tab w:val="left" w:pos="2355"/>
              </w:tabs>
              <w:jc w:val="both"/>
              <w:rPr>
                <w:b/>
                <w:lang w:val="sr-Cyrl-CS"/>
              </w:rPr>
            </w:pPr>
            <w:r w:rsidRPr="00ED3912">
              <w:rPr>
                <w:b/>
                <w:lang w:val="sr-Cyrl-CS"/>
              </w:rPr>
              <w:t>НИВО ОБРАЗОВАЊА</w:t>
            </w:r>
          </w:p>
        </w:tc>
        <w:tc>
          <w:tcPr>
            <w:tcW w:w="1636" w:type="dxa"/>
            <w:tcBorders>
              <w:bottom w:val="double" w:sz="4" w:space="0" w:color="auto"/>
              <w:right w:val="single" w:sz="4" w:space="0" w:color="auto"/>
            </w:tcBorders>
          </w:tcPr>
          <w:p w:rsidR="008643C6" w:rsidRPr="00ED3912" w:rsidRDefault="008643C6" w:rsidP="00BA3798">
            <w:pPr>
              <w:tabs>
                <w:tab w:val="left" w:pos="2355"/>
              </w:tabs>
              <w:jc w:val="both"/>
              <w:rPr>
                <w:b/>
                <w:lang w:val="sr-Cyrl-CS"/>
              </w:rPr>
            </w:pPr>
            <w:r w:rsidRPr="00ED3912">
              <w:rPr>
                <w:b/>
                <w:lang w:val="sr-Cyrl-CS"/>
              </w:rPr>
              <w:t>ПРОЦЕНАТ АНГАЖОВАЊА</w:t>
            </w:r>
          </w:p>
        </w:tc>
        <w:tc>
          <w:tcPr>
            <w:tcW w:w="1132" w:type="dxa"/>
            <w:tcBorders>
              <w:left w:val="single" w:sz="4" w:space="0" w:color="auto"/>
              <w:bottom w:val="double" w:sz="4" w:space="0" w:color="auto"/>
            </w:tcBorders>
          </w:tcPr>
          <w:p w:rsidR="008643C6" w:rsidRPr="00ED3912" w:rsidRDefault="008643C6" w:rsidP="00BA3798">
            <w:pPr>
              <w:tabs>
                <w:tab w:val="left" w:pos="2355"/>
              </w:tabs>
              <w:jc w:val="both"/>
              <w:rPr>
                <w:b/>
                <w:lang w:val="sr-Cyrl-CS"/>
              </w:rPr>
            </w:pPr>
            <w:r w:rsidRPr="00ED3912">
              <w:rPr>
                <w:b/>
                <w:lang w:val="sr-Cyrl-CS"/>
              </w:rPr>
              <w:t>ГОДИНЕ РАДНОГ СТАЖА</w:t>
            </w:r>
          </w:p>
        </w:tc>
      </w:tr>
      <w:tr w:rsidR="00523660" w:rsidTr="00F37E2B">
        <w:trPr>
          <w:jc w:val="center"/>
        </w:trPr>
        <w:tc>
          <w:tcPr>
            <w:tcW w:w="871" w:type="dxa"/>
            <w:tcBorders>
              <w:top w:val="double" w:sz="4" w:space="0" w:color="auto"/>
              <w:right w:val="double" w:sz="4" w:space="0" w:color="auto"/>
            </w:tcBorders>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w:t>
            </w:r>
          </w:p>
        </w:tc>
        <w:tc>
          <w:tcPr>
            <w:tcW w:w="2321" w:type="dxa"/>
            <w:tcBorders>
              <w:top w:val="double" w:sz="4" w:space="0" w:color="auto"/>
              <w:left w:val="double" w:sz="4" w:space="0" w:color="auto"/>
            </w:tcBorders>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Максимовић Дајана</w:t>
            </w:r>
          </w:p>
        </w:tc>
        <w:tc>
          <w:tcPr>
            <w:tcW w:w="2126" w:type="dxa"/>
            <w:tcBorders>
              <w:top w:val="double" w:sz="4" w:space="0" w:color="auto"/>
            </w:tcBorders>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директор</w:t>
            </w:r>
          </w:p>
        </w:tc>
        <w:tc>
          <w:tcPr>
            <w:tcW w:w="2124" w:type="dxa"/>
            <w:tcBorders>
              <w:top w:val="double" w:sz="4" w:space="0" w:color="auto"/>
            </w:tcBorders>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Високо образовање</w:t>
            </w:r>
          </w:p>
        </w:tc>
        <w:tc>
          <w:tcPr>
            <w:tcW w:w="1636" w:type="dxa"/>
            <w:tcBorders>
              <w:top w:val="double" w:sz="4" w:space="0" w:color="auto"/>
              <w:right w:val="single" w:sz="4" w:space="0" w:color="auto"/>
            </w:tcBorders>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100%</w:t>
            </w:r>
          </w:p>
        </w:tc>
        <w:tc>
          <w:tcPr>
            <w:tcW w:w="1132" w:type="dxa"/>
            <w:tcBorders>
              <w:top w:val="double" w:sz="4" w:space="0" w:color="auto"/>
              <w:left w:val="single" w:sz="4" w:space="0" w:color="auto"/>
            </w:tcBorders>
          </w:tcPr>
          <w:p w:rsidR="00523660" w:rsidRDefault="00523660" w:rsidP="00BA3798">
            <w:pPr>
              <w:tabs>
                <w:tab w:val="left" w:pos="2355"/>
              </w:tabs>
              <w:jc w:val="both"/>
              <w:rPr>
                <w:lang w:val="sr-Cyrl-CS"/>
              </w:rPr>
            </w:pPr>
          </w:p>
          <w:p w:rsidR="008643C6" w:rsidRPr="00787549" w:rsidRDefault="00523660" w:rsidP="00BA3798">
            <w:pPr>
              <w:tabs>
                <w:tab w:val="left" w:pos="2355"/>
              </w:tabs>
              <w:jc w:val="both"/>
              <w:rPr>
                <w:lang w:val="en-US"/>
              </w:rPr>
            </w:pPr>
            <w:r>
              <w:rPr>
                <w:lang w:val="sr-Cyrl-CS"/>
              </w:rPr>
              <w:t>21</w:t>
            </w:r>
            <w:r w:rsidR="00787549">
              <w:rPr>
                <w:lang w:val="en-US"/>
              </w:rPr>
              <w:t>/00/00</w:t>
            </w:r>
          </w:p>
          <w:p w:rsidR="00523660" w:rsidRDefault="00523660"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2.</w:t>
            </w:r>
          </w:p>
        </w:tc>
        <w:tc>
          <w:tcPr>
            <w:tcW w:w="2321" w:type="dxa"/>
            <w:tcBorders>
              <w:left w:val="double" w:sz="4" w:space="0" w:color="auto"/>
            </w:tcBorders>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Бијелић Биљана</w:t>
            </w:r>
          </w:p>
        </w:tc>
        <w:tc>
          <w:tcPr>
            <w:tcW w:w="2126" w:type="dxa"/>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секретар</w:t>
            </w:r>
          </w:p>
        </w:tc>
        <w:tc>
          <w:tcPr>
            <w:tcW w:w="2124" w:type="dxa"/>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Високо образовање</w:t>
            </w:r>
          </w:p>
        </w:tc>
        <w:tc>
          <w:tcPr>
            <w:tcW w:w="1636" w:type="dxa"/>
            <w:tcBorders>
              <w:right w:val="single" w:sz="4" w:space="0" w:color="auto"/>
            </w:tcBorders>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100%</w:t>
            </w:r>
          </w:p>
        </w:tc>
        <w:tc>
          <w:tcPr>
            <w:tcW w:w="1132" w:type="dxa"/>
            <w:tcBorders>
              <w:left w:val="single" w:sz="4" w:space="0" w:color="auto"/>
            </w:tcBorders>
          </w:tcPr>
          <w:p w:rsidR="00523660" w:rsidRDefault="00523660" w:rsidP="00BA3798">
            <w:pPr>
              <w:tabs>
                <w:tab w:val="left" w:pos="2355"/>
              </w:tabs>
              <w:jc w:val="both"/>
              <w:rPr>
                <w:lang w:val="sr-Cyrl-CS"/>
              </w:rPr>
            </w:pPr>
          </w:p>
          <w:p w:rsidR="008643C6" w:rsidRPr="00787549" w:rsidRDefault="00523660" w:rsidP="00BA3798">
            <w:pPr>
              <w:tabs>
                <w:tab w:val="left" w:pos="2355"/>
              </w:tabs>
              <w:jc w:val="both"/>
              <w:rPr>
                <w:lang w:val="en-US"/>
              </w:rPr>
            </w:pPr>
            <w:r>
              <w:rPr>
                <w:lang w:val="sr-Cyrl-CS"/>
              </w:rPr>
              <w:t>21</w:t>
            </w:r>
            <w:r w:rsidR="00787549">
              <w:rPr>
                <w:lang w:val="en-US"/>
              </w:rPr>
              <w:t>/00/00</w:t>
            </w:r>
          </w:p>
          <w:p w:rsidR="00523660" w:rsidRDefault="00523660"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3.</w:t>
            </w:r>
          </w:p>
        </w:tc>
        <w:tc>
          <w:tcPr>
            <w:tcW w:w="2321" w:type="dxa"/>
            <w:tcBorders>
              <w:left w:val="double" w:sz="4" w:space="0" w:color="auto"/>
            </w:tcBorders>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Гуслов Јасна</w:t>
            </w:r>
          </w:p>
        </w:tc>
        <w:tc>
          <w:tcPr>
            <w:tcW w:w="2126" w:type="dxa"/>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педагог</w:t>
            </w:r>
          </w:p>
        </w:tc>
        <w:tc>
          <w:tcPr>
            <w:tcW w:w="2124" w:type="dxa"/>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Високо образовање</w:t>
            </w:r>
          </w:p>
        </w:tc>
        <w:tc>
          <w:tcPr>
            <w:tcW w:w="1636" w:type="dxa"/>
            <w:tcBorders>
              <w:right w:val="single" w:sz="4" w:space="0" w:color="auto"/>
            </w:tcBorders>
          </w:tcPr>
          <w:p w:rsidR="00523660" w:rsidRDefault="00523660"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100%</w:t>
            </w:r>
          </w:p>
        </w:tc>
        <w:tc>
          <w:tcPr>
            <w:tcW w:w="1132" w:type="dxa"/>
            <w:tcBorders>
              <w:left w:val="single" w:sz="4" w:space="0" w:color="auto"/>
            </w:tcBorders>
          </w:tcPr>
          <w:p w:rsidR="00523660" w:rsidRDefault="00523660" w:rsidP="00BA3798">
            <w:pPr>
              <w:tabs>
                <w:tab w:val="left" w:pos="2355"/>
              </w:tabs>
              <w:jc w:val="both"/>
              <w:rPr>
                <w:lang w:val="sr-Cyrl-CS"/>
              </w:rPr>
            </w:pPr>
          </w:p>
          <w:p w:rsidR="008643C6" w:rsidRDefault="00787549" w:rsidP="00BA3798">
            <w:pPr>
              <w:tabs>
                <w:tab w:val="left" w:pos="2355"/>
              </w:tabs>
              <w:jc w:val="both"/>
              <w:rPr>
                <w:lang w:val="sr-Cyrl-CS"/>
              </w:rPr>
            </w:pPr>
            <w:r>
              <w:rPr>
                <w:lang w:val="sr-Cyrl-CS"/>
              </w:rPr>
              <w:t>23/11/25</w:t>
            </w:r>
          </w:p>
          <w:p w:rsidR="00523660" w:rsidRDefault="00523660"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D467CD" w:rsidRDefault="00523660" w:rsidP="00BA3798">
            <w:pPr>
              <w:tabs>
                <w:tab w:val="left" w:pos="2355"/>
              </w:tabs>
              <w:jc w:val="both"/>
              <w:rPr>
                <w:lang w:val="sr-Cyrl-CS"/>
              </w:rPr>
            </w:pPr>
            <w:r>
              <w:rPr>
                <w:lang w:val="sr-Cyrl-CS"/>
              </w:rPr>
              <w:t>4.</w:t>
            </w:r>
            <w:r w:rsidR="00D467CD">
              <w:rPr>
                <w:lang w:val="sr-Cyrl-CS"/>
              </w:rPr>
              <w:t>.</w:t>
            </w:r>
          </w:p>
        </w:tc>
        <w:tc>
          <w:tcPr>
            <w:tcW w:w="2321" w:type="dxa"/>
            <w:tcBorders>
              <w:left w:val="double" w:sz="4" w:space="0" w:color="auto"/>
            </w:tcBorders>
          </w:tcPr>
          <w:p w:rsidR="00A478EB" w:rsidRDefault="00A478EB" w:rsidP="00BA3798">
            <w:pPr>
              <w:tabs>
                <w:tab w:val="left" w:pos="2355"/>
              </w:tabs>
              <w:jc w:val="both"/>
              <w:rPr>
                <w:lang w:val="sr-Cyrl-CS"/>
              </w:rPr>
            </w:pPr>
          </w:p>
          <w:p w:rsidR="00D467CD" w:rsidRDefault="00D467CD" w:rsidP="00BA3798">
            <w:pPr>
              <w:tabs>
                <w:tab w:val="left" w:pos="2355"/>
              </w:tabs>
              <w:jc w:val="both"/>
              <w:rPr>
                <w:lang w:val="sr-Cyrl-CS"/>
              </w:rPr>
            </w:pPr>
            <w:r>
              <w:rPr>
                <w:lang w:val="sr-Cyrl-CS"/>
              </w:rPr>
              <w:t>Јерковић Гордана</w:t>
            </w:r>
          </w:p>
        </w:tc>
        <w:tc>
          <w:tcPr>
            <w:tcW w:w="2126" w:type="dxa"/>
          </w:tcPr>
          <w:p w:rsidR="00A478EB" w:rsidRDefault="00A478EB" w:rsidP="00BA3798">
            <w:pPr>
              <w:tabs>
                <w:tab w:val="left" w:pos="2355"/>
              </w:tabs>
              <w:jc w:val="both"/>
              <w:rPr>
                <w:lang w:val="sr-Cyrl-CS"/>
              </w:rPr>
            </w:pPr>
          </w:p>
          <w:p w:rsidR="00D467CD" w:rsidRDefault="00D467CD" w:rsidP="00BA3798">
            <w:pPr>
              <w:tabs>
                <w:tab w:val="left" w:pos="2355"/>
              </w:tabs>
              <w:jc w:val="both"/>
              <w:rPr>
                <w:lang w:val="sr-Cyrl-CS"/>
              </w:rPr>
            </w:pPr>
            <w:r>
              <w:rPr>
                <w:lang w:val="sr-Cyrl-CS"/>
              </w:rPr>
              <w:t>Шеф рачуноводства</w:t>
            </w:r>
          </w:p>
        </w:tc>
        <w:tc>
          <w:tcPr>
            <w:tcW w:w="2124" w:type="dxa"/>
          </w:tcPr>
          <w:p w:rsidR="00A478EB" w:rsidRDefault="00A478EB" w:rsidP="00BA3798">
            <w:pPr>
              <w:tabs>
                <w:tab w:val="left" w:pos="2355"/>
              </w:tabs>
              <w:jc w:val="both"/>
              <w:rPr>
                <w:lang w:val="sr-Cyrl-CS"/>
              </w:rPr>
            </w:pPr>
          </w:p>
          <w:p w:rsidR="00D467CD" w:rsidRDefault="00D467CD" w:rsidP="00BA3798">
            <w:pPr>
              <w:tabs>
                <w:tab w:val="left" w:pos="2355"/>
              </w:tabs>
              <w:jc w:val="both"/>
              <w:rPr>
                <w:lang w:val="sr-Cyrl-CS"/>
              </w:rPr>
            </w:pPr>
            <w:r>
              <w:rPr>
                <w:lang w:val="sr-Cyrl-CS"/>
              </w:rPr>
              <w:t>Високо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D467CD" w:rsidRDefault="00A478EB" w:rsidP="00BA3798">
            <w:pPr>
              <w:tabs>
                <w:tab w:val="left" w:pos="2355"/>
              </w:tabs>
              <w:jc w:val="both"/>
              <w:rPr>
                <w:lang w:val="sr-Cyrl-CS"/>
              </w:rPr>
            </w:pPr>
            <w:r>
              <w:rPr>
                <w:lang w:val="sr-Cyrl-CS"/>
              </w:rPr>
              <w:t>10</w:t>
            </w:r>
            <w:r w:rsidR="00D467CD">
              <w:rPr>
                <w:lang w:val="sr-Cyrl-CS"/>
              </w:rPr>
              <w:t>0%</w:t>
            </w:r>
          </w:p>
        </w:tc>
        <w:tc>
          <w:tcPr>
            <w:tcW w:w="1132" w:type="dxa"/>
            <w:tcBorders>
              <w:left w:val="single" w:sz="4" w:space="0" w:color="auto"/>
            </w:tcBorders>
          </w:tcPr>
          <w:p w:rsidR="00A478EB" w:rsidRDefault="00A478EB" w:rsidP="00BA3798">
            <w:pPr>
              <w:tabs>
                <w:tab w:val="left" w:pos="2355"/>
              </w:tabs>
              <w:jc w:val="both"/>
              <w:rPr>
                <w:lang w:val="sr-Cyrl-CS"/>
              </w:rPr>
            </w:pPr>
          </w:p>
          <w:p w:rsidR="00D467CD" w:rsidRDefault="00787549" w:rsidP="00BA3798">
            <w:pPr>
              <w:tabs>
                <w:tab w:val="left" w:pos="2355"/>
              </w:tabs>
              <w:jc w:val="both"/>
              <w:rPr>
                <w:lang w:val="sr-Cyrl-CS"/>
              </w:rPr>
            </w:pPr>
            <w:r>
              <w:rPr>
                <w:lang w:val="sr-Cyrl-CS"/>
              </w:rPr>
              <w:t>21/06/28</w:t>
            </w:r>
          </w:p>
          <w:p w:rsidR="00A478EB" w:rsidRDefault="00A478EB" w:rsidP="00BA3798">
            <w:pPr>
              <w:tabs>
                <w:tab w:val="left" w:pos="2355"/>
              </w:tabs>
              <w:jc w:val="both"/>
              <w:rPr>
                <w:lang w:val="sr-Cyrl-CS"/>
              </w:rPr>
            </w:pPr>
          </w:p>
          <w:p w:rsidR="00A478EB" w:rsidRDefault="00A478EB"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5.</w:t>
            </w:r>
          </w:p>
        </w:tc>
        <w:tc>
          <w:tcPr>
            <w:tcW w:w="2321" w:type="dxa"/>
            <w:tcBorders>
              <w:lef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Кривокућа Даница</w:t>
            </w:r>
          </w:p>
        </w:tc>
        <w:tc>
          <w:tcPr>
            <w:tcW w:w="2126" w:type="dxa"/>
          </w:tcPr>
          <w:p w:rsidR="008643C6" w:rsidRPr="00864095" w:rsidRDefault="008643C6" w:rsidP="00BA3798">
            <w:pPr>
              <w:tabs>
                <w:tab w:val="left" w:pos="2355"/>
              </w:tabs>
              <w:jc w:val="both"/>
              <w:rPr>
                <w:sz w:val="20"/>
                <w:szCs w:val="20"/>
                <w:lang w:val="sr-Cyrl-CS"/>
              </w:rPr>
            </w:pPr>
            <w:r w:rsidRPr="00864095">
              <w:rPr>
                <w:sz w:val="20"/>
                <w:szCs w:val="20"/>
                <w:lang w:val="sr-Cyrl-CS"/>
              </w:rPr>
              <w:t>Административно-финансијски радник</w:t>
            </w:r>
          </w:p>
        </w:tc>
        <w:tc>
          <w:tcPr>
            <w:tcW w:w="2124"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Више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50%</w:t>
            </w:r>
          </w:p>
        </w:tc>
        <w:tc>
          <w:tcPr>
            <w:tcW w:w="1132" w:type="dxa"/>
            <w:tcBorders>
              <w:left w:val="single" w:sz="4" w:space="0" w:color="auto"/>
            </w:tcBorders>
          </w:tcPr>
          <w:p w:rsidR="00A478EB" w:rsidRDefault="00A478EB" w:rsidP="00BA3798">
            <w:pPr>
              <w:tabs>
                <w:tab w:val="left" w:pos="2355"/>
              </w:tabs>
              <w:jc w:val="both"/>
              <w:rPr>
                <w:lang w:val="sr-Cyrl-CS"/>
              </w:rPr>
            </w:pPr>
          </w:p>
          <w:p w:rsidR="008643C6" w:rsidRPr="00787549" w:rsidRDefault="00A478EB" w:rsidP="00BA3798">
            <w:pPr>
              <w:tabs>
                <w:tab w:val="left" w:pos="2355"/>
              </w:tabs>
              <w:jc w:val="both"/>
              <w:rPr>
                <w:lang w:val="en-US"/>
              </w:rPr>
            </w:pPr>
            <w:r>
              <w:rPr>
                <w:lang w:val="sr-Cyrl-CS"/>
              </w:rPr>
              <w:t>30</w:t>
            </w:r>
            <w:r w:rsidR="00787549">
              <w:rPr>
                <w:lang w:val="en-US"/>
              </w:rPr>
              <w:t>/08/26</w:t>
            </w: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6.</w:t>
            </w:r>
          </w:p>
        </w:tc>
        <w:tc>
          <w:tcPr>
            <w:tcW w:w="2321" w:type="dxa"/>
            <w:tcBorders>
              <w:left w:val="double" w:sz="4" w:space="0" w:color="auto"/>
            </w:tcBorders>
          </w:tcPr>
          <w:p w:rsidR="00A478EB" w:rsidRDefault="00A478EB" w:rsidP="00BA3798">
            <w:pPr>
              <w:tabs>
                <w:tab w:val="left" w:pos="2355"/>
              </w:tabs>
              <w:jc w:val="both"/>
              <w:rPr>
                <w:lang w:val="sr-Cyrl-CS"/>
              </w:rPr>
            </w:pPr>
          </w:p>
          <w:p w:rsidR="008643C6" w:rsidRDefault="00BD5B37" w:rsidP="00A478EB">
            <w:pPr>
              <w:tabs>
                <w:tab w:val="left" w:pos="2355"/>
              </w:tabs>
              <w:jc w:val="both"/>
              <w:rPr>
                <w:lang w:val="sr-Cyrl-CS"/>
              </w:rPr>
            </w:pPr>
            <w:r>
              <w:rPr>
                <w:lang w:val="sr-Cyrl-CS"/>
              </w:rPr>
              <w:t>Јелена</w:t>
            </w:r>
            <w:r w:rsidR="00A478EB">
              <w:rPr>
                <w:lang w:val="sr-Cyrl-CS"/>
              </w:rPr>
              <w:t xml:space="preserve"> </w:t>
            </w:r>
            <w:r>
              <w:rPr>
                <w:lang w:val="sr-Cyrl-CS"/>
              </w:rPr>
              <w:t>Ћалић</w:t>
            </w:r>
          </w:p>
        </w:tc>
        <w:tc>
          <w:tcPr>
            <w:tcW w:w="2126"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спремачица</w:t>
            </w:r>
          </w:p>
        </w:tc>
        <w:tc>
          <w:tcPr>
            <w:tcW w:w="2124"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Основно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100%</w:t>
            </w:r>
          </w:p>
        </w:tc>
        <w:tc>
          <w:tcPr>
            <w:tcW w:w="1132" w:type="dxa"/>
            <w:tcBorders>
              <w:left w:val="single" w:sz="4" w:space="0" w:color="auto"/>
            </w:tcBorders>
          </w:tcPr>
          <w:p w:rsidR="00A478EB" w:rsidRDefault="00A478EB" w:rsidP="00BA3798">
            <w:pPr>
              <w:tabs>
                <w:tab w:val="left" w:pos="2355"/>
              </w:tabs>
              <w:jc w:val="both"/>
              <w:rPr>
                <w:lang w:val="sr-Cyrl-CS"/>
              </w:rPr>
            </w:pPr>
          </w:p>
          <w:p w:rsidR="008643C6" w:rsidRDefault="00787549" w:rsidP="00BA3798">
            <w:pPr>
              <w:tabs>
                <w:tab w:val="left" w:pos="2355"/>
              </w:tabs>
              <w:jc w:val="both"/>
              <w:rPr>
                <w:lang w:val="sr-Cyrl-CS"/>
              </w:rPr>
            </w:pPr>
            <w:r>
              <w:rPr>
                <w:lang w:val="sr-Cyrl-CS"/>
              </w:rPr>
              <w:t>01/00/00</w:t>
            </w:r>
          </w:p>
          <w:p w:rsidR="00A478EB" w:rsidRDefault="00A478EB"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7.</w:t>
            </w:r>
          </w:p>
        </w:tc>
        <w:tc>
          <w:tcPr>
            <w:tcW w:w="2321" w:type="dxa"/>
            <w:tcBorders>
              <w:lef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Ђукановић Гордана</w:t>
            </w:r>
          </w:p>
        </w:tc>
        <w:tc>
          <w:tcPr>
            <w:tcW w:w="2126"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спремачица</w:t>
            </w:r>
          </w:p>
        </w:tc>
        <w:tc>
          <w:tcPr>
            <w:tcW w:w="2124"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Основно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100%</w:t>
            </w:r>
          </w:p>
        </w:tc>
        <w:tc>
          <w:tcPr>
            <w:tcW w:w="1132" w:type="dxa"/>
            <w:tcBorders>
              <w:left w:val="single" w:sz="4" w:space="0" w:color="auto"/>
            </w:tcBorders>
          </w:tcPr>
          <w:p w:rsidR="00A478EB" w:rsidRDefault="00A478EB" w:rsidP="00BA3798">
            <w:pPr>
              <w:tabs>
                <w:tab w:val="left" w:pos="2355"/>
              </w:tabs>
              <w:jc w:val="both"/>
              <w:rPr>
                <w:lang w:val="sr-Cyrl-CS"/>
              </w:rPr>
            </w:pPr>
          </w:p>
          <w:p w:rsidR="008643C6" w:rsidRDefault="00787549" w:rsidP="00BA3798">
            <w:pPr>
              <w:tabs>
                <w:tab w:val="left" w:pos="2355"/>
              </w:tabs>
              <w:jc w:val="both"/>
              <w:rPr>
                <w:lang w:val="sr-Cyrl-CS"/>
              </w:rPr>
            </w:pPr>
            <w:r>
              <w:rPr>
                <w:lang w:val="sr-Cyrl-CS"/>
              </w:rPr>
              <w:t>26/04/12</w:t>
            </w:r>
          </w:p>
          <w:p w:rsidR="00A478EB" w:rsidRDefault="00A478EB"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8.</w:t>
            </w:r>
          </w:p>
        </w:tc>
        <w:tc>
          <w:tcPr>
            <w:tcW w:w="2321" w:type="dxa"/>
            <w:tcBorders>
              <w:left w:val="double" w:sz="4" w:space="0" w:color="auto"/>
            </w:tcBorders>
          </w:tcPr>
          <w:p w:rsidR="00A478EB" w:rsidRDefault="00A478EB" w:rsidP="00BA3798">
            <w:pPr>
              <w:tabs>
                <w:tab w:val="left" w:pos="2355"/>
              </w:tabs>
              <w:jc w:val="both"/>
              <w:rPr>
                <w:lang w:val="sr-Cyrl-CS"/>
              </w:rPr>
            </w:pPr>
          </w:p>
          <w:p w:rsidR="008643C6" w:rsidRDefault="008643C6" w:rsidP="00A478EB">
            <w:pPr>
              <w:tabs>
                <w:tab w:val="left" w:pos="2355"/>
              </w:tabs>
              <w:jc w:val="both"/>
              <w:rPr>
                <w:lang w:val="sr-Cyrl-CS"/>
              </w:rPr>
            </w:pPr>
            <w:r>
              <w:rPr>
                <w:lang w:val="sr-Cyrl-CS"/>
              </w:rPr>
              <w:t>Касач Драгана</w:t>
            </w:r>
          </w:p>
        </w:tc>
        <w:tc>
          <w:tcPr>
            <w:tcW w:w="2126"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спремачица</w:t>
            </w:r>
          </w:p>
        </w:tc>
        <w:tc>
          <w:tcPr>
            <w:tcW w:w="2124"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Основно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100%</w:t>
            </w:r>
          </w:p>
        </w:tc>
        <w:tc>
          <w:tcPr>
            <w:tcW w:w="1132" w:type="dxa"/>
            <w:tcBorders>
              <w:left w:val="single" w:sz="4" w:space="0" w:color="auto"/>
            </w:tcBorders>
          </w:tcPr>
          <w:p w:rsidR="00A478EB" w:rsidRDefault="00A478EB" w:rsidP="00BA3798">
            <w:pPr>
              <w:tabs>
                <w:tab w:val="left" w:pos="2355"/>
              </w:tabs>
              <w:jc w:val="both"/>
              <w:rPr>
                <w:lang w:val="sr-Cyrl-CS"/>
              </w:rPr>
            </w:pPr>
          </w:p>
          <w:p w:rsidR="008643C6" w:rsidRDefault="00787549" w:rsidP="00BA3798">
            <w:pPr>
              <w:tabs>
                <w:tab w:val="left" w:pos="2355"/>
              </w:tabs>
              <w:jc w:val="both"/>
              <w:rPr>
                <w:lang w:val="sr-Cyrl-CS"/>
              </w:rPr>
            </w:pPr>
            <w:r>
              <w:rPr>
                <w:lang w:val="sr-Cyrl-CS"/>
              </w:rPr>
              <w:t>14/07/00</w:t>
            </w:r>
          </w:p>
          <w:p w:rsidR="00A478EB" w:rsidRDefault="00A478EB"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9.</w:t>
            </w:r>
          </w:p>
        </w:tc>
        <w:tc>
          <w:tcPr>
            <w:tcW w:w="2321" w:type="dxa"/>
            <w:tcBorders>
              <w:left w:val="double" w:sz="4" w:space="0" w:color="auto"/>
            </w:tcBorders>
          </w:tcPr>
          <w:p w:rsidR="00A478EB" w:rsidRDefault="00A478EB" w:rsidP="00BA3798">
            <w:pPr>
              <w:tabs>
                <w:tab w:val="left" w:pos="2355"/>
              </w:tabs>
              <w:jc w:val="both"/>
              <w:rPr>
                <w:lang w:val="sr-Cyrl-CS"/>
              </w:rPr>
            </w:pPr>
          </w:p>
          <w:p w:rsidR="008643C6" w:rsidRDefault="008643C6" w:rsidP="00A478EB">
            <w:pPr>
              <w:tabs>
                <w:tab w:val="left" w:pos="2355"/>
              </w:tabs>
              <w:jc w:val="both"/>
              <w:rPr>
                <w:lang w:val="sr-Cyrl-CS"/>
              </w:rPr>
            </w:pPr>
            <w:r>
              <w:rPr>
                <w:lang w:val="sr-Cyrl-CS"/>
              </w:rPr>
              <w:t>Тепић Петра</w:t>
            </w:r>
          </w:p>
        </w:tc>
        <w:tc>
          <w:tcPr>
            <w:tcW w:w="2126"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спремачица</w:t>
            </w:r>
          </w:p>
        </w:tc>
        <w:tc>
          <w:tcPr>
            <w:tcW w:w="2124"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Основно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100%</w:t>
            </w:r>
          </w:p>
        </w:tc>
        <w:tc>
          <w:tcPr>
            <w:tcW w:w="1132" w:type="dxa"/>
            <w:tcBorders>
              <w:left w:val="single" w:sz="4" w:space="0" w:color="auto"/>
            </w:tcBorders>
          </w:tcPr>
          <w:p w:rsidR="00A478EB" w:rsidRDefault="00A478EB" w:rsidP="00BA3798">
            <w:pPr>
              <w:tabs>
                <w:tab w:val="left" w:pos="2355"/>
              </w:tabs>
              <w:jc w:val="both"/>
              <w:rPr>
                <w:lang w:val="sr-Cyrl-CS"/>
              </w:rPr>
            </w:pPr>
          </w:p>
          <w:p w:rsidR="008643C6" w:rsidRDefault="00787549" w:rsidP="00BA3798">
            <w:pPr>
              <w:tabs>
                <w:tab w:val="left" w:pos="2355"/>
              </w:tabs>
              <w:jc w:val="both"/>
              <w:rPr>
                <w:lang w:val="sr-Cyrl-CS"/>
              </w:rPr>
            </w:pPr>
            <w:r>
              <w:rPr>
                <w:lang w:val="sr-Cyrl-CS"/>
              </w:rPr>
              <w:t>34/03/00</w:t>
            </w: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lastRenderedPageBreak/>
              <w:t>10.</w:t>
            </w:r>
          </w:p>
        </w:tc>
        <w:tc>
          <w:tcPr>
            <w:tcW w:w="2321" w:type="dxa"/>
            <w:tcBorders>
              <w:left w:val="double" w:sz="4" w:space="0" w:color="auto"/>
            </w:tcBorders>
          </w:tcPr>
          <w:p w:rsidR="00A478EB" w:rsidRDefault="00A478EB" w:rsidP="00BA3798">
            <w:pPr>
              <w:tabs>
                <w:tab w:val="left" w:pos="2355"/>
              </w:tabs>
              <w:jc w:val="both"/>
              <w:rPr>
                <w:lang w:val="sr-Cyrl-CS"/>
              </w:rPr>
            </w:pPr>
          </w:p>
          <w:p w:rsidR="008643C6" w:rsidRDefault="008643C6" w:rsidP="00A478EB">
            <w:pPr>
              <w:tabs>
                <w:tab w:val="left" w:pos="2355"/>
              </w:tabs>
              <w:jc w:val="both"/>
              <w:rPr>
                <w:lang w:val="sr-Cyrl-CS"/>
              </w:rPr>
            </w:pPr>
            <w:r>
              <w:rPr>
                <w:lang w:val="sr-Cyrl-CS"/>
              </w:rPr>
              <w:lastRenderedPageBreak/>
              <w:t>Шерфезе</w:t>
            </w:r>
            <w:r w:rsidR="00A478EB">
              <w:rPr>
                <w:lang w:val="sr-Cyrl-CS"/>
              </w:rPr>
              <w:t xml:space="preserve"> </w:t>
            </w:r>
            <w:r>
              <w:rPr>
                <w:lang w:val="sr-Cyrl-CS"/>
              </w:rPr>
              <w:t xml:space="preserve"> Ана</w:t>
            </w:r>
          </w:p>
        </w:tc>
        <w:tc>
          <w:tcPr>
            <w:tcW w:w="2126"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lastRenderedPageBreak/>
              <w:t>спремачица</w:t>
            </w:r>
          </w:p>
        </w:tc>
        <w:tc>
          <w:tcPr>
            <w:tcW w:w="2124"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lastRenderedPageBreak/>
              <w:t>Основно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lastRenderedPageBreak/>
              <w:t>100%</w:t>
            </w:r>
          </w:p>
        </w:tc>
        <w:tc>
          <w:tcPr>
            <w:tcW w:w="1132" w:type="dxa"/>
            <w:tcBorders>
              <w:left w:val="single" w:sz="4" w:space="0" w:color="auto"/>
            </w:tcBorders>
          </w:tcPr>
          <w:p w:rsidR="00A478EB" w:rsidRDefault="00A478EB" w:rsidP="00BA3798">
            <w:pPr>
              <w:tabs>
                <w:tab w:val="left" w:pos="2355"/>
              </w:tabs>
              <w:jc w:val="both"/>
              <w:rPr>
                <w:lang w:val="sr-Cyrl-CS"/>
              </w:rPr>
            </w:pPr>
          </w:p>
          <w:p w:rsidR="008643C6" w:rsidRDefault="00787549" w:rsidP="00BA3798">
            <w:pPr>
              <w:tabs>
                <w:tab w:val="left" w:pos="2355"/>
              </w:tabs>
              <w:jc w:val="both"/>
              <w:rPr>
                <w:lang w:val="sr-Cyrl-CS"/>
              </w:rPr>
            </w:pPr>
            <w:r>
              <w:rPr>
                <w:lang w:val="sr-Cyrl-CS"/>
              </w:rPr>
              <w:lastRenderedPageBreak/>
              <w:t>06/02/22</w:t>
            </w:r>
          </w:p>
          <w:p w:rsidR="00A478EB" w:rsidRDefault="00A478EB"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11.</w:t>
            </w:r>
          </w:p>
        </w:tc>
        <w:tc>
          <w:tcPr>
            <w:tcW w:w="2321" w:type="dxa"/>
            <w:tcBorders>
              <w:lef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Бијелић Мирела</w:t>
            </w:r>
          </w:p>
        </w:tc>
        <w:tc>
          <w:tcPr>
            <w:tcW w:w="2126"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спремачица</w:t>
            </w:r>
          </w:p>
        </w:tc>
        <w:tc>
          <w:tcPr>
            <w:tcW w:w="2124"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Основно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100%</w:t>
            </w:r>
          </w:p>
        </w:tc>
        <w:tc>
          <w:tcPr>
            <w:tcW w:w="1132" w:type="dxa"/>
            <w:tcBorders>
              <w:left w:val="single" w:sz="4" w:space="0" w:color="auto"/>
            </w:tcBorders>
          </w:tcPr>
          <w:p w:rsidR="008643C6" w:rsidRDefault="00787549" w:rsidP="00BA3798">
            <w:pPr>
              <w:tabs>
                <w:tab w:val="left" w:pos="2355"/>
              </w:tabs>
              <w:jc w:val="both"/>
              <w:rPr>
                <w:lang w:val="sr-Cyrl-CS"/>
              </w:rPr>
            </w:pPr>
            <w:r>
              <w:rPr>
                <w:lang w:val="sr-Cyrl-CS"/>
              </w:rPr>
              <w:t>05/06/00</w:t>
            </w:r>
          </w:p>
          <w:p w:rsidR="00A478EB" w:rsidRDefault="00A478EB" w:rsidP="00BA3798">
            <w:pPr>
              <w:tabs>
                <w:tab w:val="left" w:pos="2355"/>
              </w:tabs>
              <w:jc w:val="both"/>
              <w:rPr>
                <w:lang w:val="sr-Cyrl-CS"/>
              </w:rPr>
            </w:pPr>
          </w:p>
        </w:tc>
      </w:tr>
      <w:tr w:rsidR="00523660" w:rsidTr="00F37E2B">
        <w:trPr>
          <w:trHeight w:val="285"/>
          <w:jc w:val="center"/>
        </w:trPr>
        <w:tc>
          <w:tcPr>
            <w:tcW w:w="871" w:type="dxa"/>
            <w:vMerge w:val="restart"/>
            <w:tcBorders>
              <w:righ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12.</w:t>
            </w:r>
          </w:p>
        </w:tc>
        <w:tc>
          <w:tcPr>
            <w:tcW w:w="2321" w:type="dxa"/>
            <w:vMerge w:val="restart"/>
            <w:tcBorders>
              <w:lef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Гргић Мирјана</w:t>
            </w:r>
          </w:p>
        </w:tc>
        <w:tc>
          <w:tcPr>
            <w:tcW w:w="2126" w:type="dxa"/>
            <w:tcBorders>
              <w:bottom w:val="single" w:sz="4" w:space="0" w:color="auto"/>
            </w:tcBorders>
          </w:tcPr>
          <w:p w:rsidR="00A478EB" w:rsidRDefault="00A478EB" w:rsidP="00BA3798">
            <w:pPr>
              <w:tabs>
                <w:tab w:val="left" w:pos="2355"/>
              </w:tabs>
              <w:jc w:val="both"/>
              <w:rPr>
                <w:lang w:val="sr-Cyrl-CS"/>
              </w:rPr>
            </w:pPr>
          </w:p>
          <w:p w:rsidR="00A478EB" w:rsidRDefault="008643C6" w:rsidP="00BA3798">
            <w:pPr>
              <w:tabs>
                <w:tab w:val="left" w:pos="2355"/>
              </w:tabs>
              <w:jc w:val="both"/>
              <w:rPr>
                <w:lang w:val="sr-Cyrl-CS"/>
              </w:rPr>
            </w:pPr>
            <w:r>
              <w:rPr>
                <w:lang w:val="sr-Cyrl-CS"/>
              </w:rPr>
              <w:t>сервирка и</w:t>
            </w:r>
          </w:p>
        </w:tc>
        <w:tc>
          <w:tcPr>
            <w:tcW w:w="2124" w:type="dxa"/>
            <w:vMerge w:val="restart"/>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Основно образовање</w:t>
            </w:r>
          </w:p>
        </w:tc>
        <w:tc>
          <w:tcPr>
            <w:tcW w:w="1636" w:type="dxa"/>
            <w:tcBorders>
              <w:bottom w:val="single" w:sz="4" w:space="0" w:color="auto"/>
              <w:right w:val="single" w:sz="4" w:space="0" w:color="auto"/>
            </w:tcBorders>
          </w:tcPr>
          <w:p w:rsidR="00A478EB" w:rsidRDefault="00A478EB" w:rsidP="00BA3798">
            <w:pPr>
              <w:tabs>
                <w:tab w:val="left" w:pos="2355"/>
              </w:tabs>
              <w:jc w:val="both"/>
              <w:rPr>
                <w:lang w:val="sr-Cyrl-CS"/>
              </w:rPr>
            </w:pPr>
          </w:p>
          <w:p w:rsidR="008643C6" w:rsidRDefault="00BD5B37" w:rsidP="00BA3798">
            <w:pPr>
              <w:tabs>
                <w:tab w:val="left" w:pos="2355"/>
              </w:tabs>
              <w:jc w:val="both"/>
              <w:rPr>
                <w:lang w:val="sr-Cyrl-CS"/>
              </w:rPr>
            </w:pPr>
            <w:r>
              <w:rPr>
                <w:lang w:val="sr-Cyrl-CS"/>
              </w:rPr>
              <w:t>4</w:t>
            </w:r>
            <w:r w:rsidR="008643C6">
              <w:rPr>
                <w:lang w:val="sr-Cyrl-CS"/>
              </w:rPr>
              <w:t>0%</w:t>
            </w:r>
          </w:p>
        </w:tc>
        <w:tc>
          <w:tcPr>
            <w:tcW w:w="1132" w:type="dxa"/>
            <w:vMerge w:val="restart"/>
            <w:tcBorders>
              <w:left w:val="single" w:sz="4" w:space="0" w:color="auto"/>
            </w:tcBorders>
          </w:tcPr>
          <w:p w:rsidR="00A478EB" w:rsidRDefault="00A478EB" w:rsidP="00BA3798">
            <w:pPr>
              <w:tabs>
                <w:tab w:val="left" w:pos="2355"/>
              </w:tabs>
              <w:jc w:val="both"/>
              <w:rPr>
                <w:lang w:val="sr-Cyrl-CS"/>
              </w:rPr>
            </w:pPr>
          </w:p>
          <w:p w:rsidR="00A478EB" w:rsidRDefault="00787549" w:rsidP="00BA3798">
            <w:pPr>
              <w:tabs>
                <w:tab w:val="left" w:pos="2355"/>
              </w:tabs>
              <w:jc w:val="both"/>
              <w:rPr>
                <w:lang w:val="sr-Cyrl-CS"/>
              </w:rPr>
            </w:pPr>
            <w:r>
              <w:rPr>
                <w:lang w:val="sr-Cyrl-CS"/>
              </w:rPr>
              <w:t>35/01/27</w:t>
            </w:r>
          </w:p>
          <w:p w:rsidR="00A478EB" w:rsidRDefault="00A478EB" w:rsidP="00BA3798">
            <w:pPr>
              <w:tabs>
                <w:tab w:val="left" w:pos="2355"/>
              </w:tabs>
              <w:jc w:val="both"/>
              <w:rPr>
                <w:lang w:val="sr-Cyrl-CS"/>
              </w:rPr>
            </w:pPr>
          </w:p>
        </w:tc>
      </w:tr>
      <w:tr w:rsidR="00523660" w:rsidTr="00F37E2B">
        <w:trPr>
          <w:trHeight w:val="240"/>
          <w:jc w:val="center"/>
        </w:trPr>
        <w:tc>
          <w:tcPr>
            <w:tcW w:w="871" w:type="dxa"/>
            <w:vMerge/>
            <w:tcBorders>
              <w:right w:val="double" w:sz="4" w:space="0" w:color="auto"/>
            </w:tcBorders>
          </w:tcPr>
          <w:p w:rsidR="008643C6" w:rsidRDefault="008643C6" w:rsidP="00BA3798">
            <w:pPr>
              <w:tabs>
                <w:tab w:val="left" w:pos="2355"/>
              </w:tabs>
              <w:jc w:val="both"/>
              <w:rPr>
                <w:lang w:val="sr-Cyrl-CS"/>
              </w:rPr>
            </w:pPr>
          </w:p>
        </w:tc>
        <w:tc>
          <w:tcPr>
            <w:tcW w:w="2321" w:type="dxa"/>
            <w:vMerge/>
            <w:tcBorders>
              <w:left w:val="double" w:sz="4" w:space="0" w:color="auto"/>
            </w:tcBorders>
          </w:tcPr>
          <w:p w:rsidR="008643C6" w:rsidRDefault="008643C6" w:rsidP="00BA3798">
            <w:pPr>
              <w:tabs>
                <w:tab w:val="left" w:pos="2355"/>
              </w:tabs>
              <w:jc w:val="both"/>
              <w:rPr>
                <w:lang w:val="sr-Cyrl-CS"/>
              </w:rPr>
            </w:pPr>
          </w:p>
        </w:tc>
        <w:tc>
          <w:tcPr>
            <w:tcW w:w="2126" w:type="dxa"/>
            <w:tcBorders>
              <w:top w:val="single" w:sz="4" w:space="0" w:color="auto"/>
            </w:tcBorders>
          </w:tcPr>
          <w:p w:rsidR="008643C6" w:rsidRDefault="008643C6" w:rsidP="00BA3798">
            <w:pPr>
              <w:tabs>
                <w:tab w:val="left" w:pos="2355"/>
              </w:tabs>
              <w:jc w:val="both"/>
              <w:rPr>
                <w:lang w:val="sr-Cyrl-CS"/>
              </w:rPr>
            </w:pPr>
            <w:r>
              <w:rPr>
                <w:lang w:val="sr-Cyrl-CS"/>
              </w:rPr>
              <w:t>спремачица</w:t>
            </w:r>
          </w:p>
        </w:tc>
        <w:tc>
          <w:tcPr>
            <w:tcW w:w="2124" w:type="dxa"/>
            <w:vMerge/>
          </w:tcPr>
          <w:p w:rsidR="008643C6" w:rsidRDefault="008643C6" w:rsidP="00BA3798">
            <w:pPr>
              <w:tabs>
                <w:tab w:val="left" w:pos="2355"/>
              </w:tabs>
              <w:jc w:val="both"/>
              <w:rPr>
                <w:lang w:val="sr-Cyrl-CS"/>
              </w:rPr>
            </w:pPr>
          </w:p>
        </w:tc>
        <w:tc>
          <w:tcPr>
            <w:tcW w:w="1636" w:type="dxa"/>
            <w:tcBorders>
              <w:top w:val="single" w:sz="4" w:space="0" w:color="auto"/>
              <w:right w:val="single" w:sz="4" w:space="0" w:color="auto"/>
            </w:tcBorders>
          </w:tcPr>
          <w:p w:rsidR="008643C6" w:rsidRDefault="00BD5B37" w:rsidP="00BA3798">
            <w:pPr>
              <w:tabs>
                <w:tab w:val="left" w:pos="2355"/>
              </w:tabs>
              <w:jc w:val="both"/>
              <w:rPr>
                <w:lang w:val="sr-Cyrl-CS"/>
              </w:rPr>
            </w:pPr>
            <w:r>
              <w:rPr>
                <w:lang w:val="sr-Cyrl-CS"/>
              </w:rPr>
              <w:t>6</w:t>
            </w:r>
            <w:r w:rsidR="008643C6">
              <w:rPr>
                <w:lang w:val="sr-Cyrl-CS"/>
              </w:rPr>
              <w:t>0%</w:t>
            </w:r>
          </w:p>
        </w:tc>
        <w:tc>
          <w:tcPr>
            <w:tcW w:w="1132" w:type="dxa"/>
            <w:vMerge/>
            <w:tcBorders>
              <w:left w:val="single" w:sz="4" w:space="0" w:color="auto"/>
            </w:tcBorders>
          </w:tcPr>
          <w:p w:rsidR="008643C6" w:rsidRDefault="008643C6"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13.</w:t>
            </w:r>
          </w:p>
        </w:tc>
        <w:tc>
          <w:tcPr>
            <w:tcW w:w="2321" w:type="dxa"/>
            <w:tcBorders>
              <w:lef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Мандић Владислав</w:t>
            </w:r>
          </w:p>
        </w:tc>
        <w:tc>
          <w:tcPr>
            <w:tcW w:w="2126"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спремачица</w:t>
            </w:r>
          </w:p>
        </w:tc>
        <w:tc>
          <w:tcPr>
            <w:tcW w:w="2124"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Основно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100%</w:t>
            </w:r>
          </w:p>
        </w:tc>
        <w:tc>
          <w:tcPr>
            <w:tcW w:w="1132" w:type="dxa"/>
            <w:tcBorders>
              <w:left w:val="single" w:sz="4" w:space="0" w:color="auto"/>
            </w:tcBorders>
          </w:tcPr>
          <w:p w:rsidR="00A478EB" w:rsidRDefault="00A478EB" w:rsidP="00BA3798">
            <w:pPr>
              <w:tabs>
                <w:tab w:val="left" w:pos="2355"/>
              </w:tabs>
              <w:jc w:val="both"/>
              <w:rPr>
                <w:lang w:val="sr-Cyrl-CS"/>
              </w:rPr>
            </w:pPr>
          </w:p>
          <w:p w:rsidR="008643C6" w:rsidRDefault="00787549" w:rsidP="00BA3798">
            <w:pPr>
              <w:tabs>
                <w:tab w:val="left" w:pos="2355"/>
              </w:tabs>
              <w:jc w:val="both"/>
              <w:rPr>
                <w:lang w:val="sr-Cyrl-CS"/>
              </w:rPr>
            </w:pPr>
            <w:r>
              <w:rPr>
                <w:lang w:val="sr-Cyrl-CS"/>
              </w:rPr>
              <w:t>13/08/24</w:t>
            </w:r>
          </w:p>
          <w:p w:rsidR="00A478EB" w:rsidRDefault="00A478EB"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14.</w:t>
            </w:r>
          </w:p>
        </w:tc>
        <w:tc>
          <w:tcPr>
            <w:tcW w:w="2321" w:type="dxa"/>
            <w:tcBorders>
              <w:lef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Ђукић Маја</w:t>
            </w:r>
          </w:p>
        </w:tc>
        <w:tc>
          <w:tcPr>
            <w:tcW w:w="2126"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спремачица</w:t>
            </w:r>
          </w:p>
        </w:tc>
        <w:tc>
          <w:tcPr>
            <w:tcW w:w="2124"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Основно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100%</w:t>
            </w:r>
          </w:p>
        </w:tc>
        <w:tc>
          <w:tcPr>
            <w:tcW w:w="1132" w:type="dxa"/>
            <w:tcBorders>
              <w:left w:val="single" w:sz="4" w:space="0" w:color="auto"/>
            </w:tcBorders>
          </w:tcPr>
          <w:p w:rsidR="00A478EB" w:rsidRDefault="00A478EB" w:rsidP="00BA3798">
            <w:pPr>
              <w:tabs>
                <w:tab w:val="left" w:pos="2355"/>
              </w:tabs>
              <w:jc w:val="both"/>
              <w:rPr>
                <w:lang w:val="sr-Cyrl-CS"/>
              </w:rPr>
            </w:pPr>
          </w:p>
          <w:p w:rsidR="008643C6" w:rsidRDefault="00787549" w:rsidP="00BA3798">
            <w:pPr>
              <w:tabs>
                <w:tab w:val="left" w:pos="2355"/>
              </w:tabs>
              <w:jc w:val="both"/>
              <w:rPr>
                <w:lang w:val="sr-Cyrl-CS"/>
              </w:rPr>
            </w:pPr>
            <w:r>
              <w:rPr>
                <w:lang w:val="sr-Cyrl-CS"/>
              </w:rPr>
              <w:t>02/07/25</w:t>
            </w:r>
          </w:p>
          <w:p w:rsidR="00A478EB" w:rsidRDefault="00A478EB"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15.</w:t>
            </w:r>
          </w:p>
        </w:tc>
        <w:tc>
          <w:tcPr>
            <w:tcW w:w="2321" w:type="dxa"/>
            <w:tcBorders>
              <w:lef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Ступар Марко</w:t>
            </w:r>
          </w:p>
        </w:tc>
        <w:tc>
          <w:tcPr>
            <w:tcW w:w="2126"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домар</w:t>
            </w:r>
          </w:p>
        </w:tc>
        <w:tc>
          <w:tcPr>
            <w:tcW w:w="2124"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Средње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100%</w:t>
            </w:r>
          </w:p>
        </w:tc>
        <w:tc>
          <w:tcPr>
            <w:tcW w:w="1132" w:type="dxa"/>
            <w:tcBorders>
              <w:left w:val="single" w:sz="4" w:space="0" w:color="auto"/>
            </w:tcBorders>
          </w:tcPr>
          <w:p w:rsidR="00A478EB" w:rsidRDefault="00A478EB" w:rsidP="00BA3798">
            <w:pPr>
              <w:tabs>
                <w:tab w:val="left" w:pos="2355"/>
              </w:tabs>
              <w:jc w:val="both"/>
              <w:rPr>
                <w:lang w:val="sr-Cyrl-CS"/>
              </w:rPr>
            </w:pPr>
          </w:p>
          <w:p w:rsidR="008643C6" w:rsidRDefault="00787549" w:rsidP="00BA3798">
            <w:pPr>
              <w:tabs>
                <w:tab w:val="left" w:pos="2355"/>
              </w:tabs>
              <w:jc w:val="both"/>
              <w:rPr>
                <w:lang w:val="sr-Cyrl-CS"/>
              </w:rPr>
            </w:pPr>
            <w:r>
              <w:rPr>
                <w:lang w:val="sr-Cyrl-CS"/>
              </w:rPr>
              <w:t>36/04/05</w:t>
            </w:r>
          </w:p>
          <w:p w:rsidR="00A478EB" w:rsidRDefault="00A478EB"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16.</w:t>
            </w:r>
          </w:p>
        </w:tc>
        <w:tc>
          <w:tcPr>
            <w:tcW w:w="2321" w:type="dxa"/>
            <w:tcBorders>
              <w:lef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Лаки Петар</w:t>
            </w:r>
          </w:p>
        </w:tc>
        <w:tc>
          <w:tcPr>
            <w:tcW w:w="2126"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ложач</w:t>
            </w:r>
          </w:p>
        </w:tc>
        <w:tc>
          <w:tcPr>
            <w:tcW w:w="2124"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Средње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100%</w:t>
            </w:r>
          </w:p>
        </w:tc>
        <w:tc>
          <w:tcPr>
            <w:tcW w:w="1132" w:type="dxa"/>
            <w:tcBorders>
              <w:left w:val="single" w:sz="4" w:space="0" w:color="auto"/>
            </w:tcBorders>
          </w:tcPr>
          <w:p w:rsidR="00A478EB" w:rsidRDefault="00A478EB" w:rsidP="00BA3798">
            <w:pPr>
              <w:tabs>
                <w:tab w:val="left" w:pos="2355"/>
              </w:tabs>
              <w:jc w:val="both"/>
              <w:rPr>
                <w:lang w:val="sr-Cyrl-CS"/>
              </w:rPr>
            </w:pPr>
          </w:p>
          <w:p w:rsidR="008643C6" w:rsidRDefault="00787549" w:rsidP="00BA3798">
            <w:pPr>
              <w:tabs>
                <w:tab w:val="left" w:pos="2355"/>
              </w:tabs>
              <w:jc w:val="both"/>
              <w:rPr>
                <w:lang w:val="sr-Cyrl-CS"/>
              </w:rPr>
            </w:pPr>
            <w:r>
              <w:rPr>
                <w:lang w:val="sr-Cyrl-CS"/>
              </w:rPr>
              <w:t>39/10/06</w:t>
            </w:r>
          </w:p>
          <w:p w:rsidR="00A478EB" w:rsidRDefault="00A478EB"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17.</w:t>
            </w:r>
          </w:p>
        </w:tc>
        <w:tc>
          <w:tcPr>
            <w:tcW w:w="2321" w:type="dxa"/>
            <w:tcBorders>
              <w:left w:val="double" w:sz="4" w:space="0" w:color="auto"/>
            </w:tcBorders>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Ђукић Никола</w:t>
            </w:r>
          </w:p>
        </w:tc>
        <w:tc>
          <w:tcPr>
            <w:tcW w:w="2126" w:type="dxa"/>
          </w:tcPr>
          <w:p w:rsidR="00A478EB" w:rsidRDefault="00A478EB" w:rsidP="00BA3798">
            <w:pPr>
              <w:tabs>
                <w:tab w:val="left" w:pos="2355"/>
              </w:tabs>
              <w:jc w:val="both"/>
              <w:rPr>
                <w:lang w:val="sr-Cyrl-CS"/>
              </w:rPr>
            </w:pPr>
          </w:p>
          <w:p w:rsidR="00BD5B37" w:rsidRDefault="00BD5B37" w:rsidP="00BA3798">
            <w:pPr>
              <w:tabs>
                <w:tab w:val="left" w:pos="2355"/>
              </w:tabs>
              <w:jc w:val="both"/>
              <w:rPr>
                <w:lang w:val="sr-Cyrl-CS"/>
              </w:rPr>
            </w:pPr>
            <w:r>
              <w:rPr>
                <w:lang w:val="sr-Cyrl-CS"/>
              </w:rPr>
              <w:t>спремачица</w:t>
            </w:r>
          </w:p>
          <w:p w:rsidR="008643C6" w:rsidRDefault="008643C6" w:rsidP="00BA3798">
            <w:pPr>
              <w:tabs>
                <w:tab w:val="left" w:pos="2355"/>
              </w:tabs>
              <w:jc w:val="both"/>
              <w:rPr>
                <w:lang w:val="sr-Cyrl-CS"/>
              </w:rPr>
            </w:pPr>
            <w:r>
              <w:rPr>
                <w:lang w:val="sr-Cyrl-CS"/>
              </w:rPr>
              <w:t>ложач</w:t>
            </w:r>
          </w:p>
        </w:tc>
        <w:tc>
          <w:tcPr>
            <w:tcW w:w="2124" w:type="dxa"/>
          </w:tcPr>
          <w:p w:rsidR="00A478EB" w:rsidRDefault="00A478EB" w:rsidP="00BA3798">
            <w:pPr>
              <w:tabs>
                <w:tab w:val="left" w:pos="2355"/>
              </w:tabs>
              <w:jc w:val="both"/>
              <w:rPr>
                <w:lang w:val="sr-Cyrl-CS"/>
              </w:rPr>
            </w:pPr>
          </w:p>
          <w:p w:rsidR="008643C6" w:rsidRDefault="008643C6" w:rsidP="00BA3798">
            <w:pPr>
              <w:tabs>
                <w:tab w:val="left" w:pos="2355"/>
              </w:tabs>
              <w:jc w:val="both"/>
              <w:rPr>
                <w:lang w:val="sr-Cyrl-CS"/>
              </w:rPr>
            </w:pPr>
            <w:r>
              <w:rPr>
                <w:lang w:val="sr-Cyrl-CS"/>
              </w:rPr>
              <w:t>Средње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BD5B37" w:rsidRDefault="00BD5B37" w:rsidP="00BA3798">
            <w:pPr>
              <w:tabs>
                <w:tab w:val="left" w:pos="2355"/>
              </w:tabs>
              <w:jc w:val="both"/>
              <w:rPr>
                <w:lang w:val="sr-Cyrl-CS"/>
              </w:rPr>
            </w:pPr>
            <w:r>
              <w:rPr>
                <w:lang w:val="sr-Cyrl-CS"/>
              </w:rPr>
              <w:t>80%</w:t>
            </w:r>
          </w:p>
          <w:p w:rsidR="008643C6" w:rsidRDefault="00BD5B37" w:rsidP="00BA3798">
            <w:pPr>
              <w:tabs>
                <w:tab w:val="left" w:pos="2355"/>
              </w:tabs>
              <w:jc w:val="both"/>
              <w:rPr>
                <w:lang w:val="sr-Cyrl-CS"/>
              </w:rPr>
            </w:pPr>
            <w:r>
              <w:rPr>
                <w:lang w:val="sr-Cyrl-CS"/>
              </w:rPr>
              <w:t>2</w:t>
            </w:r>
            <w:r w:rsidR="008643C6">
              <w:rPr>
                <w:lang w:val="sr-Cyrl-CS"/>
              </w:rPr>
              <w:t>0%</w:t>
            </w:r>
          </w:p>
        </w:tc>
        <w:tc>
          <w:tcPr>
            <w:tcW w:w="1132" w:type="dxa"/>
            <w:tcBorders>
              <w:left w:val="single" w:sz="4" w:space="0" w:color="auto"/>
            </w:tcBorders>
          </w:tcPr>
          <w:p w:rsidR="00A478EB" w:rsidRDefault="00A478EB" w:rsidP="00BA3798">
            <w:pPr>
              <w:tabs>
                <w:tab w:val="left" w:pos="2355"/>
              </w:tabs>
              <w:jc w:val="both"/>
              <w:rPr>
                <w:lang w:val="sr-Cyrl-CS"/>
              </w:rPr>
            </w:pPr>
          </w:p>
          <w:p w:rsidR="008643C6" w:rsidRDefault="00787549" w:rsidP="00BA3798">
            <w:pPr>
              <w:tabs>
                <w:tab w:val="left" w:pos="2355"/>
              </w:tabs>
              <w:jc w:val="both"/>
              <w:rPr>
                <w:lang w:val="sr-Cyrl-CS"/>
              </w:rPr>
            </w:pPr>
            <w:r>
              <w:rPr>
                <w:lang w:val="sr-Cyrl-CS"/>
              </w:rPr>
              <w:t>15/05/12</w:t>
            </w: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Pr="00BD5B37" w:rsidRDefault="008643C6" w:rsidP="00BA3798">
            <w:pPr>
              <w:tabs>
                <w:tab w:val="left" w:pos="2355"/>
              </w:tabs>
              <w:jc w:val="both"/>
              <w:rPr>
                <w:lang w:val="sr-Cyrl-CS"/>
              </w:rPr>
            </w:pPr>
            <w:r w:rsidRPr="00BD5B37">
              <w:rPr>
                <w:lang w:val="sr-Cyrl-CS"/>
              </w:rPr>
              <w:t>18.</w:t>
            </w:r>
          </w:p>
        </w:tc>
        <w:tc>
          <w:tcPr>
            <w:tcW w:w="2321" w:type="dxa"/>
            <w:tcBorders>
              <w:left w:val="double" w:sz="4" w:space="0" w:color="auto"/>
            </w:tcBorders>
          </w:tcPr>
          <w:p w:rsidR="00A478EB" w:rsidRDefault="00A478EB" w:rsidP="00BA3798">
            <w:pPr>
              <w:tabs>
                <w:tab w:val="left" w:pos="2355"/>
              </w:tabs>
              <w:jc w:val="both"/>
              <w:rPr>
                <w:lang w:val="sr-Cyrl-CS"/>
              </w:rPr>
            </w:pPr>
          </w:p>
          <w:p w:rsidR="00D467CD" w:rsidRPr="00BD5B37" w:rsidRDefault="00A478EB" w:rsidP="00BA3798">
            <w:pPr>
              <w:tabs>
                <w:tab w:val="left" w:pos="2355"/>
              </w:tabs>
              <w:jc w:val="both"/>
              <w:rPr>
                <w:lang w:val="sr-Cyrl-CS"/>
              </w:rPr>
            </w:pPr>
            <w:r>
              <w:rPr>
                <w:lang w:val="sr-Cyrl-CS"/>
              </w:rPr>
              <w:t>Вранешевић Бранка</w:t>
            </w:r>
          </w:p>
        </w:tc>
        <w:tc>
          <w:tcPr>
            <w:tcW w:w="2126" w:type="dxa"/>
          </w:tcPr>
          <w:p w:rsidR="00A478EB" w:rsidRDefault="00A478EB" w:rsidP="00BA3798">
            <w:pPr>
              <w:tabs>
                <w:tab w:val="left" w:pos="2355"/>
              </w:tabs>
              <w:jc w:val="both"/>
              <w:rPr>
                <w:lang w:val="sr-Cyrl-CS"/>
              </w:rPr>
            </w:pPr>
          </w:p>
          <w:p w:rsidR="008643C6" w:rsidRPr="00BD5B37" w:rsidRDefault="008643C6" w:rsidP="00BA3798">
            <w:pPr>
              <w:tabs>
                <w:tab w:val="left" w:pos="2355"/>
              </w:tabs>
              <w:jc w:val="both"/>
              <w:rPr>
                <w:lang w:val="sr-Cyrl-CS"/>
              </w:rPr>
            </w:pPr>
            <w:r w:rsidRPr="00BD5B37">
              <w:rPr>
                <w:lang w:val="sr-Cyrl-CS"/>
              </w:rPr>
              <w:t>библиотекар</w:t>
            </w:r>
          </w:p>
        </w:tc>
        <w:tc>
          <w:tcPr>
            <w:tcW w:w="2124" w:type="dxa"/>
          </w:tcPr>
          <w:p w:rsidR="00A478EB" w:rsidRDefault="00A478EB" w:rsidP="00BA3798">
            <w:pPr>
              <w:tabs>
                <w:tab w:val="left" w:pos="2355"/>
              </w:tabs>
              <w:jc w:val="both"/>
              <w:rPr>
                <w:lang w:val="sr-Cyrl-CS"/>
              </w:rPr>
            </w:pPr>
          </w:p>
          <w:p w:rsidR="008643C6" w:rsidRPr="00BD5B37" w:rsidRDefault="008643C6" w:rsidP="00BA3798">
            <w:pPr>
              <w:tabs>
                <w:tab w:val="left" w:pos="2355"/>
              </w:tabs>
              <w:jc w:val="both"/>
              <w:rPr>
                <w:lang w:val="sr-Cyrl-CS"/>
              </w:rPr>
            </w:pPr>
            <w:r w:rsidRPr="00BD5B37">
              <w:rPr>
                <w:lang w:val="sr-Cyrl-CS"/>
              </w:rPr>
              <w:t>Високо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8643C6" w:rsidRPr="00BD5B37" w:rsidRDefault="00A478EB" w:rsidP="00BA3798">
            <w:pPr>
              <w:tabs>
                <w:tab w:val="left" w:pos="2355"/>
              </w:tabs>
              <w:jc w:val="both"/>
              <w:rPr>
                <w:lang w:val="sr-Cyrl-CS"/>
              </w:rPr>
            </w:pPr>
            <w:r>
              <w:rPr>
                <w:lang w:val="sr-Cyrl-CS"/>
              </w:rPr>
              <w:t>38,89</w:t>
            </w:r>
            <w:r w:rsidR="008643C6" w:rsidRPr="00BD5B37">
              <w:rPr>
                <w:lang w:val="sr-Cyrl-CS"/>
              </w:rPr>
              <w:t>%</w:t>
            </w:r>
          </w:p>
        </w:tc>
        <w:tc>
          <w:tcPr>
            <w:tcW w:w="1132" w:type="dxa"/>
            <w:tcBorders>
              <w:left w:val="single" w:sz="4" w:space="0" w:color="auto"/>
            </w:tcBorders>
          </w:tcPr>
          <w:p w:rsidR="008643C6" w:rsidRDefault="008643C6" w:rsidP="00BA3798">
            <w:pPr>
              <w:tabs>
                <w:tab w:val="left" w:pos="2355"/>
              </w:tabs>
              <w:jc w:val="both"/>
              <w:rPr>
                <w:lang w:val="sr-Cyrl-CS"/>
              </w:rPr>
            </w:pPr>
          </w:p>
          <w:p w:rsidR="00A478EB" w:rsidRPr="00F56EC1" w:rsidRDefault="00A478EB" w:rsidP="00BA3798">
            <w:pPr>
              <w:tabs>
                <w:tab w:val="left" w:pos="2355"/>
              </w:tabs>
              <w:jc w:val="both"/>
              <w:rPr>
                <w:lang w:val="en-US"/>
              </w:rPr>
            </w:pPr>
            <w:r>
              <w:rPr>
                <w:lang w:val="sr-Cyrl-CS"/>
              </w:rPr>
              <w:t>34</w:t>
            </w:r>
            <w:r w:rsidR="00F56EC1">
              <w:rPr>
                <w:lang w:val="en-US"/>
              </w:rPr>
              <w:t>/04/06</w:t>
            </w:r>
          </w:p>
          <w:p w:rsidR="00A478EB" w:rsidRPr="00BD5B37" w:rsidRDefault="00A478EB" w:rsidP="00BA3798">
            <w:pPr>
              <w:tabs>
                <w:tab w:val="left" w:pos="2355"/>
              </w:tabs>
              <w:jc w:val="both"/>
              <w:rPr>
                <w:lang w:val="sr-Cyrl-CS"/>
              </w:rPr>
            </w:pPr>
          </w:p>
        </w:tc>
      </w:tr>
      <w:tr w:rsidR="00523660" w:rsidTr="00F37E2B">
        <w:trPr>
          <w:jc w:val="center"/>
        </w:trPr>
        <w:tc>
          <w:tcPr>
            <w:tcW w:w="871" w:type="dxa"/>
            <w:tcBorders>
              <w:right w:val="double" w:sz="4" w:space="0" w:color="auto"/>
            </w:tcBorders>
          </w:tcPr>
          <w:p w:rsidR="00A478EB" w:rsidRDefault="00A478EB" w:rsidP="00BA3798">
            <w:pPr>
              <w:tabs>
                <w:tab w:val="left" w:pos="2355"/>
              </w:tabs>
              <w:jc w:val="both"/>
              <w:rPr>
                <w:lang w:val="sr-Cyrl-CS"/>
              </w:rPr>
            </w:pPr>
          </w:p>
          <w:p w:rsidR="008643C6" w:rsidRPr="00BD5B37" w:rsidRDefault="008643C6" w:rsidP="00BA3798">
            <w:pPr>
              <w:tabs>
                <w:tab w:val="left" w:pos="2355"/>
              </w:tabs>
              <w:jc w:val="both"/>
              <w:rPr>
                <w:lang w:val="sr-Cyrl-CS"/>
              </w:rPr>
            </w:pPr>
            <w:r w:rsidRPr="00BD5B37">
              <w:rPr>
                <w:lang w:val="sr-Cyrl-CS"/>
              </w:rPr>
              <w:t>19.</w:t>
            </w:r>
          </w:p>
        </w:tc>
        <w:tc>
          <w:tcPr>
            <w:tcW w:w="2321" w:type="dxa"/>
            <w:tcBorders>
              <w:left w:val="double" w:sz="4" w:space="0" w:color="auto"/>
            </w:tcBorders>
          </w:tcPr>
          <w:p w:rsidR="008643C6" w:rsidRDefault="008643C6" w:rsidP="00BA3798">
            <w:pPr>
              <w:tabs>
                <w:tab w:val="left" w:pos="2355"/>
              </w:tabs>
              <w:jc w:val="both"/>
              <w:rPr>
                <w:lang w:val="sr-Cyrl-CS"/>
              </w:rPr>
            </w:pPr>
          </w:p>
          <w:p w:rsidR="00A478EB" w:rsidRPr="00BD5B37" w:rsidRDefault="00A478EB" w:rsidP="00BA3798">
            <w:pPr>
              <w:tabs>
                <w:tab w:val="left" w:pos="2355"/>
              </w:tabs>
              <w:jc w:val="both"/>
              <w:rPr>
                <w:lang w:val="sr-Cyrl-CS"/>
              </w:rPr>
            </w:pPr>
            <w:r>
              <w:rPr>
                <w:lang w:val="sr-Cyrl-CS"/>
              </w:rPr>
              <w:t>Војводић Сантрач Весна</w:t>
            </w:r>
          </w:p>
        </w:tc>
        <w:tc>
          <w:tcPr>
            <w:tcW w:w="2126" w:type="dxa"/>
          </w:tcPr>
          <w:p w:rsidR="00A478EB" w:rsidRDefault="00A478EB" w:rsidP="00BA3798">
            <w:pPr>
              <w:tabs>
                <w:tab w:val="left" w:pos="2355"/>
              </w:tabs>
              <w:jc w:val="both"/>
              <w:rPr>
                <w:lang w:val="sr-Cyrl-CS"/>
              </w:rPr>
            </w:pPr>
          </w:p>
          <w:p w:rsidR="008643C6" w:rsidRPr="00BD5B37" w:rsidRDefault="008643C6" w:rsidP="00BA3798">
            <w:pPr>
              <w:tabs>
                <w:tab w:val="left" w:pos="2355"/>
              </w:tabs>
              <w:jc w:val="both"/>
              <w:rPr>
                <w:lang w:val="sr-Cyrl-CS"/>
              </w:rPr>
            </w:pPr>
            <w:r w:rsidRPr="00BD5B37">
              <w:rPr>
                <w:lang w:val="sr-Cyrl-CS"/>
              </w:rPr>
              <w:t>библиотекар</w:t>
            </w:r>
          </w:p>
        </w:tc>
        <w:tc>
          <w:tcPr>
            <w:tcW w:w="2124" w:type="dxa"/>
          </w:tcPr>
          <w:p w:rsidR="00A478EB" w:rsidRDefault="00A478EB" w:rsidP="00BA3798">
            <w:pPr>
              <w:tabs>
                <w:tab w:val="left" w:pos="2355"/>
              </w:tabs>
              <w:jc w:val="both"/>
              <w:rPr>
                <w:lang w:val="sr-Cyrl-CS"/>
              </w:rPr>
            </w:pPr>
          </w:p>
          <w:p w:rsidR="008643C6" w:rsidRPr="00BD5B37" w:rsidRDefault="00BD5B37" w:rsidP="00BA3798">
            <w:pPr>
              <w:tabs>
                <w:tab w:val="left" w:pos="2355"/>
              </w:tabs>
              <w:jc w:val="both"/>
              <w:rPr>
                <w:lang w:val="sr-Cyrl-CS"/>
              </w:rPr>
            </w:pPr>
            <w:r w:rsidRPr="00BD5B37">
              <w:rPr>
                <w:lang w:val="sr-Cyrl-CS"/>
              </w:rPr>
              <w:t>Високо</w:t>
            </w:r>
            <w:r w:rsidR="008643C6" w:rsidRPr="00BD5B37">
              <w:rPr>
                <w:lang w:val="sr-Cyrl-CS"/>
              </w:rPr>
              <w:t xml:space="preserve"> образовање</w:t>
            </w:r>
          </w:p>
        </w:tc>
        <w:tc>
          <w:tcPr>
            <w:tcW w:w="1636" w:type="dxa"/>
            <w:tcBorders>
              <w:right w:val="single" w:sz="4" w:space="0" w:color="auto"/>
            </w:tcBorders>
          </w:tcPr>
          <w:p w:rsidR="00A478EB" w:rsidRDefault="00A478EB" w:rsidP="00BA3798">
            <w:pPr>
              <w:tabs>
                <w:tab w:val="left" w:pos="2355"/>
              </w:tabs>
              <w:jc w:val="both"/>
              <w:rPr>
                <w:lang w:val="sr-Cyrl-CS"/>
              </w:rPr>
            </w:pPr>
          </w:p>
          <w:p w:rsidR="008643C6" w:rsidRPr="00BD5B37" w:rsidRDefault="00A478EB" w:rsidP="00BA3798">
            <w:pPr>
              <w:tabs>
                <w:tab w:val="left" w:pos="2355"/>
              </w:tabs>
              <w:jc w:val="both"/>
              <w:rPr>
                <w:lang w:val="sr-Cyrl-CS"/>
              </w:rPr>
            </w:pPr>
            <w:r>
              <w:rPr>
                <w:lang w:val="sr-Cyrl-CS"/>
              </w:rPr>
              <w:t>11,11</w:t>
            </w:r>
            <w:r w:rsidR="008643C6" w:rsidRPr="00BD5B37">
              <w:rPr>
                <w:lang w:val="sr-Cyrl-CS"/>
              </w:rPr>
              <w:t>%</w:t>
            </w:r>
          </w:p>
        </w:tc>
        <w:tc>
          <w:tcPr>
            <w:tcW w:w="1132" w:type="dxa"/>
            <w:tcBorders>
              <w:left w:val="single" w:sz="4" w:space="0" w:color="auto"/>
            </w:tcBorders>
          </w:tcPr>
          <w:p w:rsidR="00A478EB" w:rsidRDefault="00A478EB" w:rsidP="00BA3798">
            <w:pPr>
              <w:tabs>
                <w:tab w:val="left" w:pos="2355"/>
              </w:tabs>
              <w:jc w:val="both"/>
              <w:rPr>
                <w:lang w:val="sr-Cyrl-CS"/>
              </w:rPr>
            </w:pPr>
          </w:p>
          <w:p w:rsidR="008643C6" w:rsidRDefault="00A478EB" w:rsidP="00BA3798">
            <w:pPr>
              <w:tabs>
                <w:tab w:val="left" w:pos="2355"/>
              </w:tabs>
              <w:jc w:val="both"/>
              <w:rPr>
                <w:lang w:val="sr-Cyrl-CS"/>
              </w:rPr>
            </w:pPr>
            <w:r>
              <w:rPr>
                <w:lang w:val="sr-Cyrl-CS"/>
              </w:rPr>
              <w:t>*</w:t>
            </w:r>
          </w:p>
          <w:p w:rsidR="00A478EB" w:rsidRPr="00BD5B37" w:rsidRDefault="00A478EB" w:rsidP="00BA3798">
            <w:pPr>
              <w:tabs>
                <w:tab w:val="left" w:pos="2355"/>
              </w:tabs>
              <w:jc w:val="both"/>
              <w:rPr>
                <w:lang w:val="sr-Cyrl-CS"/>
              </w:rPr>
            </w:pPr>
          </w:p>
        </w:tc>
      </w:tr>
    </w:tbl>
    <w:p w:rsidR="00196FA3" w:rsidRDefault="00196FA3" w:rsidP="00E6521A">
      <w:pPr>
        <w:pStyle w:val="Pasussalistom"/>
        <w:tabs>
          <w:tab w:val="left" w:pos="0"/>
        </w:tabs>
        <w:ind w:left="0"/>
        <w:jc w:val="center"/>
        <w:rPr>
          <w:b/>
          <w:sz w:val="28"/>
          <w:szCs w:val="28"/>
          <w:lang w:val="sr-Cyrl-CS"/>
        </w:rPr>
        <w:sectPr w:rsidR="00196FA3" w:rsidSect="00336BBC">
          <w:pgSz w:w="11906" w:h="16838"/>
          <w:pgMar w:top="1417" w:right="991" w:bottom="1170" w:left="1134" w:header="1077" w:footer="708" w:gutter="0"/>
          <w:cols w:space="708"/>
          <w:titlePg/>
          <w:docGrid w:linePitch="360"/>
        </w:sectPr>
      </w:pPr>
    </w:p>
    <w:p w:rsidR="008643C6" w:rsidRPr="00ED7FCF" w:rsidRDefault="008643C6" w:rsidP="00E6521A">
      <w:pPr>
        <w:pStyle w:val="Pasussalistom"/>
        <w:tabs>
          <w:tab w:val="left" w:pos="0"/>
        </w:tabs>
        <w:ind w:left="0"/>
        <w:jc w:val="center"/>
        <w:rPr>
          <w:b/>
          <w:sz w:val="28"/>
          <w:szCs w:val="28"/>
          <w:lang w:val="sr-Cyrl-CS"/>
        </w:rPr>
      </w:pPr>
      <w:r w:rsidRPr="00ED7FCF">
        <w:rPr>
          <w:b/>
          <w:sz w:val="28"/>
          <w:szCs w:val="28"/>
          <w:lang w:val="sr-Cyrl-CS"/>
        </w:rPr>
        <w:lastRenderedPageBreak/>
        <w:t>4. ОРГАНИЗАЦИЈА ВАСПИТНО-ОБРАЗОВНОГ РАДА ШКОЛЕ</w:t>
      </w:r>
    </w:p>
    <w:p w:rsidR="008643C6" w:rsidRPr="00ED7FCF" w:rsidRDefault="008643C6" w:rsidP="00E6521A">
      <w:pPr>
        <w:pStyle w:val="Bezrazmaka"/>
        <w:jc w:val="center"/>
        <w:rPr>
          <w:b/>
          <w:sz w:val="24"/>
          <w:szCs w:val="24"/>
          <w:lang w:val="sr-Cyrl-CS"/>
        </w:rPr>
      </w:pPr>
      <w:r w:rsidRPr="00ED7FCF">
        <w:rPr>
          <w:b/>
          <w:sz w:val="24"/>
          <w:szCs w:val="24"/>
          <w:lang w:val="sr-Cyrl-CS"/>
        </w:rPr>
        <w:t>4.1. КАЛЕНДАР ОБРАЗОВНО-ВАСПИТНОГ РАДА ОСНОВНЕ ШКОЛЕ</w:t>
      </w:r>
    </w:p>
    <w:p w:rsidR="008643C6" w:rsidRPr="00ED7FCF" w:rsidRDefault="00C709AF" w:rsidP="00E6521A">
      <w:pPr>
        <w:pStyle w:val="Bezrazmaka"/>
        <w:jc w:val="center"/>
        <w:rPr>
          <w:b/>
          <w:sz w:val="24"/>
          <w:szCs w:val="24"/>
          <w:lang w:val="sr-Cyrl-CS"/>
        </w:rPr>
      </w:pPr>
      <w:r>
        <w:rPr>
          <w:b/>
          <w:sz w:val="24"/>
          <w:szCs w:val="24"/>
          <w:lang w:val="sr-Cyrl-CS"/>
        </w:rPr>
        <w:t>ЗА ШКОЛСКУ 2017/18</w:t>
      </w:r>
      <w:r w:rsidR="008643C6" w:rsidRPr="00ED7FCF">
        <w:rPr>
          <w:b/>
          <w:sz w:val="24"/>
          <w:szCs w:val="24"/>
          <w:lang w:val="sr-Cyrl-CS"/>
        </w:rPr>
        <w:t>. ГОДИНУ</w:t>
      </w:r>
    </w:p>
    <w:p w:rsidR="008643C6" w:rsidRPr="00BF4A4C" w:rsidRDefault="008643C6" w:rsidP="00BA3798">
      <w:pPr>
        <w:pStyle w:val="Bezrazmaka"/>
        <w:jc w:val="both"/>
        <w:rPr>
          <w:b/>
          <w:lang w:val="sr-Cyrl-CS"/>
        </w:rPr>
      </w:pPr>
    </w:p>
    <w:p w:rsidR="008643C6" w:rsidRDefault="008643C6" w:rsidP="00BA3798">
      <w:pPr>
        <w:pStyle w:val="Bezrazmaka"/>
        <w:jc w:val="both"/>
        <w:rPr>
          <w:lang w:val="sr-Cyrl-CS"/>
        </w:rPr>
      </w:pPr>
      <w:r>
        <w:rPr>
          <w:lang w:val="sr-Cyrl-CS"/>
        </w:rPr>
        <w:tab/>
        <w:t>Настава и други облици образовно-васпитног рада у основ</w:t>
      </w:r>
      <w:r w:rsidR="00BD5B37">
        <w:rPr>
          <w:lang w:val="sr-Cyrl-CS"/>
        </w:rPr>
        <w:t>н</w:t>
      </w:r>
      <w:r>
        <w:rPr>
          <w:lang w:val="sr-Cyrl-CS"/>
        </w:rPr>
        <w:t>ој школи остварују се у два полугодишта.</w:t>
      </w:r>
    </w:p>
    <w:p w:rsidR="008643C6" w:rsidRDefault="008643C6" w:rsidP="00BA3798">
      <w:pPr>
        <w:pStyle w:val="Bezrazmaka"/>
        <w:jc w:val="both"/>
        <w:rPr>
          <w:lang w:val="sr-Cyrl-CS"/>
        </w:rPr>
      </w:pPr>
      <w:r>
        <w:rPr>
          <w:lang w:val="sr-Cyrl-CS"/>
        </w:rPr>
        <w:tab/>
      </w:r>
      <w:r w:rsidRPr="00B651E3">
        <w:rPr>
          <w:b/>
          <w:lang w:val="sr-Cyrl-CS"/>
        </w:rPr>
        <w:t>Прво полугодиште</w:t>
      </w:r>
      <w:r>
        <w:rPr>
          <w:lang w:val="sr-Cyrl-CS"/>
        </w:rPr>
        <w:t xml:space="preserve"> поч</w:t>
      </w:r>
      <w:r w:rsidR="00C709AF">
        <w:rPr>
          <w:lang w:val="sr-Cyrl-CS"/>
        </w:rPr>
        <w:t>иње у петак,  1. септембра 2017</w:t>
      </w:r>
      <w:r w:rsidR="00F96139">
        <w:rPr>
          <w:lang w:val="sr-Cyrl-CS"/>
        </w:rPr>
        <w:t>. године, а завршава се у</w:t>
      </w:r>
      <w:r w:rsidR="00C709AF">
        <w:rPr>
          <w:lang w:val="sr-Cyrl-CS"/>
        </w:rPr>
        <w:t xml:space="preserve"> петак, 22. децембра 2017</w:t>
      </w:r>
      <w:r>
        <w:rPr>
          <w:lang w:val="sr-Cyrl-CS"/>
        </w:rPr>
        <w:t>. године. У првом полугодишту има 81 наставни дан.</w:t>
      </w:r>
    </w:p>
    <w:p w:rsidR="008643C6" w:rsidRDefault="008643C6" w:rsidP="00BA3798">
      <w:pPr>
        <w:pStyle w:val="Bezrazmaka"/>
        <w:jc w:val="both"/>
        <w:rPr>
          <w:lang w:val="sr-Cyrl-CS"/>
        </w:rPr>
      </w:pPr>
      <w:r>
        <w:rPr>
          <w:lang w:val="sr-Cyrl-CS"/>
        </w:rPr>
        <w:tab/>
      </w:r>
      <w:r w:rsidRPr="00B651E3">
        <w:rPr>
          <w:b/>
          <w:lang w:val="sr-Cyrl-CS"/>
        </w:rPr>
        <w:t>Друго полугодиште</w:t>
      </w:r>
      <w:r w:rsidR="00C709AF">
        <w:rPr>
          <w:b/>
          <w:lang w:val="sr-Cyrl-CS"/>
        </w:rPr>
        <w:t xml:space="preserve"> </w:t>
      </w:r>
      <w:r w:rsidR="00C709AF">
        <w:rPr>
          <w:lang w:val="sr-Cyrl-CS"/>
        </w:rPr>
        <w:t>почиње у среду</w:t>
      </w:r>
      <w:r w:rsidRPr="00B651E3">
        <w:rPr>
          <w:lang w:val="sr-Cyrl-CS"/>
        </w:rPr>
        <w:t>, 1</w:t>
      </w:r>
      <w:r w:rsidR="00C709AF">
        <w:rPr>
          <w:lang w:val="sr-Cyrl-CS"/>
        </w:rPr>
        <w:t>0</w:t>
      </w:r>
      <w:r w:rsidRPr="00B651E3">
        <w:rPr>
          <w:lang w:val="sr-Cyrl-CS"/>
        </w:rPr>
        <w:t xml:space="preserve">. </w:t>
      </w:r>
      <w:r w:rsidR="00C709AF">
        <w:rPr>
          <w:lang w:val="sr-Cyrl-CS"/>
        </w:rPr>
        <w:t>јануара 2018</w:t>
      </w:r>
      <w:r w:rsidRPr="00B651E3">
        <w:rPr>
          <w:lang w:val="sr-Cyrl-CS"/>
        </w:rPr>
        <w:t xml:space="preserve">. </w:t>
      </w:r>
      <w:r>
        <w:rPr>
          <w:lang w:val="sr-Cyrl-CS"/>
        </w:rPr>
        <w:t>г</w:t>
      </w:r>
      <w:r w:rsidRPr="00B651E3">
        <w:rPr>
          <w:lang w:val="sr-Cyrl-CS"/>
        </w:rPr>
        <w:t>одине и завршава се</w:t>
      </w:r>
      <w:r w:rsidR="00C709AF">
        <w:rPr>
          <w:lang w:val="sr-Cyrl-CS"/>
        </w:rPr>
        <w:t xml:space="preserve"> у уторак, 12</w:t>
      </w:r>
      <w:r>
        <w:rPr>
          <w:lang w:val="sr-Cyrl-CS"/>
        </w:rPr>
        <w:t>. јуна за ученика од првог до седмог разреда и има 99</w:t>
      </w:r>
      <w:r w:rsidR="00F96139">
        <w:rPr>
          <w:lang w:val="sr-Cyrl-CS"/>
        </w:rPr>
        <w:t xml:space="preserve"> наст</w:t>
      </w:r>
      <w:r w:rsidR="00C709AF">
        <w:rPr>
          <w:lang w:val="sr-Cyrl-CS"/>
        </w:rPr>
        <w:t>авних дана, односно у уторак, 29</w:t>
      </w:r>
      <w:r w:rsidR="00F96139">
        <w:rPr>
          <w:lang w:val="sr-Cyrl-CS"/>
        </w:rPr>
        <w:t>. маја 201</w:t>
      </w:r>
      <w:r w:rsidR="00C709AF">
        <w:rPr>
          <w:lang w:val="sr-Cyrl-CS"/>
        </w:rPr>
        <w:t>8</w:t>
      </w:r>
      <w:r>
        <w:rPr>
          <w:lang w:val="sr-Cyrl-CS"/>
        </w:rPr>
        <w:t>. године за ученике осмог разреда и има 89 наставних дана.</w:t>
      </w:r>
    </w:p>
    <w:p w:rsidR="008643C6" w:rsidRDefault="008643C6" w:rsidP="00BA3798">
      <w:pPr>
        <w:pStyle w:val="Bezrazmaka"/>
        <w:jc w:val="both"/>
        <w:rPr>
          <w:lang w:val="sr-Cyrl-CS"/>
        </w:rPr>
      </w:pPr>
      <w:r>
        <w:rPr>
          <w:lang w:val="sr-Cyrl-CS"/>
        </w:rPr>
        <w:tab/>
        <w:t>Наставни план и програм за ученике од првог до седмог разреда остварује се у 36 петодневних наставних недеља, односно 180 наставних дана.</w:t>
      </w:r>
    </w:p>
    <w:p w:rsidR="008643C6" w:rsidRDefault="008643C6" w:rsidP="00BA3798">
      <w:pPr>
        <w:pStyle w:val="Bezrazmaka"/>
        <w:jc w:val="both"/>
        <w:rPr>
          <w:lang w:val="sr-Cyrl-CS"/>
        </w:rPr>
      </w:pPr>
      <w:r>
        <w:rPr>
          <w:lang w:val="sr-Cyrl-CS"/>
        </w:rPr>
        <w:tab/>
        <w:t>Наставни план и програм за ученике осмог разреда остварује се у 34 петодневне наставне недеље, односно 170 наставних дана.</w:t>
      </w:r>
    </w:p>
    <w:p w:rsidR="008643C6" w:rsidRDefault="00C709AF" w:rsidP="00BA3798">
      <w:pPr>
        <w:pStyle w:val="Bezrazmaka"/>
        <w:jc w:val="both"/>
        <w:rPr>
          <w:lang w:val="sr-Cyrl-CS"/>
        </w:rPr>
      </w:pPr>
      <w:r>
        <w:rPr>
          <w:lang w:val="sr-Cyrl-CS"/>
        </w:rPr>
        <w:tab/>
        <w:t>Први квартал има 41, други 40</w:t>
      </w:r>
      <w:r w:rsidR="008643C6">
        <w:rPr>
          <w:lang w:val="sr-Cyrl-CS"/>
        </w:rPr>
        <w:t>, тре</w:t>
      </w:r>
      <w:r>
        <w:rPr>
          <w:lang w:val="sr-Cyrl-CS"/>
        </w:rPr>
        <w:t>ћи 46</w:t>
      </w:r>
      <w:r w:rsidR="008643C6">
        <w:rPr>
          <w:lang w:val="sr-Cyrl-CS"/>
        </w:rPr>
        <w:t xml:space="preserve"> настав</w:t>
      </w:r>
      <w:r>
        <w:rPr>
          <w:lang w:val="sr-Cyrl-CS"/>
        </w:rPr>
        <w:t>них дана. Четврти квартал има 53</w:t>
      </w:r>
      <w:r w:rsidR="008643C6">
        <w:rPr>
          <w:lang w:val="sr-Cyrl-CS"/>
        </w:rPr>
        <w:t xml:space="preserve"> наставни дан за ученике </w:t>
      </w:r>
      <w:r>
        <w:rPr>
          <w:lang w:val="sr-Cyrl-CS"/>
        </w:rPr>
        <w:t xml:space="preserve">од првог до седмог разреда, а 43 </w:t>
      </w:r>
      <w:r w:rsidR="008643C6">
        <w:rPr>
          <w:lang w:val="sr-Cyrl-CS"/>
        </w:rPr>
        <w:t>наставни дан за ученике осмог разреда.</w:t>
      </w:r>
    </w:p>
    <w:p w:rsidR="008643C6" w:rsidRDefault="008643C6" w:rsidP="00BA3798">
      <w:pPr>
        <w:pStyle w:val="Bezrazmaka"/>
        <w:jc w:val="both"/>
        <w:rPr>
          <w:lang w:val="sr-Cyrl-CS"/>
        </w:rPr>
      </w:pPr>
      <w:r>
        <w:rPr>
          <w:lang w:val="sr-Cyrl-CS"/>
        </w:rPr>
        <w:tab/>
        <w:t>У  току школске године ученици имају зимски, пролећни и летњи распуст.</w:t>
      </w:r>
    </w:p>
    <w:p w:rsidR="008643C6" w:rsidRDefault="00F96139" w:rsidP="00BA3798">
      <w:pPr>
        <w:pStyle w:val="Bezrazmaka"/>
        <w:jc w:val="both"/>
        <w:rPr>
          <w:lang w:val="sr-Cyrl-CS"/>
        </w:rPr>
      </w:pPr>
      <w:r>
        <w:rPr>
          <w:lang w:val="sr-Cyrl-CS"/>
        </w:rPr>
        <w:tab/>
        <w:t>Зимск</w:t>
      </w:r>
      <w:r w:rsidR="00D53FE1">
        <w:rPr>
          <w:lang w:val="sr-Cyrl-CS"/>
        </w:rPr>
        <w:t>и распуст почиње у понедељак, 25</w:t>
      </w:r>
      <w:r w:rsidR="008643C6">
        <w:rPr>
          <w:lang w:val="sr-Cyrl-CS"/>
        </w:rPr>
        <w:t>.децембра</w:t>
      </w:r>
      <w:r w:rsidR="00D53FE1">
        <w:rPr>
          <w:lang w:val="sr-Cyrl-CS"/>
        </w:rPr>
        <w:t xml:space="preserve"> 2017. године, а завршава се у уторак, 09. јануара 2018</w:t>
      </w:r>
      <w:r w:rsidR="008643C6">
        <w:rPr>
          <w:lang w:val="sr-Cyrl-CS"/>
        </w:rPr>
        <w:t>. године.</w:t>
      </w:r>
    </w:p>
    <w:p w:rsidR="008643C6" w:rsidRDefault="008643C6" w:rsidP="00BA3798">
      <w:pPr>
        <w:pStyle w:val="Bezrazmaka"/>
        <w:jc w:val="both"/>
        <w:rPr>
          <w:lang w:val="sr-Cyrl-CS"/>
        </w:rPr>
      </w:pPr>
      <w:r>
        <w:rPr>
          <w:lang w:val="sr-Cyrl-CS"/>
        </w:rPr>
        <w:tab/>
        <w:t>Пролећ</w:t>
      </w:r>
      <w:r w:rsidR="00D53FE1">
        <w:rPr>
          <w:lang w:val="sr-Cyrl-CS"/>
        </w:rPr>
        <w:t xml:space="preserve">ни распуст почиње у петак, </w:t>
      </w:r>
      <w:r w:rsidR="00F96139">
        <w:rPr>
          <w:lang w:val="sr-Cyrl-CS"/>
        </w:rPr>
        <w:t>3</w:t>
      </w:r>
      <w:r w:rsidR="00D53FE1">
        <w:rPr>
          <w:lang w:val="sr-Cyrl-CS"/>
        </w:rPr>
        <w:t>0. марта 2018</w:t>
      </w:r>
      <w:r w:rsidR="00F96139">
        <w:rPr>
          <w:lang w:val="sr-Cyrl-CS"/>
        </w:rPr>
        <w:t>. године, а завршава се у</w:t>
      </w:r>
      <w:r w:rsidR="00D53FE1">
        <w:rPr>
          <w:lang w:val="sr-Cyrl-CS"/>
        </w:rPr>
        <w:t xml:space="preserve"> понедељак, 09. априла 2018</w:t>
      </w:r>
      <w:r>
        <w:rPr>
          <w:lang w:val="sr-Cyrl-CS"/>
        </w:rPr>
        <w:t>.  године.</w:t>
      </w:r>
    </w:p>
    <w:p w:rsidR="008643C6" w:rsidRDefault="008643C6" w:rsidP="00BA3798">
      <w:pPr>
        <w:pStyle w:val="Bezrazmaka"/>
        <w:jc w:val="both"/>
        <w:rPr>
          <w:lang w:val="sr-Cyrl-CS"/>
        </w:rPr>
      </w:pPr>
      <w:r>
        <w:rPr>
          <w:lang w:val="sr-Cyrl-CS"/>
        </w:rPr>
        <w:tab/>
        <w:t>За ученике од првог  до седмог разреда</w:t>
      </w:r>
      <w:r w:rsidR="00F96139">
        <w:rPr>
          <w:lang w:val="sr-Cyrl-CS"/>
        </w:rPr>
        <w:t xml:space="preserve"> летњи распуст почиње у среду</w:t>
      </w:r>
      <w:r>
        <w:rPr>
          <w:lang w:val="sr-Cyrl-CS"/>
        </w:rPr>
        <w:t>,1</w:t>
      </w:r>
      <w:r w:rsidR="00D53FE1">
        <w:rPr>
          <w:lang w:val="sr-Cyrl-CS"/>
        </w:rPr>
        <w:t>3</w:t>
      </w:r>
      <w:r>
        <w:rPr>
          <w:lang w:val="sr-Cyrl-CS"/>
        </w:rPr>
        <w:t>. јуна 20</w:t>
      </w:r>
      <w:r w:rsidR="00D53FE1">
        <w:rPr>
          <w:lang w:val="sr-Cyrl-CS"/>
        </w:rPr>
        <w:t>18</w:t>
      </w:r>
      <w:r w:rsidR="00F96139">
        <w:rPr>
          <w:lang w:val="sr-Cyrl-CS"/>
        </w:rPr>
        <w:t xml:space="preserve">. године, а завршава се у </w:t>
      </w:r>
      <w:r w:rsidR="00D53FE1">
        <w:rPr>
          <w:lang w:val="sr-Cyrl-CS"/>
        </w:rPr>
        <w:t>петак,  31. августа 2018</w:t>
      </w:r>
      <w:r>
        <w:rPr>
          <w:lang w:val="sr-Cyrl-CS"/>
        </w:rPr>
        <w:t>. године. За ученике осмог разреда летњи распуст почиње по завршетку завршн</w:t>
      </w:r>
      <w:r w:rsidR="00F96139">
        <w:rPr>
          <w:lang w:val="sr-Cyrl-CS"/>
        </w:rPr>
        <w:t>ог испит</w:t>
      </w:r>
      <w:r w:rsidR="00D53FE1">
        <w:rPr>
          <w:lang w:val="sr-Cyrl-CS"/>
        </w:rPr>
        <w:t>а, а завршава се у петак, 31. августа 2018</w:t>
      </w:r>
      <w:r>
        <w:rPr>
          <w:lang w:val="sr-Cyrl-CS"/>
        </w:rPr>
        <w:t>. године.</w:t>
      </w:r>
    </w:p>
    <w:p w:rsidR="008643C6" w:rsidRDefault="008643C6" w:rsidP="00BA3798">
      <w:pPr>
        <w:pStyle w:val="Bezrazmaka"/>
        <w:ind w:firstLine="708"/>
        <w:jc w:val="both"/>
        <w:rPr>
          <w:lang w:val="sr-Cyrl-CS"/>
        </w:rPr>
      </w:pPr>
      <w:r>
        <w:rPr>
          <w:lang w:val="sr-Cyrl-CS"/>
        </w:rPr>
        <w:t>Подела књижица на крају првог полугодишта је по завршетку првог полугодишта, након одрж</w:t>
      </w:r>
      <w:r w:rsidR="00D53FE1">
        <w:rPr>
          <w:lang w:val="sr-Cyrl-CS"/>
        </w:rPr>
        <w:t>авања седнице Наставничког већа, а најкасније 29. децембра 2017. године.</w:t>
      </w:r>
    </w:p>
    <w:p w:rsidR="008643C6" w:rsidRDefault="008643C6" w:rsidP="00BA3798">
      <w:pPr>
        <w:pStyle w:val="Bezrazmaka"/>
        <w:ind w:firstLine="708"/>
        <w:jc w:val="both"/>
        <w:rPr>
          <w:lang w:val="sr-Cyrl-CS"/>
        </w:rPr>
      </w:pPr>
      <w:r>
        <w:rPr>
          <w:lang w:val="sr-Cyrl-CS"/>
        </w:rPr>
        <w:t>Подела сведочанста</w:t>
      </w:r>
      <w:r w:rsidR="00D53FE1">
        <w:rPr>
          <w:lang w:val="sr-Cyrl-CS"/>
        </w:rPr>
        <w:t>ва ученицима осмог разреда је 15. јуна  2018</w:t>
      </w:r>
      <w:r>
        <w:rPr>
          <w:lang w:val="sr-Cyrl-CS"/>
        </w:rPr>
        <w:t>. године,  а подела ђачких књижица ученицима од првог до четвртог разреда и сведочанстава ученицима од петог до</w:t>
      </w:r>
      <w:r w:rsidR="00685A72">
        <w:rPr>
          <w:lang w:val="sr-Cyrl-CS"/>
        </w:rPr>
        <w:t xml:space="preserve"> седмог разреда је </w:t>
      </w:r>
      <w:r w:rsidR="00D53FE1">
        <w:rPr>
          <w:lang w:val="sr-Cyrl-CS"/>
        </w:rPr>
        <w:t>у четвртак, 28. јуна 2018</w:t>
      </w:r>
      <w:r>
        <w:rPr>
          <w:lang w:val="sr-Cyrl-CS"/>
        </w:rPr>
        <w:t>. године.</w:t>
      </w:r>
    </w:p>
    <w:p w:rsidR="008643C6" w:rsidRDefault="008643C6" w:rsidP="00BA3798">
      <w:pPr>
        <w:pStyle w:val="Bezrazmaka"/>
        <w:ind w:firstLine="708"/>
        <w:jc w:val="both"/>
        <w:rPr>
          <w:lang w:val="sr-Cyrl-CS"/>
        </w:rPr>
      </w:pPr>
      <w:r>
        <w:rPr>
          <w:lang w:val="sr-Cyrl-CS"/>
        </w:rPr>
        <w:t>У школи се празнују државни и верски празници у складу са Законом о  државним и другим празницима у Републици Србији:</w:t>
      </w:r>
    </w:p>
    <w:p w:rsidR="008643C6" w:rsidRDefault="008643C6" w:rsidP="00BA3798">
      <w:pPr>
        <w:pStyle w:val="Bezrazmaka"/>
        <w:ind w:firstLine="708"/>
        <w:jc w:val="both"/>
        <w:rPr>
          <w:lang w:val="sr-Cyrl-CS"/>
        </w:rPr>
      </w:pPr>
      <w:r>
        <w:rPr>
          <w:lang w:val="sr-Cyrl-CS"/>
        </w:rPr>
        <w:t>У  школи се обележава:</w:t>
      </w:r>
    </w:p>
    <w:p w:rsidR="008643C6" w:rsidRDefault="008643C6" w:rsidP="00AC3715">
      <w:pPr>
        <w:pStyle w:val="Bezrazmaka"/>
        <w:numPr>
          <w:ilvl w:val="0"/>
          <w:numId w:val="80"/>
        </w:numPr>
        <w:jc w:val="both"/>
        <w:rPr>
          <w:lang w:val="sr-Cyrl-CS"/>
        </w:rPr>
      </w:pPr>
      <w:r>
        <w:rPr>
          <w:lang w:val="sr-Cyrl-CS"/>
        </w:rPr>
        <w:t xml:space="preserve">Дан сећања на српске жртве у Другом </w:t>
      </w:r>
      <w:r w:rsidR="00D53FE1">
        <w:rPr>
          <w:lang w:val="sr-Cyrl-CS"/>
        </w:rPr>
        <w:t>светском рату, који пада у суботу 21. октобра 2017</w:t>
      </w:r>
      <w:r>
        <w:rPr>
          <w:lang w:val="sr-Cyrl-CS"/>
        </w:rPr>
        <w:t>. године и наставни је дан,</w:t>
      </w:r>
    </w:p>
    <w:p w:rsidR="008643C6" w:rsidRDefault="008643C6" w:rsidP="00AC3715">
      <w:pPr>
        <w:pStyle w:val="Bezrazmaka"/>
        <w:numPr>
          <w:ilvl w:val="0"/>
          <w:numId w:val="80"/>
        </w:numPr>
        <w:jc w:val="both"/>
        <w:rPr>
          <w:lang w:val="sr-Cyrl-CS"/>
        </w:rPr>
      </w:pPr>
      <w:r>
        <w:rPr>
          <w:lang w:val="sr-Cyrl-CS"/>
        </w:rPr>
        <w:t xml:space="preserve">Дан примирја у Првом </w:t>
      </w:r>
      <w:r w:rsidR="00D53FE1">
        <w:rPr>
          <w:lang w:val="sr-Cyrl-CS"/>
        </w:rPr>
        <w:t>светском рату, који пада у суботу, 11. новембра 2017</w:t>
      </w:r>
      <w:r>
        <w:rPr>
          <w:lang w:val="sr-Cyrl-CS"/>
        </w:rPr>
        <w:t>. године и то је нерадни и ненаста</w:t>
      </w:r>
      <w:r w:rsidRPr="00804B94">
        <w:rPr>
          <w:lang w:val="sr-Cyrl-CS"/>
        </w:rPr>
        <w:t>вни дан</w:t>
      </w:r>
      <w:r>
        <w:rPr>
          <w:lang w:val="sr-Cyrl-CS"/>
        </w:rPr>
        <w:t>,</w:t>
      </w:r>
    </w:p>
    <w:p w:rsidR="008643C6" w:rsidRDefault="008643C6" w:rsidP="00AC3715">
      <w:pPr>
        <w:pStyle w:val="Bezrazmaka"/>
        <w:numPr>
          <w:ilvl w:val="0"/>
          <w:numId w:val="80"/>
        </w:numPr>
        <w:jc w:val="both"/>
        <w:rPr>
          <w:lang w:val="sr-Cyrl-CS"/>
        </w:rPr>
      </w:pPr>
      <w:r>
        <w:rPr>
          <w:lang w:val="sr-Cyrl-CS"/>
        </w:rPr>
        <w:t>Свети Сава – Д</w:t>
      </w:r>
      <w:r w:rsidR="00D53FE1">
        <w:rPr>
          <w:lang w:val="sr-Cyrl-CS"/>
        </w:rPr>
        <w:t>ан духовности, који пада у суботу</w:t>
      </w:r>
      <w:r>
        <w:rPr>
          <w:lang w:val="sr-Cyrl-CS"/>
        </w:rPr>
        <w:t>, 27. јануара 201</w:t>
      </w:r>
      <w:r w:rsidR="00D53FE1">
        <w:rPr>
          <w:lang w:val="sr-Cyrl-CS"/>
        </w:rPr>
        <w:t>8</w:t>
      </w:r>
      <w:r>
        <w:rPr>
          <w:lang w:val="sr-Cyrl-CS"/>
        </w:rPr>
        <w:t>. године и радни је, и  ненаставни дан,</w:t>
      </w:r>
    </w:p>
    <w:p w:rsidR="008643C6" w:rsidRDefault="008643C6" w:rsidP="00AC3715">
      <w:pPr>
        <w:pStyle w:val="Bezrazmaka"/>
        <w:numPr>
          <w:ilvl w:val="0"/>
          <w:numId w:val="80"/>
        </w:numPr>
        <w:jc w:val="both"/>
        <w:rPr>
          <w:lang w:val="sr-Cyrl-CS"/>
        </w:rPr>
      </w:pPr>
      <w:r>
        <w:rPr>
          <w:lang w:val="sr-Cyrl-CS"/>
        </w:rPr>
        <w:t>Сретење</w:t>
      </w:r>
      <w:r w:rsidR="00D53FE1">
        <w:rPr>
          <w:lang w:val="sr-Cyrl-CS"/>
        </w:rPr>
        <w:t xml:space="preserve"> </w:t>
      </w:r>
      <w:r>
        <w:rPr>
          <w:lang w:val="sr-Cyrl-CS"/>
        </w:rPr>
        <w:t>- Дан државности, који пада у</w:t>
      </w:r>
      <w:r w:rsidR="00BA18E1">
        <w:rPr>
          <w:lang w:val="sr-Cyrl-CS"/>
        </w:rPr>
        <w:t xml:space="preserve"> четвртак</w:t>
      </w:r>
      <w:r w:rsidR="00D53FE1">
        <w:rPr>
          <w:lang w:val="sr-Cyrl-CS"/>
        </w:rPr>
        <w:t xml:space="preserve"> и петак</w:t>
      </w:r>
      <w:r w:rsidR="00BA18E1">
        <w:rPr>
          <w:lang w:val="sr-Cyrl-CS"/>
        </w:rPr>
        <w:t>,</w:t>
      </w:r>
      <w:r>
        <w:rPr>
          <w:lang w:val="sr-Cyrl-CS"/>
        </w:rPr>
        <w:t>, 15. и 16. фебруара 201</w:t>
      </w:r>
      <w:r w:rsidR="00D53FE1">
        <w:rPr>
          <w:lang w:val="sr-Cyrl-CS"/>
        </w:rPr>
        <w:t>8</w:t>
      </w:r>
      <w:r>
        <w:rPr>
          <w:lang w:val="sr-Cyrl-CS"/>
        </w:rPr>
        <w:t>. године,  као нерадни и ненаставни дан,</w:t>
      </w:r>
    </w:p>
    <w:p w:rsidR="008643C6" w:rsidRDefault="008643C6" w:rsidP="00AC3715">
      <w:pPr>
        <w:pStyle w:val="Bezrazmaka"/>
        <w:numPr>
          <w:ilvl w:val="0"/>
          <w:numId w:val="80"/>
        </w:numPr>
        <w:jc w:val="both"/>
        <w:rPr>
          <w:lang w:val="sr-Cyrl-CS"/>
        </w:rPr>
      </w:pPr>
      <w:r>
        <w:rPr>
          <w:lang w:val="sr-Cyrl-CS"/>
        </w:rPr>
        <w:t>Дан сећања на жртве холокауста, геноцида и других жртава фашизма у Другом</w:t>
      </w:r>
      <w:r w:rsidR="00BA18E1">
        <w:rPr>
          <w:lang w:val="sr-Cyrl-CS"/>
        </w:rPr>
        <w:t xml:space="preserve"> с</w:t>
      </w:r>
      <w:r w:rsidR="00D53FE1">
        <w:rPr>
          <w:lang w:val="sr-Cyrl-CS"/>
        </w:rPr>
        <w:t>ветском раду, који пада у недељу, 22. априла 2018</w:t>
      </w:r>
      <w:r>
        <w:rPr>
          <w:lang w:val="sr-Cyrl-CS"/>
        </w:rPr>
        <w:t xml:space="preserve">. године и обележава се као </w:t>
      </w:r>
      <w:r w:rsidR="00D53FE1">
        <w:rPr>
          <w:lang w:val="sr-Cyrl-CS"/>
        </w:rPr>
        <w:t>не</w:t>
      </w:r>
      <w:r>
        <w:rPr>
          <w:lang w:val="sr-Cyrl-CS"/>
        </w:rPr>
        <w:t xml:space="preserve">радни и </w:t>
      </w:r>
      <w:r w:rsidR="00D53FE1">
        <w:rPr>
          <w:lang w:val="sr-Cyrl-CS"/>
        </w:rPr>
        <w:t>не</w:t>
      </w:r>
      <w:r>
        <w:rPr>
          <w:lang w:val="sr-Cyrl-CS"/>
        </w:rPr>
        <w:t>наставни дан,</w:t>
      </w:r>
    </w:p>
    <w:p w:rsidR="008643C6" w:rsidRDefault="008643C6" w:rsidP="00AC3715">
      <w:pPr>
        <w:pStyle w:val="Bezrazmaka"/>
        <w:numPr>
          <w:ilvl w:val="0"/>
          <w:numId w:val="80"/>
        </w:numPr>
        <w:jc w:val="both"/>
        <w:rPr>
          <w:lang w:val="sr-Cyrl-CS"/>
        </w:rPr>
      </w:pPr>
      <w:r>
        <w:rPr>
          <w:lang w:val="sr-Cyrl-CS"/>
        </w:rPr>
        <w:t>Пра</w:t>
      </w:r>
      <w:r w:rsidR="003A0F37">
        <w:rPr>
          <w:lang w:val="sr-Cyrl-CS"/>
        </w:rPr>
        <w:t>зник рада, који пада у уторак</w:t>
      </w:r>
      <w:r w:rsidR="00D53FE1">
        <w:rPr>
          <w:lang w:val="sr-Cyrl-CS"/>
        </w:rPr>
        <w:t xml:space="preserve"> и среду, 1. и 2. маја 2018</w:t>
      </w:r>
      <w:r>
        <w:rPr>
          <w:lang w:val="sr-Cyrl-CS"/>
        </w:rPr>
        <w:t>.  године</w:t>
      </w:r>
      <w:r w:rsidR="00D53FE1">
        <w:rPr>
          <w:lang w:val="sr-Cyrl-CS"/>
        </w:rPr>
        <w:t>, не</w:t>
      </w:r>
      <w:r>
        <w:rPr>
          <w:lang w:val="sr-Cyrl-CS"/>
        </w:rPr>
        <w:t xml:space="preserve">радни </w:t>
      </w:r>
      <w:r w:rsidR="00D53FE1">
        <w:rPr>
          <w:lang w:val="sr-Cyrl-CS"/>
        </w:rPr>
        <w:t xml:space="preserve">су </w:t>
      </w:r>
      <w:r>
        <w:rPr>
          <w:lang w:val="sr-Cyrl-CS"/>
        </w:rPr>
        <w:t xml:space="preserve"> и ненаставни дан</w:t>
      </w:r>
      <w:r w:rsidR="00D53FE1">
        <w:rPr>
          <w:lang w:val="sr-Cyrl-CS"/>
        </w:rPr>
        <w:t>и</w:t>
      </w:r>
      <w:r>
        <w:rPr>
          <w:lang w:val="sr-Cyrl-CS"/>
        </w:rPr>
        <w:t>;</w:t>
      </w:r>
    </w:p>
    <w:p w:rsidR="008643C6" w:rsidRDefault="008643C6" w:rsidP="00AC3715">
      <w:pPr>
        <w:pStyle w:val="Bezrazmaka"/>
        <w:numPr>
          <w:ilvl w:val="0"/>
          <w:numId w:val="80"/>
        </w:numPr>
        <w:jc w:val="both"/>
        <w:rPr>
          <w:lang w:val="sr-Cyrl-CS"/>
        </w:rPr>
      </w:pPr>
      <w:r>
        <w:rPr>
          <w:lang w:val="sr-Cyrl-CS"/>
        </w:rPr>
        <w:t>Д</w:t>
      </w:r>
      <w:r w:rsidR="003A0F37">
        <w:rPr>
          <w:lang w:val="sr-Cyrl-CS"/>
        </w:rPr>
        <w:t>ан по</w:t>
      </w:r>
      <w:r w:rsidR="00D53FE1">
        <w:rPr>
          <w:lang w:val="sr-Cyrl-CS"/>
        </w:rPr>
        <w:t>беде, који пада у среду, 9. маја 2018</w:t>
      </w:r>
      <w:r>
        <w:rPr>
          <w:lang w:val="sr-Cyrl-CS"/>
        </w:rPr>
        <w:t>. године, као радни и наставни дан;</w:t>
      </w:r>
    </w:p>
    <w:p w:rsidR="008643C6" w:rsidRDefault="008643C6" w:rsidP="00AC3715">
      <w:pPr>
        <w:pStyle w:val="Bezrazmaka"/>
        <w:numPr>
          <w:ilvl w:val="0"/>
          <w:numId w:val="80"/>
        </w:numPr>
        <w:jc w:val="both"/>
        <w:rPr>
          <w:lang w:val="sr-Cyrl-CS"/>
        </w:rPr>
      </w:pPr>
      <w:r>
        <w:rPr>
          <w:lang w:val="sr-Cyrl-CS"/>
        </w:rPr>
        <w:t xml:space="preserve">Видовдан – спомен на Косовску битку, који пада у </w:t>
      </w:r>
      <w:r w:rsidR="00D53FE1">
        <w:rPr>
          <w:lang w:val="sr-Cyrl-CS"/>
        </w:rPr>
        <w:t>четвртак, 28. јуна 2018</w:t>
      </w:r>
      <w:r>
        <w:rPr>
          <w:lang w:val="sr-Cyrl-CS"/>
        </w:rPr>
        <w:t xml:space="preserve">. године и радни је дан. </w:t>
      </w:r>
    </w:p>
    <w:p w:rsidR="008643C6" w:rsidRDefault="008643C6" w:rsidP="00AC3715">
      <w:pPr>
        <w:pStyle w:val="Bezrazmaka"/>
        <w:numPr>
          <w:ilvl w:val="1"/>
          <w:numId w:val="82"/>
        </w:numPr>
        <w:jc w:val="both"/>
        <w:rPr>
          <w:lang w:val="sr-Cyrl-CS"/>
        </w:rPr>
      </w:pPr>
      <w:r>
        <w:rPr>
          <w:lang w:val="sr-Cyrl-CS"/>
        </w:rPr>
        <w:t>У школи се обележава и Дан просве</w:t>
      </w:r>
      <w:r w:rsidR="00D53FE1">
        <w:rPr>
          <w:lang w:val="sr-Cyrl-CS"/>
        </w:rPr>
        <w:t>тних радника, који пада у среду, 8. новембра 2017</w:t>
      </w:r>
      <w:r>
        <w:rPr>
          <w:lang w:val="sr-Cyrl-CS"/>
        </w:rPr>
        <w:t>. године.</w:t>
      </w:r>
    </w:p>
    <w:p w:rsidR="008643C6" w:rsidRDefault="008643C6" w:rsidP="00BA3798">
      <w:pPr>
        <w:pStyle w:val="Bezrazmaka"/>
        <w:jc w:val="both"/>
        <w:rPr>
          <w:lang w:val="sr-Cyrl-CS"/>
        </w:rPr>
      </w:pPr>
    </w:p>
    <w:p w:rsidR="008643C6" w:rsidRDefault="008643C6" w:rsidP="00BA3798">
      <w:pPr>
        <w:pStyle w:val="Bezrazmaka"/>
        <w:jc w:val="both"/>
        <w:rPr>
          <w:lang w:val="sr-Cyrl-CS"/>
        </w:rPr>
      </w:pPr>
      <w:r>
        <w:rPr>
          <w:lang w:val="sr-Cyrl-CS"/>
        </w:rPr>
        <w:lastRenderedPageBreak/>
        <w:tab/>
        <w:t>Ученици и запослени у школи имају право да не похађају наставу, односно да не раде у дане следећих верских празника:</w:t>
      </w:r>
    </w:p>
    <w:p w:rsidR="008643C6" w:rsidRDefault="008643C6" w:rsidP="00AC3715">
      <w:pPr>
        <w:pStyle w:val="Bezrazmaka"/>
        <w:numPr>
          <w:ilvl w:val="0"/>
          <w:numId w:val="81"/>
        </w:numPr>
        <w:jc w:val="both"/>
        <w:rPr>
          <w:lang w:val="sr-Cyrl-CS"/>
        </w:rPr>
      </w:pPr>
      <w:r>
        <w:rPr>
          <w:lang w:val="sr-Cyrl-CS"/>
        </w:rPr>
        <w:t>Православци – на први дан крсне славе;</w:t>
      </w:r>
    </w:p>
    <w:p w:rsidR="008643C6" w:rsidRDefault="008643C6" w:rsidP="00AC3715">
      <w:pPr>
        <w:pStyle w:val="Bezrazmaka"/>
        <w:numPr>
          <w:ilvl w:val="0"/>
          <w:numId w:val="81"/>
        </w:numPr>
        <w:jc w:val="both"/>
        <w:rPr>
          <w:lang w:val="sr-Cyrl-CS"/>
        </w:rPr>
      </w:pPr>
      <w:r>
        <w:rPr>
          <w:lang w:val="sr-Cyrl-CS"/>
        </w:rPr>
        <w:t>Припадници верских заједница које обележавају верске празнике по Грегоријанском  односно  Јулијанском  календару – на први дан Божића и у дане ускршњих празника почев од Великог петка закључно са другим даном празника;</w:t>
      </w:r>
    </w:p>
    <w:p w:rsidR="008643C6" w:rsidRDefault="008643C6" w:rsidP="00AC3715">
      <w:pPr>
        <w:pStyle w:val="Bezrazmaka"/>
        <w:numPr>
          <w:ilvl w:val="0"/>
          <w:numId w:val="81"/>
        </w:numPr>
        <w:jc w:val="both"/>
        <w:rPr>
          <w:lang w:val="sr-Cyrl-CS"/>
        </w:rPr>
      </w:pPr>
      <w:r>
        <w:rPr>
          <w:lang w:val="sr-Cyrl-CS"/>
        </w:rPr>
        <w:t>Припадн</w:t>
      </w:r>
      <w:r w:rsidR="00685A72">
        <w:rPr>
          <w:lang w:val="sr-Cyrl-CS"/>
        </w:rPr>
        <w:t xml:space="preserve">ици </w:t>
      </w:r>
      <w:r w:rsidR="009205B2">
        <w:rPr>
          <w:lang w:val="sr-Cyrl-CS"/>
        </w:rPr>
        <w:t>Исламске заједнице – у петак</w:t>
      </w:r>
      <w:r w:rsidR="00EB5775">
        <w:rPr>
          <w:lang w:val="sr-Cyrl-CS"/>
        </w:rPr>
        <w:t>, 1. септембра 2017</w:t>
      </w:r>
      <w:r>
        <w:rPr>
          <w:lang w:val="sr-Cyrl-CS"/>
        </w:rPr>
        <w:t xml:space="preserve">. године, на први дан Курбанског Бајрама и </w:t>
      </w:r>
      <w:r w:rsidR="00EB5775">
        <w:rPr>
          <w:lang w:val="sr-Cyrl-CS"/>
        </w:rPr>
        <w:t xml:space="preserve"> четвртак, 14</w:t>
      </w:r>
      <w:r w:rsidR="00685A72">
        <w:rPr>
          <w:lang w:val="sr-Cyrl-CS"/>
        </w:rPr>
        <w:t xml:space="preserve">.јуна </w:t>
      </w:r>
      <w:r>
        <w:rPr>
          <w:lang w:val="sr-Cyrl-CS"/>
        </w:rPr>
        <w:t xml:space="preserve"> 201</w:t>
      </w:r>
      <w:r w:rsidR="00EB5775">
        <w:rPr>
          <w:lang w:val="sr-Cyrl-CS"/>
        </w:rPr>
        <w:t>8</w:t>
      </w:r>
      <w:r w:rsidR="00685A72">
        <w:rPr>
          <w:lang w:val="sr-Cyrl-CS"/>
        </w:rPr>
        <w:t>. године, на први дан Р</w:t>
      </w:r>
      <w:r>
        <w:rPr>
          <w:lang w:val="sr-Cyrl-CS"/>
        </w:rPr>
        <w:t>амазанског Бајрама;</w:t>
      </w:r>
    </w:p>
    <w:p w:rsidR="008643C6" w:rsidRDefault="008643C6" w:rsidP="00AC3715">
      <w:pPr>
        <w:pStyle w:val="Bezrazmaka"/>
        <w:numPr>
          <w:ilvl w:val="0"/>
          <w:numId w:val="81"/>
        </w:numPr>
        <w:jc w:val="both"/>
        <w:rPr>
          <w:lang w:val="sr-Cyrl-CS"/>
        </w:rPr>
      </w:pPr>
      <w:r>
        <w:rPr>
          <w:lang w:val="sr-Cyrl-CS"/>
        </w:rPr>
        <w:t>Припадници Ј</w:t>
      </w:r>
      <w:r w:rsidR="00EB5775">
        <w:rPr>
          <w:lang w:val="sr-Cyrl-CS"/>
        </w:rPr>
        <w:t>еврејске заједнице – у суботу, 30. септембра</w:t>
      </w:r>
      <w:r w:rsidR="00685A72">
        <w:rPr>
          <w:lang w:val="sr-Cyrl-CS"/>
        </w:rPr>
        <w:t xml:space="preserve"> </w:t>
      </w:r>
      <w:r>
        <w:rPr>
          <w:lang w:val="sr-Cyrl-CS"/>
        </w:rPr>
        <w:t xml:space="preserve"> 201</w:t>
      </w:r>
      <w:r w:rsidR="00EB5775">
        <w:rPr>
          <w:lang w:val="sr-Cyrl-CS"/>
        </w:rPr>
        <w:t>7</w:t>
      </w:r>
      <w:r>
        <w:rPr>
          <w:lang w:val="sr-Cyrl-CS"/>
        </w:rPr>
        <w:t xml:space="preserve">. године на први дан Јом Кипура и </w:t>
      </w:r>
      <w:r w:rsidR="00EB5775">
        <w:rPr>
          <w:lang w:val="sr-Cyrl-CS"/>
        </w:rPr>
        <w:t xml:space="preserve"> у суботу, 30. марта 2018</w:t>
      </w:r>
      <w:r>
        <w:rPr>
          <w:lang w:val="sr-Cyrl-CS"/>
        </w:rPr>
        <w:t>. године на Пасху или Песах.</w:t>
      </w:r>
    </w:p>
    <w:p w:rsidR="00196FA3" w:rsidRDefault="00196FA3" w:rsidP="00E6521A">
      <w:pPr>
        <w:jc w:val="center"/>
        <w:rPr>
          <w:sz w:val="44"/>
          <w:szCs w:val="44"/>
          <w:lang w:val="sr-Cyrl-CS"/>
        </w:rPr>
        <w:sectPr w:rsidR="00196FA3" w:rsidSect="00336BBC">
          <w:pgSz w:w="11906" w:h="16838"/>
          <w:pgMar w:top="1417" w:right="991" w:bottom="1170" w:left="1134" w:header="1077" w:footer="708" w:gutter="0"/>
          <w:cols w:space="708"/>
          <w:titlePg/>
          <w:docGrid w:linePitch="360"/>
        </w:sectPr>
      </w:pPr>
    </w:p>
    <w:p w:rsidR="008643C6" w:rsidRPr="00BD5B37" w:rsidRDefault="000016B5" w:rsidP="00E6521A">
      <w:pPr>
        <w:jc w:val="center"/>
        <w:rPr>
          <w:sz w:val="44"/>
          <w:szCs w:val="44"/>
          <w:lang w:val="sr-Cyrl-CS"/>
        </w:rPr>
      </w:pPr>
      <w:r w:rsidRPr="00BD5B37">
        <w:rPr>
          <w:sz w:val="44"/>
          <w:szCs w:val="44"/>
          <w:lang w:val="sr-Cyrl-CS"/>
        </w:rPr>
        <w:lastRenderedPageBreak/>
        <w:t>ТАБЕЛАРНИ ПРЕГЛЕД КАЛЕНДАРА</w:t>
      </w:r>
    </w:p>
    <w:p w:rsidR="008643C6" w:rsidRDefault="00BF2D43" w:rsidP="00E6521A">
      <w:pPr>
        <w:jc w:val="center"/>
      </w:pPr>
      <w:r w:rsidRPr="00BF2D43">
        <w:rPr>
          <w:noProof/>
        </w:rPr>
        <w:drawing>
          <wp:inline distT="0" distB="0" distL="0" distR="0">
            <wp:extent cx="6210935" cy="5297303"/>
            <wp:effectExtent l="0" t="0" r="0" b="0"/>
            <wp:docPr id="2" name="Picture 2" descr="D:\Desktop\Kal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Kal17.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935" cy="5297303"/>
                    </a:xfrm>
                    <a:prstGeom prst="rect">
                      <a:avLst/>
                    </a:prstGeom>
                    <a:noFill/>
                    <a:ln>
                      <a:noFill/>
                    </a:ln>
                  </pic:spPr>
                </pic:pic>
              </a:graphicData>
            </a:graphic>
          </wp:inline>
        </w:drawing>
      </w:r>
    </w:p>
    <w:p w:rsidR="00BF2D43" w:rsidRDefault="00BF2D43" w:rsidP="00E6521A">
      <w:pPr>
        <w:jc w:val="center"/>
      </w:pPr>
    </w:p>
    <w:p w:rsidR="00BF2D43" w:rsidRDefault="00BF2D43" w:rsidP="00E6521A">
      <w:pPr>
        <w:jc w:val="center"/>
      </w:pPr>
    </w:p>
    <w:p w:rsidR="00BF2D43" w:rsidRDefault="00BF2D43" w:rsidP="00E6521A">
      <w:pPr>
        <w:jc w:val="center"/>
      </w:pPr>
    </w:p>
    <w:p w:rsidR="00BF2D43" w:rsidRPr="00666120" w:rsidRDefault="00BF2D43" w:rsidP="00E6521A">
      <w:pPr>
        <w:jc w:val="center"/>
      </w:pPr>
    </w:p>
    <w:p w:rsidR="00BD5B37" w:rsidRDefault="00BF2D43" w:rsidP="00BA3798">
      <w:pPr>
        <w:tabs>
          <w:tab w:val="left" w:pos="1920"/>
        </w:tabs>
        <w:jc w:val="both"/>
        <w:rPr>
          <w:b/>
          <w:lang w:val="sr-Cyrl-CS"/>
        </w:rPr>
      </w:pPr>
      <w:r w:rsidRPr="00BF2D43">
        <w:rPr>
          <w:b/>
          <w:noProof/>
        </w:rPr>
        <w:drawing>
          <wp:inline distT="0" distB="0" distL="0" distR="0">
            <wp:extent cx="6210935" cy="1552595"/>
            <wp:effectExtent l="0" t="0" r="0" b="0"/>
            <wp:docPr id="3" name="Picture 3" descr="D:\Desktop\kal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kall1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935" cy="1552595"/>
                    </a:xfrm>
                    <a:prstGeom prst="rect">
                      <a:avLst/>
                    </a:prstGeom>
                    <a:noFill/>
                    <a:ln>
                      <a:noFill/>
                    </a:ln>
                  </pic:spPr>
                </pic:pic>
              </a:graphicData>
            </a:graphic>
          </wp:inline>
        </w:drawing>
      </w:r>
    </w:p>
    <w:p w:rsidR="008643C6" w:rsidRPr="00ED7FCF" w:rsidRDefault="008643C6" w:rsidP="00E6521A">
      <w:pPr>
        <w:tabs>
          <w:tab w:val="left" w:pos="1920"/>
        </w:tabs>
        <w:jc w:val="center"/>
        <w:rPr>
          <w:b/>
          <w:sz w:val="24"/>
          <w:szCs w:val="24"/>
          <w:lang w:val="sr-Cyrl-CS"/>
        </w:rPr>
      </w:pPr>
      <w:r w:rsidRPr="00ED7FCF">
        <w:rPr>
          <w:b/>
          <w:sz w:val="24"/>
          <w:szCs w:val="24"/>
          <w:lang w:val="sr-Cyrl-CS"/>
        </w:rPr>
        <w:lastRenderedPageBreak/>
        <w:t>4.2.КАЛЕНДАР ЗНАЧАЈНИХ АКТИВНОСТИ ШКОЛЕ</w:t>
      </w:r>
    </w:p>
    <w:tbl>
      <w:tblPr>
        <w:tblStyle w:val="Koordinatnamreatabele"/>
        <w:tblW w:w="0" w:type="auto"/>
        <w:jc w:val="center"/>
        <w:tblLook w:val="04A0"/>
      </w:tblPr>
      <w:tblGrid>
        <w:gridCol w:w="3070"/>
        <w:gridCol w:w="3070"/>
        <w:gridCol w:w="3071"/>
      </w:tblGrid>
      <w:tr w:rsidR="008643C6" w:rsidTr="00B4461E">
        <w:trPr>
          <w:jc w:val="center"/>
        </w:trPr>
        <w:tc>
          <w:tcPr>
            <w:tcW w:w="3070" w:type="dxa"/>
            <w:tcBorders>
              <w:bottom w:val="double" w:sz="4" w:space="0" w:color="auto"/>
            </w:tcBorders>
          </w:tcPr>
          <w:p w:rsidR="008643C6" w:rsidRPr="009009B8" w:rsidRDefault="008643C6" w:rsidP="00BA3798">
            <w:pPr>
              <w:tabs>
                <w:tab w:val="left" w:pos="1920"/>
              </w:tabs>
              <w:jc w:val="both"/>
              <w:rPr>
                <w:b/>
                <w:lang w:val="sr-Cyrl-CS"/>
              </w:rPr>
            </w:pPr>
            <w:r w:rsidRPr="009009B8">
              <w:rPr>
                <w:b/>
                <w:lang w:val="sr-Cyrl-CS"/>
              </w:rPr>
              <w:t>ВРЕМЕ РЕАЛИЗАЦИЈЕ</w:t>
            </w:r>
          </w:p>
        </w:tc>
        <w:tc>
          <w:tcPr>
            <w:tcW w:w="3070" w:type="dxa"/>
            <w:tcBorders>
              <w:bottom w:val="double" w:sz="4" w:space="0" w:color="auto"/>
            </w:tcBorders>
          </w:tcPr>
          <w:p w:rsidR="008643C6" w:rsidRPr="009009B8" w:rsidRDefault="008643C6" w:rsidP="00BA3798">
            <w:pPr>
              <w:tabs>
                <w:tab w:val="left" w:pos="1920"/>
              </w:tabs>
              <w:jc w:val="both"/>
              <w:rPr>
                <w:b/>
                <w:lang w:val="sr-Cyrl-CS"/>
              </w:rPr>
            </w:pPr>
            <w:r w:rsidRPr="009009B8">
              <w:rPr>
                <w:b/>
                <w:lang w:val="sr-Cyrl-CS"/>
              </w:rPr>
              <w:t>САДРЖАЈ</w:t>
            </w:r>
          </w:p>
        </w:tc>
        <w:tc>
          <w:tcPr>
            <w:tcW w:w="3071" w:type="dxa"/>
            <w:tcBorders>
              <w:bottom w:val="double" w:sz="4" w:space="0" w:color="auto"/>
            </w:tcBorders>
          </w:tcPr>
          <w:p w:rsidR="008643C6" w:rsidRPr="009009B8" w:rsidRDefault="008643C6" w:rsidP="00BA3798">
            <w:pPr>
              <w:tabs>
                <w:tab w:val="left" w:pos="1920"/>
              </w:tabs>
              <w:jc w:val="both"/>
              <w:rPr>
                <w:b/>
                <w:lang w:val="sr-Cyrl-CS"/>
              </w:rPr>
            </w:pPr>
            <w:r w:rsidRPr="009009B8">
              <w:rPr>
                <w:b/>
                <w:lang w:val="sr-Cyrl-CS"/>
              </w:rPr>
              <w:t>ЗАДУЖЕНИ НАСТАВНИЦИ</w:t>
            </w:r>
          </w:p>
        </w:tc>
      </w:tr>
      <w:tr w:rsidR="008643C6" w:rsidRPr="00C941B3" w:rsidTr="00B4461E">
        <w:trPr>
          <w:jc w:val="center"/>
        </w:trPr>
        <w:tc>
          <w:tcPr>
            <w:tcW w:w="3070" w:type="dxa"/>
            <w:tcBorders>
              <w:top w:val="double" w:sz="4" w:space="0" w:color="auto"/>
            </w:tcBorders>
          </w:tcPr>
          <w:p w:rsidR="008643C6" w:rsidRPr="0031033F" w:rsidRDefault="0031033F" w:rsidP="0031033F">
            <w:pPr>
              <w:tabs>
                <w:tab w:val="left" w:pos="1920"/>
              </w:tabs>
              <w:jc w:val="both"/>
              <w:rPr>
                <w:lang w:val="sr-Cyrl-CS"/>
              </w:rPr>
            </w:pPr>
            <w:r>
              <w:rPr>
                <w:lang w:val="sr-Cyrl-CS"/>
              </w:rPr>
              <w:t>01,09. 2017</w:t>
            </w:r>
            <w:r w:rsidR="008643C6" w:rsidRPr="0031033F">
              <w:rPr>
                <w:lang w:val="sr-Cyrl-CS"/>
              </w:rPr>
              <w:t>.</w:t>
            </w:r>
          </w:p>
        </w:tc>
        <w:tc>
          <w:tcPr>
            <w:tcW w:w="3070" w:type="dxa"/>
            <w:tcBorders>
              <w:top w:val="double" w:sz="4" w:space="0" w:color="auto"/>
            </w:tcBorders>
          </w:tcPr>
          <w:p w:rsidR="008643C6" w:rsidRPr="00CF4FB5" w:rsidRDefault="000016B5" w:rsidP="00BA3798">
            <w:pPr>
              <w:tabs>
                <w:tab w:val="left" w:pos="1920"/>
              </w:tabs>
              <w:jc w:val="both"/>
              <w:rPr>
                <w:lang w:val="sr-Cyrl-CS"/>
              </w:rPr>
            </w:pPr>
            <w:r>
              <w:rPr>
                <w:lang w:val="sr-Cyrl-CS"/>
              </w:rPr>
              <w:t>Први дан нове  школске године и први дан ђака</w:t>
            </w:r>
            <w:r w:rsidR="008643C6">
              <w:rPr>
                <w:lang w:val="sr-Cyrl-CS"/>
              </w:rPr>
              <w:t xml:space="preserve"> првака у школ</w:t>
            </w:r>
            <w:r>
              <w:rPr>
                <w:lang w:val="sr-Cyrl-CS"/>
              </w:rPr>
              <w:t>и</w:t>
            </w:r>
          </w:p>
        </w:tc>
        <w:tc>
          <w:tcPr>
            <w:tcW w:w="3071" w:type="dxa"/>
            <w:tcBorders>
              <w:top w:val="double" w:sz="4" w:space="0" w:color="auto"/>
            </w:tcBorders>
          </w:tcPr>
          <w:p w:rsidR="008643C6" w:rsidRDefault="008643C6" w:rsidP="00BA3798">
            <w:pPr>
              <w:tabs>
                <w:tab w:val="left" w:pos="1920"/>
              </w:tabs>
              <w:jc w:val="both"/>
              <w:rPr>
                <w:lang w:val="sr-Cyrl-CS"/>
              </w:rPr>
            </w:pPr>
            <w:r>
              <w:rPr>
                <w:lang w:val="sr-Cyrl-CS"/>
              </w:rPr>
              <w:t xml:space="preserve">учитељи: </w:t>
            </w:r>
          </w:p>
          <w:p w:rsidR="008643C6" w:rsidRPr="00CF4FB5" w:rsidRDefault="0031033F" w:rsidP="00BA3798">
            <w:pPr>
              <w:tabs>
                <w:tab w:val="left" w:pos="1920"/>
              </w:tabs>
              <w:jc w:val="both"/>
              <w:rPr>
                <w:lang w:val="sr-Cyrl-CS"/>
              </w:rPr>
            </w:pPr>
            <w:r>
              <w:rPr>
                <w:lang w:val="sr-Cyrl-CS"/>
              </w:rPr>
              <w:t>Марина Петковић и Љиљана Умићевић</w:t>
            </w:r>
          </w:p>
        </w:tc>
      </w:tr>
      <w:tr w:rsidR="008643C6" w:rsidRPr="00C941B3" w:rsidTr="00B4461E">
        <w:trPr>
          <w:jc w:val="center"/>
        </w:trPr>
        <w:tc>
          <w:tcPr>
            <w:tcW w:w="3070" w:type="dxa"/>
          </w:tcPr>
          <w:p w:rsidR="008643C6" w:rsidRPr="00CF4FB5" w:rsidRDefault="0031033F" w:rsidP="00BA3798">
            <w:pPr>
              <w:tabs>
                <w:tab w:val="left" w:pos="1920"/>
              </w:tabs>
              <w:jc w:val="both"/>
              <w:rPr>
                <w:lang w:val="sr-Cyrl-CS"/>
              </w:rPr>
            </w:pPr>
            <w:r>
              <w:rPr>
                <w:lang w:val="sr-Cyrl-CS"/>
              </w:rPr>
              <w:t>23.09.2017</w:t>
            </w:r>
            <w:r w:rsidR="008643C6">
              <w:rPr>
                <w:lang w:val="sr-Cyrl-CS"/>
              </w:rPr>
              <w:t>.</w:t>
            </w:r>
          </w:p>
        </w:tc>
        <w:tc>
          <w:tcPr>
            <w:tcW w:w="3070" w:type="dxa"/>
          </w:tcPr>
          <w:p w:rsidR="008643C6" w:rsidRPr="00CF4FB5" w:rsidRDefault="008643C6" w:rsidP="00BA3798">
            <w:pPr>
              <w:tabs>
                <w:tab w:val="left" w:pos="1920"/>
              </w:tabs>
              <w:jc w:val="both"/>
              <w:rPr>
                <w:lang w:val="sr-Cyrl-CS"/>
              </w:rPr>
            </w:pPr>
            <w:r>
              <w:rPr>
                <w:lang w:val="sr-Cyrl-CS"/>
              </w:rPr>
              <w:t xml:space="preserve"> Учешће у Данима европске баштине</w:t>
            </w:r>
          </w:p>
        </w:tc>
        <w:tc>
          <w:tcPr>
            <w:tcW w:w="3071" w:type="dxa"/>
          </w:tcPr>
          <w:p w:rsidR="008643C6" w:rsidRPr="00CF4FB5" w:rsidRDefault="008643C6" w:rsidP="0031033F">
            <w:pPr>
              <w:tabs>
                <w:tab w:val="left" w:pos="1920"/>
              </w:tabs>
              <w:jc w:val="both"/>
              <w:rPr>
                <w:lang w:val="sr-Cyrl-CS"/>
              </w:rPr>
            </w:pPr>
            <w:r>
              <w:rPr>
                <w:lang w:val="sr-Cyrl-CS"/>
              </w:rPr>
              <w:t>Тим за организацију културних и друштвених активности</w:t>
            </w:r>
            <w:r w:rsidR="00E31847">
              <w:rPr>
                <w:lang w:val="sr-Cyrl-CS"/>
              </w:rPr>
              <w:t xml:space="preserve">, као и остало наставно особље </w:t>
            </w:r>
          </w:p>
        </w:tc>
      </w:tr>
      <w:tr w:rsidR="008643C6" w:rsidRPr="00C941B3" w:rsidTr="00B4461E">
        <w:trPr>
          <w:jc w:val="center"/>
        </w:trPr>
        <w:tc>
          <w:tcPr>
            <w:tcW w:w="3070" w:type="dxa"/>
          </w:tcPr>
          <w:p w:rsidR="008643C6" w:rsidRPr="00CF4FB5" w:rsidRDefault="0031033F" w:rsidP="00BA3798">
            <w:pPr>
              <w:tabs>
                <w:tab w:val="left" w:pos="1920"/>
              </w:tabs>
              <w:jc w:val="both"/>
              <w:rPr>
                <w:lang w:val="sr-Cyrl-CS"/>
              </w:rPr>
            </w:pPr>
            <w:r>
              <w:rPr>
                <w:lang w:val="sr-Cyrl-CS"/>
              </w:rPr>
              <w:t>02.-06.10.2017</w:t>
            </w:r>
            <w:r w:rsidR="008643C6">
              <w:rPr>
                <w:lang w:val="sr-Cyrl-CS"/>
              </w:rPr>
              <w:t>.</w:t>
            </w:r>
          </w:p>
        </w:tc>
        <w:tc>
          <w:tcPr>
            <w:tcW w:w="3070" w:type="dxa"/>
          </w:tcPr>
          <w:p w:rsidR="008643C6" w:rsidRPr="00CF4FB5" w:rsidRDefault="008643C6" w:rsidP="00BA3798">
            <w:pPr>
              <w:tabs>
                <w:tab w:val="left" w:pos="1920"/>
              </w:tabs>
              <w:jc w:val="both"/>
              <w:rPr>
                <w:lang w:val="sr-Cyrl-CS"/>
              </w:rPr>
            </w:pPr>
            <w:r>
              <w:rPr>
                <w:lang w:val="sr-Cyrl-CS"/>
              </w:rPr>
              <w:t>Дечја недеља</w:t>
            </w:r>
          </w:p>
        </w:tc>
        <w:tc>
          <w:tcPr>
            <w:tcW w:w="3071" w:type="dxa"/>
          </w:tcPr>
          <w:p w:rsidR="008643C6" w:rsidRPr="00CF4FB5" w:rsidRDefault="008643C6" w:rsidP="00BA3798">
            <w:pPr>
              <w:tabs>
                <w:tab w:val="left" w:pos="1920"/>
              </w:tabs>
              <w:jc w:val="both"/>
              <w:rPr>
                <w:lang w:val="sr-Cyrl-CS"/>
              </w:rPr>
            </w:pPr>
            <w:r>
              <w:rPr>
                <w:lang w:val="sr-Cyrl-CS"/>
              </w:rPr>
              <w:t>Стручно веће разредне наставе и наставници физичког васпитања</w:t>
            </w:r>
          </w:p>
        </w:tc>
      </w:tr>
      <w:tr w:rsidR="008643C6" w:rsidTr="00B4461E">
        <w:trPr>
          <w:jc w:val="center"/>
        </w:trPr>
        <w:tc>
          <w:tcPr>
            <w:tcW w:w="3070" w:type="dxa"/>
          </w:tcPr>
          <w:p w:rsidR="008643C6" w:rsidRDefault="0031033F" w:rsidP="0031033F">
            <w:pPr>
              <w:tabs>
                <w:tab w:val="left" w:pos="1920"/>
              </w:tabs>
              <w:jc w:val="both"/>
              <w:rPr>
                <w:lang w:val="sr-Cyrl-CS"/>
              </w:rPr>
            </w:pPr>
            <w:r>
              <w:rPr>
                <w:lang w:val="sr-Cyrl-CS"/>
              </w:rPr>
              <w:t>09.-13</w:t>
            </w:r>
            <w:r w:rsidR="004740BE">
              <w:rPr>
                <w:lang w:val="sr-Cyrl-CS"/>
              </w:rPr>
              <w:t>.10.201</w:t>
            </w:r>
            <w:r>
              <w:rPr>
                <w:lang w:val="sr-Cyrl-CS"/>
              </w:rPr>
              <w:t>7</w:t>
            </w:r>
            <w:r w:rsidR="008643C6">
              <w:rPr>
                <w:lang w:val="sr-Cyrl-CS"/>
              </w:rPr>
              <w:t>.</w:t>
            </w:r>
          </w:p>
        </w:tc>
        <w:tc>
          <w:tcPr>
            <w:tcW w:w="3070" w:type="dxa"/>
          </w:tcPr>
          <w:p w:rsidR="008643C6" w:rsidRDefault="008643C6" w:rsidP="00BA3798">
            <w:pPr>
              <w:tabs>
                <w:tab w:val="left" w:pos="1920"/>
              </w:tabs>
              <w:jc w:val="both"/>
              <w:rPr>
                <w:lang w:val="sr-Cyrl-CS"/>
              </w:rPr>
            </w:pPr>
            <w:r>
              <w:rPr>
                <w:lang w:val="sr-Cyrl-CS"/>
              </w:rPr>
              <w:t>Недеља школског спорта</w:t>
            </w:r>
          </w:p>
        </w:tc>
        <w:tc>
          <w:tcPr>
            <w:tcW w:w="3071" w:type="dxa"/>
          </w:tcPr>
          <w:p w:rsidR="008643C6" w:rsidRDefault="008643C6" w:rsidP="00BA3798">
            <w:pPr>
              <w:tabs>
                <w:tab w:val="left" w:pos="1920"/>
              </w:tabs>
              <w:jc w:val="both"/>
              <w:rPr>
                <w:lang w:val="sr-Cyrl-CS"/>
              </w:rPr>
            </w:pPr>
            <w:r>
              <w:rPr>
                <w:lang w:val="sr-Cyrl-CS"/>
              </w:rPr>
              <w:t>Наставници физичког васпитања, учитељи</w:t>
            </w:r>
          </w:p>
        </w:tc>
      </w:tr>
      <w:tr w:rsidR="008643C6" w:rsidTr="00B4461E">
        <w:trPr>
          <w:jc w:val="center"/>
        </w:trPr>
        <w:tc>
          <w:tcPr>
            <w:tcW w:w="3070" w:type="dxa"/>
          </w:tcPr>
          <w:p w:rsidR="008643C6" w:rsidRPr="00CF4FB5" w:rsidRDefault="00D138BD" w:rsidP="00BA3798">
            <w:pPr>
              <w:tabs>
                <w:tab w:val="left" w:pos="1920"/>
              </w:tabs>
              <w:jc w:val="both"/>
              <w:rPr>
                <w:lang w:val="sr-Cyrl-CS"/>
              </w:rPr>
            </w:pPr>
            <w:r>
              <w:rPr>
                <w:lang w:val="sr-Cyrl-CS"/>
              </w:rPr>
              <w:t>23</w:t>
            </w:r>
            <w:r w:rsidR="008643C6">
              <w:rPr>
                <w:lang w:val="sr-Cyrl-CS"/>
              </w:rPr>
              <w:t>.1</w:t>
            </w:r>
            <w:r w:rsidR="004740BE">
              <w:rPr>
                <w:lang w:val="sr-Cyrl-CS"/>
              </w:rPr>
              <w:t>1</w:t>
            </w:r>
            <w:r w:rsidR="008643C6">
              <w:rPr>
                <w:lang w:val="sr-Cyrl-CS"/>
              </w:rPr>
              <w:t>.201</w:t>
            </w:r>
            <w:r w:rsidR="0031033F">
              <w:rPr>
                <w:lang w:val="sr-Cyrl-CS"/>
              </w:rPr>
              <w:t>7</w:t>
            </w:r>
            <w:r w:rsidR="008643C6">
              <w:rPr>
                <w:lang w:val="sr-Cyrl-CS"/>
              </w:rPr>
              <w:t>.</w:t>
            </w:r>
          </w:p>
        </w:tc>
        <w:tc>
          <w:tcPr>
            <w:tcW w:w="3070" w:type="dxa"/>
          </w:tcPr>
          <w:p w:rsidR="008643C6" w:rsidRPr="00CF4FB5" w:rsidRDefault="008643C6" w:rsidP="00BA3798">
            <w:pPr>
              <w:tabs>
                <w:tab w:val="left" w:pos="1920"/>
              </w:tabs>
              <w:jc w:val="both"/>
              <w:rPr>
                <w:lang w:val="sr-Cyrl-CS"/>
              </w:rPr>
            </w:pPr>
            <w:r>
              <w:rPr>
                <w:lang w:val="sr-Cyrl-CS"/>
              </w:rPr>
              <w:t>Сунчана јесен живота</w:t>
            </w:r>
          </w:p>
        </w:tc>
        <w:tc>
          <w:tcPr>
            <w:tcW w:w="3071" w:type="dxa"/>
          </w:tcPr>
          <w:p w:rsidR="008643C6" w:rsidRDefault="008643C6" w:rsidP="00BA3798">
            <w:pPr>
              <w:tabs>
                <w:tab w:val="left" w:pos="1920"/>
              </w:tabs>
              <w:jc w:val="both"/>
            </w:pPr>
            <w:r>
              <w:rPr>
                <w:lang w:val="sr-Cyrl-CS"/>
              </w:rPr>
              <w:t>Стручно веће разредне наставе</w:t>
            </w:r>
          </w:p>
        </w:tc>
      </w:tr>
      <w:tr w:rsidR="008643C6" w:rsidTr="00B4461E">
        <w:trPr>
          <w:jc w:val="center"/>
        </w:trPr>
        <w:tc>
          <w:tcPr>
            <w:tcW w:w="3070" w:type="dxa"/>
          </w:tcPr>
          <w:p w:rsidR="008643C6" w:rsidRPr="003C6477" w:rsidRDefault="0031033F" w:rsidP="00BA3798">
            <w:pPr>
              <w:tabs>
                <w:tab w:val="left" w:pos="1920"/>
              </w:tabs>
              <w:jc w:val="both"/>
              <w:rPr>
                <w:lang w:val="sr-Cyrl-CS"/>
              </w:rPr>
            </w:pPr>
            <w:r>
              <w:rPr>
                <w:lang w:val="sr-Cyrl-CS"/>
              </w:rPr>
              <w:t>28</w:t>
            </w:r>
            <w:r w:rsidR="008643C6">
              <w:rPr>
                <w:lang w:val="sr-Cyrl-CS"/>
              </w:rPr>
              <w:t>. октобра</w:t>
            </w:r>
            <w:r>
              <w:rPr>
                <w:lang w:val="sr-Cyrl-CS"/>
              </w:rPr>
              <w:t xml:space="preserve"> 2017</w:t>
            </w:r>
            <w:r w:rsidR="004740BE">
              <w:rPr>
                <w:lang w:val="sr-Cyrl-CS"/>
              </w:rPr>
              <w:t>.</w:t>
            </w:r>
          </w:p>
        </w:tc>
        <w:tc>
          <w:tcPr>
            <w:tcW w:w="3070" w:type="dxa"/>
          </w:tcPr>
          <w:p w:rsidR="008643C6" w:rsidRPr="003C6477" w:rsidRDefault="008643C6" w:rsidP="00BA3798">
            <w:pPr>
              <w:tabs>
                <w:tab w:val="left" w:pos="1920"/>
              </w:tabs>
              <w:jc w:val="both"/>
              <w:rPr>
                <w:lang w:val="sr-Cyrl-CS"/>
              </w:rPr>
            </w:pPr>
            <w:r>
              <w:rPr>
                <w:lang w:val="sr-Cyrl-CS"/>
              </w:rPr>
              <w:t>Посета Сајму књига у Београду</w:t>
            </w:r>
          </w:p>
        </w:tc>
        <w:tc>
          <w:tcPr>
            <w:tcW w:w="3071" w:type="dxa"/>
          </w:tcPr>
          <w:p w:rsidR="008643C6" w:rsidRPr="003C6477" w:rsidRDefault="008643C6" w:rsidP="00BA3798">
            <w:pPr>
              <w:tabs>
                <w:tab w:val="left" w:pos="1920"/>
              </w:tabs>
              <w:jc w:val="both"/>
              <w:rPr>
                <w:lang w:val="sr-Cyrl-CS"/>
              </w:rPr>
            </w:pPr>
            <w:r>
              <w:rPr>
                <w:lang w:val="sr-Cyrl-CS"/>
              </w:rPr>
              <w:t>Наставници српског језика</w:t>
            </w:r>
          </w:p>
        </w:tc>
      </w:tr>
      <w:tr w:rsidR="008643C6" w:rsidRPr="00C941B3" w:rsidTr="00B4461E">
        <w:trPr>
          <w:jc w:val="center"/>
        </w:trPr>
        <w:tc>
          <w:tcPr>
            <w:tcW w:w="3070" w:type="dxa"/>
          </w:tcPr>
          <w:p w:rsidR="004740BE" w:rsidRDefault="0031033F" w:rsidP="00BA3798">
            <w:pPr>
              <w:tabs>
                <w:tab w:val="left" w:pos="1920"/>
              </w:tabs>
              <w:jc w:val="both"/>
              <w:rPr>
                <w:lang w:val="sr-Cyrl-CS"/>
              </w:rPr>
            </w:pPr>
            <w:r>
              <w:rPr>
                <w:lang w:val="sr-Cyrl-CS"/>
              </w:rPr>
              <w:t>06.11.2017</w:t>
            </w:r>
            <w:r w:rsidR="008643C6">
              <w:rPr>
                <w:lang w:val="sr-Cyrl-CS"/>
              </w:rPr>
              <w:t>.</w:t>
            </w:r>
          </w:p>
          <w:p w:rsidR="004740BE" w:rsidRDefault="004740BE" w:rsidP="00BA3798">
            <w:pPr>
              <w:jc w:val="both"/>
              <w:rPr>
                <w:lang w:val="sr-Cyrl-CS"/>
              </w:rPr>
            </w:pPr>
          </w:p>
          <w:p w:rsidR="008643C6" w:rsidRPr="004740BE" w:rsidRDefault="008643C6" w:rsidP="0031033F">
            <w:pPr>
              <w:ind w:firstLine="720"/>
              <w:jc w:val="both"/>
              <w:rPr>
                <w:lang w:val="sr-Cyrl-CS"/>
              </w:rPr>
            </w:pPr>
          </w:p>
        </w:tc>
        <w:tc>
          <w:tcPr>
            <w:tcW w:w="3070" w:type="dxa"/>
          </w:tcPr>
          <w:p w:rsidR="008643C6" w:rsidRPr="003C6477" w:rsidRDefault="008643C6" w:rsidP="00BA3798">
            <w:pPr>
              <w:tabs>
                <w:tab w:val="left" w:pos="1920"/>
              </w:tabs>
              <w:jc w:val="both"/>
              <w:rPr>
                <w:lang w:val="sr-Cyrl-CS"/>
              </w:rPr>
            </w:pPr>
            <w:r>
              <w:rPr>
                <w:lang w:val="sr-Cyrl-CS"/>
              </w:rPr>
              <w:t>Обележавање Дана школе</w:t>
            </w:r>
          </w:p>
        </w:tc>
        <w:tc>
          <w:tcPr>
            <w:tcW w:w="3071" w:type="dxa"/>
          </w:tcPr>
          <w:p w:rsidR="008643C6" w:rsidRDefault="008643C6" w:rsidP="00BA3798">
            <w:pPr>
              <w:tabs>
                <w:tab w:val="left" w:pos="1920"/>
              </w:tabs>
              <w:jc w:val="both"/>
            </w:pPr>
            <w:r>
              <w:rPr>
                <w:lang w:val="sr-Cyrl-CS"/>
              </w:rPr>
              <w:t>Тим за организацију културних и друштвених активности и наставници физичког васпитања</w:t>
            </w:r>
          </w:p>
        </w:tc>
      </w:tr>
      <w:tr w:rsidR="008643C6" w:rsidTr="00B4461E">
        <w:trPr>
          <w:jc w:val="center"/>
        </w:trPr>
        <w:tc>
          <w:tcPr>
            <w:tcW w:w="3070" w:type="dxa"/>
          </w:tcPr>
          <w:p w:rsidR="008643C6" w:rsidRPr="006B47FC" w:rsidRDefault="0031033F" w:rsidP="00BA3798">
            <w:pPr>
              <w:tabs>
                <w:tab w:val="left" w:pos="1920"/>
              </w:tabs>
              <w:jc w:val="both"/>
              <w:rPr>
                <w:lang w:val="sr-Cyrl-CS"/>
              </w:rPr>
            </w:pPr>
            <w:r>
              <w:rPr>
                <w:lang w:val="sr-Cyrl-CS"/>
              </w:rPr>
              <w:t>21</w:t>
            </w:r>
            <w:r w:rsidR="008643C6">
              <w:rPr>
                <w:lang w:val="sr-Cyrl-CS"/>
              </w:rPr>
              <w:t>.12.201</w:t>
            </w:r>
            <w:r>
              <w:t>7</w:t>
            </w:r>
            <w:r w:rsidR="008643C6">
              <w:rPr>
                <w:lang w:val="sr-Cyrl-CS"/>
              </w:rPr>
              <w:t>.</w:t>
            </w:r>
          </w:p>
        </w:tc>
        <w:tc>
          <w:tcPr>
            <w:tcW w:w="3070" w:type="dxa"/>
          </w:tcPr>
          <w:p w:rsidR="008643C6" w:rsidRPr="006B47FC" w:rsidRDefault="008643C6" w:rsidP="00BA3798">
            <w:pPr>
              <w:tabs>
                <w:tab w:val="left" w:pos="1920"/>
              </w:tabs>
              <w:jc w:val="both"/>
              <w:rPr>
                <w:lang w:val="sr-Cyrl-CS"/>
              </w:rPr>
            </w:pPr>
            <w:r>
              <w:rPr>
                <w:lang w:val="sr-Cyrl-CS"/>
              </w:rPr>
              <w:t>Новогодишња приредба</w:t>
            </w:r>
          </w:p>
        </w:tc>
        <w:tc>
          <w:tcPr>
            <w:tcW w:w="3071" w:type="dxa"/>
          </w:tcPr>
          <w:p w:rsidR="008643C6" w:rsidRPr="006B47FC" w:rsidRDefault="008643C6" w:rsidP="00BA3798">
            <w:pPr>
              <w:tabs>
                <w:tab w:val="left" w:pos="1920"/>
              </w:tabs>
              <w:jc w:val="both"/>
              <w:rPr>
                <w:lang w:val="sr-Cyrl-CS"/>
              </w:rPr>
            </w:pPr>
            <w:r>
              <w:rPr>
                <w:lang w:val="sr-Cyrl-CS"/>
              </w:rPr>
              <w:t>Учитељице продуженог боравка</w:t>
            </w:r>
          </w:p>
        </w:tc>
      </w:tr>
      <w:tr w:rsidR="008643C6" w:rsidRPr="00C941B3" w:rsidTr="00B4461E">
        <w:trPr>
          <w:jc w:val="center"/>
        </w:trPr>
        <w:tc>
          <w:tcPr>
            <w:tcW w:w="3070" w:type="dxa"/>
          </w:tcPr>
          <w:p w:rsidR="008643C6" w:rsidRPr="008A334D" w:rsidRDefault="008643C6" w:rsidP="00BA3798">
            <w:pPr>
              <w:tabs>
                <w:tab w:val="left" w:pos="1920"/>
              </w:tabs>
              <w:jc w:val="both"/>
              <w:rPr>
                <w:lang w:val="sr-Cyrl-CS"/>
              </w:rPr>
            </w:pPr>
            <w:r>
              <w:rPr>
                <w:lang w:val="sr-Cyrl-CS"/>
              </w:rPr>
              <w:t>27. 01. 201</w:t>
            </w:r>
            <w:r w:rsidR="0031033F">
              <w:t>8</w:t>
            </w:r>
            <w:r>
              <w:rPr>
                <w:lang w:val="sr-Cyrl-CS"/>
              </w:rPr>
              <w:t>.</w:t>
            </w:r>
          </w:p>
        </w:tc>
        <w:tc>
          <w:tcPr>
            <w:tcW w:w="3070" w:type="dxa"/>
          </w:tcPr>
          <w:p w:rsidR="008643C6" w:rsidRPr="008A334D" w:rsidRDefault="008643C6" w:rsidP="00BA3798">
            <w:pPr>
              <w:tabs>
                <w:tab w:val="left" w:pos="1920"/>
              </w:tabs>
              <w:jc w:val="both"/>
              <w:rPr>
                <w:lang w:val="sr-Cyrl-CS"/>
              </w:rPr>
            </w:pPr>
            <w:r>
              <w:rPr>
                <w:lang w:val="sr-Cyrl-CS"/>
              </w:rPr>
              <w:t>Прослава Светог Саве - школске славе</w:t>
            </w:r>
          </w:p>
        </w:tc>
        <w:tc>
          <w:tcPr>
            <w:tcW w:w="3071" w:type="dxa"/>
          </w:tcPr>
          <w:p w:rsidR="008643C6" w:rsidRDefault="008643C6" w:rsidP="00BA3798">
            <w:pPr>
              <w:tabs>
                <w:tab w:val="left" w:pos="1920"/>
              </w:tabs>
              <w:jc w:val="both"/>
            </w:pPr>
            <w:r>
              <w:rPr>
                <w:lang w:val="sr-Cyrl-CS"/>
              </w:rPr>
              <w:t>Тим за организацију културних и друштвених активности</w:t>
            </w:r>
          </w:p>
        </w:tc>
      </w:tr>
      <w:tr w:rsidR="008643C6" w:rsidRPr="00C941B3" w:rsidTr="00B4461E">
        <w:trPr>
          <w:jc w:val="center"/>
        </w:trPr>
        <w:tc>
          <w:tcPr>
            <w:tcW w:w="3070" w:type="dxa"/>
          </w:tcPr>
          <w:p w:rsidR="008643C6" w:rsidRPr="008A334D" w:rsidRDefault="008643C6" w:rsidP="00BA3798">
            <w:pPr>
              <w:tabs>
                <w:tab w:val="left" w:pos="1920"/>
              </w:tabs>
              <w:jc w:val="both"/>
              <w:rPr>
                <w:lang w:val="sr-Cyrl-CS"/>
              </w:rPr>
            </w:pPr>
            <w:r>
              <w:rPr>
                <w:lang w:val="sr-Cyrl-CS"/>
              </w:rPr>
              <w:t>Фебруар-март 201</w:t>
            </w:r>
            <w:r w:rsidR="0031033F">
              <w:t>8</w:t>
            </w:r>
            <w:r>
              <w:rPr>
                <w:lang w:val="sr-Cyrl-CS"/>
              </w:rPr>
              <w:t>.</w:t>
            </w:r>
          </w:p>
        </w:tc>
        <w:tc>
          <w:tcPr>
            <w:tcW w:w="3070" w:type="dxa"/>
          </w:tcPr>
          <w:p w:rsidR="008643C6" w:rsidRPr="008A334D" w:rsidRDefault="008643C6" w:rsidP="00BA3798">
            <w:pPr>
              <w:tabs>
                <w:tab w:val="left" w:pos="1920"/>
              </w:tabs>
              <w:jc w:val="both"/>
              <w:rPr>
                <w:lang w:val="sr-Cyrl-CS"/>
              </w:rPr>
            </w:pPr>
            <w:r>
              <w:rPr>
                <w:lang w:val="sr-Cyrl-CS"/>
              </w:rPr>
              <w:t>Школска такмичења из математике, српског језика, страних језика, природних и друштвених наука</w:t>
            </w:r>
          </w:p>
        </w:tc>
        <w:tc>
          <w:tcPr>
            <w:tcW w:w="3071" w:type="dxa"/>
          </w:tcPr>
          <w:p w:rsidR="008643C6" w:rsidRPr="00A2565E" w:rsidRDefault="008643C6" w:rsidP="00BA3798">
            <w:pPr>
              <w:tabs>
                <w:tab w:val="left" w:pos="1920"/>
              </w:tabs>
              <w:jc w:val="both"/>
              <w:rPr>
                <w:lang w:val="sr-Cyrl-CS"/>
              </w:rPr>
            </w:pPr>
            <w:r>
              <w:rPr>
                <w:lang w:val="sr-Cyrl-CS"/>
              </w:rPr>
              <w:t>Учитељи трећег и четвртог разреда,</w:t>
            </w:r>
            <w:r w:rsidR="0031033F">
              <w:rPr>
                <w:lang w:val="sr-Cyrl-CS"/>
              </w:rPr>
              <w:t xml:space="preserve"> ученици од петог до осмог разреда са </w:t>
            </w:r>
            <w:r>
              <w:rPr>
                <w:lang w:val="sr-Cyrl-CS"/>
              </w:rPr>
              <w:t xml:space="preserve"> предметни</w:t>
            </w:r>
            <w:r w:rsidR="0031033F">
              <w:rPr>
                <w:lang w:val="sr-Cyrl-CS"/>
              </w:rPr>
              <w:t>м</w:t>
            </w:r>
            <w:r>
              <w:rPr>
                <w:lang w:val="sr-Cyrl-CS"/>
              </w:rPr>
              <w:t xml:space="preserve"> наставници</w:t>
            </w:r>
            <w:r w:rsidR="0031033F">
              <w:rPr>
                <w:lang w:val="sr-Cyrl-CS"/>
              </w:rPr>
              <w:t>ма</w:t>
            </w:r>
          </w:p>
        </w:tc>
      </w:tr>
      <w:tr w:rsidR="008643C6" w:rsidTr="00B4461E">
        <w:trPr>
          <w:jc w:val="center"/>
        </w:trPr>
        <w:tc>
          <w:tcPr>
            <w:tcW w:w="3070" w:type="dxa"/>
          </w:tcPr>
          <w:p w:rsidR="008643C6" w:rsidRDefault="008643C6" w:rsidP="00BA3798">
            <w:pPr>
              <w:tabs>
                <w:tab w:val="left" w:pos="1920"/>
              </w:tabs>
              <w:jc w:val="both"/>
              <w:rPr>
                <w:lang w:val="sr-Cyrl-CS"/>
              </w:rPr>
            </w:pPr>
            <w:r>
              <w:rPr>
                <w:lang w:val="sr-Cyrl-CS"/>
              </w:rPr>
              <w:t>8. март</w:t>
            </w:r>
            <w:r w:rsidR="0031033F">
              <w:rPr>
                <w:lang w:val="sr-Cyrl-CS"/>
              </w:rPr>
              <w:t xml:space="preserve"> 2018</w:t>
            </w:r>
            <w:r w:rsidR="004740BE">
              <w:rPr>
                <w:lang w:val="sr-Cyrl-CS"/>
              </w:rPr>
              <w:t>.</w:t>
            </w:r>
          </w:p>
        </w:tc>
        <w:tc>
          <w:tcPr>
            <w:tcW w:w="3070" w:type="dxa"/>
          </w:tcPr>
          <w:p w:rsidR="008643C6" w:rsidRDefault="009814D8" w:rsidP="00BA3798">
            <w:pPr>
              <w:tabs>
                <w:tab w:val="left" w:pos="1920"/>
              </w:tabs>
              <w:jc w:val="both"/>
              <w:rPr>
                <w:lang w:val="sr-Cyrl-CS"/>
              </w:rPr>
            </w:pPr>
            <w:r>
              <w:rPr>
                <w:lang w:val="sr-Cyrl-CS"/>
              </w:rPr>
              <w:t>Осмомартовска приред</w:t>
            </w:r>
            <w:r w:rsidR="008643C6">
              <w:rPr>
                <w:lang w:val="sr-Cyrl-CS"/>
              </w:rPr>
              <w:t>ба</w:t>
            </w:r>
          </w:p>
        </w:tc>
        <w:tc>
          <w:tcPr>
            <w:tcW w:w="3071" w:type="dxa"/>
          </w:tcPr>
          <w:p w:rsidR="008643C6" w:rsidRPr="006B47FC" w:rsidRDefault="008643C6" w:rsidP="00BA3798">
            <w:pPr>
              <w:tabs>
                <w:tab w:val="left" w:pos="1920"/>
              </w:tabs>
              <w:jc w:val="both"/>
              <w:rPr>
                <w:lang w:val="sr-Cyrl-CS"/>
              </w:rPr>
            </w:pPr>
            <w:r>
              <w:rPr>
                <w:lang w:val="sr-Cyrl-CS"/>
              </w:rPr>
              <w:t>Учитељице продуженог боравка</w:t>
            </w:r>
          </w:p>
        </w:tc>
      </w:tr>
      <w:tr w:rsidR="008643C6" w:rsidTr="00B4461E">
        <w:trPr>
          <w:jc w:val="center"/>
        </w:trPr>
        <w:tc>
          <w:tcPr>
            <w:tcW w:w="3070" w:type="dxa"/>
          </w:tcPr>
          <w:p w:rsidR="008643C6" w:rsidRPr="00A2565E" w:rsidRDefault="008643C6" w:rsidP="00BA3798">
            <w:pPr>
              <w:tabs>
                <w:tab w:val="left" w:pos="1920"/>
              </w:tabs>
              <w:jc w:val="both"/>
              <w:rPr>
                <w:lang w:val="sr-Cyrl-CS"/>
              </w:rPr>
            </w:pPr>
            <w:r>
              <w:rPr>
                <w:lang w:val="sr-Cyrl-CS"/>
              </w:rPr>
              <w:t>Март 201</w:t>
            </w:r>
            <w:r w:rsidR="0031033F">
              <w:t>8</w:t>
            </w:r>
            <w:r>
              <w:rPr>
                <w:lang w:val="sr-Cyrl-CS"/>
              </w:rPr>
              <w:t>.</w:t>
            </w:r>
          </w:p>
        </w:tc>
        <w:tc>
          <w:tcPr>
            <w:tcW w:w="3070" w:type="dxa"/>
          </w:tcPr>
          <w:p w:rsidR="008643C6" w:rsidRPr="00A2565E" w:rsidRDefault="008643C6" w:rsidP="00BA3798">
            <w:pPr>
              <w:tabs>
                <w:tab w:val="left" w:pos="1920"/>
              </w:tabs>
              <w:jc w:val="both"/>
              <w:rPr>
                <w:lang w:val="sr-Cyrl-CS"/>
              </w:rPr>
            </w:pPr>
            <w:r>
              <w:rPr>
                <w:lang w:val="sr-Cyrl-CS"/>
              </w:rPr>
              <w:t>Општинска смотра драмског стваралаштва основних школа</w:t>
            </w:r>
          </w:p>
        </w:tc>
        <w:tc>
          <w:tcPr>
            <w:tcW w:w="3071" w:type="dxa"/>
          </w:tcPr>
          <w:p w:rsidR="008643C6" w:rsidRDefault="008643C6" w:rsidP="00BA3798">
            <w:pPr>
              <w:tabs>
                <w:tab w:val="left" w:pos="1920"/>
              </w:tabs>
              <w:jc w:val="both"/>
              <w:rPr>
                <w:lang w:val="sr-Cyrl-CS"/>
              </w:rPr>
            </w:pPr>
            <w:r>
              <w:rPr>
                <w:lang w:val="sr-Cyrl-CS"/>
              </w:rPr>
              <w:t xml:space="preserve">Руководиоци драмске секције: </w:t>
            </w:r>
            <w:r w:rsidR="0031033F">
              <w:rPr>
                <w:lang w:val="sr-Cyrl-CS"/>
              </w:rPr>
              <w:t xml:space="preserve">Валерија Азашевац </w:t>
            </w:r>
            <w:r>
              <w:rPr>
                <w:lang w:val="sr-Cyrl-CS"/>
              </w:rPr>
              <w:t xml:space="preserve"> и </w:t>
            </w:r>
          </w:p>
          <w:p w:rsidR="008643C6" w:rsidRPr="00A2565E" w:rsidRDefault="008643C6" w:rsidP="00BA3798">
            <w:pPr>
              <w:tabs>
                <w:tab w:val="left" w:pos="1920"/>
              </w:tabs>
              <w:jc w:val="both"/>
              <w:rPr>
                <w:lang w:val="sr-Cyrl-CS"/>
              </w:rPr>
            </w:pPr>
            <w:r>
              <w:rPr>
                <w:lang w:val="sr-Cyrl-CS"/>
              </w:rPr>
              <w:t>Снежана Вулин</w:t>
            </w:r>
          </w:p>
        </w:tc>
      </w:tr>
      <w:tr w:rsidR="008643C6" w:rsidRPr="00C941B3" w:rsidTr="00B4461E">
        <w:trPr>
          <w:jc w:val="center"/>
        </w:trPr>
        <w:tc>
          <w:tcPr>
            <w:tcW w:w="3070" w:type="dxa"/>
          </w:tcPr>
          <w:p w:rsidR="008643C6" w:rsidRPr="00A2565E" w:rsidRDefault="008643C6" w:rsidP="00BA3798">
            <w:pPr>
              <w:tabs>
                <w:tab w:val="left" w:pos="1920"/>
              </w:tabs>
              <w:jc w:val="both"/>
              <w:rPr>
                <w:lang w:val="sr-Cyrl-CS"/>
              </w:rPr>
            </w:pPr>
            <w:r>
              <w:rPr>
                <w:lang w:val="sr-Cyrl-CS"/>
              </w:rPr>
              <w:t>Март-јун 201</w:t>
            </w:r>
            <w:r w:rsidR="0031033F">
              <w:rPr>
                <w:lang w:val="sr-Cyrl-CS"/>
              </w:rPr>
              <w:t>8</w:t>
            </w:r>
            <w:r>
              <w:rPr>
                <w:lang w:val="sr-Cyrl-CS"/>
              </w:rPr>
              <w:t>.</w:t>
            </w:r>
          </w:p>
        </w:tc>
        <w:tc>
          <w:tcPr>
            <w:tcW w:w="3070" w:type="dxa"/>
          </w:tcPr>
          <w:p w:rsidR="008643C6" w:rsidRPr="00A2565E" w:rsidRDefault="008643C6" w:rsidP="00BA3798">
            <w:pPr>
              <w:tabs>
                <w:tab w:val="left" w:pos="1920"/>
              </w:tabs>
              <w:jc w:val="both"/>
              <w:rPr>
                <w:lang w:val="sr-Cyrl-CS"/>
              </w:rPr>
            </w:pPr>
            <w:r>
              <w:rPr>
                <w:lang w:val="sr-Cyrl-CS"/>
              </w:rPr>
              <w:t xml:space="preserve">Општинска , регионална и републичка такмичења математике, српског језика, страних језика, природних и друштвених наука </w:t>
            </w:r>
          </w:p>
        </w:tc>
        <w:tc>
          <w:tcPr>
            <w:tcW w:w="3071" w:type="dxa"/>
          </w:tcPr>
          <w:p w:rsidR="008643C6" w:rsidRDefault="008643C6" w:rsidP="00BA3798">
            <w:pPr>
              <w:tabs>
                <w:tab w:val="left" w:pos="1920"/>
              </w:tabs>
              <w:jc w:val="both"/>
            </w:pPr>
            <w:r>
              <w:rPr>
                <w:lang w:val="sr-Cyrl-CS"/>
              </w:rPr>
              <w:t xml:space="preserve">Учитељи четвртог разреда и </w:t>
            </w:r>
            <w:r w:rsidR="0031033F">
              <w:rPr>
                <w:lang w:val="sr-Cyrl-CS"/>
              </w:rPr>
              <w:t xml:space="preserve">предметне наставе са </w:t>
            </w:r>
            <w:r>
              <w:rPr>
                <w:lang w:val="sr-Cyrl-CS"/>
              </w:rPr>
              <w:t>предметни</w:t>
            </w:r>
            <w:r w:rsidR="0031033F">
              <w:rPr>
                <w:lang w:val="sr-Cyrl-CS"/>
              </w:rPr>
              <w:t>м</w:t>
            </w:r>
            <w:r>
              <w:rPr>
                <w:lang w:val="sr-Cyrl-CS"/>
              </w:rPr>
              <w:t xml:space="preserve"> наставници</w:t>
            </w:r>
            <w:r w:rsidR="0031033F">
              <w:rPr>
                <w:lang w:val="sr-Cyrl-CS"/>
              </w:rPr>
              <w:t>ма</w:t>
            </w:r>
          </w:p>
        </w:tc>
      </w:tr>
      <w:tr w:rsidR="00793660" w:rsidRPr="00C941B3" w:rsidTr="00B4461E">
        <w:trPr>
          <w:jc w:val="center"/>
        </w:trPr>
        <w:tc>
          <w:tcPr>
            <w:tcW w:w="3070" w:type="dxa"/>
          </w:tcPr>
          <w:p w:rsidR="00793660" w:rsidRDefault="00793660" w:rsidP="00793660">
            <w:pPr>
              <w:tabs>
                <w:tab w:val="left" w:pos="1920"/>
              </w:tabs>
              <w:jc w:val="both"/>
              <w:rPr>
                <w:lang w:val="sr-Cyrl-CS"/>
              </w:rPr>
            </w:pPr>
            <w:r>
              <w:rPr>
                <w:lang w:val="sr-Cyrl-CS"/>
              </w:rPr>
              <w:t>Према календару Министарства просвете</w:t>
            </w:r>
          </w:p>
          <w:p w:rsidR="00793660" w:rsidRPr="00793660" w:rsidRDefault="00793660" w:rsidP="00793660">
            <w:pPr>
              <w:tabs>
                <w:tab w:val="left" w:pos="1920"/>
              </w:tabs>
              <w:jc w:val="both"/>
              <w:rPr>
                <w:lang w:val="sr-Cyrl-CS"/>
              </w:rPr>
            </w:pPr>
            <w:r>
              <w:rPr>
                <w:lang w:val="sr-Cyrl-CS"/>
              </w:rPr>
              <w:t xml:space="preserve"> 13. и 14. априла</w:t>
            </w:r>
            <w:r w:rsidRPr="00793660">
              <w:rPr>
                <w:lang w:val="sr-Cyrl-CS"/>
              </w:rPr>
              <w:t xml:space="preserve"> 2018.</w:t>
            </w:r>
          </w:p>
        </w:tc>
        <w:tc>
          <w:tcPr>
            <w:tcW w:w="3070" w:type="dxa"/>
          </w:tcPr>
          <w:p w:rsidR="00793660" w:rsidRDefault="00793660" w:rsidP="00793660">
            <w:pPr>
              <w:tabs>
                <w:tab w:val="left" w:pos="1920"/>
              </w:tabs>
              <w:jc w:val="both"/>
              <w:rPr>
                <w:lang w:val="sr-Cyrl-CS"/>
              </w:rPr>
            </w:pPr>
            <w:r>
              <w:rPr>
                <w:lang w:val="sr-Cyrl-CS"/>
              </w:rPr>
              <w:t>Организовање пробног завршног испита</w:t>
            </w:r>
          </w:p>
        </w:tc>
        <w:tc>
          <w:tcPr>
            <w:tcW w:w="3071" w:type="dxa"/>
          </w:tcPr>
          <w:p w:rsidR="00793660" w:rsidRDefault="00793660" w:rsidP="00793660">
            <w:pPr>
              <w:tabs>
                <w:tab w:val="left" w:pos="1920"/>
              </w:tabs>
              <w:jc w:val="both"/>
              <w:rPr>
                <w:lang w:val="sr-Cyrl-CS"/>
              </w:rPr>
            </w:pPr>
            <w:r>
              <w:rPr>
                <w:lang w:val="sr-Cyrl-CS"/>
              </w:rPr>
              <w:t>Предметни наставници, одељењски старешине,  дежурни наставници, педагог, секретар, директор</w:t>
            </w:r>
          </w:p>
        </w:tc>
      </w:tr>
      <w:tr w:rsidR="00793660" w:rsidTr="00B4461E">
        <w:trPr>
          <w:jc w:val="center"/>
        </w:trPr>
        <w:tc>
          <w:tcPr>
            <w:tcW w:w="3070" w:type="dxa"/>
          </w:tcPr>
          <w:p w:rsidR="00793660" w:rsidRDefault="00793660" w:rsidP="00793660">
            <w:pPr>
              <w:tabs>
                <w:tab w:val="left" w:pos="1920"/>
              </w:tabs>
              <w:jc w:val="both"/>
              <w:rPr>
                <w:lang w:val="sr-Cyrl-CS"/>
              </w:rPr>
            </w:pPr>
            <w:r>
              <w:rPr>
                <w:lang w:val="sr-Cyrl-CS"/>
              </w:rPr>
              <w:t>23.-27.април 201</w:t>
            </w:r>
            <w:r>
              <w:t>8</w:t>
            </w:r>
            <w:r>
              <w:rPr>
                <w:lang w:val="sr-Cyrl-CS"/>
              </w:rPr>
              <w:t>.</w:t>
            </w:r>
          </w:p>
        </w:tc>
        <w:tc>
          <w:tcPr>
            <w:tcW w:w="3070" w:type="dxa"/>
          </w:tcPr>
          <w:p w:rsidR="00793660" w:rsidRDefault="00793660" w:rsidP="00793660">
            <w:pPr>
              <w:tabs>
                <w:tab w:val="left" w:pos="1920"/>
              </w:tabs>
              <w:jc w:val="both"/>
              <w:rPr>
                <w:lang w:val="sr-Cyrl-CS"/>
              </w:rPr>
            </w:pPr>
            <w:r>
              <w:rPr>
                <w:lang w:val="sr-Cyrl-CS"/>
              </w:rPr>
              <w:t>Недеља школског спорта</w:t>
            </w:r>
          </w:p>
        </w:tc>
        <w:tc>
          <w:tcPr>
            <w:tcW w:w="3071" w:type="dxa"/>
          </w:tcPr>
          <w:p w:rsidR="00793660" w:rsidRDefault="00793660" w:rsidP="00793660">
            <w:pPr>
              <w:tabs>
                <w:tab w:val="left" w:pos="1920"/>
              </w:tabs>
              <w:jc w:val="both"/>
              <w:rPr>
                <w:lang w:val="sr-Cyrl-CS"/>
              </w:rPr>
            </w:pPr>
            <w:r>
              <w:rPr>
                <w:lang w:val="sr-Cyrl-CS"/>
              </w:rPr>
              <w:t>Наставници физичког васпитања, учитељи</w:t>
            </w:r>
          </w:p>
        </w:tc>
      </w:tr>
      <w:tr w:rsidR="00793660" w:rsidTr="00B4461E">
        <w:trPr>
          <w:jc w:val="center"/>
        </w:trPr>
        <w:tc>
          <w:tcPr>
            <w:tcW w:w="3070" w:type="dxa"/>
          </w:tcPr>
          <w:p w:rsidR="00793660" w:rsidRPr="00A2565E" w:rsidRDefault="00793660" w:rsidP="00793660">
            <w:pPr>
              <w:tabs>
                <w:tab w:val="left" w:pos="1920"/>
              </w:tabs>
              <w:jc w:val="both"/>
              <w:rPr>
                <w:lang w:val="sr-Cyrl-CS"/>
              </w:rPr>
            </w:pPr>
            <w:r>
              <w:rPr>
                <w:lang w:val="sr-Cyrl-CS"/>
              </w:rPr>
              <w:t>Април-јун 2018.</w:t>
            </w:r>
          </w:p>
        </w:tc>
        <w:tc>
          <w:tcPr>
            <w:tcW w:w="3070" w:type="dxa"/>
          </w:tcPr>
          <w:p w:rsidR="00793660" w:rsidRPr="00A2565E" w:rsidRDefault="00793660" w:rsidP="00793660">
            <w:pPr>
              <w:tabs>
                <w:tab w:val="left" w:pos="1920"/>
              </w:tabs>
              <w:jc w:val="both"/>
              <w:rPr>
                <w:lang w:val="sr-Cyrl-CS"/>
              </w:rPr>
            </w:pPr>
            <w:r>
              <w:rPr>
                <w:lang w:val="sr-Cyrl-CS"/>
              </w:rPr>
              <w:t xml:space="preserve">Једнодневне и дводневне екскурзије и излети                </w:t>
            </w:r>
            <w:r>
              <w:rPr>
                <w:lang w:val="sr-Cyrl-CS"/>
              </w:rPr>
              <w:lastRenderedPageBreak/>
              <w:t>1.-8.разреда</w:t>
            </w:r>
          </w:p>
        </w:tc>
        <w:tc>
          <w:tcPr>
            <w:tcW w:w="3071" w:type="dxa"/>
          </w:tcPr>
          <w:p w:rsidR="00793660" w:rsidRPr="00A2565E" w:rsidRDefault="00793660" w:rsidP="00793660">
            <w:pPr>
              <w:tabs>
                <w:tab w:val="left" w:pos="1920"/>
              </w:tabs>
              <w:jc w:val="both"/>
              <w:rPr>
                <w:lang w:val="sr-Cyrl-CS"/>
              </w:rPr>
            </w:pPr>
            <w:r>
              <w:rPr>
                <w:lang w:val="sr-Cyrl-CS"/>
              </w:rPr>
              <w:lastRenderedPageBreak/>
              <w:t>Одељењске старешине</w:t>
            </w:r>
          </w:p>
        </w:tc>
      </w:tr>
      <w:tr w:rsidR="00793660" w:rsidTr="00B4461E">
        <w:trPr>
          <w:jc w:val="center"/>
        </w:trPr>
        <w:tc>
          <w:tcPr>
            <w:tcW w:w="3070" w:type="dxa"/>
          </w:tcPr>
          <w:p w:rsidR="00793660" w:rsidRPr="00A2565E" w:rsidRDefault="00793660" w:rsidP="00793660">
            <w:pPr>
              <w:tabs>
                <w:tab w:val="left" w:pos="1920"/>
              </w:tabs>
              <w:jc w:val="both"/>
              <w:rPr>
                <w:lang w:val="sr-Cyrl-CS"/>
              </w:rPr>
            </w:pPr>
            <w:r>
              <w:rPr>
                <w:lang w:val="sr-Cyrl-CS"/>
              </w:rPr>
              <w:lastRenderedPageBreak/>
              <w:t>Април-мај 2018.</w:t>
            </w:r>
          </w:p>
        </w:tc>
        <w:tc>
          <w:tcPr>
            <w:tcW w:w="3070" w:type="dxa"/>
          </w:tcPr>
          <w:p w:rsidR="00793660" w:rsidRPr="00A2565E" w:rsidRDefault="00793660" w:rsidP="00793660">
            <w:pPr>
              <w:tabs>
                <w:tab w:val="left" w:pos="1920"/>
              </w:tabs>
              <w:jc w:val="both"/>
              <w:rPr>
                <w:lang w:val="sr-Cyrl-CS"/>
              </w:rPr>
            </w:pPr>
            <w:r>
              <w:rPr>
                <w:lang w:val="sr-Cyrl-CS"/>
              </w:rPr>
              <w:t>Рекреативна настава              1.-4.разред</w:t>
            </w:r>
          </w:p>
        </w:tc>
        <w:tc>
          <w:tcPr>
            <w:tcW w:w="3071" w:type="dxa"/>
          </w:tcPr>
          <w:p w:rsidR="00793660" w:rsidRPr="00A2565E" w:rsidRDefault="00793660" w:rsidP="00793660">
            <w:pPr>
              <w:tabs>
                <w:tab w:val="left" w:pos="1920"/>
              </w:tabs>
              <w:jc w:val="both"/>
              <w:rPr>
                <w:lang w:val="sr-Cyrl-CS"/>
              </w:rPr>
            </w:pPr>
            <w:r>
              <w:rPr>
                <w:lang w:val="sr-Cyrl-CS"/>
              </w:rPr>
              <w:t>Учитељи-одељењске старешине</w:t>
            </w:r>
          </w:p>
        </w:tc>
      </w:tr>
      <w:tr w:rsidR="00793660" w:rsidTr="00B4461E">
        <w:trPr>
          <w:jc w:val="center"/>
        </w:trPr>
        <w:tc>
          <w:tcPr>
            <w:tcW w:w="3070" w:type="dxa"/>
          </w:tcPr>
          <w:p w:rsidR="00793660" w:rsidRPr="008913A6" w:rsidRDefault="00793660" w:rsidP="00793660">
            <w:pPr>
              <w:tabs>
                <w:tab w:val="left" w:pos="1920"/>
              </w:tabs>
              <w:jc w:val="both"/>
              <w:rPr>
                <w:lang w:val="sr-Cyrl-CS"/>
              </w:rPr>
            </w:pPr>
            <w:r>
              <w:rPr>
                <w:lang w:val="sr-Cyrl-CS"/>
              </w:rPr>
              <w:t>30.05.-12.06.2018.</w:t>
            </w:r>
          </w:p>
        </w:tc>
        <w:tc>
          <w:tcPr>
            <w:tcW w:w="3070" w:type="dxa"/>
          </w:tcPr>
          <w:p w:rsidR="00793660" w:rsidRDefault="00793660" w:rsidP="00793660">
            <w:pPr>
              <w:tabs>
                <w:tab w:val="left" w:pos="1920"/>
              </w:tabs>
              <w:jc w:val="both"/>
              <w:rPr>
                <w:lang w:val="sr-Cyrl-CS"/>
              </w:rPr>
            </w:pPr>
            <w:r>
              <w:rPr>
                <w:lang w:val="sr-Cyrl-CS"/>
              </w:rPr>
              <w:t>Припремна настава</w:t>
            </w:r>
          </w:p>
          <w:p w:rsidR="00793660" w:rsidRPr="008913A6" w:rsidRDefault="00793660" w:rsidP="00793660">
            <w:pPr>
              <w:tabs>
                <w:tab w:val="left" w:pos="1920"/>
              </w:tabs>
              <w:jc w:val="both"/>
              <w:rPr>
                <w:lang w:val="sr-Cyrl-CS"/>
              </w:rPr>
            </w:pPr>
          </w:p>
        </w:tc>
        <w:tc>
          <w:tcPr>
            <w:tcW w:w="3071" w:type="dxa"/>
          </w:tcPr>
          <w:p w:rsidR="00793660" w:rsidRPr="008913A6" w:rsidRDefault="00793660" w:rsidP="00793660">
            <w:pPr>
              <w:tabs>
                <w:tab w:val="left" w:pos="1920"/>
              </w:tabs>
              <w:jc w:val="both"/>
              <w:rPr>
                <w:lang w:val="sr-Cyrl-CS"/>
              </w:rPr>
            </w:pPr>
            <w:r>
              <w:rPr>
                <w:lang w:val="sr-Cyrl-CS"/>
              </w:rPr>
              <w:t xml:space="preserve">Предметни наставници </w:t>
            </w:r>
          </w:p>
        </w:tc>
      </w:tr>
      <w:tr w:rsidR="003637CB" w:rsidTr="00B4461E">
        <w:trPr>
          <w:jc w:val="center"/>
        </w:trPr>
        <w:tc>
          <w:tcPr>
            <w:tcW w:w="3070" w:type="dxa"/>
          </w:tcPr>
          <w:p w:rsidR="003637CB" w:rsidRDefault="003637CB" w:rsidP="006F7B88">
            <w:pPr>
              <w:tabs>
                <w:tab w:val="left" w:pos="1920"/>
              </w:tabs>
              <w:jc w:val="both"/>
              <w:rPr>
                <w:lang w:val="sr-Cyrl-CS"/>
              </w:rPr>
            </w:pPr>
            <w:r>
              <w:rPr>
                <w:lang w:val="sr-Cyrl-CS"/>
              </w:rPr>
              <w:t>13.06.201</w:t>
            </w:r>
            <w:r>
              <w:t>8</w:t>
            </w:r>
            <w:r>
              <w:rPr>
                <w:lang w:val="sr-Cyrl-CS"/>
              </w:rPr>
              <w:t>.</w:t>
            </w:r>
          </w:p>
        </w:tc>
        <w:tc>
          <w:tcPr>
            <w:tcW w:w="3070" w:type="dxa"/>
          </w:tcPr>
          <w:p w:rsidR="003637CB" w:rsidRDefault="003637CB" w:rsidP="006F7B88">
            <w:pPr>
              <w:tabs>
                <w:tab w:val="left" w:pos="1920"/>
              </w:tabs>
              <w:jc w:val="both"/>
              <w:rPr>
                <w:lang w:val="sr-Cyrl-CS"/>
              </w:rPr>
            </w:pPr>
            <w:r>
              <w:rPr>
                <w:lang w:val="sr-Cyrl-CS"/>
              </w:rPr>
              <w:t>Завршна приредба ученика четвртог разреда</w:t>
            </w:r>
          </w:p>
        </w:tc>
        <w:tc>
          <w:tcPr>
            <w:tcW w:w="3071" w:type="dxa"/>
          </w:tcPr>
          <w:p w:rsidR="003637CB" w:rsidRDefault="003637CB" w:rsidP="006F7B88">
            <w:pPr>
              <w:tabs>
                <w:tab w:val="left" w:pos="1920"/>
              </w:tabs>
              <w:jc w:val="both"/>
              <w:rPr>
                <w:lang w:val="sr-Cyrl-CS"/>
              </w:rPr>
            </w:pPr>
            <w:r>
              <w:rPr>
                <w:lang w:val="sr-Cyrl-CS"/>
              </w:rPr>
              <w:t>Учитељи четвртог разреда</w:t>
            </w:r>
          </w:p>
          <w:p w:rsidR="003637CB" w:rsidRDefault="003637CB" w:rsidP="006F7B88">
            <w:pPr>
              <w:tabs>
                <w:tab w:val="left" w:pos="1920"/>
              </w:tabs>
              <w:jc w:val="both"/>
              <w:rPr>
                <w:lang w:val="sr-Cyrl-CS"/>
              </w:rPr>
            </w:pPr>
            <w:r>
              <w:rPr>
                <w:lang w:val="sr-Cyrl-CS"/>
              </w:rPr>
              <w:t>Снежана Чемерикић и Нада Ђукић</w:t>
            </w:r>
          </w:p>
        </w:tc>
      </w:tr>
      <w:tr w:rsidR="006F7B88" w:rsidTr="00B4461E">
        <w:trPr>
          <w:jc w:val="center"/>
        </w:trPr>
        <w:tc>
          <w:tcPr>
            <w:tcW w:w="3070" w:type="dxa"/>
          </w:tcPr>
          <w:p w:rsidR="006F7B88" w:rsidRPr="006F7B88" w:rsidRDefault="006F7B88" w:rsidP="006F7B88">
            <w:pPr>
              <w:tabs>
                <w:tab w:val="left" w:pos="1920"/>
              </w:tabs>
              <w:jc w:val="both"/>
            </w:pPr>
            <w:r>
              <w:t>14.06.2018.</w:t>
            </w:r>
          </w:p>
        </w:tc>
        <w:tc>
          <w:tcPr>
            <w:tcW w:w="3070" w:type="dxa"/>
          </w:tcPr>
          <w:p w:rsidR="006F7B88" w:rsidRPr="006F7B88" w:rsidRDefault="006F7B88" w:rsidP="006F7B88">
            <w:pPr>
              <w:tabs>
                <w:tab w:val="left" w:pos="1920"/>
              </w:tabs>
              <w:jc w:val="both"/>
            </w:pPr>
            <w:r>
              <w:t>Сајам половних уџбеника</w:t>
            </w:r>
          </w:p>
        </w:tc>
        <w:tc>
          <w:tcPr>
            <w:tcW w:w="3071" w:type="dxa"/>
          </w:tcPr>
          <w:p w:rsidR="006F7B88" w:rsidRDefault="006F7B88" w:rsidP="006F7B88">
            <w:pPr>
              <w:tabs>
                <w:tab w:val="left" w:pos="1920"/>
              </w:tabs>
              <w:jc w:val="both"/>
              <w:rPr>
                <w:lang w:val="sr-Cyrl-CS"/>
              </w:rPr>
            </w:pPr>
            <w:r>
              <w:rPr>
                <w:lang w:val="sr-Cyrl-CS"/>
              </w:rPr>
              <w:t>Наставници разредне наставе и наставници предметне наставе</w:t>
            </w:r>
          </w:p>
        </w:tc>
      </w:tr>
      <w:tr w:rsidR="003637CB" w:rsidRPr="00C941B3" w:rsidTr="00B4461E">
        <w:trPr>
          <w:trHeight w:val="1082"/>
          <w:jc w:val="center"/>
        </w:trPr>
        <w:tc>
          <w:tcPr>
            <w:tcW w:w="3070" w:type="dxa"/>
          </w:tcPr>
          <w:p w:rsidR="003637CB" w:rsidRDefault="003637CB" w:rsidP="006F7B88">
            <w:pPr>
              <w:tabs>
                <w:tab w:val="left" w:pos="1920"/>
              </w:tabs>
              <w:jc w:val="both"/>
              <w:rPr>
                <w:lang w:val="sr-Cyrl-CS"/>
              </w:rPr>
            </w:pPr>
            <w:r>
              <w:rPr>
                <w:lang w:val="sr-Cyrl-CS"/>
              </w:rPr>
              <w:t>Према календару Министарства просвете</w:t>
            </w:r>
          </w:p>
          <w:p w:rsidR="003637CB" w:rsidRDefault="003637CB" w:rsidP="006F7B88">
            <w:pPr>
              <w:tabs>
                <w:tab w:val="left" w:pos="1920"/>
              </w:tabs>
              <w:jc w:val="both"/>
              <w:rPr>
                <w:lang w:val="sr-Cyrl-CS"/>
              </w:rPr>
            </w:pPr>
            <w:r>
              <w:rPr>
                <w:lang w:val="sr-Cyrl-CS"/>
              </w:rPr>
              <w:t>18., 19. и 20. јуна 2018.</w:t>
            </w:r>
          </w:p>
        </w:tc>
        <w:tc>
          <w:tcPr>
            <w:tcW w:w="3070" w:type="dxa"/>
          </w:tcPr>
          <w:p w:rsidR="003637CB" w:rsidRDefault="003637CB" w:rsidP="006F7B88">
            <w:pPr>
              <w:tabs>
                <w:tab w:val="left" w:pos="1920"/>
              </w:tabs>
              <w:jc w:val="both"/>
              <w:rPr>
                <w:lang w:val="sr-Cyrl-CS"/>
              </w:rPr>
            </w:pPr>
            <w:r>
              <w:rPr>
                <w:lang w:val="sr-Cyrl-CS"/>
              </w:rPr>
              <w:t>Организовање полагања завршног испита-мала матура</w:t>
            </w:r>
          </w:p>
        </w:tc>
        <w:tc>
          <w:tcPr>
            <w:tcW w:w="3071" w:type="dxa"/>
          </w:tcPr>
          <w:p w:rsidR="003637CB" w:rsidRDefault="003637CB" w:rsidP="006F7B88">
            <w:pPr>
              <w:tabs>
                <w:tab w:val="left" w:pos="1920"/>
              </w:tabs>
              <w:jc w:val="both"/>
              <w:rPr>
                <w:lang w:val="sr-Cyrl-CS"/>
              </w:rPr>
            </w:pPr>
            <w:r>
              <w:rPr>
                <w:lang w:val="sr-Cyrl-CS"/>
              </w:rPr>
              <w:t>Предметни наставници, одељењски старешине,  дежурни наставници, педагог, секретар, директор</w:t>
            </w:r>
          </w:p>
        </w:tc>
      </w:tr>
      <w:tr w:rsidR="003637CB" w:rsidTr="00B4461E">
        <w:trPr>
          <w:jc w:val="center"/>
        </w:trPr>
        <w:tc>
          <w:tcPr>
            <w:tcW w:w="3070" w:type="dxa"/>
          </w:tcPr>
          <w:p w:rsidR="003637CB" w:rsidRPr="008913A6" w:rsidRDefault="003637CB" w:rsidP="006F7B88">
            <w:pPr>
              <w:tabs>
                <w:tab w:val="left" w:pos="1920"/>
              </w:tabs>
              <w:jc w:val="both"/>
              <w:rPr>
                <w:lang w:val="sr-Cyrl-CS"/>
              </w:rPr>
            </w:pPr>
            <w:r>
              <w:rPr>
                <w:lang w:val="sr-Cyrl-CS"/>
              </w:rPr>
              <w:t>22.06.2018.</w:t>
            </w:r>
          </w:p>
        </w:tc>
        <w:tc>
          <w:tcPr>
            <w:tcW w:w="3070" w:type="dxa"/>
          </w:tcPr>
          <w:p w:rsidR="003637CB" w:rsidRPr="008913A6" w:rsidRDefault="003637CB" w:rsidP="006F7B88">
            <w:pPr>
              <w:tabs>
                <w:tab w:val="left" w:pos="1920"/>
              </w:tabs>
              <w:jc w:val="both"/>
              <w:rPr>
                <w:lang w:val="sr-Cyrl-CS"/>
              </w:rPr>
            </w:pPr>
            <w:r>
              <w:rPr>
                <w:lang w:val="sr-Cyrl-CS"/>
              </w:rPr>
              <w:t>Завршна приредба ученика осмог разреда</w:t>
            </w:r>
          </w:p>
        </w:tc>
        <w:tc>
          <w:tcPr>
            <w:tcW w:w="3071" w:type="dxa"/>
          </w:tcPr>
          <w:p w:rsidR="003637CB" w:rsidRDefault="003637CB" w:rsidP="006F7B88">
            <w:pPr>
              <w:tabs>
                <w:tab w:val="left" w:pos="1920"/>
              </w:tabs>
              <w:jc w:val="both"/>
              <w:rPr>
                <w:lang w:val="sr-Cyrl-CS"/>
              </w:rPr>
            </w:pPr>
            <w:r>
              <w:rPr>
                <w:lang w:val="sr-Cyrl-CS"/>
              </w:rPr>
              <w:t>Тим за организацију културних и друштвених активности, одељењске старешине осмог разреда</w:t>
            </w:r>
          </w:p>
          <w:p w:rsidR="003637CB" w:rsidRDefault="003637CB" w:rsidP="006F7B88">
            <w:pPr>
              <w:tabs>
                <w:tab w:val="left" w:pos="1920"/>
              </w:tabs>
              <w:jc w:val="both"/>
            </w:pPr>
          </w:p>
        </w:tc>
      </w:tr>
      <w:tr w:rsidR="003637CB" w:rsidRPr="00C941B3" w:rsidTr="00B4461E">
        <w:trPr>
          <w:jc w:val="center"/>
        </w:trPr>
        <w:tc>
          <w:tcPr>
            <w:tcW w:w="3070" w:type="dxa"/>
          </w:tcPr>
          <w:p w:rsidR="003637CB" w:rsidRDefault="003637CB" w:rsidP="00793660">
            <w:pPr>
              <w:tabs>
                <w:tab w:val="left" w:pos="1920"/>
              </w:tabs>
              <w:jc w:val="both"/>
              <w:rPr>
                <w:lang w:val="sr-Cyrl-CS"/>
              </w:rPr>
            </w:pPr>
            <w:r>
              <w:rPr>
                <w:lang w:val="sr-Cyrl-CS"/>
              </w:rPr>
              <w:t>Септембар 2017.-јун 2018.</w:t>
            </w:r>
          </w:p>
        </w:tc>
        <w:tc>
          <w:tcPr>
            <w:tcW w:w="3070" w:type="dxa"/>
          </w:tcPr>
          <w:p w:rsidR="003637CB" w:rsidRDefault="003637CB" w:rsidP="00793660">
            <w:pPr>
              <w:tabs>
                <w:tab w:val="left" w:pos="1920"/>
              </w:tabs>
              <w:jc w:val="both"/>
              <w:rPr>
                <w:lang w:val="sr-Cyrl-CS"/>
              </w:rPr>
            </w:pPr>
            <w:r>
              <w:rPr>
                <w:lang w:val="sr-Cyrl-CS"/>
              </w:rPr>
              <w:t>Акције уређења школских просторија и дворишта</w:t>
            </w:r>
          </w:p>
        </w:tc>
        <w:tc>
          <w:tcPr>
            <w:tcW w:w="3071" w:type="dxa"/>
          </w:tcPr>
          <w:p w:rsidR="003637CB" w:rsidRDefault="003637CB" w:rsidP="00793660">
            <w:pPr>
              <w:tabs>
                <w:tab w:val="left" w:pos="1920"/>
              </w:tabs>
              <w:jc w:val="both"/>
              <w:rPr>
                <w:lang w:val="sr-Cyrl-CS"/>
              </w:rPr>
            </w:pPr>
            <w:r>
              <w:rPr>
                <w:lang w:val="sr-Cyrl-CS"/>
              </w:rPr>
              <w:t>Еколошке патроле, водитељи еколошке секције</w:t>
            </w:r>
          </w:p>
        </w:tc>
      </w:tr>
    </w:tbl>
    <w:p w:rsidR="008643C6" w:rsidRPr="00C941B3" w:rsidRDefault="008643C6" w:rsidP="00BA3798">
      <w:pPr>
        <w:tabs>
          <w:tab w:val="left" w:pos="1920"/>
        </w:tabs>
        <w:jc w:val="both"/>
        <w:rPr>
          <w:lang w:val="sr-Cyrl-CS"/>
        </w:rPr>
      </w:pPr>
    </w:p>
    <w:p w:rsidR="008643C6" w:rsidRPr="00ED7FCF" w:rsidRDefault="008643C6" w:rsidP="00E6521A">
      <w:pPr>
        <w:pStyle w:val="Pasussalistom"/>
        <w:tabs>
          <w:tab w:val="left" w:pos="-142"/>
        </w:tabs>
        <w:ind w:left="0"/>
        <w:jc w:val="center"/>
        <w:rPr>
          <w:b/>
          <w:sz w:val="24"/>
          <w:szCs w:val="24"/>
          <w:lang w:val="sr-Cyrl-CS"/>
        </w:rPr>
      </w:pPr>
      <w:r w:rsidRPr="00C941B3">
        <w:rPr>
          <w:b/>
          <w:sz w:val="24"/>
          <w:szCs w:val="24"/>
          <w:lang w:val="sr-Cyrl-CS"/>
        </w:rPr>
        <w:t>4.</w:t>
      </w:r>
      <w:r w:rsidRPr="00ED7FCF">
        <w:rPr>
          <w:b/>
          <w:sz w:val="24"/>
          <w:szCs w:val="24"/>
          <w:lang w:val="sr-Cyrl-CS"/>
        </w:rPr>
        <w:t>3</w:t>
      </w:r>
      <w:r w:rsidRPr="00C941B3">
        <w:rPr>
          <w:b/>
          <w:sz w:val="24"/>
          <w:szCs w:val="24"/>
          <w:lang w:val="sr-Cyrl-CS"/>
        </w:rPr>
        <w:t xml:space="preserve">. </w:t>
      </w:r>
      <w:r w:rsidRPr="00ED7FCF">
        <w:rPr>
          <w:b/>
          <w:sz w:val="24"/>
          <w:szCs w:val="24"/>
          <w:lang w:val="sr-Cyrl-CS"/>
        </w:rPr>
        <w:t>НЕДЕЉНИ РЕЖИМ РАДА</w:t>
      </w:r>
    </w:p>
    <w:p w:rsidR="008643C6" w:rsidRDefault="008643C6" w:rsidP="00BA3798">
      <w:pPr>
        <w:pStyle w:val="Pasussalistom"/>
        <w:tabs>
          <w:tab w:val="left" w:pos="975"/>
        </w:tabs>
        <w:ind w:left="360"/>
        <w:jc w:val="both"/>
        <w:rPr>
          <w:lang w:val="sr-Cyrl-CS"/>
        </w:rPr>
      </w:pPr>
    </w:p>
    <w:p w:rsidR="008643C6" w:rsidRDefault="008643C6" w:rsidP="00BA3798">
      <w:pPr>
        <w:pStyle w:val="Pasussalistom"/>
        <w:tabs>
          <w:tab w:val="left" w:pos="975"/>
        </w:tabs>
        <w:ind w:left="0"/>
        <w:jc w:val="both"/>
        <w:rPr>
          <w:lang w:val="sr-Cyrl-CS"/>
        </w:rPr>
      </w:pPr>
      <w:r>
        <w:rPr>
          <w:lang w:val="sr-Cyrl-CS"/>
        </w:rPr>
        <w:tab/>
        <w:t xml:space="preserve">Од </w:t>
      </w:r>
      <w:r w:rsidR="005F3055">
        <w:rPr>
          <w:lang w:val="sr-Cyrl-CS"/>
        </w:rPr>
        <w:t xml:space="preserve">пре три </w:t>
      </w:r>
      <w:r>
        <w:rPr>
          <w:lang w:val="sr-Cyrl-CS"/>
        </w:rPr>
        <w:t xml:space="preserve"> школске године промењен је режим одвијања наставе. Разредна настава ће се  и ове школске године одвијати само у преподневној смени, са почетком од 7 сати и 30 минута. Предметна настава ће се у септембру месецу такође одвијати у преподневној смени,  са почетком од 7 сати  и 3о минута,  док ће се у октобру одвијати у поподневној смени са почетком од 13 сати и 30 минута. То значи да ће се само виши разреди смењивати месечно (радиће се наизменично у преподневној и поподневној смени, што је неопходно због тога што се просторије основне школе деле са средњом Пољопривредном школом).  Новом организацијом режима рада промењено је и радно време одељења продуженог боравка – боравак ће радити од 11 сати па до 17 сати.</w:t>
      </w:r>
    </w:p>
    <w:p w:rsidR="008643C6" w:rsidRPr="00C941B3" w:rsidRDefault="008643C6" w:rsidP="00BA3798">
      <w:pPr>
        <w:pStyle w:val="Pasussalistom"/>
        <w:tabs>
          <w:tab w:val="left" w:pos="975"/>
        </w:tabs>
        <w:ind w:left="0"/>
        <w:jc w:val="both"/>
        <w:rPr>
          <w:lang w:val="sr-Cyrl-CS"/>
        </w:rPr>
      </w:pPr>
    </w:p>
    <w:p w:rsidR="008643C6" w:rsidRPr="00B4461E" w:rsidRDefault="008643C6" w:rsidP="00E6521A">
      <w:pPr>
        <w:jc w:val="center"/>
        <w:rPr>
          <w:b/>
          <w:sz w:val="24"/>
          <w:szCs w:val="24"/>
        </w:rPr>
      </w:pPr>
      <w:r w:rsidRPr="00ED7FCF">
        <w:rPr>
          <w:b/>
          <w:sz w:val="24"/>
          <w:szCs w:val="24"/>
          <w:lang w:val="sr-Cyrl-CS"/>
        </w:rPr>
        <w:t>4.4. ДНЕВНИ РЕЖИМ РАДА</w:t>
      </w:r>
    </w:p>
    <w:tbl>
      <w:tblPr>
        <w:tblStyle w:val="Koordinatnamreatabele"/>
        <w:tblW w:w="0" w:type="auto"/>
        <w:jc w:val="center"/>
        <w:tblLook w:val="04A0"/>
      </w:tblPr>
      <w:tblGrid>
        <w:gridCol w:w="534"/>
        <w:gridCol w:w="1275"/>
        <w:gridCol w:w="1418"/>
        <w:gridCol w:w="1278"/>
        <w:gridCol w:w="570"/>
        <w:gridCol w:w="1410"/>
        <w:gridCol w:w="7"/>
        <w:gridCol w:w="1418"/>
        <w:gridCol w:w="1306"/>
      </w:tblGrid>
      <w:tr w:rsidR="008643C6" w:rsidRPr="0071297D" w:rsidTr="001D713C">
        <w:trPr>
          <w:jc w:val="center"/>
        </w:trPr>
        <w:tc>
          <w:tcPr>
            <w:tcW w:w="4505" w:type="dxa"/>
            <w:gridSpan w:val="4"/>
            <w:tcBorders>
              <w:bottom w:val="double" w:sz="4" w:space="0" w:color="auto"/>
              <w:right w:val="thinThickLargeGap" w:sz="24" w:space="0" w:color="auto"/>
            </w:tcBorders>
          </w:tcPr>
          <w:p w:rsidR="008643C6" w:rsidRPr="0071297D" w:rsidRDefault="008643C6" w:rsidP="00BA3798">
            <w:pPr>
              <w:jc w:val="both"/>
              <w:rPr>
                <w:b/>
                <w:lang w:val="sr-Cyrl-CS"/>
              </w:rPr>
            </w:pPr>
            <w:r w:rsidRPr="0071297D">
              <w:rPr>
                <w:b/>
                <w:lang w:val="sr-Cyrl-CS"/>
              </w:rPr>
              <w:t>ПРЕПОДНЕВНА СМЕНА</w:t>
            </w:r>
          </w:p>
        </w:tc>
        <w:tc>
          <w:tcPr>
            <w:tcW w:w="4711" w:type="dxa"/>
            <w:gridSpan w:val="5"/>
            <w:tcBorders>
              <w:left w:val="thinThickLargeGap" w:sz="24" w:space="0" w:color="auto"/>
              <w:bottom w:val="double" w:sz="4" w:space="0" w:color="auto"/>
            </w:tcBorders>
          </w:tcPr>
          <w:p w:rsidR="008643C6" w:rsidRPr="0071297D" w:rsidRDefault="008643C6" w:rsidP="00BA3798">
            <w:pPr>
              <w:jc w:val="both"/>
              <w:rPr>
                <w:b/>
                <w:lang w:val="sr-Cyrl-CS"/>
              </w:rPr>
            </w:pPr>
            <w:r w:rsidRPr="0071297D">
              <w:rPr>
                <w:b/>
                <w:lang w:val="sr-Cyrl-CS"/>
              </w:rPr>
              <w:t>ПОПОДНЕВНА СМЕНА</w:t>
            </w:r>
          </w:p>
        </w:tc>
      </w:tr>
      <w:tr w:rsidR="008643C6" w:rsidRPr="0071297D" w:rsidTr="001D713C">
        <w:trPr>
          <w:jc w:val="center"/>
        </w:trPr>
        <w:tc>
          <w:tcPr>
            <w:tcW w:w="534" w:type="dxa"/>
            <w:tcBorders>
              <w:top w:val="double" w:sz="4" w:space="0" w:color="auto"/>
              <w:right w:val="double" w:sz="4" w:space="0" w:color="auto"/>
            </w:tcBorders>
          </w:tcPr>
          <w:p w:rsidR="008643C6" w:rsidRPr="0071297D" w:rsidRDefault="008643C6" w:rsidP="00BA3798">
            <w:pPr>
              <w:jc w:val="both"/>
              <w:rPr>
                <w:b/>
                <w:lang w:val="sr-Cyrl-CS"/>
              </w:rPr>
            </w:pPr>
            <w:r w:rsidRPr="0071297D">
              <w:rPr>
                <w:b/>
                <w:lang w:val="sr-Cyrl-CS"/>
              </w:rPr>
              <w:t>час</w:t>
            </w:r>
          </w:p>
        </w:tc>
        <w:tc>
          <w:tcPr>
            <w:tcW w:w="1275" w:type="dxa"/>
            <w:tcBorders>
              <w:top w:val="double" w:sz="4" w:space="0" w:color="auto"/>
              <w:left w:val="double" w:sz="4" w:space="0" w:color="auto"/>
              <w:right w:val="single" w:sz="4" w:space="0" w:color="auto"/>
            </w:tcBorders>
          </w:tcPr>
          <w:p w:rsidR="008643C6" w:rsidRPr="0071297D" w:rsidRDefault="008643C6" w:rsidP="00BA3798">
            <w:pPr>
              <w:jc w:val="both"/>
              <w:rPr>
                <w:b/>
                <w:lang w:val="sr-Cyrl-CS"/>
              </w:rPr>
            </w:pPr>
            <w:r w:rsidRPr="0071297D">
              <w:rPr>
                <w:b/>
                <w:lang w:val="sr-Cyrl-CS"/>
              </w:rPr>
              <w:t>улаз</w:t>
            </w:r>
          </w:p>
        </w:tc>
        <w:tc>
          <w:tcPr>
            <w:tcW w:w="1418" w:type="dxa"/>
            <w:tcBorders>
              <w:top w:val="double" w:sz="4" w:space="0" w:color="auto"/>
              <w:right w:val="single" w:sz="4" w:space="0" w:color="auto"/>
            </w:tcBorders>
          </w:tcPr>
          <w:p w:rsidR="008643C6" w:rsidRPr="0071297D" w:rsidRDefault="008643C6" w:rsidP="00BA3798">
            <w:pPr>
              <w:jc w:val="both"/>
              <w:rPr>
                <w:b/>
                <w:lang w:val="sr-Cyrl-CS"/>
              </w:rPr>
            </w:pPr>
            <w:r w:rsidRPr="0071297D">
              <w:rPr>
                <w:b/>
                <w:lang w:val="sr-Cyrl-CS"/>
              </w:rPr>
              <w:t>од</w:t>
            </w:r>
          </w:p>
        </w:tc>
        <w:tc>
          <w:tcPr>
            <w:tcW w:w="1278" w:type="dxa"/>
            <w:tcBorders>
              <w:top w:val="double" w:sz="4" w:space="0" w:color="auto"/>
              <w:right w:val="thinThickLargeGap" w:sz="24" w:space="0" w:color="auto"/>
            </w:tcBorders>
          </w:tcPr>
          <w:p w:rsidR="008643C6" w:rsidRPr="0071297D" w:rsidRDefault="008643C6" w:rsidP="00BA3798">
            <w:pPr>
              <w:jc w:val="both"/>
              <w:rPr>
                <w:b/>
                <w:lang w:val="sr-Cyrl-CS"/>
              </w:rPr>
            </w:pPr>
            <w:r w:rsidRPr="0071297D">
              <w:rPr>
                <w:b/>
                <w:lang w:val="sr-Cyrl-CS"/>
              </w:rPr>
              <w:t>до</w:t>
            </w:r>
          </w:p>
        </w:tc>
        <w:tc>
          <w:tcPr>
            <w:tcW w:w="570" w:type="dxa"/>
            <w:tcBorders>
              <w:top w:val="double" w:sz="4" w:space="0" w:color="auto"/>
              <w:left w:val="thinThickLargeGap" w:sz="24" w:space="0" w:color="auto"/>
              <w:right w:val="double" w:sz="4" w:space="0" w:color="auto"/>
            </w:tcBorders>
          </w:tcPr>
          <w:p w:rsidR="008643C6" w:rsidRPr="0071297D" w:rsidRDefault="008643C6" w:rsidP="00BA3798">
            <w:pPr>
              <w:jc w:val="both"/>
              <w:rPr>
                <w:b/>
                <w:lang w:val="sr-Cyrl-CS"/>
              </w:rPr>
            </w:pPr>
            <w:r w:rsidRPr="0071297D">
              <w:rPr>
                <w:b/>
                <w:lang w:val="sr-Cyrl-CS"/>
              </w:rPr>
              <w:t>час</w:t>
            </w:r>
          </w:p>
        </w:tc>
        <w:tc>
          <w:tcPr>
            <w:tcW w:w="1410" w:type="dxa"/>
            <w:tcBorders>
              <w:top w:val="double" w:sz="4" w:space="0" w:color="auto"/>
              <w:left w:val="double" w:sz="4" w:space="0" w:color="auto"/>
              <w:right w:val="single" w:sz="4" w:space="0" w:color="auto"/>
            </w:tcBorders>
          </w:tcPr>
          <w:p w:rsidR="008643C6" w:rsidRPr="0071297D" w:rsidRDefault="008643C6" w:rsidP="00BA3798">
            <w:pPr>
              <w:jc w:val="both"/>
              <w:rPr>
                <w:b/>
                <w:lang w:val="sr-Cyrl-CS"/>
              </w:rPr>
            </w:pPr>
            <w:r w:rsidRPr="0071297D">
              <w:rPr>
                <w:b/>
                <w:lang w:val="sr-Cyrl-CS"/>
              </w:rPr>
              <w:t>улаз</w:t>
            </w:r>
          </w:p>
        </w:tc>
        <w:tc>
          <w:tcPr>
            <w:tcW w:w="1425" w:type="dxa"/>
            <w:gridSpan w:val="2"/>
            <w:tcBorders>
              <w:top w:val="double" w:sz="4" w:space="0" w:color="auto"/>
              <w:left w:val="single" w:sz="4" w:space="0" w:color="auto"/>
              <w:right w:val="single" w:sz="4" w:space="0" w:color="auto"/>
            </w:tcBorders>
          </w:tcPr>
          <w:p w:rsidR="008643C6" w:rsidRPr="0071297D" w:rsidRDefault="008643C6" w:rsidP="00BA3798">
            <w:pPr>
              <w:jc w:val="both"/>
              <w:rPr>
                <w:b/>
                <w:lang w:val="sr-Cyrl-CS"/>
              </w:rPr>
            </w:pPr>
            <w:r w:rsidRPr="0071297D">
              <w:rPr>
                <w:b/>
                <w:lang w:val="sr-Cyrl-CS"/>
              </w:rPr>
              <w:t>од</w:t>
            </w:r>
          </w:p>
        </w:tc>
        <w:tc>
          <w:tcPr>
            <w:tcW w:w="1306" w:type="dxa"/>
            <w:tcBorders>
              <w:top w:val="double" w:sz="4" w:space="0" w:color="auto"/>
              <w:left w:val="single" w:sz="4" w:space="0" w:color="auto"/>
            </w:tcBorders>
          </w:tcPr>
          <w:p w:rsidR="008643C6" w:rsidRPr="0071297D" w:rsidRDefault="008643C6" w:rsidP="00BA3798">
            <w:pPr>
              <w:jc w:val="both"/>
              <w:rPr>
                <w:b/>
                <w:lang w:val="sr-Cyrl-CS"/>
              </w:rPr>
            </w:pPr>
            <w:r w:rsidRPr="0071297D">
              <w:rPr>
                <w:b/>
                <w:lang w:val="sr-Cyrl-CS"/>
              </w:rPr>
              <w:t>до</w:t>
            </w:r>
          </w:p>
        </w:tc>
      </w:tr>
      <w:tr w:rsidR="008643C6" w:rsidRPr="0071297D" w:rsidTr="001D713C">
        <w:trPr>
          <w:jc w:val="center"/>
        </w:trPr>
        <w:tc>
          <w:tcPr>
            <w:tcW w:w="534" w:type="dxa"/>
            <w:tcBorders>
              <w:right w:val="double" w:sz="4" w:space="0" w:color="auto"/>
            </w:tcBorders>
          </w:tcPr>
          <w:p w:rsidR="008643C6" w:rsidRPr="0071297D" w:rsidRDefault="008643C6" w:rsidP="00BA3798">
            <w:pPr>
              <w:jc w:val="both"/>
              <w:rPr>
                <w:b/>
                <w:lang w:val="sr-Cyrl-CS"/>
              </w:rPr>
            </w:pPr>
            <w:r w:rsidRPr="0071297D">
              <w:rPr>
                <w:b/>
                <w:lang w:val="sr-Cyrl-CS"/>
              </w:rPr>
              <w:t>1.</w:t>
            </w:r>
          </w:p>
        </w:tc>
        <w:tc>
          <w:tcPr>
            <w:tcW w:w="1275" w:type="dxa"/>
            <w:tcBorders>
              <w:left w:val="double" w:sz="4" w:space="0" w:color="auto"/>
              <w:right w:val="single" w:sz="4" w:space="0" w:color="auto"/>
            </w:tcBorders>
          </w:tcPr>
          <w:p w:rsidR="008643C6" w:rsidRPr="0071297D" w:rsidRDefault="008643C6" w:rsidP="00BA3798">
            <w:pPr>
              <w:jc w:val="both"/>
              <w:rPr>
                <w:b/>
                <w:lang w:val="sr-Cyrl-CS"/>
              </w:rPr>
            </w:pPr>
            <w:r w:rsidRPr="0071297D">
              <w:rPr>
                <w:b/>
                <w:lang w:val="sr-Cyrl-CS"/>
              </w:rPr>
              <w:t>7:25</w:t>
            </w:r>
          </w:p>
        </w:tc>
        <w:tc>
          <w:tcPr>
            <w:tcW w:w="1418" w:type="dxa"/>
            <w:tcBorders>
              <w:left w:val="single" w:sz="4" w:space="0" w:color="auto"/>
              <w:right w:val="single" w:sz="4" w:space="0" w:color="auto"/>
            </w:tcBorders>
          </w:tcPr>
          <w:p w:rsidR="008643C6" w:rsidRPr="0071297D" w:rsidRDefault="008643C6" w:rsidP="00BA3798">
            <w:pPr>
              <w:jc w:val="both"/>
              <w:rPr>
                <w:b/>
                <w:lang w:val="sr-Cyrl-CS"/>
              </w:rPr>
            </w:pPr>
            <w:r w:rsidRPr="0071297D">
              <w:rPr>
                <w:b/>
                <w:lang w:val="sr-Cyrl-CS"/>
              </w:rPr>
              <w:t>7:30</w:t>
            </w:r>
          </w:p>
        </w:tc>
        <w:tc>
          <w:tcPr>
            <w:tcW w:w="1278" w:type="dxa"/>
            <w:tcBorders>
              <w:left w:val="single" w:sz="4" w:space="0" w:color="auto"/>
              <w:right w:val="thinThickLargeGap" w:sz="24" w:space="0" w:color="auto"/>
            </w:tcBorders>
          </w:tcPr>
          <w:p w:rsidR="008643C6" w:rsidRPr="0071297D" w:rsidRDefault="008643C6" w:rsidP="00BA3798">
            <w:pPr>
              <w:jc w:val="both"/>
              <w:rPr>
                <w:b/>
                <w:lang w:val="sr-Cyrl-CS"/>
              </w:rPr>
            </w:pPr>
            <w:r w:rsidRPr="0071297D">
              <w:rPr>
                <w:b/>
                <w:lang w:val="sr-Cyrl-CS"/>
              </w:rPr>
              <w:t>8:15</w:t>
            </w:r>
          </w:p>
        </w:tc>
        <w:tc>
          <w:tcPr>
            <w:tcW w:w="570" w:type="dxa"/>
            <w:tcBorders>
              <w:left w:val="thinThickLargeGap" w:sz="24" w:space="0" w:color="auto"/>
              <w:right w:val="double" w:sz="4" w:space="0" w:color="auto"/>
            </w:tcBorders>
          </w:tcPr>
          <w:p w:rsidR="008643C6" w:rsidRPr="0071297D" w:rsidRDefault="008643C6" w:rsidP="00BA3798">
            <w:pPr>
              <w:jc w:val="both"/>
              <w:rPr>
                <w:b/>
                <w:lang w:val="sr-Cyrl-CS"/>
              </w:rPr>
            </w:pPr>
            <w:r w:rsidRPr="0071297D">
              <w:rPr>
                <w:b/>
                <w:lang w:val="sr-Cyrl-CS"/>
              </w:rPr>
              <w:t>1.</w:t>
            </w:r>
          </w:p>
        </w:tc>
        <w:tc>
          <w:tcPr>
            <w:tcW w:w="1417" w:type="dxa"/>
            <w:gridSpan w:val="2"/>
            <w:tcBorders>
              <w:left w:val="double" w:sz="4" w:space="0" w:color="auto"/>
              <w:right w:val="single" w:sz="4" w:space="0" w:color="auto"/>
            </w:tcBorders>
          </w:tcPr>
          <w:p w:rsidR="008643C6" w:rsidRPr="0071297D" w:rsidRDefault="008643C6" w:rsidP="00BA3798">
            <w:pPr>
              <w:jc w:val="both"/>
              <w:rPr>
                <w:b/>
                <w:lang w:val="sr-Cyrl-CS"/>
              </w:rPr>
            </w:pPr>
            <w:r w:rsidRPr="0071297D">
              <w:rPr>
                <w:b/>
                <w:lang w:val="sr-Cyrl-CS"/>
              </w:rPr>
              <w:t>13:25</w:t>
            </w:r>
          </w:p>
        </w:tc>
        <w:tc>
          <w:tcPr>
            <w:tcW w:w="1418" w:type="dxa"/>
            <w:tcBorders>
              <w:left w:val="single" w:sz="4" w:space="0" w:color="auto"/>
              <w:right w:val="single" w:sz="4" w:space="0" w:color="auto"/>
            </w:tcBorders>
          </w:tcPr>
          <w:p w:rsidR="008643C6" w:rsidRPr="0071297D" w:rsidRDefault="008643C6" w:rsidP="00BA3798">
            <w:pPr>
              <w:jc w:val="both"/>
              <w:rPr>
                <w:b/>
                <w:lang w:val="sr-Cyrl-CS"/>
              </w:rPr>
            </w:pPr>
            <w:r w:rsidRPr="0071297D">
              <w:rPr>
                <w:b/>
                <w:lang w:val="sr-Cyrl-CS"/>
              </w:rPr>
              <w:t>13:30</w:t>
            </w:r>
          </w:p>
        </w:tc>
        <w:tc>
          <w:tcPr>
            <w:tcW w:w="1306" w:type="dxa"/>
            <w:tcBorders>
              <w:left w:val="single" w:sz="4" w:space="0" w:color="auto"/>
            </w:tcBorders>
          </w:tcPr>
          <w:p w:rsidR="008643C6" w:rsidRPr="0071297D" w:rsidRDefault="008643C6" w:rsidP="00BA3798">
            <w:pPr>
              <w:jc w:val="both"/>
              <w:rPr>
                <w:b/>
                <w:lang w:val="sr-Cyrl-CS"/>
              </w:rPr>
            </w:pPr>
            <w:r w:rsidRPr="0071297D">
              <w:rPr>
                <w:b/>
                <w:lang w:val="sr-Cyrl-CS"/>
              </w:rPr>
              <w:t>14:15</w:t>
            </w:r>
          </w:p>
        </w:tc>
      </w:tr>
      <w:tr w:rsidR="008643C6" w:rsidRPr="0071297D" w:rsidTr="001D713C">
        <w:trPr>
          <w:jc w:val="center"/>
        </w:trPr>
        <w:tc>
          <w:tcPr>
            <w:tcW w:w="534" w:type="dxa"/>
            <w:tcBorders>
              <w:right w:val="double" w:sz="4" w:space="0" w:color="auto"/>
            </w:tcBorders>
          </w:tcPr>
          <w:p w:rsidR="008643C6" w:rsidRPr="0071297D" w:rsidRDefault="008643C6" w:rsidP="00BA3798">
            <w:pPr>
              <w:jc w:val="both"/>
              <w:rPr>
                <w:b/>
                <w:lang w:val="sr-Cyrl-CS"/>
              </w:rPr>
            </w:pPr>
            <w:r w:rsidRPr="0071297D">
              <w:rPr>
                <w:b/>
                <w:lang w:val="sr-Cyrl-CS"/>
              </w:rPr>
              <w:t>2.</w:t>
            </w:r>
          </w:p>
        </w:tc>
        <w:tc>
          <w:tcPr>
            <w:tcW w:w="1275" w:type="dxa"/>
            <w:tcBorders>
              <w:left w:val="double" w:sz="4" w:space="0" w:color="auto"/>
            </w:tcBorders>
          </w:tcPr>
          <w:p w:rsidR="008643C6" w:rsidRPr="0071297D" w:rsidRDefault="008643C6" w:rsidP="00BA3798">
            <w:pPr>
              <w:jc w:val="both"/>
              <w:rPr>
                <w:b/>
                <w:lang w:val="sr-Cyrl-CS"/>
              </w:rPr>
            </w:pPr>
          </w:p>
        </w:tc>
        <w:tc>
          <w:tcPr>
            <w:tcW w:w="1418" w:type="dxa"/>
          </w:tcPr>
          <w:p w:rsidR="008643C6" w:rsidRPr="0071297D" w:rsidRDefault="008643C6" w:rsidP="00BA3798">
            <w:pPr>
              <w:jc w:val="both"/>
              <w:rPr>
                <w:b/>
                <w:lang w:val="sr-Cyrl-CS"/>
              </w:rPr>
            </w:pPr>
            <w:r w:rsidRPr="0071297D">
              <w:rPr>
                <w:b/>
                <w:lang w:val="sr-Cyrl-CS"/>
              </w:rPr>
              <w:t>8:20</w:t>
            </w:r>
          </w:p>
        </w:tc>
        <w:tc>
          <w:tcPr>
            <w:tcW w:w="1278" w:type="dxa"/>
            <w:tcBorders>
              <w:right w:val="thinThickLargeGap" w:sz="24" w:space="0" w:color="auto"/>
            </w:tcBorders>
          </w:tcPr>
          <w:p w:rsidR="008643C6" w:rsidRPr="0071297D" w:rsidRDefault="008643C6" w:rsidP="00BA3798">
            <w:pPr>
              <w:jc w:val="both"/>
              <w:rPr>
                <w:b/>
                <w:lang w:val="sr-Cyrl-CS"/>
              </w:rPr>
            </w:pPr>
            <w:r w:rsidRPr="0071297D">
              <w:rPr>
                <w:b/>
                <w:lang w:val="sr-Cyrl-CS"/>
              </w:rPr>
              <w:t>9:05</w:t>
            </w:r>
          </w:p>
        </w:tc>
        <w:tc>
          <w:tcPr>
            <w:tcW w:w="570" w:type="dxa"/>
            <w:tcBorders>
              <w:left w:val="thinThickLargeGap" w:sz="24" w:space="0" w:color="auto"/>
              <w:right w:val="double" w:sz="4" w:space="0" w:color="auto"/>
            </w:tcBorders>
          </w:tcPr>
          <w:p w:rsidR="008643C6" w:rsidRPr="0071297D" w:rsidRDefault="008643C6" w:rsidP="00BA3798">
            <w:pPr>
              <w:jc w:val="both"/>
              <w:rPr>
                <w:b/>
                <w:lang w:val="sr-Cyrl-CS"/>
              </w:rPr>
            </w:pPr>
            <w:r w:rsidRPr="0071297D">
              <w:rPr>
                <w:b/>
                <w:lang w:val="sr-Cyrl-CS"/>
              </w:rPr>
              <w:t>2.</w:t>
            </w:r>
          </w:p>
        </w:tc>
        <w:tc>
          <w:tcPr>
            <w:tcW w:w="1417" w:type="dxa"/>
            <w:gridSpan w:val="2"/>
            <w:tcBorders>
              <w:left w:val="double" w:sz="4" w:space="0" w:color="auto"/>
            </w:tcBorders>
          </w:tcPr>
          <w:p w:rsidR="008643C6" w:rsidRPr="0071297D" w:rsidRDefault="008643C6" w:rsidP="00BA3798">
            <w:pPr>
              <w:jc w:val="both"/>
              <w:rPr>
                <w:b/>
                <w:lang w:val="sr-Cyrl-CS"/>
              </w:rPr>
            </w:pPr>
          </w:p>
        </w:tc>
        <w:tc>
          <w:tcPr>
            <w:tcW w:w="1418" w:type="dxa"/>
          </w:tcPr>
          <w:p w:rsidR="008643C6" w:rsidRPr="0071297D" w:rsidRDefault="008643C6" w:rsidP="00BA3798">
            <w:pPr>
              <w:jc w:val="both"/>
              <w:rPr>
                <w:b/>
                <w:lang w:val="sr-Cyrl-CS"/>
              </w:rPr>
            </w:pPr>
            <w:r w:rsidRPr="0071297D">
              <w:rPr>
                <w:b/>
                <w:lang w:val="sr-Cyrl-CS"/>
              </w:rPr>
              <w:t>14:20</w:t>
            </w:r>
          </w:p>
        </w:tc>
        <w:tc>
          <w:tcPr>
            <w:tcW w:w="1306" w:type="dxa"/>
          </w:tcPr>
          <w:p w:rsidR="008643C6" w:rsidRPr="0071297D" w:rsidRDefault="008643C6" w:rsidP="00BA3798">
            <w:pPr>
              <w:jc w:val="both"/>
              <w:rPr>
                <w:b/>
                <w:lang w:val="sr-Cyrl-CS"/>
              </w:rPr>
            </w:pPr>
            <w:r w:rsidRPr="0071297D">
              <w:rPr>
                <w:b/>
                <w:lang w:val="sr-Cyrl-CS"/>
              </w:rPr>
              <w:t>15:05</w:t>
            </w:r>
          </w:p>
        </w:tc>
      </w:tr>
      <w:tr w:rsidR="008643C6" w:rsidRPr="0071297D" w:rsidTr="001D713C">
        <w:trPr>
          <w:jc w:val="center"/>
        </w:trPr>
        <w:tc>
          <w:tcPr>
            <w:tcW w:w="534" w:type="dxa"/>
            <w:tcBorders>
              <w:right w:val="double" w:sz="4" w:space="0" w:color="auto"/>
            </w:tcBorders>
          </w:tcPr>
          <w:p w:rsidR="008643C6" w:rsidRPr="0071297D" w:rsidRDefault="008643C6" w:rsidP="00BA3798">
            <w:pPr>
              <w:jc w:val="both"/>
              <w:rPr>
                <w:b/>
                <w:lang w:val="sr-Cyrl-CS"/>
              </w:rPr>
            </w:pPr>
            <w:r w:rsidRPr="0071297D">
              <w:rPr>
                <w:b/>
                <w:lang w:val="sr-Cyrl-CS"/>
              </w:rPr>
              <w:t>3.</w:t>
            </w:r>
          </w:p>
        </w:tc>
        <w:tc>
          <w:tcPr>
            <w:tcW w:w="1275" w:type="dxa"/>
            <w:tcBorders>
              <w:left w:val="double" w:sz="4" w:space="0" w:color="auto"/>
            </w:tcBorders>
          </w:tcPr>
          <w:p w:rsidR="008643C6" w:rsidRPr="0071297D" w:rsidRDefault="008643C6" w:rsidP="00BA3798">
            <w:pPr>
              <w:jc w:val="both"/>
              <w:rPr>
                <w:b/>
                <w:lang w:val="sr-Cyrl-CS"/>
              </w:rPr>
            </w:pPr>
          </w:p>
        </w:tc>
        <w:tc>
          <w:tcPr>
            <w:tcW w:w="1418" w:type="dxa"/>
          </w:tcPr>
          <w:p w:rsidR="008643C6" w:rsidRPr="0071297D" w:rsidRDefault="008643C6" w:rsidP="00BA3798">
            <w:pPr>
              <w:jc w:val="both"/>
              <w:rPr>
                <w:b/>
                <w:lang w:val="sr-Cyrl-CS"/>
              </w:rPr>
            </w:pPr>
            <w:r w:rsidRPr="0071297D">
              <w:rPr>
                <w:b/>
                <w:lang w:val="sr-Cyrl-CS"/>
              </w:rPr>
              <w:t>9:25</w:t>
            </w:r>
          </w:p>
        </w:tc>
        <w:tc>
          <w:tcPr>
            <w:tcW w:w="1278" w:type="dxa"/>
            <w:tcBorders>
              <w:right w:val="thinThickLargeGap" w:sz="24" w:space="0" w:color="auto"/>
            </w:tcBorders>
          </w:tcPr>
          <w:p w:rsidR="008643C6" w:rsidRPr="0071297D" w:rsidRDefault="008643C6" w:rsidP="00BA3798">
            <w:pPr>
              <w:jc w:val="both"/>
              <w:rPr>
                <w:b/>
                <w:lang w:val="sr-Cyrl-CS"/>
              </w:rPr>
            </w:pPr>
            <w:r w:rsidRPr="0071297D">
              <w:rPr>
                <w:b/>
                <w:lang w:val="sr-Cyrl-CS"/>
              </w:rPr>
              <w:t>10:10</w:t>
            </w:r>
          </w:p>
        </w:tc>
        <w:tc>
          <w:tcPr>
            <w:tcW w:w="570" w:type="dxa"/>
            <w:tcBorders>
              <w:left w:val="thinThickLargeGap" w:sz="24" w:space="0" w:color="auto"/>
              <w:right w:val="double" w:sz="4" w:space="0" w:color="auto"/>
            </w:tcBorders>
          </w:tcPr>
          <w:p w:rsidR="008643C6" w:rsidRPr="0071297D" w:rsidRDefault="008643C6" w:rsidP="00BA3798">
            <w:pPr>
              <w:jc w:val="both"/>
              <w:rPr>
                <w:b/>
                <w:lang w:val="sr-Cyrl-CS"/>
              </w:rPr>
            </w:pPr>
            <w:r w:rsidRPr="0071297D">
              <w:rPr>
                <w:b/>
                <w:lang w:val="sr-Cyrl-CS"/>
              </w:rPr>
              <w:t>3.</w:t>
            </w:r>
          </w:p>
        </w:tc>
        <w:tc>
          <w:tcPr>
            <w:tcW w:w="1417" w:type="dxa"/>
            <w:gridSpan w:val="2"/>
            <w:tcBorders>
              <w:left w:val="double" w:sz="4" w:space="0" w:color="auto"/>
            </w:tcBorders>
          </w:tcPr>
          <w:p w:rsidR="008643C6" w:rsidRPr="0071297D" w:rsidRDefault="008643C6" w:rsidP="00BA3798">
            <w:pPr>
              <w:jc w:val="both"/>
              <w:rPr>
                <w:b/>
                <w:lang w:val="sr-Cyrl-CS"/>
              </w:rPr>
            </w:pPr>
          </w:p>
        </w:tc>
        <w:tc>
          <w:tcPr>
            <w:tcW w:w="1418" w:type="dxa"/>
          </w:tcPr>
          <w:p w:rsidR="008643C6" w:rsidRPr="0071297D" w:rsidRDefault="008643C6" w:rsidP="00BA3798">
            <w:pPr>
              <w:jc w:val="both"/>
              <w:rPr>
                <w:b/>
                <w:lang w:val="sr-Cyrl-CS"/>
              </w:rPr>
            </w:pPr>
            <w:r w:rsidRPr="0071297D">
              <w:rPr>
                <w:b/>
                <w:lang w:val="sr-Cyrl-CS"/>
              </w:rPr>
              <w:t>15:25</w:t>
            </w:r>
          </w:p>
        </w:tc>
        <w:tc>
          <w:tcPr>
            <w:tcW w:w="1306" w:type="dxa"/>
          </w:tcPr>
          <w:p w:rsidR="008643C6" w:rsidRPr="0071297D" w:rsidRDefault="008643C6" w:rsidP="00BA3798">
            <w:pPr>
              <w:jc w:val="both"/>
              <w:rPr>
                <w:b/>
                <w:lang w:val="sr-Cyrl-CS"/>
              </w:rPr>
            </w:pPr>
            <w:r w:rsidRPr="0071297D">
              <w:rPr>
                <w:b/>
                <w:lang w:val="sr-Cyrl-CS"/>
              </w:rPr>
              <w:t>16:10</w:t>
            </w:r>
          </w:p>
        </w:tc>
      </w:tr>
      <w:tr w:rsidR="008643C6" w:rsidRPr="0071297D" w:rsidTr="001D713C">
        <w:trPr>
          <w:jc w:val="center"/>
        </w:trPr>
        <w:tc>
          <w:tcPr>
            <w:tcW w:w="534" w:type="dxa"/>
            <w:tcBorders>
              <w:right w:val="double" w:sz="4" w:space="0" w:color="auto"/>
            </w:tcBorders>
          </w:tcPr>
          <w:p w:rsidR="008643C6" w:rsidRPr="0071297D" w:rsidRDefault="008643C6" w:rsidP="00BA3798">
            <w:pPr>
              <w:jc w:val="both"/>
              <w:rPr>
                <w:b/>
                <w:lang w:val="sr-Cyrl-CS"/>
              </w:rPr>
            </w:pPr>
            <w:r w:rsidRPr="0071297D">
              <w:rPr>
                <w:b/>
                <w:lang w:val="sr-Cyrl-CS"/>
              </w:rPr>
              <w:t>4.</w:t>
            </w:r>
          </w:p>
        </w:tc>
        <w:tc>
          <w:tcPr>
            <w:tcW w:w="1275" w:type="dxa"/>
            <w:tcBorders>
              <w:left w:val="double" w:sz="4" w:space="0" w:color="auto"/>
            </w:tcBorders>
          </w:tcPr>
          <w:p w:rsidR="008643C6" w:rsidRPr="0071297D" w:rsidRDefault="008643C6" w:rsidP="00BA3798">
            <w:pPr>
              <w:jc w:val="both"/>
              <w:rPr>
                <w:b/>
                <w:lang w:val="sr-Cyrl-CS"/>
              </w:rPr>
            </w:pPr>
          </w:p>
        </w:tc>
        <w:tc>
          <w:tcPr>
            <w:tcW w:w="1418" w:type="dxa"/>
          </w:tcPr>
          <w:p w:rsidR="008643C6" w:rsidRPr="0071297D" w:rsidRDefault="008643C6" w:rsidP="00BA3798">
            <w:pPr>
              <w:jc w:val="both"/>
              <w:rPr>
                <w:b/>
                <w:lang w:val="sr-Cyrl-CS"/>
              </w:rPr>
            </w:pPr>
            <w:r w:rsidRPr="0071297D">
              <w:rPr>
                <w:b/>
                <w:lang w:val="sr-Cyrl-CS"/>
              </w:rPr>
              <w:t>10:15</w:t>
            </w:r>
          </w:p>
        </w:tc>
        <w:tc>
          <w:tcPr>
            <w:tcW w:w="1278" w:type="dxa"/>
            <w:tcBorders>
              <w:right w:val="thinThickLargeGap" w:sz="24" w:space="0" w:color="auto"/>
            </w:tcBorders>
          </w:tcPr>
          <w:p w:rsidR="008643C6" w:rsidRPr="0071297D" w:rsidRDefault="008643C6" w:rsidP="00BA3798">
            <w:pPr>
              <w:jc w:val="both"/>
              <w:rPr>
                <w:b/>
                <w:lang w:val="sr-Cyrl-CS"/>
              </w:rPr>
            </w:pPr>
            <w:r w:rsidRPr="0071297D">
              <w:rPr>
                <w:b/>
                <w:lang w:val="sr-Cyrl-CS"/>
              </w:rPr>
              <w:t>11:00</w:t>
            </w:r>
          </w:p>
        </w:tc>
        <w:tc>
          <w:tcPr>
            <w:tcW w:w="570" w:type="dxa"/>
            <w:tcBorders>
              <w:left w:val="thinThickLargeGap" w:sz="24" w:space="0" w:color="auto"/>
              <w:right w:val="double" w:sz="4" w:space="0" w:color="auto"/>
            </w:tcBorders>
          </w:tcPr>
          <w:p w:rsidR="008643C6" w:rsidRPr="0071297D" w:rsidRDefault="008643C6" w:rsidP="00BA3798">
            <w:pPr>
              <w:jc w:val="both"/>
              <w:rPr>
                <w:b/>
                <w:lang w:val="sr-Cyrl-CS"/>
              </w:rPr>
            </w:pPr>
            <w:r w:rsidRPr="0071297D">
              <w:rPr>
                <w:b/>
                <w:lang w:val="sr-Cyrl-CS"/>
              </w:rPr>
              <w:t>4.</w:t>
            </w:r>
          </w:p>
        </w:tc>
        <w:tc>
          <w:tcPr>
            <w:tcW w:w="1417" w:type="dxa"/>
            <w:gridSpan w:val="2"/>
            <w:tcBorders>
              <w:left w:val="double" w:sz="4" w:space="0" w:color="auto"/>
            </w:tcBorders>
          </w:tcPr>
          <w:p w:rsidR="008643C6" w:rsidRPr="0071297D" w:rsidRDefault="008643C6" w:rsidP="00BA3798">
            <w:pPr>
              <w:jc w:val="both"/>
              <w:rPr>
                <w:b/>
                <w:lang w:val="sr-Cyrl-CS"/>
              </w:rPr>
            </w:pPr>
          </w:p>
        </w:tc>
        <w:tc>
          <w:tcPr>
            <w:tcW w:w="1418" w:type="dxa"/>
          </w:tcPr>
          <w:p w:rsidR="008643C6" w:rsidRPr="0071297D" w:rsidRDefault="008643C6" w:rsidP="00BA3798">
            <w:pPr>
              <w:jc w:val="both"/>
              <w:rPr>
                <w:b/>
                <w:lang w:val="sr-Cyrl-CS"/>
              </w:rPr>
            </w:pPr>
            <w:r w:rsidRPr="0071297D">
              <w:rPr>
                <w:b/>
                <w:lang w:val="sr-Cyrl-CS"/>
              </w:rPr>
              <w:t>16:15</w:t>
            </w:r>
          </w:p>
        </w:tc>
        <w:tc>
          <w:tcPr>
            <w:tcW w:w="1306" w:type="dxa"/>
          </w:tcPr>
          <w:p w:rsidR="008643C6" w:rsidRPr="0071297D" w:rsidRDefault="008643C6" w:rsidP="00BA3798">
            <w:pPr>
              <w:jc w:val="both"/>
              <w:rPr>
                <w:b/>
                <w:lang w:val="sr-Cyrl-CS"/>
              </w:rPr>
            </w:pPr>
            <w:r w:rsidRPr="0071297D">
              <w:rPr>
                <w:b/>
                <w:lang w:val="sr-Cyrl-CS"/>
              </w:rPr>
              <w:t>17:00</w:t>
            </w:r>
          </w:p>
        </w:tc>
      </w:tr>
      <w:tr w:rsidR="008643C6" w:rsidRPr="0071297D" w:rsidTr="001D713C">
        <w:trPr>
          <w:jc w:val="center"/>
        </w:trPr>
        <w:tc>
          <w:tcPr>
            <w:tcW w:w="534" w:type="dxa"/>
            <w:tcBorders>
              <w:right w:val="double" w:sz="4" w:space="0" w:color="auto"/>
            </w:tcBorders>
          </w:tcPr>
          <w:p w:rsidR="008643C6" w:rsidRPr="0071297D" w:rsidRDefault="008643C6" w:rsidP="00BA3798">
            <w:pPr>
              <w:jc w:val="both"/>
              <w:rPr>
                <w:b/>
                <w:lang w:val="sr-Cyrl-CS"/>
              </w:rPr>
            </w:pPr>
            <w:r w:rsidRPr="0071297D">
              <w:rPr>
                <w:b/>
                <w:lang w:val="sr-Cyrl-CS"/>
              </w:rPr>
              <w:t>5.</w:t>
            </w:r>
          </w:p>
        </w:tc>
        <w:tc>
          <w:tcPr>
            <w:tcW w:w="1275" w:type="dxa"/>
            <w:tcBorders>
              <w:left w:val="double" w:sz="4" w:space="0" w:color="auto"/>
            </w:tcBorders>
          </w:tcPr>
          <w:p w:rsidR="008643C6" w:rsidRPr="0071297D" w:rsidRDefault="008643C6" w:rsidP="00BA3798">
            <w:pPr>
              <w:jc w:val="both"/>
              <w:rPr>
                <w:b/>
                <w:lang w:val="sr-Cyrl-CS"/>
              </w:rPr>
            </w:pPr>
          </w:p>
        </w:tc>
        <w:tc>
          <w:tcPr>
            <w:tcW w:w="1418" w:type="dxa"/>
          </w:tcPr>
          <w:p w:rsidR="008643C6" w:rsidRPr="0071297D" w:rsidRDefault="008643C6" w:rsidP="00BA3798">
            <w:pPr>
              <w:jc w:val="both"/>
              <w:rPr>
                <w:b/>
                <w:lang w:val="sr-Cyrl-CS"/>
              </w:rPr>
            </w:pPr>
            <w:r w:rsidRPr="0071297D">
              <w:rPr>
                <w:b/>
                <w:lang w:val="sr-Cyrl-CS"/>
              </w:rPr>
              <w:t>11:05</w:t>
            </w:r>
          </w:p>
        </w:tc>
        <w:tc>
          <w:tcPr>
            <w:tcW w:w="1278" w:type="dxa"/>
            <w:tcBorders>
              <w:right w:val="thinThickLargeGap" w:sz="24" w:space="0" w:color="auto"/>
            </w:tcBorders>
          </w:tcPr>
          <w:p w:rsidR="008643C6" w:rsidRPr="0071297D" w:rsidRDefault="008643C6" w:rsidP="00BA3798">
            <w:pPr>
              <w:jc w:val="both"/>
              <w:rPr>
                <w:b/>
                <w:lang w:val="sr-Cyrl-CS"/>
              </w:rPr>
            </w:pPr>
            <w:r w:rsidRPr="0071297D">
              <w:rPr>
                <w:b/>
                <w:lang w:val="sr-Cyrl-CS"/>
              </w:rPr>
              <w:t>11:50</w:t>
            </w:r>
          </w:p>
        </w:tc>
        <w:tc>
          <w:tcPr>
            <w:tcW w:w="570" w:type="dxa"/>
            <w:tcBorders>
              <w:left w:val="thinThickLargeGap" w:sz="24" w:space="0" w:color="auto"/>
              <w:right w:val="double" w:sz="4" w:space="0" w:color="auto"/>
            </w:tcBorders>
          </w:tcPr>
          <w:p w:rsidR="008643C6" w:rsidRPr="0071297D" w:rsidRDefault="008643C6" w:rsidP="00BA3798">
            <w:pPr>
              <w:jc w:val="both"/>
              <w:rPr>
                <w:b/>
                <w:lang w:val="sr-Cyrl-CS"/>
              </w:rPr>
            </w:pPr>
            <w:r w:rsidRPr="0071297D">
              <w:rPr>
                <w:b/>
                <w:lang w:val="sr-Cyrl-CS"/>
              </w:rPr>
              <w:t>5.</w:t>
            </w:r>
          </w:p>
        </w:tc>
        <w:tc>
          <w:tcPr>
            <w:tcW w:w="1417" w:type="dxa"/>
            <w:gridSpan w:val="2"/>
            <w:tcBorders>
              <w:left w:val="double" w:sz="4" w:space="0" w:color="auto"/>
            </w:tcBorders>
          </w:tcPr>
          <w:p w:rsidR="008643C6" w:rsidRPr="0071297D" w:rsidRDefault="008643C6" w:rsidP="00BA3798">
            <w:pPr>
              <w:jc w:val="both"/>
              <w:rPr>
                <w:b/>
                <w:lang w:val="sr-Cyrl-CS"/>
              </w:rPr>
            </w:pPr>
          </w:p>
        </w:tc>
        <w:tc>
          <w:tcPr>
            <w:tcW w:w="1418" w:type="dxa"/>
          </w:tcPr>
          <w:p w:rsidR="008643C6" w:rsidRPr="0071297D" w:rsidRDefault="008643C6" w:rsidP="00BA3798">
            <w:pPr>
              <w:jc w:val="both"/>
              <w:rPr>
                <w:b/>
                <w:lang w:val="sr-Cyrl-CS"/>
              </w:rPr>
            </w:pPr>
            <w:r w:rsidRPr="0071297D">
              <w:rPr>
                <w:b/>
                <w:lang w:val="sr-Cyrl-CS"/>
              </w:rPr>
              <w:t>17:05</w:t>
            </w:r>
          </w:p>
        </w:tc>
        <w:tc>
          <w:tcPr>
            <w:tcW w:w="1306" w:type="dxa"/>
          </w:tcPr>
          <w:p w:rsidR="008643C6" w:rsidRPr="0071297D" w:rsidRDefault="008643C6" w:rsidP="00BA3798">
            <w:pPr>
              <w:jc w:val="both"/>
              <w:rPr>
                <w:b/>
                <w:lang w:val="sr-Cyrl-CS"/>
              </w:rPr>
            </w:pPr>
            <w:r w:rsidRPr="0071297D">
              <w:rPr>
                <w:b/>
                <w:lang w:val="sr-Cyrl-CS"/>
              </w:rPr>
              <w:t>17:50</w:t>
            </w:r>
          </w:p>
        </w:tc>
      </w:tr>
      <w:tr w:rsidR="008643C6" w:rsidRPr="0071297D" w:rsidTr="001D713C">
        <w:trPr>
          <w:jc w:val="center"/>
        </w:trPr>
        <w:tc>
          <w:tcPr>
            <w:tcW w:w="534" w:type="dxa"/>
            <w:tcBorders>
              <w:right w:val="double" w:sz="4" w:space="0" w:color="auto"/>
            </w:tcBorders>
          </w:tcPr>
          <w:p w:rsidR="008643C6" w:rsidRPr="0071297D" w:rsidRDefault="008643C6" w:rsidP="00BA3798">
            <w:pPr>
              <w:jc w:val="both"/>
              <w:rPr>
                <w:b/>
                <w:lang w:val="sr-Cyrl-CS"/>
              </w:rPr>
            </w:pPr>
            <w:r w:rsidRPr="0071297D">
              <w:rPr>
                <w:b/>
                <w:lang w:val="sr-Cyrl-CS"/>
              </w:rPr>
              <w:t>6.</w:t>
            </w:r>
          </w:p>
        </w:tc>
        <w:tc>
          <w:tcPr>
            <w:tcW w:w="1275" w:type="dxa"/>
            <w:tcBorders>
              <w:left w:val="double" w:sz="4" w:space="0" w:color="auto"/>
            </w:tcBorders>
          </w:tcPr>
          <w:p w:rsidR="008643C6" w:rsidRPr="0071297D" w:rsidRDefault="008643C6" w:rsidP="00BA3798">
            <w:pPr>
              <w:jc w:val="both"/>
              <w:rPr>
                <w:b/>
                <w:lang w:val="sr-Cyrl-CS"/>
              </w:rPr>
            </w:pPr>
          </w:p>
        </w:tc>
        <w:tc>
          <w:tcPr>
            <w:tcW w:w="1418" w:type="dxa"/>
          </w:tcPr>
          <w:p w:rsidR="008643C6" w:rsidRPr="0071297D" w:rsidRDefault="008643C6" w:rsidP="00BA3798">
            <w:pPr>
              <w:jc w:val="both"/>
              <w:rPr>
                <w:b/>
                <w:lang w:val="sr-Cyrl-CS"/>
              </w:rPr>
            </w:pPr>
            <w:r w:rsidRPr="0071297D">
              <w:rPr>
                <w:b/>
                <w:lang w:val="sr-Cyrl-CS"/>
              </w:rPr>
              <w:t>11:55</w:t>
            </w:r>
          </w:p>
        </w:tc>
        <w:tc>
          <w:tcPr>
            <w:tcW w:w="1278" w:type="dxa"/>
            <w:tcBorders>
              <w:right w:val="thinThickLargeGap" w:sz="24" w:space="0" w:color="auto"/>
            </w:tcBorders>
          </w:tcPr>
          <w:p w:rsidR="008643C6" w:rsidRPr="0071297D" w:rsidRDefault="008643C6" w:rsidP="00BA3798">
            <w:pPr>
              <w:jc w:val="both"/>
              <w:rPr>
                <w:b/>
                <w:lang w:val="sr-Cyrl-CS"/>
              </w:rPr>
            </w:pPr>
            <w:r w:rsidRPr="0071297D">
              <w:rPr>
                <w:b/>
                <w:lang w:val="sr-Cyrl-CS"/>
              </w:rPr>
              <w:t>12:40</w:t>
            </w:r>
          </w:p>
        </w:tc>
        <w:tc>
          <w:tcPr>
            <w:tcW w:w="570" w:type="dxa"/>
            <w:tcBorders>
              <w:left w:val="thinThickLargeGap" w:sz="24" w:space="0" w:color="auto"/>
              <w:right w:val="double" w:sz="4" w:space="0" w:color="auto"/>
            </w:tcBorders>
          </w:tcPr>
          <w:p w:rsidR="008643C6" w:rsidRPr="0071297D" w:rsidRDefault="008643C6" w:rsidP="00BA3798">
            <w:pPr>
              <w:jc w:val="both"/>
              <w:rPr>
                <w:b/>
                <w:lang w:val="sr-Cyrl-CS"/>
              </w:rPr>
            </w:pPr>
            <w:r w:rsidRPr="0071297D">
              <w:rPr>
                <w:b/>
                <w:lang w:val="sr-Cyrl-CS"/>
              </w:rPr>
              <w:t>6.</w:t>
            </w:r>
          </w:p>
        </w:tc>
        <w:tc>
          <w:tcPr>
            <w:tcW w:w="1417" w:type="dxa"/>
            <w:gridSpan w:val="2"/>
            <w:tcBorders>
              <w:left w:val="double" w:sz="4" w:space="0" w:color="auto"/>
            </w:tcBorders>
          </w:tcPr>
          <w:p w:rsidR="008643C6" w:rsidRPr="0071297D" w:rsidRDefault="008643C6" w:rsidP="00BA3798">
            <w:pPr>
              <w:jc w:val="both"/>
              <w:rPr>
                <w:b/>
                <w:lang w:val="sr-Cyrl-CS"/>
              </w:rPr>
            </w:pPr>
          </w:p>
        </w:tc>
        <w:tc>
          <w:tcPr>
            <w:tcW w:w="1418" w:type="dxa"/>
          </w:tcPr>
          <w:p w:rsidR="008643C6" w:rsidRPr="0071297D" w:rsidRDefault="008643C6" w:rsidP="00BA3798">
            <w:pPr>
              <w:jc w:val="both"/>
              <w:rPr>
                <w:b/>
                <w:lang w:val="sr-Cyrl-CS"/>
              </w:rPr>
            </w:pPr>
            <w:r w:rsidRPr="0071297D">
              <w:rPr>
                <w:b/>
                <w:lang w:val="sr-Cyrl-CS"/>
              </w:rPr>
              <w:t>17:55</w:t>
            </w:r>
          </w:p>
        </w:tc>
        <w:tc>
          <w:tcPr>
            <w:tcW w:w="1306" w:type="dxa"/>
          </w:tcPr>
          <w:p w:rsidR="008643C6" w:rsidRPr="0071297D" w:rsidRDefault="008643C6" w:rsidP="00BA3798">
            <w:pPr>
              <w:jc w:val="both"/>
              <w:rPr>
                <w:b/>
                <w:lang w:val="sr-Cyrl-CS"/>
              </w:rPr>
            </w:pPr>
            <w:r w:rsidRPr="0071297D">
              <w:rPr>
                <w:b/>
                <w:lang w:val="sr-Cyrl-CS"/>
              </w:rPr>
              <w:t>18:40</w:t>
            </w:r>
          </w:p>
        </w:tc>
      </w:tr>
      <w:tr w:rsidR="008643C6" w:rsidRPr="0071297D" w:rsidTr="001D713C">
        <w:trPr>
          <w:jc w:val="center"/>
        </w:trPr>
        <w:tc>
          <w:tcPr>
            <w:tcW w:w="534" w:type="dxa"/>
            <w:tcBorders>
              <w:right w:val="double" w:sz="4" w:space="0" w:color="auto"/>
            </w:tcBorders>
          </w:tcPr>
          <w:p w:rsidR="008643C6" w:rsidRPr="0071297D" w:rsidRDefault="008643C6" w:rsidP="00BA3798">
            <w:pPr>
              <w:jc w:val="both"/>
              <w:rPr>
                <w:b/>
                <w:lang w:val="sr-Cyrl-CS"/>
              </w:rPr>
            </w:pPr>
            <w:r w:rsidRPr="0071297D">
              <w:rPr>
                <w:b/>
                <w:lang w:val="sr-Cyrl-CS"/>
              </w:rPr>
              <w:t>7.</w:t>
            </w:r>
          </w:p>
        </w:tc>
        <w:tc>
          <w:tcPr>
            <w:tcW w:w="1275" w:type="dxa"/>
            <w:tcBorders>
              <w:left w:val="double" w:sz="4" w:space="0" w:color="auto"/>
            </w:tcBorders>
          </w:tcPr>
          <w:p w:rsidR="008643C6" w:rsidRPr="0071297D" w:rsidRDefault="008643C6" w:rsidP="00BA3798">
            <w:pPr>
              <w:jc w:val="both"/>
              <w:rPr>
                <w:b/>
                <w:lang w:val="sr-Cyrl-CS"/>
              </w:rPr>
            </w:pPr>
          </w:p>
        </w:tc>
        <w:tc>
          <w:tcPr>
            <w:tcW w:w="1418" w:type="dxa"/>
          </w:tcPr>
          <w:p w:rsidR="008643C6" w:rsidRPr="0071297D" w:rsidRDefault="008643C6" w:rsidP="00BA3798">
            <w:pPr>
              <w:jc w:val="both"/>
              <w:rPr>
                <w:b/>
                <w:lang w:val="sr-Cyrl-CS"/>
              </w:rPr>
            </w:pPr>
            <w:r w:rsidRPr="0071297D">
              <w:rPr>
                <w:b/>
                <w:lang w:val="sr-Cyrl-CS"/>
              </w:rPr>
              <w:t>12:45</w:t>
            </w:r>
          </w:p>
        </w:tc>
        <w:tc>
          <w:tcPr>
            <w:tcW w:w="1278" w:type="dxa"/>
            <w:tcBorders>
              <w:right w:val="thinThickLargeGap" w:sz="24" w:space="0" w:color="auto"/>
            </w:tcBorders>
          </w:tcPr>
          <w:p w:rsidR="008643C6" w:rsidRPr="0071297D" w:rsidRDefault="008643C6" w:rsidP="00BA3798">
            <w:pPr>
              <w:jc w:val="both"/>
              <w:rPr>
                <w:b/>
                <w:lang w:val="sr-Cyrl-CS"/>
              </w:rPr>
            </w:pPr>
            <w:r w:rsidRPr="0071297D">
              <w:rPr>
                <w:b/>
                <w:lang w:val="sr-Cyrl-CS"/>
              </w:rPr>
              <w:t>13:30</w:t>
            </w:r>
          </w:p>
        </w:tc>
        <w:tc>
          <w:tcPr>
            <w:tcW w:w="570" w:type="dxa"/>
            <w:tcBorders>
              <w:left w:val="thinThickLargeGap" w:sz="24" w:space="0" w:color="auto"/>
              <w:right w:val="double" w:sz="4" w:space="0" w:color="auto"/>
            </w:tcBorders>
          </w:tcPr>
          <w:p w:rsidR="008643C6" w:rsidRPr="0071297D" w:rsidRDefault="008643C6" w:rsidP="00BA3798">
            <w:pPr>
              <w:jc w:val="both"/>
              <w:rPr>
                <w:b/>
                <w:lang w:val="sr-Cyrl-CS"/>
              </w:rPr>
            </w:pPr>
            <w:r w:rsidRPr="0071297D">
              <w:rPr>
                <w:b/>
                <w:lang w:val="sr-Cyrl-CS"/>
              </w:rPr>
              <w:t>7.</w:t>
            </w:r>
          </w:p>
        </w:tc>
        <w:tc>
          <w:tcPr>
            <w:tcW w:w="1417" w:type="dxa"/>
            <w:gridSpan w:val="2"/>
            <w:tcBorders>
              <w:left w:val="double" w:sz="4" w:space="0" w:color="auto"/>
            </w:tcBorders>
          </w:tcPr>
          <w:p w:rsidR="008643C6" w:rsidRPr="0071297D" w:rsidRDefault="008643C6" w:rsidP="00BA3798">
            <w:pPr>
              <w:jc w:val="both"/>
              <w:rPr>
                <w:b/>
                <w:lang w:val="sr-Cyrl-CS"/>
              </w:rPr>
            </w:pPr>
          </w:p>
        </w:tc>
        <w:tc>
          <w:tcPr>
            <w:tcW w:w="1418" w:type="dxa"/>
          </w:tcPr>
          <w:p w:rsidR="008643C6" w:rsidRPr="0071297D" w:rsidRDefault="008643C6" w:rsidP="00BA3798">
            <w:pPr>
              <w:jc w:val="both"/>
              <w:rPr>
                <w:b/>
                <w:lang w:val="sr-Cyrl-CS"/>
              </w:rPr>
            </w:pPr>
            <w:r w:rsidRPr="0071297D">
              <w:rPr>
                <w:b/>
                <w:lang w:val="sr-Cyrl-CS"/>
              </w:rPr>
              <w:t>18:45</w:t>
            </w:r>
          </w:p>
        </w:tc>
        <w:tc>
          <w:tcPr>
            <w:tcW w:w="1306" w:type="dxa"/>
          </w:tcPr>
          <w:p w:rsidR="008643C6" w:rsidRPr="0071297D" w:rsidRDefault="008643C6" w:rsidP="00BA3798">
            <w:pPr>
              <w:jc w:val="both"/>
              <w:rPr>
                <w:b/>
                <w:lang w:val="sr-Cyrl-CS"/>
              </w:rPr>
            </w:pPr>
            <w:r w:rsidRPr="0071297D">
              <w:rPr>
                <w:b/>
                <w:lang w:val="sr-Cyrl-CS"/>
              </w:rPr>
              <w:t>19:30</w:t>
            </w:r>
          </w:p>
        </w:tc>
      </w:tr>
    </w:tbl>
    <w:p w:rsidR="00196FA3" w:rsidRDefault="00196FA3" w:rsidP="00E6521A">
      <w:pPr>
        <w:jc w:val="center"/>
        <w:rPr>
          <w:b/>
          <w:sz w:val="24"/>
          <w:szCs w:val="24"/>
          <w:lang w:val="sr-Cyrl-CS"/>
        </w:rPr>
        <w:sectPr w:rsidR="00196FA3" w:rsidSect="00336BBC">
          <w:pgSz w:w="11906" w:h="16838"/>
          <w:pgMar w:top="1417" w:right="991" w:bottom="1170" w:left="1134" w:header="1077" w:footer="708" w:gutter="0"/>
          <w:cols w:space="708"/>
          <w:titlePg/>
          <w:docGrid w:linePitch="360"/>
        </w:sectPr>
      </w:pPr>
    </w:p>
    <w:p w:rsidR="008643C6" w:rsidRPr="00ED7FCF" w:rsidRDefault="008643C6" w:rsidP="00E6521A">
      <w:pPr>
        <w:jc w:val="center"/>
        <w:rPr>
          <w:b/>
          <w:sz w:val="24"/>
          <w:szCs w:val="24"/>
          <w:lang w:val="sr-Cyrl-CS"/>
        </w:rPr>
      </w:pPr>
      <w:r w:rsidRPr="00ED7FCF">
        <w:rPr>
          <w:b/>
          <w:sz w:val="24"/>
          <w:szCs w:val="24"/>
          <w:lang w:val="sr-Cyrl-CS"/>
        </w:rPr>
        <w:lastRenderedPageBreak/>
        <w:t>4.5.ДЕЖУРСТВО У ШКОЛИ</w:t>
      </w:r>
    </w:p>
    <w:p w:rsidR="008643C6" w:rsidRDefault="008643C6" w:rsidP="00BA3798">
      <w:pPr>
        <w:pStyle w:val="Bezrazmaka"/>
        <w:ind w:firstLine="708"/>
        <w:jc w:val="both"/>
        <w:rPr>
          <w:lang w:val="sr-Cyrl-CS"/>
        </w:rPr>
      </w:pPr>
      <w:r w:rsidRPr="00984499">
        <w:rPr>
          <w:lang w:val="sr-Cyrl-CS"/>
        </w:rPr>
        <w:t xml:space="preserve">Дежурства </w:t>
      </w:r>
      <w:r>
        <w:rPr>
          <w:lang w:val="sr-Cyrl-CS"/>
        </w:rPr>
        <w:t>запослених у школи и ученика, регулисана су Правилима понашања ученика, запослених и родитеља ученика Основне школе „Вук Караџић“.</w:t>
      </w:r>
    </w:p>
    <w:p w:rsidR="008643C6" w:rsidRDefault="008643C6" w:rsidP="00BA3798">
      <w:pPr>
        <w:pStyle w:val="Bezrazmaka"/>
        <w:ind w:firstLine="708"/>
        <w:jc w:val="both"/>
        <w:rPr>
          <w:lang w:val="sr-Cyrl-CS"/>
        </w:rPr>
      </w:pPr>
      <w:r w:rsidRPr="007D0018">
        <w:rPr>
          <w:lang w:val="sr-Cyrl-CS"/>
        </w:rPr>
        <w:t xml:space="preserve">Дежурство у школи организовано је тако, да свакога дана </w:t>
      </w:r>
      <w:r>
        <w:rPr>
          <w:lang w:val="sr-Cyrl-CS"/>
        </w:rPr>
        <w:t>у делу зграде где се одвија разредна настава дежурни учитељи дежурају по двоје, тако што је један у ходнику, а други у школском двори</w:t>
      </w:r>
      <w:r w:rsidR="005F3055">
        <w:rPr>
          <w:lang w:val="sr-Cyrl-CS"/>
        </w:rPr>
        <w:t>шту. На дежурство долазе у 7:00</w:t>
      </w:r>
      <w:r>
        <w:rPr>
          <w:lang w:val="sr-Cyrl-CS"/>
        </w:rPr>
        <w:t xml:space="preserve"> и остају на дежурству до 12:00.</w:t>
      </w:r>
    </w:p>
    <w:p w:rsidR="008643C6" w:rsidRDefault="008643C6" w:rsidP="00BA3798">
      <w:pPr>
        <w:pStyle w:val="Bezrazmaka"/>
        <w:ind w:firstLine="708"/>
        <w:jc w:val="both"/>
        <w:rPr>
          <w:lang w:val="sr-Cyrl-CS"/>
        </w:rPr>
      </w:pPr>
      <w:r>
        <w:rPr>
          <w:lang w:val="sr-Cyrl-CS"/>
        </w:rPr>
        <w:t xml:space="preserve">У делу зграде где се одвија предметна настава </w:t>
      </w:r>
      <w:r w:rsidRPr="007D0018">
        <w:rPr>
          <w:lang w:val="sr-Cyrl-CS"/>
        </w:rPr>
        <w:t xml:space="preserve">дежура по </w:t>
      </w:r>
      <w:r>
        <w:rPr>
          <w:lang w:val="sr-Cyrl-CS"/>
        </w:rPr>
        <w:t xml:space="preserve">четири наставника (један у дворишту, два у ходнику , један у холу и кухињи). Дежурни наставници долазе на дежурство у 7:00 и остају на дежурству до 13:30, када се настава одвија у преподневној смени. Када се настава одвија у поподневној смени дежурни наставници долазе на дежурство у 13:00 и остају на дежурству до 19:30. </w:t>
      </w:r>
    </w:p>
    <w:p w:rsidR="008643C6" w:rsidRDefault="008643C6" w:rsidP="00BA3798">
      <w:pPr>
        <w:pStyle w:val="Bezrazmaka"/>
        <w:ind w:firstLine="708"/>
        <w:jc w:val="both"/>
        <w:rPr>
          <w:lang w:val="sr-Cyrl-CS"/>
        </w:rPr>
      </w:pPr>
      <w:r>
        <w:rPr>
          <w:lang w:val="sr-Cyrl-CS"/>
        </w:rPr>
        <w:t>Свакога дана у холу школе, поред улаза, дежурају по два ученика, који на дежурство долазе пола сата пре  почетка наставе и остају до завршетка последњег часа.</w:t>
      </w:r>
    </w:p>
    <w:p w:rsidR="008643C6" w:rsidRDefault="008643C6" w:rsidP="00BA3798">
      <w:pPr>
        <w:pStyle w:val="Bezrazmaka"/>
        <w:ind w:firstLine="708"/>
        <w:jc w:val="both"/>
        <w:rPr>
          <w:lang w:val="sr-Cyrl-CS"/>
        </w:rPr>
      </w:pPr>
      <w:r>
        <w:rPr>
          <w:lang w:val="sr-Cyrl-CS"/>
        </w:rPr>
        <w:t>Уз ученике и наставнике у дежурство је укључено и помоћно техничко особље.</w:t>
      </w:r>
    </w:p>
    <w:p w:rsidR="008643C6" w:rsidRDefault="008643C6" w:rsidP="00BA3798">
      <w:pPr>
        <w:pStyle w:val="Bezrazmaka"/>
        <w:ind w:firstLine="708"/>
        <w:jc w:val="both"/>
        <w:rPr>
          <w:lang w:val="sr-Cyrl-CS"/>
        </w:rPr>
      </w:pPr>
    </w:p>
    <w:p w:rsidR="008643C6" w:rsidRDefault="008643C6" w:rsidP="00BA3798">
      <w:pPr>
        <w:pStyle w:val="Bezrazmaka"/>
        <w:ind w:firstLine="708"/>
        <w:jc w:val="both"/>
        <w:rPr>
          <w:lang w:val="sr-Cyrl-CS"/>
        </w:rPr>
      </w:pPr>
    </w:p>
    <w:p w:rsidR="008643C6" w:rsidRDefault="008643C6" w:rsidP="00BA3798">
      <w:pPr>
        <w:pStyle w:val="Bezrazmaka"/>
        <w:ind w:firstLine="708"/>
        <w:jc w:val="both"/>
        <w:rPr>
          <w:lang w:val="sr-Cyrl-CS"/>
        </w:rPr>
      </w:pPr>
    </w:p>
    <w:p w:rsidR="008643C6" w:rsidRDefault="008643C6" w:rsidP="00BA3798">
      <w:pPr>
        <w:pStyle w:val="Bezrazmaka"/>
        <w:ind w:left="1416" w:firstLine="708"/>
        <w:jc w:val="both"/>
        <w:rPr>
          <w:lang w:val="sr-Cyrl-CS"/>
        </w:rPr>
      </w:pPr>
      <w:r>
        <w:rPr>
          <w:lang w:val="sr-Cyrl-CS"/>
        </w:rPr>
        <w:t>Распоред  дежурних наставника  у току недеље:</w:t>
      </w:r>
    </w:p>
    <w:p w:rsidR="008643C6" w:rsidRDefault="008643C6" w:rsidP="00BA3798">
      <w:pPr>
        <w:pStyle w:val="Bezrazmaka"/>
        <w:ind w:firstLine="708"/>
        <w:jc w:val="both"/>
        <w:rPr>
          <w:lang w:val="sr-Cyrl-CS"/>
        </w:rPr>
      </w:pPr>
    </w:p>
    <w:tbl>
      <w:tblPr>
        <w:tblStyle w:val="Koordinatnamreatabele"/>
        <w:tblW w:w="0" w:type="auto"/>
        <w:tblInd w:w="569" w:type="dxa"/>
        <w:tblLook w:val="04A0"/>
      </w:tblPr>
      <w:tblGrid>
        <w:gridCol w:w="368"/>
        <w:gridCol w:w="1750"/>
        <w:gridCol w:w="1496"/>
        <w:gridCol w:w="1717"/>
        <w:gridCol w:w="1750"/>
        <w:gridCol w:w="1519"/>
      </w:tblGrid>
      <w:tr w:rsidR="00646E1E" w:rsidRPr="006E243E" w:rsidTr="00486507">
        <w:trPr>
          <w:trHeight w:val="254"/>
        </w:trPr>
        <w:tc>
          <w:tcPr>
            <w:tcW w:w="7661" w:type="dxa"/>
            <w:gridSpan w:val="6"/>
          </w:tcPr>
          <w:p w:rsidR="00646E1E" w:rsidRPr="006E243E" w:rsidRDefault="00646E1E" w:rsidP="00BA3798">
            <w:pPr>
              <w:jc w:val="both"/>
              <w:rPr>
                <w:sz w:val="20"/>
                <w:szCs w:val="20"/>
              </w:rPr>
            </w:pPr>
            <w:r w:rsidRPr="006E243E">
              <w:rPr>
                <w:b/>
                <w:sz w:val="20"/>
                <w:szCs w:val="20"/>
              </w:rPr>
              <w:t>ДЕЖУРСТВО НАСТАВНИКА</w:t>
            </w:r>
          </w:p>
        </w:tc>
      </w:tr>
      <w:tr w:rsidR="00646E1E" w:rsidRPr="006E243E" w:rsidTr="00486507">
        <w:trPr>
          <w:trHeight w:val="254"/>
        </w:trPr>
        <w:tc>
          <w:tcPr>
            <w:tcW w:w="368" w:type="dxa"/>
            <w:tcBorders>
              <w:bottom w:val="double" w:sz="4" w:space="0" w:color="auto"/>
              <w:right w:val="double" w:sz="4" w:space="0" w:color="auto"/>
            </w:tcBorders>
          </w:tcPr>
          <w:p w:rsidR="00646E1E" w:rsidRPr="006E243E" w:rsidRDefault="00646E1E" w:rsidP="00BA3798">
            <w:pPr>
              <w:jc w:val="both"/>
              <w:rPr>
                <w:i/>
                <w:sz w:val="20"/>
                <w:szCs w:val="20"/>
                <w:lang w:val="sr-Cyrl-CS"/>
              </w:rPr>
            </w:pPr>
          </w:p>
        </w:tc>
        <w:tc>
          <w:tcPr>
            <w:tcW w:w="1496" w:type="dxa"/>
            <w:tcBorders>
              <w:left w:val="double" w:sz="4" w:space="0" w:color="auto"/>
              <w:bottom w:val="double" w:sz="4" w:space="0" w:color="auto"/>
            </w:tcBorders>
          </w:tcPr>
          <w:p w:rsidR="00646E1E" w:rsidRPr="006E243E" w:rsidRDefault="00646E1E" w:rsidP="00BA3798">
            <w:pPr>
              <w:jc w:val="both"/>
              <w:rPr>
                <w:i/>
                <w:sz w:val="20"/>
                <w:szCs w:val="20"/>
                <w:u w:val="single"/>
                <w:lang w:val="sr-Cyrl-CS"/>
              </w:rPr>
            </w:pPr>
            <w:r w:rsidRPr="006E243E">
              <w:rPr>
                <w:i/>
                <w:sz w:val="20"/>
                <w:szCs w:val="20"/>
                <w:u w:val="single"/>
                <w:lang w:val="sr-Cyrl-CS"/>
              </w:rPr>
              <w:t>ПОНЕДЕЉАК</w:t>
            </w:r>
          </w:p>
        </w:tc>
        <w:tc>
          <w:tcPr>
            <w:tcW w:w="1496" w:type="dxa"/>
            <w:tcBorders>
              <w:bottom w:val="double" w:sz="4" w:space="0" w:color="auto"/>
            </w:tcBorders>
          </w:tcPr>
          <w:p w:rsidR="00646E1E" w:rsidRPr="006E243E" w:rsidRDefault="00646E1E" w:rsidP="00BA3798">
            <w:pPr>
              <w:jc w:val="both"/>
              <w:rPr>
                <w:i/>
                <w:sz w:val="20"/>
                <w:szCs w:val="20"/>
                <w:u w:val="single"/>
                <w:lang w:val="sr-Cyrl-CS"/>
              </w:rPr>
            </w:pPr>
            <w:r w:rsidRPr="006E243E">
              <w:rPr>
                <w:i/>
                <w:sz w:val="20"/>
                <w:szCs w:val="20"/>
                <w:u w:val="single"/>
                <w:lang w:val="sr-Cyrl-CS"/>
              </w:rPr>
              <w:t>УТОРАК</w:t>
            </w:r>
          </w:p>
        </w:tc>
        <w:tc>
          <w:tcPr>
            <w:tcW w:w="1492" w:type="dxa"/>
            <w:tcBorders>
              <w:bottom w:val="double" w:sz="4" w:space="0" w:color="auto"/>
            </w:tcBorders>
          </w:tcPr>
          <w:p w:rsidR="00646E1E" w:rsidRPr="006E243E" w:rsidRDefault="00646E1E" w:rsidP="00BA3798">
            <w:pPr>
              <w:jc w:val="both"/>
              <w:rPr>
                <w:i/>
                <w:sz w:val="20"/>
                <w:szCs w:val="20"/>
                <w:u w:val="single"/>
                <w:lang w:val="sr-Cyrl-CS"/>
              </w:rPr>
            </w:pPr>
            <w:r w:rsidRPr="006E243E">
              <w:rPr>
                <w:i/>
                <w:sz w:val="20"/>
                <w:szCs w:val="20"/>
                <w:u w:val="single"/>
                <w:lang w:val="sr-Cyrl-CS"/>
              </w:rPr>
              <w:t>СРЕДА</w:t>
            </w:r>
          </w:p>
        </w:tc>
        <w:tc>
          <w:tcPr>
            <w:tcW w:w="1317" w:type="dxa"/>
            <w:tcBorders>
              <w:bottom w:val="double" w:sz="4" w:space="0" w:color="auto"/>
            </w:tcBorders>
          </w:tcPr>
          <w:p w:rsidR="00646E1E" w:rsidRPr="006E243E" w:rsidRDefault="00646E1E" w:rsidP="00BA3798">
            <w:pPr>
              <w:jc w:val="both"/>
              <w:rPr>
                <w:i/>
                <w:sz w:val="20"/>
                <w:szCs w:val="20"/>
                <w:u w:val="single"/>
                <w:lang w:val="sr-Cyrl-CS"/>
              </w:rPr>
            </w:pPr>
            <w:r w:rsidRPr="006E243E">
              <w:rPr>
                <w:i/>
                <w:sz w:val="20"/>
                <w:szCs w:val="20"/>
                <w:u w:val="single"/>
                <w:lang w:val="sr-Cyrl-CS"/>
              </w:rPr>
              <w:t>ЧЕТВРТАК</w:t>
            </w:r>
          </w:p>
        </w:tc>
        <w:tc>
          <w:tcPr>
            <w:tcW w:w="1492" w:type="dxa"/>
            <w:tcBorders>
              <w:bottom w:val="double" w:sz="4" w:space="0" w:color="auto"/>
            </w:tcBorders>
          </w:tcPr>
          <w:p w:rsidR="00646E1E" w:rsidRPr="006E243E" w:rsidRDefault="00646E1E" w:rsidP="00BA3798">
            <w:pPr>
              <w:jc w:val="both"/>
              <w:rPr>
                <w:i/>
                <w:sz w:val="20"/>
                <w:szCs w:val="20"/>
                <w:u w:val="single"/>
                <w:lang w:val="sr-Cyrl-CS"/>
              </w:rPr>
            </w:pPr>
            <w:r w:rsidRPr="006E243E">
              <w:rPr>
                <w:i/>
                <w:sz w:val="20"/>
                <w:szCs w:val="20"/>
                <w:u w:val="single"/>
                <w:lang w:val="sr-Cyrl-CS"/>
              </w:rPr>
              <w:t>ПЕТАК</w:t>
            </w:r>
          </w:p>
        </w:tc>
      </w:tr>
      <w:tr w:rsidR="00646E1E" w:rsidRPr="006E243E" w:rsidTr="00486507">
        <w:trPr>
          <w:trHeight w:val="775"/>
        </w:trPr>
        <w:tc>
          <w:tcPr>
            <w:tcW w:w="368" w:type="dxa"/>
            <w:tcBorders>
              <w:top w:val="double" w:sz="4" w:space="0" w:color="auto"/>
              <w:right w:val="double" w:sz="4" w:space="0" w:color="auto"/>
            </w:tcBorders>
          </w:tcPr>
          <w:p w:rsidR="00646E1E" w:rsidRPr="006E243E" w:rsidRDefault="00646E1E" w:rsidP="00BA3798">
            <w:pPr>
              <w:jc w:val="both"/>
              <w:rPr>
                <w:sz w:val="20"/>
                <w:szCs w:val="20"/>
                <w:lang w:val="sr-Cyrl-CS"/>
              </w:rPr>
            </w:pPr>
            <w:r w:rsidRPr="006E243E">
              <w:rPr>
                <w:sz w:val="20"/>
                <w:szCs w:val="20"/>
                <w:lang w:val="sr-Cyrl-CS"/>
              </w:rPr>
              <w:t>1.</w:t>
            </w:r>
          </w:p>
        </w:tc>
        <w:tc>
          <w:tcPr>
            <w:tcW w:w="1496" w:type="dxa"/>
            <w:tcBorders>
              <w:top w:val="double" w:sz="4" w:space="0" w:color="auto"/>
              <w:left w:val="double" w:sz="4" w:space="0" w:color="auto"/>
            </w:tcBorders>
          </w:tcPr>
          <w:p w:rsidR="001F185F" w:rsidRDefault="001F185F" w:rsidP="001F185F">
            <w:pPr>
              <w:jc w:val="both"/>
              <w:rPr>
                <w:sz w:val="28"/>
                <w:szCs w:val="28"/>
                <w:lang w:val="sr-Cyrl-CS"/>
              </w:rPr>
            </w:pPr>
            <w:r>
              <w:rPr>
                <w:sz w:val="28"/>
                <w:szCs w:val="28"/>
                <w:lang w:val="sr-Cyrl-CS"/>
              </w:rPr>
              <w:t>Ана</w:t>
            </w:r>
          </w:p>
          <w:p w:rsidR="00646E1E" w:rsidRPr="002B410B" w:rsidRDefault="001F185F" w:rsidP="001F185F">
            <w:pPr>
              <w:jc w:val="both"/>
              <w:rPr>
                <w:sz w:val="28"/>
                <w:szCs w:val="28"/>
                <w:lang w:val="sr-Cyrl-CS"/>
              </w:rPr>
            </w:pPr>
            <w:r>
              <w:rPr>
                <w:sz w:val="28"/>
                <w:szCs w:val="28"/>
                <w:lang w:val="sr-Cyrl-CS"/>
              </w:rPr>
              <w:t>Тривић</w:t>
            </w:r>
          </w:p>
        </w:tc>
        <w:tc>
          <w:tcPr>
            <w:tcW w:w="1496" w:type="dxa"/>
            <w:tcBorders>
              <w:top w:val="double" w:sz="4" w:space="0" w:color="auto"/>
            </w:tcBorders>
          </w:tcPr>
          <w:p w:rsidR="00646E1E" w:rsidRPr="002B410B" w:rsidRDefault="001F185F" w:rsidP="00BA3798">
            <w:pPr>
              <w:jc w:val="both"/>
              <w:rPr>
                <w:sz w:val="28"/>
                <w:szCs w:val="28"/>
                <w:lang w:val="sr-Cyrl-CS"/>
              </w:rPr>
            </w:pPr>
            <w:r>
              <w:rPr>
                <w:sz w:val="28"/>
                <w:szCs w:val="28"/>
                <w:lang w:val="sr-Cyrl-CS"/>
              </w:rPr>
              <w:t>Каролина Живковић</w:t>
            </w:r>
          </w:p>
        </w:tc>
        <w:tc>
          <w:tcPr>
            <w:tcW w:w="1492" w:type="dxa"/>
            <w:tcBorders>
              <w:top w:val="double" w:sz="4" w:space="0" w:color="auto"/>
            </w:tcBorders>
          </w:tcPr>
          <w:p w:rsidR="00646E1E" w:rsidRPr="002B410B" w:rsidRDefault="001F185F" w:rsidP="00BA3798">
            <w:pPr>
              <w:jc w:val="both"/>
              <w:rPr>
                <w:sz w:val="28"/>
                <w:szCs w:val="28"/>
                <w:lang w:val="sr-Cyrl-CS"/>
              </w:rPr>
            </w:pPr>
            <w:r>
              <w:rPr>
                <w:sz w:val="28"/>
                <w:szCs w:val="28"/>
                <w:lang w:val="sr-Cyrl-CS"/>
              </w:rPr>
              <w:t>Младенка Јелић</w:t>
            </w:r>
          </w:p>
        </w:tc>
        <w:tc>
          <w:tcPr>
            <w:tcW w:w="1317" w:type="dxa"/>
            <w:tcBorders>
              <w:top w:val="double" w:sz="4" w:space="0" w:color="auto"/>
            </w:tcBorders>
          </w:tcPr>
          <w:p w:rsidR="00646E1E" w:rsidRPr="002B410B" w:rsidRDefault="001F185F" w:rsidP="00BA3798">
            <w:pPr>
              <w:jc w:val="both"/>
              <w:rPr>
                <w:sz w:val="28"/>
                <w:szCs w:val="28"/>
                <w:lang w:val="sr-Cyrl-CS"/>
              </w:rPr>
            </w:pPr>
            <w:r>
              <w:rPr>
                <w:sz w:val="28"/>
                <w:szCs w:val="28"/>
                <w:lang w:val="sr-Cyrl-CS"/>
              </w:rPr>
              <w:t>Јелена Азашевац</w:t>
            </w:r>
          </w:p>
        </w:tc>
        <w:tc>
          <w:tcPr>
            <w:tcW w:w="1492" w:type="dxa"/>
            <w:tcBorders>
              <w:top w:val="double" w:sz="4" w:space="0" w:color="auto"/>
            </w:tcBorders>
          </w:tcPr>
          <w:p w:rsidR="00646E1E" w:rsidRPr="002B410B" w:rsidRDefault="001F185F" w:rsidP="00BA3798">
            <w:pPr>
              <w:jc w:val="both"/>
              <w:rPr>
                <w:sz w:val="28"/>
                <w:szCs w:val="28"/>
                <w:lang w:val="sr-Cyrl-CS"/>
              </w:rPr>
            </w:pPr>
            <w:r>
              <w:rPr>
                <w:sz w:val="28"/>
                <w:szCs w:val="28"/>
                <w:lang w:val="sr-Cyrl-CS"/>
              </w:rPr>
              <w:t>Весна Војводић Сантрач</w:t>
            </w:r>
          </w:p>
        </w:tc>
      </w:tr>
      <w:tr w:rsidR="00646E1E" w:rsidRPr="006E243E" w:rsidTr="00486507">
        <w:trPr>
          <w:trHeight w:val="775"/>
        </w:trPr>
        <w:tc>
          <w:tcPr>
            <w:tcW w:w="368" w:type="dxa"/>
            <w:tcBorders>
              <w:right w:val="double" w:sz="4" w:space="0" w:color="auto"/>
            </w:tcBorders>
          </w:tcPr>
          <w:p w:rsidR="00646E1E" w:rsidRPr="006E243E" w:rsidRDefault="00646E1E" w:rsidP="00BA3798">
            <w:pPr>
              <w:jc w:val="both"/>
              <w:rPr>
                <w:sz w:val="20"/>
                <w:szCs w:val="20"/>
                <w:lang w:val="sr-Cyrl-CS"/>
              </w:rPr>
            </w:pPr>
            <w:r w:rsidRPr="006E243E">
              <w:rPr>
                <w:sz w:val="20"/>
                <w:szCs w:val="20"/>
                <w:lang w:val="sr-Cyrl-CS"/>
              </w:rPr>
              <w:t>2.</w:t>
            </w:r>
          </w:p>
        </w:tc>
        <w:tc>
          <w:tcPr>
            <w:tcW w:w="1496" w:type="dxa"/>
            <w:tcBorders>
              <w:left w:val="double" w:sz="4" w:space="0" w:color="auto"/>
            </w:tcBorders>
          </w:tcPr>
          <w:p w:rsidR="00646E1E" w:rsidRPr="002B410B" w:rsidRDefault="001F185F" w:rsidP="00BA3798">
            <w:pPr>
              <w:jc w:val="both"/>
              <w:rPr>
                <w:sz w:val="28"/>
                <w:szCs w:val="28"/>
                <w:lang w:val="sr-Cyrl-CS"/>
              </w:rPr>
            </w:pPr>
            <w:r>
              <w:rPr>
                <w:sz w:val="28"/>
                <w:szCs w:val="28"/>
                <w:lang w:val="sr-Cyrl-CS"/>
              </w:rPr>
              <w:t>Ненад Вујасин</w:t>
            </w:r>
          </w:p>
        </w:tc>
        <w:tc>
          <w:tcPr>
            <w:tcW w:w="1496" w:type="dxa"/>
          </w:tcPr>
          <w:p w:rsidR="00646E1E" w:rsidRPr="002B410B" w:rsidRDefault="001F185F" w:rsidP="00BA3798">
            <w:pPr>
              <w:jc w:val="both"/>
              <w:rPr>
                <w:sz w:val="28"/>
                <w:szCs w:val="28"/>
                <w:lang w:val="sr-Cyrl-CS"/>
              </w:rPr>
            </w:pPr>
            <w:r>
              <w:rPr>
                <w:sz w:val="28"/>
                <w:szCs w:val="28"/>
                <w:lang w:val="sr-Cyrl-CS"/>
              </w:rPr>
              <w:t>Снежана Вулин</w:t>
            </w:r>
          </w:p>
        </w:tc>
        <w:tc>
          <w:tcPr>
            <w:tcW w:w="1492" w:type="dxa"/>
          </w:tcPr>
          <w:p w:rsidR="00646E1E" w:rsidRPr="002B410B" w:rsidRDefault="001F185F" w:rsidP="00BA3798">
            <w:pPr>
              <w:jc w:val="both"/>
              <w:rPr>
                <w:sz w:val="28"/>
                <w:szCs w:val="28"/>
                <w:lang w:val="sr-Cyrl-CS"/>
              </w:rPr>
            </w:pPr>
            <w:r>
              <w:rPr>
                <w:sz w:val="28"/>
                <w:szCs w:val="28"/>
                <w:lang w:val="sr-Cyrl-CS"/>
              </w:rPr>
              <w:t>Кристина Соса</w:t>
            </w:r>
          </w:p>
        </w:tc>
        <w:tc>
          <w:tcPr>
            <w:tcW w:w="1317" w:type="dxa"/>
          </w:tcPr>
          <w:p w:rsidR="00646E1E" w:rsidRPr="002B410B" w:rsidRDefault="001F185F" w:rsidP="00BA3798">
            <w:pPr>
              <w:jc w:val="both"/>
              <w:rPr>
                <w:sz w:val="28"/>
                <w:szCs w:val="28"/>
                <w:lang w:val="sr-Cyrl-CS"/>
              </w:rPr>
            </w:pPr>
            <w:r>
              <w:rPr>
                <w:sz w:val="28"/>
                <w:szCs w:val="28"/>
                <w:lang w:val="sr-Cyrl-CS"/>
              </w:rPr>
              <w:t>Бранко Маринковић</w:t>
            </w:r>
          </w:p>
        </w:tc>
        <w:tc>
          <w:tcPr>
            <w:tcW w:w="1492" w:type="dxa"/>
          </w:tcPr>
          <w:p w:rsidR="00646E1E" w:rsidRPr="002B410B" w:rsidRDefault="001F185F" w:rsidP="00BA3798">
            <w:pPr>
              <w:jc w:val="both"/>
              <w:rPr>
                <w:sz w:val="28"/>
                <w:szCs w:val="28"/>
                <w:lang w:val="sr-Cyrl-CS"/>
              </w:rPr>
            </w:pPr>
            <w:r>
              <w:rPr>
                <w:sz w:val="28"/>
                <w:szCs w:val="28"/>
                <w:lang w:val="sr-Cyrl-CS"/>
              </w:rPr>
              <w:t>Слађана Новаковић</w:t>
            </w:r>
          </w:p>
        </w:tc>
      </w:tr>
      <w:tr w:rsidR="00646E1E" w:rsidRPr="006E243E" w:rsidTr="00486507">
        <w:trPr>
          <w:trHeight w:val="789"/>
        </w:trPr>
        <w:tc>
          <w:tcPr>
            <w:tcW w:w="368" w:type="dxa"/>
            <w:tcBorders>
              <w:right w:val="double" w:sz="4" w:space="0" w:color="auto"/>
            </w:tcBorders>
          </w:tcPr>
          <w:p w:rsidR="00646E1E" w:rsidRPr="006E243E" w:rsidRDefault="00646E1E" w:rsidP="00BA3798">
            <w:pPr>
              <w:jc w:val="both"/>
              <w:rPr>
                <w:sz w:val="20"/>
                <w:szCs w:val="20"/>
                <w:lang w:val="sr-Cyrl-CS"/>
              </w:rPr>
            </w:pPr>
            <w:r w:rsidRPr="006E243E">
              <w:rPr>
                <w:sz w:val="20"/>
                <w:szCs w:val="20"/>
                <w:lang w:val="sr-Cyrl-CS"/>
              </w:rPr>
              <w:t>3.</w:t>
            </w:r>
          </w:p>
        </w:tc>
        <w:tc>
          <w:tcPr>
            <w:tcW w:w="1496" w:type="dxa"/>
            <w:tcBorders>
              <w:left w:val="double" w:sz="4" w:space="0" w:color="auto"/>
            </w:tcBorders>
          </w:tcPr>
          <w:p w:rsidR="00646E1E" w:rsidRPr="002B410B" w:rsidRDefault="001F185F" w:rsidP="00BA3798">
            <w:pPr>
              <w:jc w:val="both"/>
              <w:rPr>
                <w:sz w:val="28"/>
                <w:szCs w:val="28"/>
                <w:lang w:val="sr-Cyrl-CS"/>
              </w:rPr>
            </w:pPr>
            <w:r>
              <w:rPr>
                <w:sz w:val="28"/>
                <w:szCs w:val="28"/>
                <w:lang w:val="sr-Cyrl-CS"/>
              </w:rPr>
              <w:t>Мира Маринковић</w:t>
            </w:r>
          </w:p>
        </w:tc>
        <w:tc>
          <w:tcPr>
            <w:tcW w:w="1496" w:type="dxa"/>
          </w:tcPr>
          <w:p w:rsidR="00646E1E" w:rsidRPr="002B410B" w:rsidRDefault="001F185F" w:rsidP="00BA3798">
            <w:pPr>
              <w:jc w:val="both"/>
              <w:rPr>
                <w:sz w:val="28"/>
                <w:szCs w:val="28"/>
                <w:lang w:val="sr-Cyrl-CS"/>
              </w:rPr>
            </w:pPr>
            <w:r>
              <w:rPr>
                <w:sz w:val="28"/>
                <w:szCs w:val="28"/>
                <w:lang w:val="sr-Cyrl-CS"/>
              </w:rPr>
              <w:t>Миодарг Ћиковић</w:t>
            </w:r>
          </w:p>
        </w:tc>
        <w:tc>
          <w:tcPr>
            <w:tcW w:w="1492" w:type="dxa"/>
          </w:tcPr>
          <w:p w:rsidR="00646E1E" w:rsidRPr="002B410B" w:rsidRDefault="001F185F" w:rsidP="00BA3798">
            <w:pPr>
              <w:jc w:val="both"/>
              <w:rPr>
                <w:sz w:val="28"/>
                <w:szCs w:val="28"/>
                <w:lang w:val="sr-Cyrl-CS"/>
              </w:rPr>
            </w:pPr>
            <w:r>
              <w:rPr>
                <w:sz w:val="28"/>
                <w:szCs w:val="28"/>
                <w:lang w:val="sr-Cyrl-CS"/>
              </w:rPr>
              <w:t>Бранка Вранешевић</w:t>
            </w:r>
          </w:p>
        </w:tc>
        <w:tc>
          <w:tcPr>
            <w:tcW w:w="1317" w:type="dxa"/>
          </w:tcPr>
          <w:p w:rsidR="00646E1E" w:rsidRPr="002B410B" w:rsidRDefault="001F185F" w:rsidP="00BA3798">
            <w:pPr>
              <w:jc w:val="both"/>
              <w:rPr>
                <w:sz w:val="28"/>
                <w:szCs w:val="28"/>
                <w:lang w:val="sr-Cyrl-CS"/>
              </w:rPr>
            </w:pPr>
            <w:r>
              <w:rPr>
                <w:sz w:val="28"/>
                <w:szCs w:val="28"/>
                <w:lang w:val="sr-Cyrl-CS"/>
              </w:rPr>
              <w:t>Миланко Ћурић</w:t>
            </w:r>
          </w:p>
        </w:tc>
        <w:tc>
          <w:tcPr>
            <w:tcW w:w="1492" w:type="dxa"/>
          </w:tcPr>
          <w:p w:rsidR="00646E1E" w:rsidRPr="002B410B" w:rsidRDefault="001F185F" w:rsidP="00BA3798">
            <w:pPr>
              <w:jc w:val="both"/>
              <w:rPr>
                <w:sz w:val="28"/>
                <w:szCs w:val="28"/>
                <w:lang w:val="sr-Cyrl-CS"/>
              </w:rPr>
            </w:pPr>
            <w:r>
              <w:rPr>
                <w:sz w:val="28"/>
                <w:szCs w:val="28"/>
                <w:lang w:val="sr-Cyrl-CS"/>
              </w:rPr>
              <w:t>Саша Ерцег</w:t>
            </w:r>
          </w:p>
        </w:tc>
      </w:tr>
      <w:tr w:rsidR="00646E1E" w:rsidRPr="006E243E" w:rsidTr="00486507">
        <w:trPr>
          <w:trHeight w:val="1043"/>
        </w:trPr>
        <w:tc>
          <w:tcPr>
            <w:tcW w:w="368" w:type="dxa"/>
            <w:tcBorders>
              <w:right w:val="double" w:sz="4" w:space="0" w:color="auto"/>
            </w:tcBorders>
          </w:tcPr>
          <w:p w:rsidR="00646E1E" w:rsidRPr="006E243E" w:rsidRDefault="00646E1E" w:rsidP="00BA3798">
            <w:pPr>
              <w:jc w:val="both"/>
              <w:rPr>
                <w:sz w:val="20"/>
                <w:szCs w:val="20"/>
                <w:lang w:val="sr-Cyrl-CS"/>
              </w:rPr>
            </w:pPr>
            <w:r w:rsidRPr="006E243E">
              <w:rPr>
                <w:sz w:val="20"/>
                <w:szCs w:val="20"/>
                <w:lang w:val="sr-Cyrl-CS"/>
              </w:rPr>
              <w:t>4.</w:t>
            </w:r>
          </w:p>
        </w:tc>
        <w:tc>
          <w:tcPr>
            <w:tcW w:w="1496" w:type="dxa"/>
            <w:tcBorders>
              <w:left w:val="double" w:sz="4" w:space="0" w:color="auto"/>
            </w:tcBorders>
          </w:tcPr>
          <w:p w:rsidR="00646E1E" w:rsidRPr="002B410B" w:rsidRDefault="001F185F" w:rsidP="00BA3798">
            <w:pPr>
              <w:jc w:val="both"/>
              <w:rPr>
                <w:sz w:val="28"/>
                <w:szCs w:val="28"/>
                <w:lang w:val="sr-Cyrl-CS"/>
              </w:rPr>
            </w:pPr>
            <w:r>
              <w:rPr>
                <w:sz w:val="28"/>
                <w:szCs w:val="28"/>
                <w:lang w:val="sr-Cyrl-CS"/>
              </w:rPr>
              <w:t>Душанка Делић</w:t>
            </w:r>
          </w:p>
        </w:tc>
        <w:tc>
          <w:tcPr>
            <w:tcW w:w="1496" w:type="dxa"/>
          </w:tcPr>
          <w:p w:rsidR="001F185F" w:rsidRDefault="001F185F" w:rsidP="00BA3798">
            <w:pPr>
              <w:jc w:val="both"/>
              <w:rPr>
                <w:sz w:val="28"/>
                <w:szCs w:val="28"/>
                <w:lang w:val="sr-Cyrl-CS"/>
              </w:rPr>
            </w:pPr>
            <w:r>
              <w:rPr>
                <w:sz w:val="28"/>
                <w:szCs w:val="28"/>
                <w:lang w:val="sr-Cyrl-CS"/>
              </w:rPr>
              <w:t xml:space="preserve">Јурај </w:t>
            </w:r>
          </w:p>
          <w:p w:rsidR="00646E1E" w:rsidRPr="002B410B" w:rsidRDefault="001F185F" w:rsidP="00BA3798">
            <w:pPr>
              <w:jc w:val="both"/>
              <w:rPr>
                <w:sz w:val="28"/>
                <w:szCs w:val="28"/>
                <w:lang w:val="sr-Cyrl-CS"/>
              </w:rPr>
            </w:pPr>
            <w:r>
              <w:rPr>
                <w:sz w:val="28"/>
                <w:szCs w:val="28"/>
                <w:lang w:val="sr-Cyrl-CS"/>
              </w:rPr>
              <w:t>Суђи</w:t>
            </w:r>
          </w:p>
        </w:tc>
        <w:tc>
          <w:tcPr>
            <w:tcW w:w="1492" w:type="dxa"/>
          </w:tcPr>
          <w:p w:rsidR="00646E1E" w:rsidRPr="002B410B" w:rsidRDefault="001F185F" w:rsidP="00BA3798">
            <w:pPr>
              <w:jc w:val="both"/>
              <w:rPr>
                <w:sz w:val="28"/>
                <w:szCs w:val="28"/>
                <w:lang w:val="sr-Cyrl-CS"/>
              </w:rPr>
            </w:pPr>
            <w:r>
              <w:rPr>
                <w:sz w:val="28"/>
                <w:szCs w:val="28"/>
                <w:lang w:val="sr-Cyrl-CS"/>
              </w:rPr>
              <w:t>Алам Алсоус</w:t>
            </w:r>
          </w:p>
        </w:tc>
        <w:tc>
          <w:tcPr>
            <w:tcW w:w="1317" w:type="dxa"/>
          </w:tcPr>
          <w:p w:rsidR="00646E1E" w:rsidRPr="002B410B" w:rsidRDefault="001F185F" w:rsidP="00BA3798">
            <w:pPr>
              <w:jc w:val="both"/>
              <w:rPr>
                <w:sz w:val="28"/>
                <w:szCs w:val="28"/>
                <w:lang w:val="sr-Cyrl-CS"/>
              </w:rPr>
            </w:pPr>
            <w:r>
              <w:rPr>
                <w:sz w:val="28"/>
                <w:szCs w:val="28"/>
                <w:lang w:val="sr-Cyrl-CS"/>
              </w:rPr>
              <w:t>Бранко Радаковић</w:t>
            </w:r>
          </w:p>
        </w:tc>
        <w:tc>
          <w:tcPr>
            <w:tcW w:w="1492" w:type="dxa"/>
          </w:tcPr>
          <w:p w:rsidR="00646E1E" w:rsidRPr="002B410B" w:rsidRDefault="001F185F" w:rsidP="00BA3798">
            <w:pPr>
              <w:jc w:val="both"/>
              <w:rPr>
                <w:sz w:val="28"/>
                <w:szCs w:val="28"/>
                <w:lang w:val="sr-Cyrl-CS"/>
              </w:rPr>
            </w:pPr>
            <w:r>
              <w:rPr>
                <w:sz w:val="28"/>
                <w:szCs w:val="28"/>
                <w:lang w:val="sr-Cyrl-CS"/>
              </w:rPr>
              <w:t>Младен Павков</w:t>
            </w:r>
          </w:p>
        </w:tc>
      </w:tr>
    </w:tbl>
    <w:p w:rsidR="008643C6" w:rsidRDefault="008643C6" w:rsidP="00BA3798">
      <w:pPr>
        <w:pStyle w:val="Bezrazmaka"/>
        <w:jc w:val="both"/>
        <w:rPr>
          <w:lang w:val="sr-Cyrl-CS"/>
        </w:rPr>
      </w:pPr>
      <w:r>
        <w:rPr>
          <w:lang w:val="sr-Cyrl-CS"/>
        </w:rPr>
        <w:tab/>
      </w:r>
    </w:p>
    <w:p w:rsidR="008643C6" w:rsidRDefault="008643C6" w:rsidP="00BA3798">
      <w:pPr>
        <w:pStyle w:val="Bezrazmaka"/>
        <w:jc w:val="both"/>
      </w:pPr>
    </w:p>
    <w:p w:rsidR="008643C6" w:rsidRPr="00E438F9" w:rsidRDefault="008643C6" w:rsidP="00BA3798">
      <w:pPr>
        <w:pStyle w:val="Bezrazmaka"/>
        <w:jc w:val="both"/>
      </w:pPr>
    </w:p>
    <w:p w:rsidR="008643C6" w:rsidRDefault="008643C6" w:rsidP="00BA3798">
      <w:pPr>
        <w:pStyle w:val="Bezrazmaka"/>
        <w:jc w:val="both"/>
        <w:rPr>
          <w:lang w:val="sr-Cyrl-CS"/>
        </w:rPr>
      </w:pPr>
      <w:r>
        <w:rPr>
          <w:lang w:val="sr-Cyrl-CS"/>
        </w:rPr>
        <w:tab/>
        <w:t>Распоред дежурства учитељица  организован је тако, да дежурају по две и то оне које чине једно одељењско веће и смењују се на свака четири дана ( 1/1-2, 2/1-2, 3/1-2, 4/1-2).</w:t>
      </w:r>
    </w:p>
    <w:p w:rsidR="00196FA3" w:rsidRDefault="00196FA3" w:rsidP="00E6521A">
      <w:pPr>
        <w:pStyle w:val="Pasussalistom"/>
        <w:ind w:left="360"/>
        <w:jc w:val="center"/>
        <w:rPr>
          <w:b/>
          <w:sz w:val="24"/>
          <w:szCs w:val="24"/>
          <w:lang w:val="sr-Cyrl-CS"/>
        </w:rPr>
        <w:sectPr w:rsidR="00196FA3" w:rsidSect="00336BBC">
          <w:pgSz w:w="11906" w:h="16838"/>
          <w:pgMar w:top="1417" w:right="991" w:bottom="1170" w:left="1134" w:header="1077" w:footer="708" w:gutter="0"/>
          <w:cols w:space="708"/>
          <w:titlePg/>
          <w:docGrid w:linePitch="360"/>
        </w:sectPr>
      </w:pPr>
    </w:p>
    <w:p w:rsidR="008643C6" w:rsidRPr="00B4461E" w:rsidRDefault="008643C6" w:rsidP="00E6521A">
      <w:pPr>
        <w:pStyle w:val="Pasussalistom"/>
        <w:ind w:left="360"/>
        <w:jc w:val="center"/>
        <w:rPr>
          <w:b/>
          <w:sz w:val="24"/>
          <w:szCs w:val="24"/>
        </w:rPr>
      </w:pPr>
      <w:r>
        <w:rPr>
          <w:b/>
          <w:sz w:val="24"/>
          <w:szCs w:val="24"/>
          <w:lang w:val="sr-Cyrl-CS"/>
        </w:rPr>
        <w:lastRenderedPageBreak/>
        <w:t>4.</w:t>
      </w:r>
      <w:r w:rsidRPr="00587F41">
        <w:rPr>
          <w:b/>
          <w:sz w:val="24"/>
          <w:szCs w:val="24"/>
          <w:lang w:val="sr-Cyrl-CS"/>
        </w:rPr>
        <w:t>6.</w:t>
      </w:r>
      <w:r w:rsidR="009E0ACC">
        <w:rPr>
          <w:b/>
          <w:sz w:val="24"/>
          <w:szCs w:val="24"/>
          <w:lang w:val="sr-Cyrl-CS"/>
        </w:rPr>
        <w:t xml:space="preserve">    </w:t>
      </w:r>
      <w:r w:rsidRPr="00587F41">
        <w:rPr>
          <w:b/>
          <w:sz w:val="24"/>
          <w:szCs w:val="24"/>
          <w:lang w:val="sr-Cyrl-CS"/>
        </w:rPr>
        <w:t>БРОЈНО СТАЊЕ УЧЕНИКА</w:t>
      </w:r>
    </w:p>
    <w:tbl>
      <w:tblPr>
        <w:tblStyle w:val="Koordinatnamreatabele"/>
        <w:tblW w:w="0" w:type="auto"/>
        <w:jc w:val="center"/>
        <w:tblLook w:val="04A0"/>
      </w:tblPr>
      <w:tblGrid>
        <w:gridCol w:w="1690"/>
        <w:gridCol w:w="1446"/>
        <w:gridCol w:w="1446"/>
        <w:gridCol w:w="1635"/>
        <w:gridCol w:w="1748"/>
        <w:gridCol w:w="1385"/>
      </w:tblGrid>
      <w:tr w:rsidR="004F6F95" w:rsidTr="004F6F95">
        <w:trPr>
          <w:jc w:val="center"/>
        </w:trPr>
        <w:tc>
          <w:tcPr>
            <w:tcW w:w="1690" w:type="dxa"/>
            <w:tcBorders>
              <w:bottom w:val="double" w:sz="4" w:space="0" w:color="auto"/>
              <w:right w:val="double" w:sz="4" w:space="0" w:color="auto"/>
            </w:tcBorders>
          </w:tcPr>
          <w:p w:rsidR="004F6F95" w:rsidRPr="00D34813" w:rsidRDefault="004F6F95" w:rsidP="004F6F95">
            <w:pPr>
              <w:pStyle w:val="Bezrazmaka"/>
              <w:rPr>
                <w:b/>
                <w:sz w:val="24"/>
                <w:szCs w:val="24"/>
                <w:lang w:val="sr-Cyrl-CS"/>
              </w:rPr>
            </w:pPr>
            <w:r w:rsidRPr="00D34813">
              <w:rPr>
                <w:b/>
                <w:sz w:val="24"/>
                <w:szCs w:val="24"/>
                <w:lang w:val="sr-Cyrl-CS"/>
              </w:rPr>
              <w:t>РАЗРЕД</w:t>
            </w:r>
          </w:p>
        </w:tc>
        <w:tc>
          <w:tcPr>
            <w:tcW w:w="1446" w:type="dxa"/>
            <w:tcBorders>
              <w:left w:val="double" w:sz="4" w:space="0" w:color="auto"/>
              <w:bottom w:val="double" w:sz="4" w:space="0" w:color="auto"/>
            </w:tcBorders>
          </w:tcPr>
          <w:p w:rsidR="004F6F95" w:rsidRPr="00D34813" w:rsidRDefault="004F6F95" w:rsidP="004F6F95">
            <w:pPr>
              <w:pStyle w:val="Bezrazmaka"/>
              <w:rPr>
                <w:b/>
                <w:sz w:val="24"/>
                <w:szCs w:val="24"/>
                <w:lang w:val="sr-Cyrl-CS"/>
              </w:rPr>
            </w:pPr>
            <w:r w:rsidRPr="00D34813">
              <w:rPr>
                <w:b/>
                <w:sz w:val="24"/>
                <w:szCs w:val="24"/>
                <w:lang w:val="sr-Cyrl-CS"/>
              </w:rPr>
              <w:t>М</w:t>
            </w:r>
          </w:p>
        </w:tc>
        <w:tc>
          <w:tcPr>
            <w:tcW w:w="1446" w:type="dxa"/>
            <w:tcBorders>
              <w:bottom w:val="double" w:sz="4" w:space="0" w:color="auto"/>
            </w:tcBorders>
          </w:tcPr>
          <w:p w:rsidR="004F6F95" w:rsidRPr="00D34813" w:rsidRDefault="004F6F95" w:rsidP="004F6F95">
            <w:pPr>
              <w:pStyle w:val="Bezrazmaka"/>
              <w:rPr>
                <w:b/>
                <w:sz w:val="24"/>
                <w:szCs w:val="24"/>
                <w:lang w:val="sr-Cyrl-CS"/>
              </w:rPr>
            </w:pPr>
            <w:r w:rsidRPr="00D34813">
              <w:rPr>
                <w:b/>
                <w:sz w:val="24"/>
                <w:szCs w:val="24"/>
                <w:lang w:val="sr-Cyrl-CS"/>
              </w:rPr>
              <w:t>Ж</w:t>
            </w:r>
          </w:p>
        </w:tc>
        <w:tc>
          <w:tcPr>
            <w:tcW w:w="1635" w:type="dxa"/>
            <w:tcBorders>
              <w:bottom w:val="double" w:sz="4" w:space="0" w:color="auto"/>
            </w:tcBorders>
          </w:tcPr>
          <w:p w:rsidR="004F6F95" w:rsidRPr="00D34813" w:rsidRDefault="004F6F95" w:rsidP="004F6F95">
            <w:pPr>
              <w:pStyle w:val="Bezrazmaka"/>
              <w:rPr>
                <w:b/>
                <w:sz w:val="24"/>
                <w:szCs w:val="24"/>
                <w:lang w:val="sr-Cyrl-CS"/>
              </w:rPr>
            </w:pPr>
            <w:r w:rsidRPr="00D34813">
              <w:rPr>
                <w:b/>
                <w:sz w:val="24"/>
                <w:szCs w:val="24"/>
                <w:lang w:val="sr-Cyrl-CS"/>
              </w:rPr>
              <w:t>БРОЈ УЧЕНИКА</w:t>
            </w:r>
          </w:p>
        </w:tc>
        <w:tc>
          <w:tcPr>
            <w:tcW w:w="1748" w:type="dxa"/>
            <w:tcBorders>
              <w:bottom w:val="double" w:sz="4" w:space="0" w:color="auto"/>
            </w:tcBorders>
          </w:tcPr>
          <w:p w:rsidR="004F6F95" w:rsidRPr="00D34813" w:rsidRDefault="004F6F95" w:rsidP="004F6F95">
            <w:pPr>
              <w:pStyle w:val="Bezrazmaka"/>
              <w:rPr>
                <w:b/>
                <w:sz w:val="24"/>
                <w:szCs w:val="24"/>
                <w:lang w:val="sr-Cyrl-CS"/>
              </w:rPr>
            </w:pPr>
            <w:r w:rsidRPr="00D34813">
              <w:rPr>
                <w:b/>
                <w:sz w:val="24"/>
                <w:szCs w:val="24"/>
                <w:lang w:val="sr-Cyrl-CS"/>
              </w:rPr>
              <w:t>ОДЕЉЕЊСКИ СТАРЕШИНА</w:t>
            </w:r>
          </w:p>
        </w:tc>
        <w:tc>
          <w:tcPr>
            <w:tcW w:w="1385" w:type="dxa"/>
            <w:tcBorders>
              <w:bottom w:val="double" w:sz="4" w:space="0" w:color="auto"/>
            </w:tcBorders>
          </w:tcPr>
          <w:p w:rsidR="004F6F95" w:rsidRPr="00D34813" w:rsidRDefault="004F6F95" w:rsidP="004F6F95">
            <w:pPr>
              <w:pStyle w:val="Bezrazmaka"/>
              <w:rPr>
                <w:b/>
                <w:sz w:val="24"/>
                <w:szCs w:val="24"/>
                <w:lang w:val="sr-Cyrl-CS"/>
              </w:rPr>
            </w:pPr>
            <w:r w:rsidRPr="00D34813">
              <w:rPr>
                <w:b/>
                <w:sz w:val="24"/>
                <w:szCs w:val="24"/>
                <w:lang w:val="sr-Cyrl-CS"/>
              </w:rPr>
              <w:t>ИОП-И</w:t>
            </w:r>
          </w:p>
        </w:tc>
      </w:tr>
      <w:tr w:rsidR="004F6F95" w:rsidTr="004F6F95">
        <w:trPr>
          <w:jc w:val="center"/>
        </w:trPr>
        <w:tc>
          <w:tcPr>
            <w:tcW w:w="1690" w:type="dxa"/>
            <w:tcBorders>
              <w:top w:val="double" w:sz="4" w:space="0" w:color="auto"/>
              <w:right w:val="double" w:sz="4" w:space="0" w:color="auto"/>
            </w:tcBorders>
          </w:tcPr>
          <w:p w:rsidR="004F6F95" w:rsidRPr="00AD223A" w:rsidRDefault="004F6F95" w:rsidP="004F6F95">
            <w:pPr>
              <w:jc w:val="both"/>
              <w:rPr>
                <w:lang w:val="sr-Cyrl-CS"/>
              </w:rPr>
            </w:pPr>
            <w:r w:rsidRPr="00AD223A">
              <w:rPr>
                <w:lang w:val="sr-Cyrl-CS"/>
              </w:rPr>
              <w:t>1/1</w:t>
            </w:r>
          </w:p>
        </w:tc>
        <w:tc>
          <w:tcPr>
            <w:tcW w:w="1446" w:type="dxa"/>
            <w:tcBorders>
              <w:left w:val="double" w:sz="4" w:space="0" w:color="auto"/>
              <w:bottom w:val="double" w:sz="4" w:space="0" w:color="auto"/>
            </w:tcBorders>
          </w:tcPr>
          <w:p w:rsidR="004F6F95" w:rsidRPr="00B5016A" w:rsidRDefault="004F6F95" w:rsidP="004F6F95">
            <w:pPr>
              <w:jc w:val="both"/>
              <w:rPr>
                <w:lang w:val="en-US"/>
              </w:rPr>
            </w:pPr>
            <w:r w:rsidRPr="00B5016A">
              <w:rPr>
                <w:lang w:val="en-US"/>
              </w:rPr>
              <w:t>8</w:t>
            </w:r>
          </w:p>
        </w:tc>
        <w:tc>
          <w:tcPr>
            <w:tcW w:w="1446" w:type="dxa"/>
            <w:tcBorders>
              <w:bottom w:val="double" w:sz="4" w:space="0" w:color="auto"/>
            </w:tcBorders>
          </w:tcPr>
          <w:p w:rsidR="004F6F95" w:rsidRPr="00B5016A" w:rsidRDefault="004F6F95" w:rsidP="004F6F95">
            <w:pPr>
              <w:jc w:val="both"/>
              <w:rPr>
                <w:lang w:val="en-US"/>
              </w:rPr>
            </w:pPr>
            <w:r w:rsidRPr="00B5016A">
              <w:rPr>
                <w:lang w:val="en-US"/>
              </w:rPr>
              <w:t>9</w:t>
            </w:r>
          </w:p>
        </w:tc>
        <w:tc>
          <w:tcPr>
            <w:tcW w:w="1635" w:type="dxa"/>
            <w:tcBorders>
              <w:bottom w:val="double" w:sz="4" w:space="0" w:color="auto"/>
            </w:tcBorders>
          </w:tcPr>
          <w:p w:rsidR="004F6F95" w:rsidRPr="00B5016A" w:rsidRDefault="004F6F95" w:rsidP="004F6F95">
            <w:pPr>
              <w:jc w:val="both"/>
              <w:rPr>
                <w:lang w:val="en-US"/>
              </w:rPr>
            </w:pPr>
            <w:r w:rsidRPr="00B5016A">
              <w:rPr>
                <w:lang w:val="en-US"/>
              </w:rPr>
              <w:t>17</w:t>
            </w:r>
          </w:p>
        </w:tc>
        <w:tc>
          <w:tcPr>
            <w:tcW w:w="1748" w:type="dxa"/>
            <w:tcBorders>
              <w:bottom w:val="double" w:sz="4" w:space="0" w:color="auto"/>
            </w:tcBorders>
          </w:tcPr>
          <w:p w:rsidR="004F6F95" w:rsidRDefault="004F6F95" w:rsidP="004F6F95">
            <w:pPr>
              <w:pStyle w:val="Bezrazmaka"/>
            </w:pPr>
            <w:r w:rsidRPr="00B5016A">
              <w:t xml:space="preserve">Марина </w:t>
            </w:r>
          </w:p>
          <w:p w:rsidR="004F6F95" w:rsidRPr="00B5016A" w:rsidRDefault="004F6F95" w:rsidP="004F6F95">
            <w:pPr>
              <w:pStyle w:val="Bezrazmaka"/>
            </w:pPr>
            <w:r w:rsidRPr="00B5016A">
              <w:t>Петковић</w:t>
            </w:r>
          </w:p>
        </w:tc>
        <w:tc>
          <w:tcPr>
            <w:tcW w:w="1385" w:type="dxa"/>
            <w:tcBorders>
              <w:bottom w:val="double" w:sz="4" w:space="0" w:color="auto"/>
            </w:tcBorders>
          </w:tcPr>
          <w:p w:rsidR="004F6F95" w:rsidRPr="005B70EF" w:rsidRDefault="007D2BC3" w:rsidP="004F6F95">
            <w:pPr>
              <w:jc w:val="both"/>
            </w:pPr>
            <w:r>
              <w:t>1 x ИОП2</w:t>
            </w:r>
            <w:r w:rsidR="004F6F95">
              <w:rPr>
                <w:lang w:val="en-US"/>
              </w:rPr>
              <w:t xml:space="preserve">  </w:t>
            </w:r>
          </w:p>
        </w:tc>
      </w:tr>
      <w:tr w:rsidR="004F6F95" w:rsidTr="004F6F95">
        <w:trPr>
          <w:jc w:val="center"/>
        </w:trPr>
        <w:tc>
          <w:tcPr>
            <w:tcW w:w="1690" w:type="dxa"/>
            <w:tcBorders>
              <w:right w:val="double" w:sz="4" w:space="0" w:color="auto"/>
            </w:tcBorders>
          </w:tcPr>
          <w:p w:rsidR="004F6F95" w:rsidRPr="00CA4233" w:rsidRDefault="004F6F95" w:rsidP="004F6F95">
            <w:pPr>
              <w:jc w:val="both"/>
              <w:rPr>
                <w:sz w:val="24"/>
                <w:szCs w:val="24"/>
                <w:lang w:val="sr-Cyrl-CS"/>
              </w:rPr>
            </w:pPr>
            <w:r>
              <w:rPr>
                <w:sz w:val="24"/>
                <w:szCs w:val="24"/>
                <w:lang w:val="sr-Cyrl-CS"/>
              </w:rPr>
              <w:t>1/2</w:t>
            </w:r>
          </w:p>
        </w:tc>
        <w:tc>
          <w:tcPr>
            <w:tcW w:w="1446" w:type="dxa"/>
            <w:tcBorders>
              <w:left w:val="double" w:sz="4" w:space="0" w:color="auto"/>
              <w:bottom w:val="double" w:sz="4" w:space="0" w:color="auto"/>
            </w:tcBorders>
          </w:tcPr>
          <w:p w:rsidR="004F6F95" w:rsidRPr="007D2BC3" w:rsidRDefault="007D2BC3" w:rsidP="004F6F95">
            <w:pPr>
              <w:jc w:val="both"/>
            </w:pPr>
            <w:r>
              <w:t>6</w:t>
            </w:r>
          </w:p>
        </w:tc>
        <w:tc>
          <w:tcPr>
            <w:tcW w:w="1446" w:type="dxa"/>
            <w:tcBorders>
              <w:bottom w:val="double" w:sz="4" w:space="0" w:color="auto"/>
            </w:tcBorders>
          </w:tcPr>
          <w:p w:rsidR="004F6F95" w:rsidRPr="00B5016A" w:rsidRDefault="004F6F95" w:rsidP="004F6F95">
            <w:pPr>
              <w:jc w:val="both"/>
              <w:rPr>
                <w:lang w:val="sr-Cyrl-CS"/>
              </w:rPr>
            </w:pPr>
            <w:r>
              <w:rPr>
                <w:lang w:val="sr-Cyrl-CS"/>
              </w:rPr>
              <w:t>8</w:t>
            </w:r>
          </w:p>
        </w:tc>
        <w:tc>
          <w:tcPr>
            <w:tcW w:w="1635" w:type="dxa"/>
            <w:tcBorders>
              <w:bottom w:val="double" w:sz="4" w:space="0" w:color="auto"/>
            </w:tcBorders>
          </w:tcPr>
          <w:p w:rsidR="004F6F95" w:rsidRPr="007D2BC3" w:rsidRDefault="001347F0" w:rsidP="004F6F95">
            <w:pPr>
              <w:jc w:val="both"/>
            </w:pPr>
            <w:r>
              <w:rPr>
                <w:lang w:val="sr-Cyrl-CS"/>
              </w:rPr>
              <w:t>1</w:t>
            </w:r>
            <w:r w:rsidR="007D2BC3">
              <w:t>5</w:t>
            </w:r>
          </w:p>
        </w:tc>
        <w:tc>
          <w:tcPr>
            <w:tcW w:w="1748" w:type="dxa"/>
            <w:tcBorders>
              <w:bottom w:val="double" w:sz="4" w:space="0" w:color="auto"/>
            </w:tcBorders>
          </w:tcPr>
          <w:p w:rsidR="004F6F95" w:rsidRPr="00B5016A" w:rsidRDefault="004F6F95" w:rsidP="004F6F95">
            <w:pPr>
              <w:pStyle w:val="Bezrazmaka"/>
              <w:rPr>
                <w:lang w:val="sr-Cyrl-CS"/>
              </w:rPr>
            </w:pPr>
            <w:r w:rsidRPr="00B5016A">
              <w:rPr>
                <w:lang w:val="sr-Cyrl-CS"/>
              </w:rPr>
              <w:t>Љиљана Умићевић</w:t>
            </w:r>
          </w:p>
        </w:tc>
        <w:tc>
          <w:tcPr>
            <w:tcW w:w="1385" w:type="dxa"/>
            <w:tcBorders>
              <w:bottom w:val="double" w:sz="4" w:space="0" w:color="auto"/>
            </w:tcBorders>
          </w:tcPr>
          <w:p w:rsidR="004F6F95" w:rsidRPr="00B5016A" w:rsidRDefault="007D2BC3" w:rsidP="004F6F95">
            <w:pPr>
              <w:jc w:val="both"/>
            </w:pPr>
            <w:r>
              <w:t>1 x ИОП1</w:t>
            </w:r>
            <w:r w:rsidR="004F6F95">
              <w:t xml:space="preserve">  </w:t>
            </w:r>
          </w:p>
        </w:tc>
      </w:tr>
      <w:tr w:rsidR="004F6F95" w:rsidRPr="00AD223A" w:rsidTr="004F6F95">
        <w:trPr>
          <w:jc w:val="center"/>
        </w:trPr>
        <w:tc>
          <w:tcPr>
            <w:tcW w:w="1690" w:type="dxa"/>
            <w:tcBorders>
              <w:top w:val="double" w:sz="4" w:space="0" w:color="auto"/>
              <w:right w:val="double" w:sz="4" w:space="0" w:color="auto"/>
            </w:tcBorders>
          </w:tcPr>
          <w:p w:rsidR="004F6F95" w:rsidRPr="00AD223A" w:rsidRDefault="004F6F95" w:rsidP="004F6F95">
            <w:pPr>
              <w:jc w:val="both"/>
              <w:rPr>
                <w:lang w:val="sr-Cyrl-CS"/>
              </w:rPr>
            </w:pPr>
            <w:r>
              <w:rPr>
                <w:lang w:val="sr-Cyrl-CS"/>
              </w:rPr>
              <w:t>2</w:t>
            </w:r>
            <w:r w:rsidRPr="00AD223A">
              <w:rPr>
                <w:lang w:val="sr-Cyrl-CS"/>
              </w:rPr>
              <w:t>/1</w:t>
            </w:r>
          </w:p>
        </w:tc>
        <w:tc>
          <w:tcPr>
            <w:tcW w:w="1446" w:type="dxa"/>
            <w:tcBorders>
              <w:top w:val="double" w:sz="4" w:space="0" w:color="auto"/>
              <w:left w:val="double" w:sz="4" w:space="0" w:color="auto"/>
            </w:tcBorders>
          </w:tcPr>
          <w:p w:rsidR="004F6F95" w:rsidRPr="001861A9" w:rsidRDefault="004F6F95" w:rsidP="004F6F95">
            <w:pPr>
              <w:jc w:val="both"/>
            </w:pPr>
            <w:r w:rsidRPr="001861A9">
              <w:t>14</w:t>
            </w:r>
          </w:p>
        </w:tc>
        <w:tc>
          <w:tcPr>
            <w:tcW w:w="1446" w:type="dxa"/>
            <w:tcBorders>
              <w:top w:val="double" w:sz="4" w:space="0" w:color="auto"/>
            </w:tcBorders>
          </w:tcPr>
          <w:p w:rsidR="004F6F95" w:rsidRPr="001861A9" w:rsidRDefault="004F6F95" w:rsidP="004F6F95">
            <w:pPr>
              <w:jc w:val="both"/>
            </w:pPr>
            <w:r w:rsidRPr="001861A9">
              <w:rPr>
                <w:lang w:val="sr-Cyrl-CS"/>
              </w:rPr>
              <w:t>1</w:t>
            </w:r>
            <w:r>
              <w:t>5</w:t>
            </w:r>
          </w:p>
        </w:tc>
        <w:tc>
          <w:tcPr>
            <w:tcW w:w="1635" w:type="dxa"/>
            <w:tcBorders>
              <w:top w:val="double" w:sz="4" w:space="0" w:color="auto"/>
            </w:tcBorders>
          </w:tcPr>
          <w:p w:rsidR="004F6F95" w:rsidRPr="001861A9" w:rsidRDefault="004F6F95" w:rsidP="004F6F95">
            <w:pPr>
              <w:jc w:val="both"/>
            </w:pPr>
            <w:r w:rsidRPr="001861A9">
              <w:t>2</w:t>
            </w:r>
            <w:r>
              <w:t>9</w:t>
            </w:r>
          </w:p>
        </w:tc>
        <w:tc>
          <w:tcPr>
            <w:tcW w:w="1748" w:type="dxa"/>
            <w:tcBorders>
              <w:top w:val="double" w:sz="4" w:space="0" w:color="auto"/>
            </w:tcBorders>
          </w:tcPr>
          <w:p w:rsidR="004F6F95" w:rsidRDefault="004F6F95" w:rsidP="004F6F95">
            <w:pPr>
              <w:pStyle w:val="Bezrazmaka"/>
              <w:rPr>
                <w:lang w:val="sr-Cyrl-CS"/>
              </w:rPr>
            </w:pPr>
            <w:r>
              <w:rPr>
                <w:lang w:val="sr-Cyrl-CS"/>
              </w:rPr>
              <w:t>Ивана</w:t>
            </w:r>
          </w:p>
          <w:p w:rsidR="004F6F95" w:rsidRPr="00AD223A" w:rsidRDefault="004F6F95" w:rsidP="004F6F95">
            <w:pPr>
              <w:pStyle w:val="Bezrazmaka"/>
              <w:rPr>
                <w:lang w:val="sr-Cyrl-CS"/>
              </w:rPr>
            </w:pPr>
            <w:r>
              <w:rPr>
                <w:lang w:val="sr-Cyrl-CS"/>
              </w:rPr>
              <w:t>Хербст</w:t>
            </w:r>
          </w:p>
        </w:tc>
        <w:tc>
          <w:tcPr>
            <w:tcW w:w="1385" w:type="dxa"/>
            <w:tcBorders>
              <w:top w:val="double" w:sz="4" w:space="0" w:color="auto"/>
            </w:tcBorders>
          </w:tcPr>
          <w:p w:rsidR="004F6F95" w:rsidRPr="009101B6" w:rsidRDefault="004F6F95" w:rsidP="004F6F95">
            <w:pPr>
              <w:jc w:val="both"/>
            </w:pPr>
            <w:r>
              <w:t>0</w:t>
            </w:r>
          </w:p>
        </w:tc>
      </w:tr>
      <w:tr w:rsidR="004F6F95" w:rsidRPr="00AD223A" w:rsidTr="004F6F95">
        <w:trPr>
          <w:jc w:val="center"/>
        </w:trPr>
        <w:tc>
          <w:tcPr>
            <w:tcW w:w="1690" w:type="dxa"/>
            <w:tcBorders>
              <w:right w:val="double" w:sz="4" w:space="0" w:color="auto"/>
            </w:tcBorders>
          </w:tcPr>
          <w:p w:rsidR="004F6F95" w:rsidRPr="00CA4233" w:rsidRDefault="004F6F95" w:rsidP="004F6F95">
            <w:pPr>
              <w:jc w:val="both"/>
              <w:rPr>
                <w:sz w:val="24"/>
                <w:szCs w:val="24"/>
                <w:lang w:val="sr-Cyrl-CS"/>
              </w:rPr>
            </w:pPr>
            <w:r>
              <w:rPr>
                <w:sz w:val="24"/>
                <w:szCs w:val="24"/>
                <w:lang w:val="sr-Cyrl-CS"/>
              </w:rPr>
              <w:t>2/2</w:t>
            </w:r>
          </w:p>
        </w:tc>
        <w:tc>
          <w:tcPr>
            <w:tcW w:w="1446" w:type="dxa"/>
            <w:tcBorders>
              <w:left w:val="double" w:sz="4" w:space="0" w:color="auto"/>
            </w:tcBorders>
          </w:tcPr>
          <w:p w:rsidR="004F6F95" w:rsidRPr="001861A9" w:rsidRDefault="004F6F95" w:rsidP="004F6F95">
            <w:pPr>
              <w:jc w:val="both"/>
            </w:pPr>
            <w:r>
              <w:t>10</w:t>
            </w:r>
          </w:p>
        </w:tc>
        <w:tc>
          <w:tcPr>
            <w:tcW w:w="1446" w:type="dxa"/>
          </w:tcPr>
          <w:p w:rsidR="004F6F95" w:rsidRPr="001861A9" w:rsidRDefault="004F6F95" w:rsidP="004F6F95">
            <w:pPr>
              <w:jc w:val="both"/>
            </w:pPr>
            <w:r>
              <w:t>14</w:t>
            </w:r>
          </w:p>
        </w:tc>
        <w:tc>
          <w:tcPr>
            <w:tcW w:w="1635" w:type="dxa"/>
          </w:tcPr>
          <w:p w:rsidR="004F6F95" w:rsidRPr="001861A9" w:rsidRDefault="004F6F95" w:rsidP="004F6F95">
            <w:pPr>
              <w:jc w:val="both"/>
            </w:pPr>
            <w:r w:rsidRPr="001861A9">
              <w:t>2</w:t>
            </w:r>
            <w:r>
              <w:t>4</w:t>
            </w:r>
          </w:p>
        </w:tc>
        <w:tc>
          <w:tcPr>
            <w:tcW w:w="1748" w:type="dxa"/>
          </w:tcPr>
          <w:p w:rsidR="004F6F95" w:rsidRDefault="004F6F95" w:rsidP="004F6F95">
            <w:pPr>
              <w:pStyle w:val="Bezrazmaka"/>
              <w:rPr>
                <w:lang w:val="sr-Cyrl-CS"/>
              </w:rPr>
            </w:pPr>
            <w:r>
              <w:rPr>
                <w:lang w:val="sr-Cyrl-CS"/>
              </w:rPr>
              <w:t xml:space="preserve">Даворка </w:t>
            </w:r>
          </w:p>
          <w:p w:rsidR="004F6F95" w:rsidRPr="00AD223A" w:rsidRDefault="004F6F95" w:rsidP="004F6F95">
            <w:pPr>
              <w:pStyle w:val="Bezrazmaka"/>
              <w:rPr>
                <w:lang w:val="sr-Cyrl-CS"/>
              </w:rPr>
            </w:pPr>
            <w:r>
              <w:rPr>
                <w:lang w:val="sr-Cyrl-CS"/>
              </w:rPr>
              <w:t>Гроза</w:t>
            </w:r>
          </w:p>
        </w:tc>
        <w:tc>
          <w:tcPr>
            <w:tcW w:w="1385" w:type="dxa"/>
          </w:tcPr>
          <w:p w:rsidR="004F6F95" w:rsidRPr="00B5016A" w:rsidRDefault="004F6F95" w:rsidP="004F6F95">
            <w:pPr>
              <w:jc w:val="both"/>
            </w:pPr>
            <w:r w:rsidRPr="00B5016A">
              <w:t>1 x ИОП2</w:t>
            </w:r>
          </w:p>
        </w:tc>
      </w:tr>
      <w:tr w:rsidR="004F6F95" w:rsidTr="004F6F95">
        <w:trPr>
          <w:jc w:val="center"/>
        </w:trPr>
        <w:tc>
          <w:tcPr>
            <w:tcW w:w="1690" w:type="dxa"/>
            <w:tcBorders>
              <w:right w:val="double" w:sz="4" w:space="0" w:color="auto"/>
            </w:tcBorders>
          </w:tcPr>
          <w:p w:rsidR="004F6F95" w:rsidRPr="00063257" w:rsidRDefault="004F6F95" w:rsidP="004F6F95">
            <w:pPr>
              <w:jc w:val="both"/>
              <w:rPr>
                <w:lang w:val="sr-Cyrl-CS"/>
              </w:rPr>
            </w:pPr>
            <w:r>
              <w:rPr>
                <w:lang w:val="sr-Cyrl-CS"/>
              </w:rPr>
              <w:t>3</w:t>
            </w:r>
            <w:r w:rsidRPr="00063257">
              <w:rPr>
                <w:lang w:val="sr-Cyrl-CS"/>
              </w:rPr>
              <w:t>/1</w:t>
            </w:r>
          </w:p>
        </w:tc>
        <w:tc>
          <w:tcPr>
            <w:tcW w:w="1446" w:type="dxa"/>
            <w:tcBorders>
              <w:left w:val="double" w:sz="4" w:space="0" w:color="auto"/>
            </w:tcBorders>
          </w:tcPr>
          <w:p w:rsidR="004F6F95" w:rsidRPr="000264C8" w:rsidRDefault="004F6F95" w:rsidP="004F6F95">
            <w:pPr>
              <w:jc w:val="both"/>
            </w:pPr>
            <w:r>
              <w:t>14</w:t>
            </w:r>
          </w:p>
        </w:tc>
        <w:tc>
          <w:tcPr>
            <w:tcW w:w="1446" w:type="dxa"/>
          </w:tcPr>
          <w:p w:rsidR="004F6F95" w:rsidRPr="001861A9" w:rsidRDefault="004F6F95" w:rsidP="004F6F95">
            <w:pPr>
              <w:jc w:val="both"/>
            </w:pPr>
            <w:r>
              <w:t>11</w:t>
            </w:r>
          </w:p>
        </w:tc>
        <w:tc>
          <w:tcPr>
            <w:tcW w:w="1635" w:type="dxa"/>
          </w:tcPr>
          <w:p w:rsidR="004F6F95" w:rsidRPr="000264C8" w:rsidRDefault="004F6F95" w:rsidP="004F6F95">
            <w:pPr>
              <w:jc w:val="both"/>
            </w:pPr>
            <w:r>
              <w:t>25</w:t>
            </w:r>
          </w:p>
        </w:tc>
        <w:tc>
          <w:tcPr>
            <w:tcW w:w="1748" w:type="dxa"/>
          </w:tcPr>
          <w:p w:rsidR="004F6F95" w:rsidRDefault="004F6F95" w:rsidP="004F6F95">
            <w:pPr>
              <w:pStyle w:val="Bezrazmaka"/>
              <w:rPr>
                <w:lang w:val="sr-Cyrl-CS"/>
              </w:rPr>
            </w:pPr>
            <w:r>
              <w:rPr>
                <w:lang w:val="sr-Cyrl-CS"/>
              </w:rPr>
              <w:t xml:space="preserve">Милена </w:t>
            </w:r>
          </w:p>
          <w:p w:rsidR="004F6F95" w:rsidRPr="00063257" w:rsidRDefault="004F6F95" w:rsidP="004F6F95">
            <w:pPr>
              <w:pStyle w:val="Bezrazmaka"/>
              <w:rPr>
                <w:lang w:val="sr-Cyrl-CS"/>
              </w:rPr>
            </w:pPr>
            <w:r>
              <w:rPr>
                <w:lang w:val="sr-Cyrl-CS"/>
              </w:rPr>
              <w:t>Антонић</w:t>
            </w:r>
          </w:p>
        </w:tc>
        <w:tc>
          <w:tcPr>
            <w:tcW w:w="1385" w:type="dxa"/>
          </w:tcPr>
          <w:p w:rsidR="004F6F95" w:rsidRPr="00B5016A" w:rsidRDefault="004F6F95" w:rsidP="004F6F95">
            <w:pPr>
              <w:jc w:val="both"/>
            </w:pPr>
            <w:r w:rsidRPr="00B5016A">
              <w:t>0</w:t>
            </w:r>
          </w:p>
        </w:tc>
      </w:tr>
      <w:tr w:rsidR="004F6F95" w:rsidTr="004F6F95">
        <w:trPr>
          <w:trHeight w:val="553"/>
          <w:jc w:val="center"/>
        </w:trPr>
        <w:tc>
          <w:tcPr>
            <w:tcW w:w="1690" w:type="dxa"/>
            <w:tcBorders>
              <w:right w:val="double" w:sz="4" w:space="0" w:color="auto"/>
            </w:tcBorders>
          </w:tcPr>
          <w:p w:rsidR="004F6F95" w:rsidRPr="00063257" w:rsidRDefault="004F6F95" w:rsidP="004F6F95">
            <w:pPr>
              <w:jc w:val="both"/>
              <w:rPr>
                <w:lang w:val="sr-Cyrl-CS"/>
              </w:rPr>
            </w:pPr>
            <w:r>
              <w:rPr>
                <w:lang w:val="sr-Cyrl-CS"/>
              </w:rPr>
              <w:t>3</w:t>
            </w:r>
            <w:r w:rsidRPr="00063257">
              <w:rPr>
                <w:lang w:val="sr-Cyrl-CS"/>
              </w:rPr>
              <w:t>/2</w:t>
            </w:r>
          </w:p>
        </w:tc>
        <w:tc>
          <w:tcPr>
            <w:tcW w:w="1446" w:type="dxa"/>
            <w:tcBorders>
              <w:left w:val="double" w:sz="4" w:space="0" w:color="auto"/>
            </w:tcBorders>
          </w:tcPr>
          <w:p w:rsidR="004F6F95" w:rsidRPr="001861A9" w:rsidRDefault="004F6F95" w:rsidP="004F6F95">
            <w:pPr>
              <w:jc w:val="both"/>
            </w:pPr>
            <w:r>
              <w:t>14</w:t>
            </w:r>
          </w:p>
        </w:tc>
        <w:tc>
          <w:tcPr>
            <w:tcW w:w="1446" w:type="dxa"/>
          </w:tcPr>
          <w:p w:rsidR="004F6F95" w:rsidRPr="001861A9" w:rsidRDefault="004F6F95" w:rsidP="004F6F95">
            <w:pPr>
              <w:jc w:val="both"/>
            </w:pPr>
            <w:r>
              <w:t>10</w:t>
            </w:r>
          </w:p>
        </w:tc>
        <w:tc>
          <w:tcPr>
            <w:tcW w:w="1635" w:type="dxa"/>
          </w:tcPr>
          <w:p w:rsidR="004F6F95" w:rsidRPr="000264C8" w:rsidRDefault="004F6F95" w:rsidP="004F6F95">
            <w:pPr>
              <w:jc w:val="both"/>
            </w:pPr>
            <w:r>
              <w:t>24</w:t>
            </w:r>
          </w:p>
        </w:tc>
        <w:tc>
          <w:tcPr>
            <w:tcW w:w="1748" w:type="dxa"/>
          </w:tcPr>
          <w:p w:rsidR="004F6F95" w:rsidRPr="00063257" w:rsidRDefault="004F6F95" w:rsidP="004F6F95">
            <w:pPr>
              <w:pStyle w:val="Bezrazmaka"/>
              <w:rPr>
                <w:lang w:val="sr-Cyrl-CS"/>
              </w:rPr>
            </w:pPr>
            <w:r>
              <w:rPr>
                <w:lang w:val="sr-Cyrl-CS"/>
              </w:rPr>
              <w:t>Љубица Миљешић</w:t>
            </w:r>
          </w:p>
        </w:tc>
        <w:tc>
          <w:tcPr>
            <w:tcW w:w="1385" w:type="dxa"/>
          </w:tcPr>
          <w:p w:rsidR="004F6F95" w:rsidRPr="00B5016A" w:rsidRDefault="004F6F95" w:rsidP="004F6F95">
            <w:pPr>
              <w:jc w:val="both"/>
            </w:pPr>
            <w:r w:rsidRPr="00B5016A">
              <w:t>0</w:t>
            </w:r>
          </w:p>
        </w:tc>
      </w:tr>
      <w:tr w:rsidR="004F6F95" w:rsidTr="004F6F95">
        <w:trPr>
          <w:jc w:val="center"/>
        </w:trPr>
        <w:tc>
          <w:tcPr>
            <w:tcW w:w="1690" w:type="dxa"/>
            <w:tcBorders>
              <w:right w:val="double" w:sz="4" w:space="0" w:color="auto"/>
            </w:tcBorders>
          </w:tcPr>
          <w:p w:rsidR="004F6F95" w:rsidRPr="00063257" w:rsidRDefault="004F6F95" w:rsidP="004F6F95">
            <w:pPr>
              <w:jc w:val="both"/>
              <w:rPr>
                <w:lang w:val="sr-Cyrl-CS"/>
              </w:rPr>
            </w:pPr>
            <w:r>
              <w:rPr>
                <w:lang w:val="sr-Cyrl-CS"/>
              </w:rPr>
              <w:t>4</w:t>
            </w:r>
            <w:r w:rsidRPr="00063257">
              <w:rPr>
                <w:lang w:val="sr-Cyrl-CS"/>
              </w:rPr>
              <w:t>/1</w:t>
            </w:r>
          </w:p>
        </w:tc>
        <w:tc>
          <w:tcPr>
            <w:tcW w:w="1446" w:type="dxa"/>
            <w:tcBorders>
              <w:left w:val="double" w:sz="4" w:space="0" w:color="auto"/>
            </w:tcBorders>
          </w:tcPr>
          <w:p w:rsidR="004F6F95" w:rsidRPr="001861A9" w:rsidRDefault="004F6F95" w:rsidP="004F6F95">
            <w:pPr>
              <w:jc w:val="both"/>
            </w:pPr>
            <w:r>
              <w:t>7</w:t>
            </w:r>
          </w:p>
        </w:tc>
        <w:tc>
          <w:tcPr>
            <w:tcW w:w="1446" w:type="dxa"/>
          </w:tcPr>
          <w:p w:rsidR="004F6F95" w:rsidRPr="000264C8" w:rsidRDefault="004F6F95" w:rsidP="004F6F95">
            <w:pPr>
              <w:jc w:val="both"/>
            </w:pPr>
            <w:r>
              <w:t>10</w:t>
            </w:r>
          </w:p>
        </w:tc>
        <w:tc>
          <w:tcPr>
            <w:tcW w:w="1635" w:type="dxa"/>
          </w:tcPr>
          <w:p w:rsidR="004F6F95" w:rsidRPr="000264C8" w:rsidRDefault="004F6F95" w:rsidP="004F6F95">
            <w:pPr>
              <w:jc w:val="both"/>
            </w:pPr>
            <w:r>
              <w:t>17</w:t>
            </w:r>
          </w:p>
        </w:tc>
        <w:tc>
          <w:tcPr>
            <w:tcW w:w="1748" w:type="dxa"/>
          </w:tcPr>
          <w:p w:rsidR="004F6F95" w:rsidRPr="00063257" w:rsidRDefault="004F6F95" w:rsidP="004F6F95">
            <w:pPr>
              <w:pStyle w:val="Bezrazmaka"/>
              <w:rPr>
                <w:lang w:val="sr-Cyrl-CS"/>
              </w:rPr>
            </w:pPr>
            <w:r>
              <w:rPr>
                <w:lang w:val="sr-Cyrl-CS"/>
              </w:rPr>
              <w:t>Снежана Чемерикић</w:t>
            </w:r>
          </w:p>
        </w:tc>
        <w:tc>
          <w:tcPr>
            <w:tcW w:w="1385" w:type="dxa"/>
          </w:tcPr>
          <w:p w:rsidR="004F6F95" w:rsidRPr="00B5016A" w:rsidRDefault="004F6F95" w:rsidP="004F6F95">
            <w:pPr>
              <w:jc w:val="both"/>
            </w:pPr>
            <w:r w:rsidRPr="00B5016A">
              <w:t xml:space="preserve">1 x </w:t>
            </w:r>
            <w:r>
              <w:t>ИОП2</w:t>
            </w:r>
          </w:p>
        </w:tc>
      </w:tr>
      <w:tr w:rsidR="004F6F95" w:rsidTr="004F6F95">
        <w:trPr>
          <w:jc w:val="center"/>
        </w:trPr>
        <w:tc>
          <w:tcPr>
            <w:tcW w:w="1690" w:type="dxa"/>
            <w:tcBorders>
              <w:right w:val="double" w:sz="4" w:space="0" w:color="auto"/>
            </w:tcBorders>
          </w:tcPr>
          <w:p w:rsidR="004F6F95" w:rsidRPr="00063257" w:rsidRDefault="004F6F95" w:rsidP="004F6F95">
            <w:pPr>
              <w:jc w:val="both"/>
              <w:rPr>
                <w:lang w:val="sr-Cyrl-CS"/>
              </w:rPr>
            </w:pPr>
            <w:r>
              <w:rPr>
                <w:lang w:val="sr-Cyrl-CS"/>
              </w:rPr>
              <w:t>4</w:t>
            </w:r>
            <w:r w:rsidRPr="00063257">
              <w:rPr>
                <w:lang w:val="sr-Cyrl-CS"/>
              </w:rPr>
              <w:t>/2</w:t>
            </w:r>
          </w:p>
        </w:tc>
        <w:tc>
          <w:tcPr>
            <w:tcW w:w="1446" w:type="dxa"/>
            <w:tcBorders>
              <w:left w:val="double" w:sz="4" w:space="0" w:color="auto"/>
            </w:tcBorders>
          </w:tcPr>
          <w:p w:rsidR="004F6F95" w:rsidRPr="001861A9" w:rsidRDefault="004F6F95" w:rsidP="004F6F95">
            <w:pPr>
              <w:jc w:val="both"/>
            </w:pPr>
            <w:r>
              <w:t>6</w:t>
            </w:r>
          </w:p>
        </w:tc>
        <w:tc>
          <w:tcPr>
            <w:tcW w:w="1446" w:type="dxa"/>
          </w:tcPr>
          <w:p w:rsidR="004F6F95" w:rsidRPr="001861A9" w:rsidRDefault="004F6F95" w:rsidP="004F6F95">
            <w:pPr>
              <w:jc w:val="both"/>
            </w:pPr>
            <w:r>
              <w:t>12</w:t>
            </w:r>
          </w:p>
        </w:tc>
        <w:tc>
          <w:tcPr>
            <w:tcW w:w="1635" w:type="dxa"/>
          </w:tcPr>
          <w:p w:rsidR="004F6F95" w:rsidRPr="001861A9" w:rsidRDefault="004F6F95" w:rsidP="004F6F95">
            <w:pPr>
              <w:jc w:val="both"/>
            </w:pPr>
            <w:r>
              <w:t>18</w:t>
            </w:r>
          </w:p>
        </w:tc>
        <w:tc>
          <w:tcPr>
            <w:tcW w:w="1748" w:type="dxa"/>
          </w:tcPr>
          <w:p w:rsidR="004F6F95" w:rsidRDefault="004F6F95" w:rsidP="004F6F95">
            <w:pPr>
              <w:pStyle w:val="Bezrazmaka"/>
              <w:rPr>
                <w:lang w:val="sr-Cyrl-CS"/>
              </w:rPr>
            </w:pPr>
            <w:r>
              <w:rPr>
                <w:lang w:val="sr-Cyrl-CS"/>
              </w:rPr>
              <w:t>Нада</w:t>
            </w:r>
          </w:p>
          <w:p w:rsidR="004F6F95" w:rsidRPr="00063257" w:rsidRDefault="004F6F95" w:rsidP="004F6F95">
            <w:pPr>
              <w:pStyle w:val="Bezrazmaka"/>
              <w:rPr>
                <w:lang w:val="sr-Cyrl-CS"/>
              </w:rPr>
            </w:pPr>
            <w:r>
              <w:rPr>
                <w:lang w:val="sr-Cyrl-CS"/>
              </w:rPr>
              <w:t>Ђукић</w:t>
            </w:r>
          </w:p>
        </w:tc>
        <w:tc>
          <w:tcPr>
            <w:tcW w:w="1385" w:type="dxa"/>
          </w:tcPr>
          <w:p w:rsidR="004F6F95" w:rsidRPr="00B5016A" w:rsidRDefault="004F6F95" w:rsidP="004F6F95">
            <w:pPr>
              <w:jc w:val="both"/>
            </w:pPr>
            <w:r w:rsidRPr="00B5016A">
              <w:t>0</w:t>
            </w:r>
          </w:p>
        </w:tc>
      </w:tr>
      <w:tr w:rsidR="004F6F95" w:rsidTr="004F6F95">
        <w:trPr>
          <w:trHeight w:val="836"/>
          <w:jc w:val="center"/>
        </w:trPr>
        <w:tc>
          <w:tcPr>
            <w:tcW w:w="1690" w:type="dxa"/>
            <w:tcBorders>
              <w:right w:val="double" w:sz="4" w:space="0" w:color="auto"/>
            </w:tcBorders>
          </w:tcPr>
          <w:p w:rsidR="004F6F95" w:rsidRDefault="004F6F95" w:rsidP="004F6F95">
            <w:pPr>
              <w:pStyle w:val="Bezrazmaka"/>
              <w:rPr>
                <w:b/>
                <w:sz w:val="20"/>
                <w:szCs w:val="20"/>
                <w:lang w:val="sr-Cyrl-CS"/>
              </w:rPr>
            </w:pPr>
          </w:p>
          <w:p w:rsidR="004F6F95" w:rsidRPr="00981386" w:rsidRDefault="004F6F95" w:rsidP="004F6F95">
            <w:pPr>
              <w:pStyle w:val="Bezrazmaka"/>
              <w:rPr>
                <w:b/>
                <w:sz w:val="20"/>
                <w:szCs w:val="20"/>
                <w:lang w:val="sr-Cyrl-CS"/>
              </w:rPr>
            </w:pPr>
            <w:r w:rsidRPr="00981386">
              <w:rPr>
                <w:b/>
                <w:sz w:val="20"/>
                <w:szCs w:val="20"/>
                <w:lang w:val="sr-Cyrl-CS"/>
              </w:rPr>
              <w:t>УКУПНО РАЗРЕДНА</w:t>
            </w:r>
          </w:p>
          <w:p w:rsidR="004F6F95" w:rsidRPr="00981386" w:rsidRDefault="004F6F95" w:rsidP="004F6F95">
            <w:pPr>
              <w:pStyle w:val="Bezrazmaka"/>
              <w:rPr>
                <w:lang w:val="sr-Cyrl-CS"/>
              </w:rPr>
            </w:pPr>
            <w:r w:rsidRPr="00981386">
              <w:rPr>
                <w:b/>
                <w:sz w:val="20"/>
                <w:szCs w:val="20"/>
                <w:lang w:val="sr-Cyrl-CS"/>
              </w:rPr>
              <w:t>НАСТАВА;</w:t>
            </w:r>
          </w:p>
        </w:tc>
        <w:tc>
          <w:tcPr>
            <w:tcW w:w="1446" w:type="dxa"/>
            <w:tcBorders>
              <w:left w:val="double" w:sz="4" w:space="0" w:color="auto"/>
            </w:tcBorders>
          </w:tcPr>
          <w:p w:rsidR="004F6F95" w:rsidRDefault="004F6F95" w:rsidP="004F6F95">
            <w:pPr>
              <w:jc w:val="both"/>
              <w:rPr>
                <w:b/>
              </w:rPr>
            </w:pPr>
          </w:p>
          <w:p w:rsidR="004F6F95" w:rsidRPr="00981386" w:rsidRDefault="004F6F95" w:rsidP="004F6F95">
            <w:pPr>
              <w:jc w:val="both"/>
              <w:rPr>
                <w:b/>
              </w:rPr>
            </w:pPr>
            <w:r>
              <w:rPr>
                <w:b/>
              </w:rPr>
              <w:t>8</w:t>
            </w:r>
            <w:r w:rsidR="007D2BC3">
              <w:rPr>
                <w:b/>
              </w:rPr>
              <w:t>0</w:t>
            </w:r>
          </w:p>
        </w:tc>
        <w:tc>
          <w:tcPr>
            <w:tcW w:w="1446" w:type="dxa"/>
          </w:tcPr>
          <w:p w:rsidR="004F6F95" w:rsidRDefault="004F6F95" w:rsidP="004F6F95">
            <w:pPr>
              <w:jc w:val="both"/>
              <w:rPr>
                <w:b/>
              </w:rPr>
            </w:pPr>
          </w:p>
          <w:p w:rsidR="004F6F95" w:rsidRPr="00981386" w:rsidRDefault="004F6F95" w:rsidP="004F6F95">
            <w:pPr>
              <w:jc w:val="both"/>
              <w:rPr>
                <w:b/>
              </w:rPr>
            </w:pPr>
            <w:r>
              <w:rPr>
                <w:b/>
              </w:rPr>
              <w:t>89</w:t>
            </w:r>
          </w:p>
        </w:tc>
        <w:tc>
          <w:tcPr>
            <w:tcW w:w="1635" w:type="dxa"/>
          </w:tcPr>
          <w:p w:rsidR="004F6F95" w:rsidRDefault="004F6F95" w:rsidP="004F6F95">
            <w:pPr>
              <w:jc w:val="both"/>
              <w:rPr>
                <w:b/>
              </w:rPr>
            </w:pPr>
          </w:p>
          <w:p w:rsidR="004F6F95" w:rsidRPr="00981386" w:rsidRDefault="001347F0" w:rsidP="004F6F95">
            <w:pPr>
              <w:jc w:val="both"/>
              <w:rPr>
                <w:b/>
              </w:rPr>
            </w:pPr>
            <w:r>
              <w:rPr>
                <w:b/>
              </w:rPr>
              <w:t>1</w:t>
            </w:r>
            <w:r w:rsidR="007D2BC3">
              <w:rPr>
                <w:b/>
              </w:rPr>
              <w:t>69</w:t>
            </w:r>
          </w:p>
        </w:tc>
        <w:tc>
          <w:tcPr>
            <w:tcW w:w="1748" w:type="dxa"/>
          </w:tcPr>
          <w:p w:rsidR="004F6F95" w:rsidRDefault="004F6F95" w:rsidP="004F6F95">
            <w:pPr>
              <w:jc w:val="both"/>
              <w:rPr>
                <w:b/>
                <w:lang w:val="sr-Cyrl-CS"/>
              </w:rPr>
            </w:pPr>
          </w:p>
        </w:tc>
        <w:tc>
          <w:tcPr>
            <w:tcW w:w="1385" w:type="dxa"/>
          </w:tcPr>
          <w:p w:rsidR="004F6F95" w:rsidRPr="00981386" w:rsidRDefault="004F6F95" w:rsidP="004F6F95">
            <w:pPr>
              <w:pStyle w:val="Bezrazmaka"/>
              <w:rPr>
                <w:b/>
              </w:rPr>
            </w:pPr>
          </w:p>
          <w:p w:rsidR="004F6F95" w:rsidRPr="00196FA3" w:rsidRDefault="00196FA3" w:rsidP="004F6F95">
            <w:pPr>
              <w:pStyle w:val="Bezrazmaka"/>
              <w:rPr>
                <w:b/>
              </w:rPr>
            </w:pPr>
            <w:r>
              <w:rPr>
                <w:b/>
              </w:rPr>
              <w:t>1 x ИОП1</w:t>
            </w:r>
          </w:p>
          <w:p w:rsidR="004F6F95" w:rsidRPr="00981386" w:rsidRDefault="00196FA3" w:rsidP="004F6F95">
            <w:pPr>
              <w:pStyle w:val="Bezrazmaka"/>
            </w:pPr>
            <w:r>
              <w:rPr>
                <w:b/>
              </w:rPr>
              <w:t>3</w:t>
            </w:r>
            <w:r w:rsidR="004F6F95" w:rsidRPr="00981386">
              <w:rPr>
                <w:b/>
              </w:rPr>
              <w:t xml:space="preserve"> x ИОП2</w:t>
            </w:r>
          </w:p>
        </w:tc>
      </w:tr>
      <w:tr w:rsidR="004F6F95" w:rsidTr="004F6F95">
        <w:trPr>
          <w:jc w:val="center"/>
        </w:trPr>
        <w:tc>
          <w:tcPr>
            <w:tcW w:w="1690" w:type="dxa"/>
            <w:tcBorders>
              <w:right w:val="double" w:sz="4" w:space="0" w:color="auto"/>
            </w:tcBorders>
          </w:tcPr>
          <w:p w:rsidR="004F6F95" w:rsidRPr="00063257" w:rsidRDefault="004F6F95" w:rsidP="004F6F95">
            <w:pPr>
              <w:jc w:val="both"/>
              <w:rPr>
                <w:lang w:val="sr-Cyrl-CS"/>
              </w:rPr>
            </w:pPr>
            <w:r>
              <w:rPr>
                <w:lang w:val="sr-Cyrl-CS"/>
              </w:rPr>
              <w:t>5</w:t>
            </w:r>
            <w:r w:rsidRPr="00063257">
              <w:rPr>
                <w:lang w:val="sr-Cyrl-CS"/>
              </w:rPr>
              <w:t>/1</w:t>
            </w:r>
          </w:p>
        </w:tc>
        <w:tc>
          <w:tcPr>
            <w:tcW w:w="1446" w:type="dxa"/>
            <w:tcBorders>
              <w:left w:val="double" w:sz="4" w:space="0" w:color="auto"/>
            </w:tcBorders>
          </w:tcPr>
          <w:p w:rsidR="004F6F95" w:rsidRPr="000264C8" w:rsidRDefault="004F6F95" w:rsidP="004F6F95">
            <w:pPr>
              <w:jc w:val="both"/>
            </w:pPr>
            <w:r>
              <w:t>12</w:t>
            </w:r>
          </w:p>
        </w:tc>
        <w:tc>
          <w:tcPr>
            <w:tcW w:w="1446" w:type="dxa"/>
          </w:tcPr>
          <w:p w:rsidR="004F6F95" w:rsidRPr="000264C8" w:rsidRDefault="004F6F95" w:rsidP="004F6F95">
            <w:pPr>
              <w:jc w:val="both"/>
            </w:pPr>
            <w:r>
              <w:t>7</w:t>
            </w:r>
          </w:p>
        </w:tc>
        <w:tc>
          <w:tcPr>
            <w:tcW w:w="1635" w:type="dxa"/>
          </w:tcPr>
          <w:p w:rsidR="004F6F95" w:rsidRPr="001861A9" w:rsidRDefault="004F6F95" w:rsidP="004F6F95">
            <w:pPr>
              <w:jc w:val="both"/>
            </w:pPr>
            <w:r>
              <w:t>19</w:t>
            </w:r>
          </w:p>
        </w:tc>
        <w:tc>
          <w:tcPr>
            <w:tcW w:w="1748" w:type="dxa"/>
          </w:tcPr>
          <w:p w:rsidR="004F6F95" w:rsidRDefault="004F6F95" w:rsidP="004F6F95">
            <w:pPr>
              <w:pStyle w:val="Bezrazmaka"/>
              <w:rPr>
                <w:sz w:val="20"/>
                <w:szCs w:val="20"/>
                <w:lang w:val="sr-Cyrl-CS"/>
              </w:rPr>
            </w:pPr>
            <w:r>
              <w:rPr>
                <w:sz w:val="20"/>
                <w:szCs w:val="20"/>
                <w:lang w:val="sr-Cyrl-CS"/>
              </w:rPr>
              <w:t xml:space="preserve">Миланко </w:t>
            </w:r>
          </w:p>
          <w:p w:rsidR="004F6F95" w:rsidRPr="00063257" w:rsidRDefault="004F6F95" w:rsidP="004F6F95">
            <w:pPr>
              <w:pStyle w:val="Bezrazmaka"/>
              <w:rPr>
                <w:lang w:val="sr-Cyrl-CS"/>
              </w:rPr>
            </w:pPr>
            <w:r>
              <w:rPr>
                <w:sz w:val="20"/>
                <w:szCs w:val="20"/>
                <w:lang w:val="sr-Cyrl-CS"/>
              </w:rPr>
              <w:t>Ћурић</w:t>
            </w:r>
          </w:p>
        </w:tc>
        <w:tc>
          <w:tcPr>
            <w:tcW w:w="1385" w:type="dxa"/>
          </w:tcPr>
          <w:p w:rsidR="004F6F95" w:rsidRPr="009101B6" w:rsidRDefault="004F6F95" w:rsidP="004F6F95">
            <w:pPr>
              <w:jc w:val="both"/>
            </w:pPr>
            <w:r>
              <w:t>0</w:t>
            </w:r>
          </w:p>
        </w:tc>
      </w:tr>
      <w:tr w:rsidR="004F6F95" w:rsidTr="004F6F95">
        <w:trPr>
          <w:trHeight w:val="623"/>
          <w:jc w:val="center"/>
        </w:trPr>
        <w:tc>
          <w:tcPr>
            <w:tcW w:w="1690" w:type="dxa"/>
            <w:tcBorders>
              <w:bottom w:val="single" w:sz="4" w:space="0" w:color="000000" w:themeColor="text1"/>
              <w:right w:val="double" w:sz="4" w:space="0" w:color="auto"/>
            </w:tcBorders>
          </w:tcPr>
          <w:p w:rsidR="004F6F95" w:rsidRPr="00AD223A" w:rsidRDefault="004F6F95" w:rsidP="004F6F95">
            <w:pPr>
              <w:jc w:val="both"/>
              <w:rPr>
                <w:lang w:val="sr-Cyrl-CS"/>
              </w:rPr>
            </w:pPr>
            <w:r>
              <w:rPr>
                <w:lang w:val="sr-Cyrl-CS"/>
              </w:rPr>
              <w:t>5</w:t>
            </w:r>
            <w:r w:rsidRPr="00063257">
              <w:rPr>
                <w:lang w:val="sr-Cyrl-CS"/>
              </w:rPr>
              <w:t>/2</w:t>
            </w:r>
          </w:p>
        </w:tc>
        <w:tc>
          <w:tcPr>
            <w:tcW w:w="1446" w:type="dxa"/>
            <w:tcBorders>
              <w:left w:val="double" w:sz="4" w:space="0" w:color="auto"/>
              <w:bottom w:val="single" w:sz="4" w:space="0" w:color="000000" w:themeColor="text1"/>
            </w:tcBorders>
          </w:tcPr>
          <w:p w:rsidR="004F6F95" w:rsidRPr="001861A9" w:rsidRDefault="004F6F95" w:rsidP="004F6F95">
            <w:pPr>
              <w:jc w:val="both"/>
            </w:pPr>
            <w:r>
              <w:t>10</w:t>
            </w:r>
          </w:p>
        </w:tc>
        <w:tc>
          <w:tcPr>
            <w:tcW w:w="1446" w:type="dxa"/>
            <w:tcBorders>
              <w:bottom w:val="single" w:sz="4" w:space="0" w:color="000000" w:themeColor="text1"/>
            </w:tcBorders>
          </w:tcPr>
          <w:p w:rsidR="004F6F95" w:rsidRPr="001861A9" w:rsidRDefault="004F6F95" w:rsidP="004F6F95">
            <w:pPr>
              <w:jc w:val="both"/>
            </w:pPr>
            <w:r>
              <w:t>10</w:t>
            </w:r>
          </w:p>
        </w:tc>
        <w:tc>
          <w:tcPr>
            <w:tcW w:w="1635" w:type="dxa"/>
            <w:tcBorders>
              <w:bottom w:val="single" w:sz="4" w:space="0" w:color="000000" w:themeColor="text1"/>
            </w:tcBorders>
          </w:tcPr>
          <w:p w:rsidR="004F6F95" w:rsidRPr="001861A9" w:rsidRDefault="004F6F95" w:rsidP="004F6F95">
            <w:pPr>
              <w:jc w:val="both"/>
            </w:pPr>
            <w:r>
              <w:t>20</w:t>
            </w:r>
          </w:p>
        </w:tc>
        <w:tc>
          <w:tcPr>
            <w:tcW w:w="1748" w:type="dxa"/>
            <w:tcBorders>
              <w:bottom w:val="single" w:sz="4" w:space="0" w:color="000000" w:themeColor="text1"/>
            </w:tcBorders>
          </w:tcPr>
          <w:p w:rsidR="004F6F95" w:rsidRDefault="004F6F95" w:rsidP="004F6F95">
            <w:pPr>
              <w:pStyle w:val="Bezrazmaka"/>
              <w:rPr>
                <w:lang w:val="sr-Cyrl-CS"/>
              </w:rPr>
            </w:pPr>
            <w:r>
              <w:rPr>
                <w:lang w:val="sr-Cyrl-CS"/>
              </w:rPr>
              <w:t xml:space="preserve">Снежана </w:t>
            </w:r>
          </w:p>
          <w:p w:rsidR="004F6F95" w:rsidRPr="00203329" w:rsidRDefault="004F6F95" w:rsidP="004F6F95">
            <w:pPr>
              <w:pStyle w:val="Bezrazmaka"/>
              <w:rPr>
                <w:sz w:val="20"/>
                <w:szCs w:val="20"/>
                <w:lang w:val="sr-Cyrl-CS"/>
              </w:rPr>
            </w:pPr>
            <w:r>
              <w:rPr>
                <w:lang w:val="sr-Cyrl-CS"/>
              </w:rPr>
              <w:t>Вулин</w:t>
            </w:r>
          </w:p>
        </w:tc>
        <w:tc>
          <w:tcPr>
            <w:tcW w:w="1385" w:type="dxa"/>
            <w:tcBorders>
              <w:bottom w:val="single" w:sz="4" w:space="0" w:color="000000" w:themeColor="text1"/>
            </w:tcBorders>
          </w:tcPr>
          <w:p w:rsidR="004F6F95" w:rsidRPr="00981386" w:rsidRDefault="004F6F95" w:rsidP="004F6F95">
            <w:pPr>
              <w:jc w:val="both"/>
            </w:pPr>
            <w:r w:rsidRPr="00981386">
              <w:t>1 x ИОП2</w:t>
            </w:r>
          </w:p>
        </w:tc>
      </w:tr>
      <w:tr w:rsidR="004F6F95" w:rsidRPr="00587F41" w:rsidTr="004F6F95">
        <w:trPr>
          <w:jc w:val="center"/>
        </w:trPr>
        <w:tc>
          <w:tcPr>
            <w:tcW w:w="1690" w:type="dxa"/>
            <w:tcBorders>
              <w:right w:val="double" w:sz="4" w:space="0" w:color="auto"/>
            </w:tcBorders>
          </w:tcPr>
          <w:p w:rsidR="004F6F95" w:rsidRPr="00CA4233" w:rsidRDefault="004F6F95" w:rsidP="004F6F95">
            <w:pPr>
              <w:jc w:val="both"/>
              <w:rPr>
                <w:lang w:val="sr-Cyrl-CS"/>
              </w:rPr>
            </w:pPr>
            <w:r>
              <w:rPr>
                <w:lang w:val="en-US"/>
              </w:rPr>
              <w:t>6</w:t>
            </w:r>
            <w:r w:rsidRPr="00CA4233">
              <w:rPr>
                <w:lang w:val="sr-Cyrl-CS"/>
              </w:rPr>
              <w:t>/1</w:t>
            </w:r>
          </w:p>
        </w:tc>
        <w:tc>
          <w:tcPr>
            <w:tcW w:w="1446" w:type="dxa"/>
            <w:tcBorders>
              <w:left w:val="double" w:sz="4" w:space="0" w:color="auto"/>
            </w:tcBorders>
          </w:tcPr>
          <w:p w:rsidR="004F6F95" w:rsidRPr="000264C8" w:rsidRDefault="004F6F95" w:rsidP="004F6F95">
            <w:pPr>
              <w:jc w:val="both"/>
            </w:pPr>
            <w:r>
              <w:t>14</w:t>
            </w:r>
          </w:p>
        </w:tc>
        <w:tc>
          <w:tcPr>
            <w:tcW w:w="1446" w:type="dxa"/>
          </w:tcPr>
          <w:p w:rsidR="004F6F95" w:rsidRPr="000264C8" w:rsidRDefault="004F6F95" w:rsidP="004F6F95">
            <w:pPr>
              <w:jc w:val="both"/>
            </w:pPr>
            <w:r>
              <w:t>12</w:t>
            </w:r>
          </w:p>
        </w:tc>
        <w:tc>
          <w:tcPr>
            <w:tcW w:w="1635" w:type="dxa"/>
          </w:tcPr>
          <w:p w:rsidR="004F6F95" w:rsidRPr="001861A9" w:rsidRDefault="004F6F95" w:rsidP="004F6F95">
            <w:pPr>
              <w:jc w:val="both"/>
            </w:pPr>
            <w:r>
              <w:t>26</w:t>
            </w:r>
          </w:p>
        </w:tc>
        <w:tc>
          <w:tcPr>
            <w:tcW w:w="1748" w:type="dxa"/>
          </w:tcPr>
          <w:p w:rsidR="004F6F95" w:rsidRPr="0009136F" w:rsidRDefault="004F6F95" w:rsidP="004F6F95">
            <w:pPr>
              <w:pStyle w:val="Bezrazmaka"/>
              <w:rPr>
                <w:lang w:val="sr-Cyrl-CS"/>
              </w:rPr>
            </w:pPr>
            <w:r>
              <w:rPr>
                <w:lang w:val="sr-Cyrl-CS"/>
              </w:rPr>
              <w:t>Мира Маринковић</w:t>
            </w:r>
          </w:p>
        </w:tc>
        <w:tc>
          <w:tcPr>
            <w:tcW w:w="1385" w:type="dxa"/>
          </w:tcPr>
          <w:p w:rsidR="004F6F95" w:rsidRPr="00981386" w:rsidRDefault="004F6F95" w:rsidP="004F6F95">
            <w:pPr>
              <w:jc w:val="both"/>
            </w:pPr>
          </w:p>
        </w:tc>
      </w:tr>
      <w:tr w:rsidR="004F6F95" w:rsidRPr="00587F41" w:rsidTr="004F6F95">
        <w:trPr>
          <w:jc w:val="center"/>
        </w:trPr>
        <w:tc>
          <w:tcPr>
            <w:tcW w:w="1690" w:type="dxa"/>
            <w:tcBorders>
              <w:right w:val="double" w:sz="4" w:space="0" w:color="auto"/>
            </w:tcBorders>
          </w:tcPr>
          <w:p w:rsidR="004F6F95" w:rsidRPr="00CA4233" w:rsidRDefault="004F6F95" w:rsidP="004F6F95">
            <w:pPr>
              <w:jc w:val="both"/>
              <w:rPr>
                <w:lang w:val="sr-Cyrl-CS"/>
              </w:rPr>
            </w:pPr>
            <w:r>
              <w:rPr>
                <w:lang w:val="sr-Cyrl-CS"/>
              </w:rPr>
              <w:t>6</w:t>
            </w:r>
            <w:r w:rsidRPr="00CA4233">
              <w:rPr>
                <w:lang w:val="sr-Cyrl-CS"/>
              </w:rPr>
              <w:t>/2</w:t>
            </w:r>
          </w:p>
        </w:tc>
        <w:tc>
          <w:tcPr>
            <w:tcW w:w="1446" w:type="dxa"/>
            <w:tcBorders>
              <w:left w:val="double" w:sz="4" w:space="0" w:color="auto"/>
            </w:tcBorders>
          </w:tcPr>
          <w:p w:rsidR="004F6F95" w:rsidRPr="001861A9" w:rsidRDefault="004F6F95" w:rsidP="004F6F95">
            <w:pPr>
              <w:jc w:val="both"/>
            </w:pPr>
            <w:r>
              <w:t>9</w:t>
            </w:r>
          </w:p>
        </w:tc>
        <w:tc>
          <w:tcPr>
            <w:tcW w:w="1446" w:type="dxa"/>
          </w:tcPr>
          <w:p w:rsidR="004F6F95" w:rsidRPr="001861A9" w:rsidRDefault="004F6F95" w:rsidP="004F6F95">
            <w:pPr>
              <w:jc w:val="both"/>
            </w:pPr>
            <w:r>
              <w:t>10</w:t>
            </w:r>
          </w:p>
        </w:tc>
        <w:tc>
          <w:tcPr>
            <w:tcW w:w="1635" w:type="dxa"/>
          </w:tcPr>
          <w:p w:rsidR="004F6F95" w:rsidRPr="001861A9" w:rsidRDefault="004F6F95" w:rsidP="004F6F95">
            <w:pPr>
              <w:jc w:val="both"/>
            </w:pPr>
            <w:r>
              <w:t>19</w:t>
            </w:r>
          </w:p>
        </w:tc>
        <w:tc>
          <w:tcPr>
            <w:tcW w:w="1748" w:type="dxa"/>
          </w:tcPr>
          <w:p w:rsidR="004F6F95" w:rsidRPr="0009136F" w:rsidRDefault="004F6F95" w:rsidP="004F6F95">
            <w:pPr>
              <w:pStyle w:val="Bezrazmaka"/>
              <w:rPr>
                <w:lang w:val="sr-Cyrl-CS"/>
              </w:rPr>
            </w:pPr>
            <w:r>
              <w:rPr>
                <w:lang w:val="sr-Cyrl-CS"/>
              </w:rPr>
              <w:t>Младенка Јелић</w:t>
            </w:r>
          </w:p>
        </w:tc>
        <w:tc>
          <w:tcPr>
            <w:tcW w:w="1385" w:type="dxa"/>
          </w:tcPr>
          <w:p w:rsidR="004F6F95" w:rsidRPr="00981386" w:rsidRDefault="004F6F95" w:rsidP="004F6F95">
            <w:pPr>
              <w:jc w:val="both"/>
            </w:pPr>
            <w:r w:rsidRPr="00981386">
              <w:t>2 x ИОП2</w:t>
            </w:r>
          </w:p>
        </w:tc>
      </w:tr>
      <w:tr w:rsidR="004F6F95" w:rsidTr="004F6F95">
        <w:trPr>
          <w:jc w:val="center"/>
        </w:trPr>
        <w:tc>
          <w:tcPr>
            <w:tcW w:w="1690" w:type="dxa"/>
            <w:tcBorders>
              <w:right w:val="double" w:sz="4" w:space="0" w:color="auto"/>
            </w:tcBorders>
          </w:tcPr>
          <w:p w:rsidR="004F6F95" w:rsidRPr="00CA4233" w:rsidRDefault="004F6F95" w:rsidP="004F6F95">
            <w:pPr>
              <w:jc w:val="both"/>
              <w:rPr>
                <w:lang w:val="sr-Cyrl-CS"/>
              </w:rPr>
            </w:pPr>
            <w:r>
              <w:rPr>
                <w:lang w:val="sr-Cyrl-CS"/>
              </w:rPr>
              <w:t>7</w:t>
            </w:r>
            <w:r w:rsidRPr="00CA4233">
              <w:rPr>
                <w:lang w:val="sr-Cyrl-CS"/>
              </w:rPr>
              <w:t>/1</w:t>
            </w:r>
          </w:p>
        </w:tc>
        <w:tc>
          <w:tcPr>
            <w:tcW w:w="1446" w:type="dxa"/>
            <w:tcBorders>
              <w:left w:val="double" w:sz="4" w:space="0" w:color="auto"/>
            </w:tcBorders>
          </w:tcPr>
          <w:p w:rsidR="004F6F95" w:rsidRPr="000264C8" w:rsidRDefault="004F6F95" w:rsidP="004F6F95">
            <w:pPr>
              <w:jc w:val="both"/>
            </w:pPr>
            <w:r>
              <w:t>13</w:t>
            </w:r>
          </w:p>
        </w:tc>
        <w:tc>
          <w:tcPr>
            <w:tcW w:w="1446" w:type="dxa"/>
          </w:tcPr>
          <w:p w:rsidR="004F6F95" w:rsidRPr="000264C8" w:rsidRDefault="004F6F95" w:rsidP="004F6F95">
            <w:pPr>
              <w:jc w:val="both"/>
            </w:pPr>
            <w:r>
              <w:t>9</w:t>
            </w:r>
          </w:p>
        </w:tc>
        <w:tc>
          <w:tcPr>
            <w:tcW w:w="1635" w:type="dxa"/>
          </w:tcPr>
          <w:p w:rsidR="004F6F95" w:rsidRPr="001861A9" w:rsidRDefault="004F6F95" w:rsidP="004F6F95">
            <w:pPr>
              <w:jc w:val="both"/>
            </w:pPr>
            <w:r>
              <w:t>22</w:t>
            </w:r>
          </w:p>
        </w:tc>
        <w:tc>
          <w:tcPr>
            <w:tcW w:w="1748" w:type="dxa"/>
          </w:tcPr>
          <w:p w:rsidR="004F6F95" w:rsidRPr="00587F41" w:rsidRDefault="004F6F95" w:rsidP="004F6F95">
            <w:pPr>
              <w:pStyle w:val="Bezrazmaka"/>
              <w:rPr>
                <w:lang w:val="sr-Cyrl-CS"/>
              </w:rPr>
            </w:pPr>
            <w:r w:rsidRPr="00587F41">
              <w:rPr>
                <w:lang w:val="sr-Cyrl-CS"/>
              </w:rPr>
              <w:t>Душанка</w:t>
            </w:r>
          </w:p>
          <w:p w:rsidR="004F6F95" w:rsidRPr="00587F41" w:rsidRDefault="004F6F95" w:rsidP="004F6F95">
            <w:pPr>
              <w:pStyle w:val="Bezrazmaka"/>
              <w:rPr>
                <w:lang w:val="sr-Cyrl-CS"/>
              </w:rPr>
            </w:pPr>
            <w:r w:rsidRPr="00587F41">
              <w:rPr>
                <w:lang w:val="sr-Cyrl-CS"/>
              </w:rPr>
              <w:t>Делић</w:t>
            </w:r>
          </w:p>
        </w:tc>
        <w:tc>
          <w:tcPr>
            <w:tcW w:w="1385" w:type="dxa"/>
          </w:tcPr>
          <w:p w:rsidR="004F6F95" w:rsidRPr="00981386" w:rsidRDefault="004F6F95" w:rsidP="004F6F95">
            <w:pPr>
              <w:jc w:val="both"/>
            </w:pPr>
            <w:r w:rsidRPr="00981386">
              <w:t>1 x ИОП2</w:t>
            </w:r>
          </w:p>
        </w:tc>
      </w:tr>
      <w:tr w:rsidR="004F6F95" w:rsidTr="004F6F95">
        <w:trPr>
          <w:jc w:val="center"/>
        </w:trPr>
        <w:tc>
          <w:tcPr>
            <w:tcW w:w="1690" w:type="dxa"/>
            <w:tcBorders>
              <w:right w:val="double" w:sz="4" w:space="0" w:color="auto"/>
            </w:tcBorders>
          </w:tcPr>
          <w:p w:rsidR="004F6F95" w:rsidRPr="00CA4233" w:rsidRDefault="004F6F95" w:rsidP="004F6F95">
            <w:pPr>
              <w:jc w:val="both"/>
              <w:rPr>
                <w:lang w:val="sr-Cyrl-CS"/>
              </w:rPr>
            </w:pPr>
            <w:r>
              <w:rPr>
                <w:lang w:val="sr-Cyrl-CS"/>
              </w:rPr>
              <w:t>7</w:t>
            </w:r>
            <w:r w:rsidRPr="00CA4233">
              <w:rPr>
                <w:lang w:val="sr-Cyrl-CS"/>
              </w:rPr>
              <w:t>/2</w:t>
            </w:r>
          </w:p>
        </w:tc>
        <w:tc>
          <w:tcPr>
            <w:tcW w:w="1446" w:type="dxa"/>
            <w:tcBorders>
              <w:left w:val="double" w:sz="4" w:space="0" w:color="auto"/>
            </w:tcBorders>
          </w:tcPr>
          <w:p w:rsidR="004F6F95" w:rsidRPr="005B70EF" w:rsidRDefault="004F6F95" w:rsidP="004F6F95">
            <w:pPr>
              <w:jc w:val="both"/>
            </w:pPr>
            <w:r>
              <w:t>16</w:t>
            </w:r>
          </w:p>
        </w:tc>
        <w:tc>
          <w:tcPr>
            <w:tcW w:w="1446" w:type="dxa"/>
          </w:tcPr>
          <w:p w:rsidR="004F6F95" w:rsidRPr="000264C8" w:rsidRDefault="004F6F95" w:rsidP="004F6F95">
            <w:pPr>
              <w:jc w:val="both"/>
            </w:pPr>
            <w:r>
              <w:t>10</w:t>
            </w:r>
          </w:p>
        </w:tc>
        <w:tc>
          <w:tcPr>
            <w:tcW w:w="1635" w:type="dxa"/>
          </w:tcPr>
          <w:p w:rsidR="004F6F95" w:rsidRPr="005B70EF" w:rsidRDefault="004F6F95" w:rsidP="004F6F95">
            <w:pPr>
              <w:jc w:val="both"/>
            </w:pPr>
            <w:r>
              <w:t>26</w:t>
            </w:r>
          </w:p>
        </w:tc>
        <w:tc>
          <w:tcPr>
            <w:tcW w:w="1748" w:type="dxa"/>
          </w:tcPr>
          <w:p w:rsidR="004F6F95" w:rsidRDefault="004F6F95" w:rsidP="004F6F95">
            <w:pPr>
              <w:pStyle w:val="Bezrazmaka"/>
            </w:pPr>
            <w:r>
              <w:t xml:space="preserve">Саша </w:t>
            </w:r>
          </w:p>
          <w:p w:rsidR="004F6F95" w:rsidRPr="00B5016A" w:rsidRDefault="004F6F95" w:rsidP="004F6F95">
            <w:pPr>
              <w:pStyle w:val="Bezrazmaka"/>
            </w:pPr>
            <w:r>
              <w:t>Ерцег</w:t>
            </w:r>
          </w:p>
        </w:tc>
        <w:tc>
          <w:tcPr>
            <w:tcW w:w="1385" w:type="dxa"/>
          </w:tcPr>
          <w:p w:rsidR="004F6F95" w:rsidRPr="009101B6" w:rsidRDefault="004F6F95" w:rsidP="004F6F95">
            <w:pPr>
              <w:jc w:val="both"/>
            </w:pPr>
            <w:r>
              <w:t>0</w:t>
            </w:r>
          </w:p>
        </w:tc>
      </w:tr>
      <w:tr w:rsidR="004F6F95" w:rsidTr="004F6F95">
        <w:trPr>
          <w:jc w:val="center"/>
        </w:trPr>
        <w:tc>
          <w:tcPr>
            <w:tcW w:w="1690" w:type="dxa"/>
            <w:tcBorders>
              <w:right w:val="double" w:sz="4" w:space="0" w:color="auto"/>
            </w:tcBorders>
          </w:tcPr>
          <w:p w:rsidR="004F6F95" w:rsidRPr="00CA4233" w:rsidRDefault="004F6F95" w:rsidP="004F6F95">
            <w:pPr>
              <w:jc w:val="both"/>
              <w:rPr>
                <w:lang w:val="sr-Cyrl-CS"/>
              </w:rPr>
            </w:pPr>
            <w:r>
              <w:rPr>
                <w:lang w:val="sr-Cyrl-CS"/>
              </w:rPr>
              <w:t>8</w:t>
            </w:r>
            <w:r w:rsidRPr="00CA4233">
              <w:rPr>
                <w:lang w:val="sr-Cyrl-CS"/>
              </w:rPr>
              <w:t>/1</w:t>
            </w:r>
          </w:p>
        </w:tc>
        <w:tc>
          <w:tcPr>
            <w:tcW w:w="1446" w:type="dxa"/>
            <w:tcBorders>
              <w:left w:val="double" w:sz="4" w:space="0" w:color="auto"/>
            </w:tcBorders>
          </w:tcPr>
          <w:p w:rsidR="004F6F95" w:rsidRPr="001861A9" w:rsidRDefault="004F6F95" w:rsidP="004F6F95">
            <w:pPr>
              <w:jc w:val="both"/>
            </w:pPr>
            <w:r>
              <w:t>14</w:t>
            </w:r>
          </w:p>
        </w:tc>
        <w:tc>
          <w:tcPr>
            <w:tcW w:w="1446" w:type="dxa"/>
          </w:tcPr>
          <w:p w:rsidR="004F6F95" w:rsidRPr="001861A9" w:rsidRDefault="004F6F95" w:rsidP="004F6F95">
            <w:pPr>
              <w:jc w:val="both"/>
            </w:pPr>
            <w:r>
              <w:t>11</w:t>
            </w:r>
          </w:p>
        </w:tc>
        <w:tc>
          <w:tcPr>
            <w:tcW w:w="1635" w:type="dxa"/>
          </w:tcPr>
          <w:p w:rsidR="004F6F95" w:rsidRPr="001861A9" w:rsidRDefault="004F6F95" w:rsidP="004F6F95">
            <w:pPr>
              <w:jc w:val="both"/>
            </w:pPr>
            <w:r>
              <w:t>25</w:t>
            </w:r>
          </w:p>
        </w:tc>
        <w:tc>
          <w:tcPr>
            <w:tcW w:w="1748" w:type="dxa"/>
          </w:tcPr>
          <w:p w:rsidR="004F6F95" w:rsidRDefault="004F6F95" w:rsidP="004F6F95">
            <w:pPr>
              <w:pStyle w:val="Bezrazmaka"/>
              <w:rPr>
                <w:lang w:val="sr-Cyrl-CS"/>
              </w:rPr>
            </w:pPr>
            <w:r>
              <w:rPr>
                <w:lang w:val="sr-Cyrl-CS"/>
              </w:rPr>
              <w:t xml:space="preserve">Јелена </w:t>
            </w:r>
          </w:p>
          <w:p w:rsidR="004F6F95" w:rsidRPr="00063257" w:rsidRDefault="004F6F95" w:rsidP="004F6F95">
            <w:pPr>
              <w:pStyle w:val="Bezrazmaka"/>
              <w:rPr>
                <w:lang w:val="sr-Cyrl-CS"/>
              </w:rPr>
            </w:pPr>
            <w:r>
              <w:rPr>
                <w:lang w:val="sr-Cyrl-CS"/>
              </w:rPr>
              <w:t xml:space="preserve">Азашевац  </w:t>
            </w:r>
          </w:p>
        </w:tc>
        <w:tc>
          <w:tcPr>
            <w:tcW w:w="1385" w:type="dxa"/>
          </w:tcPr>
          <w:p w:rsidR="004F6F95" w:rsidRPr="009101B6" w:rsidRDefault="004F6F95" w:rsidP="004F6F95">
            <w:pPr>
              <w:jc w:val="both"/>
            </w:pPr>
            <w:r>
              <w:t>0</w:t>
            </w:r>
          </w:p>
        </w:tc>
      </w:tr>
      <w:tr w:rsidR="004F6F95" w:rsidTr="004F6F95">
        <w:trPr>
          <w:jc w:val="center"/>
        </w:trPr>
        <w:tc>
          <w:tcPr>
            <w:tcW w:w="1690" w:type="dxa"/>
            <w:tcBorders>
              <w:right w:val="double" w:sz="4" w:space="0" w:color="auto"/>
            </w:tcBorders>
          </w:tcPr>
          <w:p w:rsidR="004F6F95" w:rsidRPr="00063257" w:rsidRDefault="004F6F95" w:rsidP="004F6F95">
            <w:pPr>
              <w:jc w:val="both"/>
              <w:rPr>
                <w:lang w:val="sr-Cyrl-CS"/>
              </w:rPr>
            </w:pPr>
            <w:r>
              <w:rPr>
                <w:lang w:val="sr-Cyrl-CS"/>
              </w:rPr>
              <w:t>8</w:t>
            </w:r>
            <w:r w:rsidRPr="00063257">
              <w:rPr>
                <w:lang w:val="sr-Cyrl-CS"/>
              </w:rPr>
              <w:t>/2</w:t>
            </w:r>
          </w:p>
        </w:tc>
        <w:tc>
          <w:tcPr>
            <w:tcW w:w="1446" w:type="dxa"/>
            <w:tcBorders>
              <w:left w:val="double" w:sz="4" w:space="0" w:color="auto"/>
            </w:tcBorders>
          </w:tcPr>
          <w:p w:rsidR="004F6F95" w:rsidRPr="001861A9" w:rsidRDefault="004F6F95" w:rsidP="004F6F95">
            <w:pPr>
              <w:jc w:val="both"/>
            </w:pPr>
            <w:r>
              <w:t>11</w:t>
            </w:r>
          </w:p>
        </w:tc>
        <w:tc>
          <w:tcPr>
            <w:tcW w:w="1446" w:type="dxa"/>
          </w:tcPr>
          <w:p w:rsidR="004F6F95" w:rsidRPr="001861A9" w:rsidRDefault="004F6F95" w:rsidP="004F6F95">
            <w:pPr>
              <w:jc w:val="both"/>
            </w:pPr>
            <w:r>
              <w:t>12</w:t>
            </w:r>
          </w:p>
        </w:tc>
        <w:tc>
          <w:tcPr>
            <w:tcW w:w="1635" w:type="dxa"/>
          </w:tcPr>
          <w:p w:rsidR="004F6F95" w:rsidRPr="001861A9" w:rsidRDefault="004F6F95" w:rsidP="004F6F95">
            <w:pPr>
              <w:jc w:val="both"/>
            </w:pPr>
            <w:r>
              <w:t>23</w:t>
            </w:r>
          </w:p>
        </w:tc>
        <w:tc>
          <w:tcPr>
            <w:tcW w:w="1748" w:type="dxa"/>
          </w:tcPr>
          <w:p w:rsidR="004F6F95" w:rsidRDefault="004F6F95" w:rsidP="004F6F95">
            <w:pPr>
              <w:pStyle w:val="Bezrazmaka"/>
              <w:rPr>
                <w:lang w:val="sr-Cyrl-CS"/>
              </w:rPr>
            </w:pPr>
            <w:r>
              <w:rPr>
                <w:lang w:val="sr-Cyrl-CS"/>
              </w:rPr>
              <w:t xml:space="preserve">Весна </w:t>
            </w:r>
          </w:p>
          <w:p w:rsidR="004F6F95" w:rsidRPr="00063257" w:rsidRDefault="004F6F95" w:rsidP="004F6F95">
            <w:pPr>
              <w:pStyle w:val="Bezrazmaka"/>
              <w:rPr>
                <w:lang w:val="sr-Cyrl-CS"/>
              </w:rPr>
            </w:pPr>
            <w:r>
              <w:rPr>
                <w:lang w:val="sr-Cyrl-CS"/>
              </w:rPr>
              <w:t>Војводић Сантрач</w:t>
            </w:r>
          </w:p>
        </w:tc>
        <w:tc>
          <w:tcPr>
            <w:tcW w:w="1385" w:type="dxa"/>
          </w:tcPr>
          <w:p w:rsidR="004F6F95" w:rsidRPr="009101B6" w:rsidRDefault="004F6F95" w:rsidP="004F6F95">
            <w:pPr>
              <w:jc w:val="both"/>
            </w:pPr>
            <w:r>
              <w:t>0</w:t>
            </w:r>
          </w:p>
        </w:tc>
      </w:tr>
      <w:tr w:rsidR="004F6F95" w:rsidTr="004F6F95">
        <w:trPr>
          <w:trHeight w:val="1011"/>
          <w:jc w:val="center"/>
        </w:trPr>
        <w:tc>
          <w:tcPr>
            <w:tcW w:w="1690" w:type="dxa"/>
            <w:tcBorders>
              <w:bottom w:val="double" w:sz="4" w:space="0" w:color="auto"/>
              <w:right w:val="double" w:sz="4" w:space="0" w:color="auto"/>
            </w:tcBorders>
          </w:tcPr>
          <w:p w:rsidR="004F6F95" w:rsidRPr="00063257" w:rsidRDefault="004F6F95" w:rsidP="004F6F95">
            <w:pPr>
              <w:jc w:val="both"/>
              <w:rPr>
                <w:lang w:val="sr-Cyrl-CS"/>
              </w:rPr>
            </w:pPr>
            <w:r w:rsidRPr="00DD3FC3">
              <w:rPr>
                <w:b/>
                <w:sz w:val="20"/>
                <w:szCs w:val="20"/>
                <w:lang w:val="sr-Cyrl-CS"/>
              </w:rPr>
              <w:t>УКУПНО ПРЕДМЕТНА НАСТАВА:</w:t>
            </w:r>
          </w:p>
        </w:tc>
        <w:tc>
          <w:tcPr>
            <w:tcW w:w="1446" w:type="dxa"/>
            <w:tcBorders>
              <w:left w:val="double" w:sz="4" w:space="0" w:color="auto"/>
              <w:bottom w:val="double" w:sz="4" w:space="0" w:color="auto"/>
            </w:tcBorders>
          </w:tcPr>
          <w:p w:rsidR="004F6F95" w:rsidRDefault="004F6F95" w:rsidP="004F6F95">
            <w:pPr>
              <w:jc w:val="both"/>
              <w:rPr>
                <w:b/>
              </w:rPr>
            </w:pPr>
          </w:p>
          <w:p w:rsidR="004F6F95" w:rsidRPr="005B70EF" w:rsidRDefault="004F6F95" w:rsidP="004F6F95">
            <w:pPr>
              <w:jc w:val="both"/>
              <w:rPr>
                <w:b/>
              </w:rPr>
            </w:pPr>
            <w:r>
              <w:rPr>
                <w:b/>
              </w:rPr>
              <w:t>99</w:t>
            </w:r>
          </w:p>
        </w:tc>
        <w:tc>
          <w:tcPr>
            <w:tcW w:w="1446" w:type="dxa"/>
            <w:tcBorders>
              <w:bottom w:val="double" w:sz="4" w:space="0" w:color="auto"/>
            </w:tcBorders>
          </w:tcPr>
          <w:p w:rsidR="004F6F95" w:rsidRDefault="004F6F95" w:rsidP="004F6F95">
            <w:pPr>
              <w:jc w:val="both"/>
              <w:rPr>
                <w:b/>
              </w:rPr>
            </w:pPr>
          </w:p>
          <w:p w:rsidR="004F6F95" w:rsidRPr="00981386" w:rsidRDefault="004F6F95" w:rsidP="004F6F95">
            <w:pPr>
              <w:jc w:val="both"/>
              <w:rPr>
                <w:b/>
              </w:rPr>
            </w:pPr>
            <w:r>
              <w:rPr>
                <w:b/>
              </w:rPr>
              <w:t>81</w:t>
            </w:r>
          </w:p>
        </w:tc>
        <w:tc>
          <w:tcPr>
            <w:tcW w:w="1635" w:type="dxa"/>
            <w:tcBorders>
              <w:bottom w:val="double" w:sz="4" w:space="0" w:color="auto"/>
            </w:tcBorders>
          </w:tcPr>
          <w:p w:rsidR="004F6F95" w:rsidRDefault="004F6F95" w:rsidP="004F6F95">
            <w:pPr>
              <w:jc w:val="both"/>
              <w:rPr>
                <w:b/>
              </w:rPr>
            </w:pPr>
          </w:p>
          <w:p w:rsidR="004F6F95" w:rsidRPr="005B70EF" w:rsidRDefault="004F6F95" w:rsidP="004F6F95">
            <w:pPr>
              <w:jc w:val="both"/>
              <w:rPr>
                <w:b/>
              </w:rPr>
            </w:pPr>
            <w:r>
              <w:rPr>
                <w:b/>
              </w:rPr>
              <w:t>180</w:t>
            </w:r>
          </w:p>
        </w:tc>
        <w:tc>
          <w:tcPr>
            <w:tcW w:w="1748" w:type="dxa"/>
            <w:tcBorders>
              <w:bottom w:val="double" w:sz="4" w:space="0" w:color="auto"/>
            </w:tcBorders>
          </w:tcPr>
          <w:p w:rsidR="004F6F95" w:rsidRPr="00587F41" w:rsidRDefault="004F6F95" w:rsidP="004F6F95">
            <w:pPr>
              <w:jc w:val="both"/>
              <w:rPr>
                <w:lang w:val="sr-Cyrl-CS"/>
              </w:rPr>
            </w:pPr>
          </w:p>
        </w:tc>
        <w:tc>
          <w:tcPr>
            <w:tcW w:w="1385" w:type="dxa"/>
            <w:tcBorders>
              <w:bottom w:val="double" w:sz="4" w:space="0" w:color="auto"/>
            </w:tcBorders>
          </w:tcPr>
          <w:p w:rsidR="004F6F95" w:rsidRDefault="004F6F95" w:rsidP="004F6F95">
            <w:pPr>
              <w:pStyle w:val="Bezrazmaka"/>
              <w:rPr>
                <w:b/>
              </w:rPr>
            </w:pPr>
          </w:p>
          <w:p w:rsidR="004F6F95" w:rsidRDefault="004F6F95" w:rsidP="004F6F95">
            <w:pPr>
              <w:pStyle w:val="Bezrazmaka"/>
              <w:rPr>
                <w:b/>
              </w:rPr>
            </w:pPr>
          </w:p>
          <w:p w:rsidR="004F6F95" w:rsidRPr="00981386" w:rsidRDefault="004F6F95" w:rsidP="004F6F95">
            <w:pPr>
              <w:pStyle w:val="Bezrazmaka"/>
              <w:rPr>
                <w:b/>
              </w:rPr>
            </w:pPr>
            <w:r w:rsidRPr="00981386">
              <w:rPr>
                <w:b/>
              </w:rPr>
              <w:t>4 x ИОП2</w:t>
            </w:r>
          </w:p>
        </w:tc>
      </w:tr>
      <w:tr w:rsidR="004F6F95" w:rsidTr="004F6F95">
        <w:trPr>
          <w:trHeight w:val="1011"/>
          <w:jc w:val="center"/>
        </w:trPr>
        <w:tc>
          <w:tcPr>
            <w:tcW w:w="1690" w:type="dxa"/>
            <w:tcBorders>
              <w:bottom w:val="double" w:sz="4" w:space="0" w:color="auto"/>
              <w:right w:val="double" w:sz="4" w:space="0" w:color="auto"/>
            </w:tcBorders>
          </w:tcPr>
          <w:p w:rsidR="004F6F95" w:rsidRPr="00DD3FC3" w:rsidRDefault="004F6F95" w:rsidP="004F6F95">
            <w:pPr>
              <w:jc w:val="both"/>
              <w:rPr>
                <w:b/>
                <w:sz w:val="20"/>
                <w:szCs w:val="20"/>
                <w:lang w:val="sr-Cyrl-CS"/>
              </w:rPr>
            </w:pPr>
            <w:r>
              <w:rPr>
                <w:b/>
                <w:lang w:val="sr-Cyrl-CS"/>
              </w:rPr>
              <w:t>УКУПНО У ШКОЛИ:</w:t>
            </w:r>
          </w:p>
        </w:tc>
        <w:tc>
          <w:tcPr>
            <w:tcW w:w="1446" w:type="dxa"/>
            <w:tcBorders>
              <w:left w:val="double" w:sz="4" w:space="0" w:color="auto"/>
              <w:bottom w:val="double" w:sz="4" w:space="0" w:color="auto"/>
            </w:tcBorders>
          </w:tcPr>
          <w:p w:rsidR="004F6F95" w:rsidRDefault="004F6F95" w:rsidP="004F6F95">
            <w:pPr>
              <w:jc w:val="both"/>
              <w:rPr>
                <w:b/>
              </w:rPr>
            </w:pPr>
          </w:p>
          <w:p w:rsidR="004F6F95" w:rsidRPr="00B5016A" w:rsidRDefault="004F6F95" w:rsidP="004F6F95">
            <w:pPr>
              <w:jc w:val="both"/>
              <w:rPr>
                <w:b/>
              </w:rPr>
            </w:pPr>
            <w:r>
              <w:rPr>
                <w:b/>
              </w:rPr>
              <w:t>1</w:t>
            </w:r>
            <w:r w:rsidR="007D2BC3">
              <w:rPr>
                <w:b/>
              </w:rPr>
              <w:t>79</w:t>
            </w:r>
          </w:p>
        </w:tc>
        <w:tc>
          <w:tcPr>
            <w:tcW w:w="1446" w:type="dxa"/>
            <w:tcBorders>
              <w:bottom w:val="double" w:sz="4" w:space="0" w:color="auto"/>
            </w:tcBorders>
          </w:tcPr>
          <w:p w:rsidR="004F6F95" w:rsidRDefault="004F6F95" w:rsidP="004F6F95">
            <w:pPr>
              <w:jc w:val="both"/>
              <w:rPr>
                <w:b/>
              </w:rPr>
            </w:pPr>
          </w:p>
          <w:p w:rsidR="004F6F95" w:rsidRPr="00B5016A" w:rsidRDefault="004F6F95" w:rsidP="004F6F95">
            <w:pPr>
              <w:jc w:val="both"/>
              <w:rPr>
                <w:b/>
              </w:rPr>
            </w:pPr>
            <w:r>
              <w:rPr>
                <w:b/>
              </w:rPr>
              <w:t>170</w:t>
            </w:r>
          </w:p>
        </w:tc>
        <w:tc>
          <w:tcPr>
            <w:tcW w:w="1635" w:type="dxa"/>
            <w:tcBorders>
              <w:bottom w:val="double" w:sz="4" w:space="0" w:color="auto"/>
            </w:tcBorders>
          </w:tcPr>
          <w:p w:rsidR="004F6F95" w:rsidRDefault="007D2BC3" w:rsidP="004F6F95">
            <w:pPr>
              <w:jc w:val="both"/>
              <w:rPr>
                <w:b/>
              </w:rPr>
            </w:pPr>
            <w:r>
              <w:rPr>
                <w:b/>
              </w:rPr>
              <w:t>349</w:t>
            </w:r>
          </w:p>
          <w:p w:rsidR="004F6F95" w:rsidRPr="00B5016A" w:rsidRDefault="004F6F95" w:rsidP="004F6F95">
            <w:pPr>
              <w:jc w:val="both"/>
              <w:rPr>
                <w:b/>
              </w:rPr>
            </w:pPr>
          </w:p>
        </w:tc>
        <w:tc>
          <w:tcPr>
            <w:tcW w:w="1748" w:type="dxa"/>
            <w:tcBorders>
              <w:bottom w:val="double" w:sz="4" w:space="0" w:color="auto"/>
            </w:tcBorders>
          </w:tcPr>
          <w:p w:rsidR="004F6F95" w:rsidRDefault="00196FA3" w:rsidP="004F6F95">
            <w:pPr>
              <w:jc w:val="both"/>
              <w:rPr>
                <w:lang w:val="sr-Cyrl-CS"/>
              </w:rPr>
            </w:pPr>
            <w:r>
              <w:rPr>
                <w:b/>
              </w:rPr>
              <w:t>+ 15</w:t>
            </w:r>
            <w:r w:rsidR="004F6F95">
              <w:rPr>
                <w:b/>
              </w:rPr>
              <w:t xml:space="preserve"> = 36</w:t>
            </w:r>
            <w:r w:rsidR="007D2BC3">
              <w:rPr>
                <w:b/>
              </w:rPr>
              <w:t>4</w:t>
            </w:r>
          </w:p>
          <w:p w:rsidR="004F6F95" w:rsidRPr="005B70EF" w:rsidRDefault="004F6F95" w:rsidP="004F6F95">
            <w:pPr>
              <w:jc w:val="both"/>
            </w:pPr>
          </w:p>
        </w:tc>
        <w:tc>
          <w:tcPr>
            <w:tcW w:w="1385" w:type="dxa"/>
            <w:tcBorders>
              <w:bottom w:val="double" w:sz="4" w:space="0" w:color="auto"/>
            </w:tcBorders>
          </w:tcPr>
          <w:p w:rsidR="004F6F95" w:rsidRPr="00196FA3" w:rsidRDefault="00196FA3" w:rsidP="004F6F95">
            <w:pPr>
              <w:jc w:val="both"/>
              <w:rPr>
                <w:b/>
              </w:rPr>
            </w:pPr>
            <w:r>
              <w:rPr>
                <w:b/>
              </w:rPr>
              <w:t>1 x ИОП1</w:t>
            </w:r>
          </w:p>
          <w:p w:rsidR="004F6F95" w:rsidRPr="00B5016A" w:rsidRDefault="00196FA3" w:rsidP="004F6F95">
            <w:pPr>
              <w:jc w:val="both"/>
              <w:rPr>
                <w:b/>
              </w:rPr>
            </w:pPr>
            <w:r>
              <w:rPr>
                <w:b/>
              </w:rPr>
              <w:t>7</w:t>
            </w:r>
            <w:r w:rsidR="004F6F95">
              <w:rPr>
                <w:b/>
              </w:rPr>
              <w:t xml:space="preserve"> x ИОП2</w:t>
            </w:r>
          </w:p>
        </w:tc>
      </w:tr>
    </w:tbl>
    <w:p w:rsidR="00203329" w:rsidRDefault="00203329" w:rsidP="00BA3798">
      <w:pPr>
        <w:autoSpaceDE w:val="0"/>
        <w:autoSpaceDN w:val="0"/>
        <w:adjustRightInd w:val="0"/>
        <w:spacing w:after="0" w:line="240" w:lineRule="auto"/>
        <w:ind w:left="708" w:firstLine="708"/>
        <w:jc w:val="both"/>
        <w:rPr>
          <w:rFonts w:ascii="Times New Roman" w:eastAsia="Arial,Bold" w:hAnsi="Times New Roman" w:cs="Times New Roman"/>
          <w:b/>
          <w:bCs/>
        </w:rPr>
      </w:pPr>
    </w:p>
    <w:p w:rsidR="00E3142F" w:rsidRDefault="00E3142F" w:rsidP="00E6521A">
      <w:pPr>
        <w:autoSpaceDE w:val="0"/>
        <w:autoSpaceDN w:val="0"/>
        <w:adjustRightInd w:val="0"/>
        <w:spacing w:after="0" w:line="240" w:lineRule="auto"/>
        <w:ind w:left="720" w:firstLine="720"/>
        <w:jc w:val="center"/>
        <w:rPr>
          <w:rFonts w:ascii="Times New Roman" w:eastAsia="Arial,Bold" w:hAnsi="Times New Roman" w:cs="Times New Roman"/>
          <w:b/>
          <w:bCs/>
        </w:rPr>
        <w:sectPr w:rsidR="00E3142F" w:rsidSect="00336BBC">
          <w:pgSz w:w="11906" w:h="16838"/>
          <w:pgMar w:top="1417" w:right="991" w:bottom="1170" w:left="1134" w:header="1077" w:footer="708" w:gutter="0"/>
          <w:cols w:space="708"/>
          <w:titlePg/>
          <w:docGrid w:linePitch="360"/>
        </w:sectPr>
      </w:pPr>
    </w:p>
    <w:p w:rsidR="008643C6" w:rsidRDefault="00771F7B" w:rsidP="00E6521A">
      <w:pPr>
        <w:autoSpaceDE w:val="0"/>
        <w:autoSpaceDN w:val="0"/>
        <w:adjustRightInd w:val="0"/>
        <w:spacing w:after="0" w:line="240" w:lineRule="auto"/>
        <w:ind w:left="720" w:firstLine="720"/>
        <w:jc w:val="center"/>
        <w:rPr>
          <w:rFonts w:ascii="Times New Roman" w:eastAsia="Arial,Bold" w:hAnsi="Times New Roman" w:cs="Times New Roman"/>
          <w:b/>
          <w:bCs/>
        </w:rPr>
      </w:pPr>
      <w:r>
        <w:rPr>
          <w:rFonts w:ascii="Times New Roman" w:eastAsia="Arial,Bold" w:hAnsi="Times New Roman" w:cs="Times New Roman"/>
          <w:b/>
          <w:bCs/>
        </w:rPr>
        <w:lastRenderedPageBreak/>
        <w:t>4.</w:t>
      </w:r>
      <w:r w:rsidR="008643C6">
        <w:rPr>
          <w:rFonts w:ascii="Times New Roman" w:eastAsia="Arial,Bold" w:hAnsi="Times New Roman" w:cs="Times New Roman"/>
          <w:b/>
          <w:bCs/>
        </w:rPr>
        <w:t xml:space="preserve">7. </w:t>
      </w:r>
      <w:r w:rsidR="008643C6" w:rsidRPr="00F60C8E">
        <w:rPr>
          <w:rFonts w:ascii="Times New Roman" w:eastAsia="Arial,Bold" w:hAnsi="Times New Roman" w:cs="Times New Roman"/>
          <w:b/>
          <w:bCs/>
        </w:rPr>
        <w:t>ОБРАЗОВНИ НИВО РОДИТЕЉА</w:t>
      </w:r>
    </w:p>
    <w:p w:rsidR="008643C6" w:rsidRPr="00242F25" w:rsidRDefault="008643C6" w:rsidP="00BA3798">
      <w:pPr>
        <w:autoSpaceDE w:val="0"/>
        <w:autoSpaceDN w:val="0"/>
        <w:adjustRightInd w:val="0"/>
        <w:spacing w:after="0" w:line="240" w:lineRule="auto"/>
        <w:ind w:left="708" w:firstLine="708"/>
        <w:jc w:val="both"/>
        <w:rPr>
          <w:rFonts w:ascii="Times New Roman" w:eastAsia="Arial,Bold" w:hAnsi="Times New Roman" w:cs="Times New Roman"/>
          <w:b/>
          <w:bCs/>
        </w:rPr>
      </w:pPr>
    </w:p>
    <w:p w:rsidR="008643C6" w:rsidRPr="00FC758C" w:rsidRDefault="008643C6" w:rsidP="00BA3798">
      <w:pPr>
        <w:jc w:val="both"/>
        <w:rPr>
          <w:rFonts w:ascii="Times New Roman" w:hAnsi="Times New Roman" w:cs="Times New Roman"/>
        </w:rPr>
      </w:pPr>
      <w:r w:rsidRPr="00FC758C">
        <w:rPr>
          <w:rFonts w:ascii="Times New Roman" w:hAnsi="Times New Roman" w:cs="Times New Roman"/>
          <w:lang w:val="sr-Cyrl-CS"/>
        </w:rPr>
        <w:t>Образовна структура родитеља по одељењима и по разредима је следећа:</w:t>
      </w:r>
    </w:p>
    <w:tbl>
      <w:tblPr>
        <w:tblStyle w:val="Koordinatnamreatabele"/>
        <w:tblW w:w="0" w:type="auto"/>
        <w:jc w:val="center"/>
        <w:tblLook w:val="04A0"/>
      </w:tblPr>
      <w:tblGrid>
        <w:gridCol w:w="2018"/>
        <w:gridCol w:w="864"/>
        <w:gridCol w:w="1011"/>
        <w:gridCol w:w="870"/>
        <w:gridCol w:w="1011"/>
        <w:gridCol w:w="3685"/>
      </w:tblGrid>
      <w:tr w:rsidR="00203329" w:rsidRPr="00FC758C" w:rsidTr="00FC758C">
        <w:trPr>
          <w:trHeight w:val="328"/>
          <w:jc w:val="center"/>
        </w:trPr>
        <w:tc>
          <w:tcPr>
            <w:tcW w:w="2018" w:type="dxa"/>
            <w:vMerge w:val="restart"/>
            <w:tcBorders>
              <w:right w:val="double" w:sz="4" w:space="0" w:color="auto"/>
            </w:tcBorders>
          </w:tcPr>
          <w:p w:rsidR="00203329" w:rsidRPr="00FC758C" w:rsidRDefault="00203329" w:rsidP="00BA3798">
            <w:pPr>
              <w:jc w:val="both"/>
              <w:rPr>
                <w:rFonts w:ascii="Times New Roman" w:hAnsi="Times New Roman" w:cs="Times New Roman"/>
                <w:b/>
                <w:lang w:val="sr-Cyrl-CS"/>
              </w:rPr>
            </w:pPr>
          </w:p>
        </w:tc>
        <w:tc>
          <w:tcPr>
            <w:tcW w:w="1875" w:type="dxa"/>
            <w:gridSpan w:val="2"/>
            <w:tcBorders>
              <w:left w:val="double" w:sz="4" w:space="0" w:color="auto"/>
              <w:bottom w:val="single" w:sz="4" w:space="0" w:color="auto"/>
              <w:right w:val="double" w:sz="4" w:space="0" w:color="auto"/>
            </w:tcBorders>
          </w:tcPr>
          <w:p w:rsidR="00203329" w:rsidRPr="00FC758C" w:rsidRDefault="00203329" w:rsidP="00BA3798">
            <w:pPr>
              <w:jc w:val="both"/>
              <w:rPr>
                <w:rFonts w:ascii="Times New Roman" w:hAnsi="Times New Roman" w:cs="Times New Roman"/>
                <w:b/>
              </w:rPr>
            </w:pPr>
            <w:r w:rsidRPr="00FC758C">
              <w:rPr>
                <w:rFonts w:ascii="Times New Roman" w:hAnsi="Times New Roman" w:cs="Times New Roman"/>
                <w:b/>
              </w:rPr>
              <w:t>I-1</w:t>
            </w:r>
          </w:p>
        </w:tc>
        <w:tc>
          <w:tcPr>
            <w:tcW w:w="1881" w:type="dxa"/>
            <w:gridSpan w:val="2"/>
            <w:tcBorders>
              <w:left w:val="double" w:sz="4" w:space="0" w:color="auto"/>
              <w:bottom w:val="single" w:sz="4" w:space="0" w:color="auto"/>
            </w:tcBorders>
          </w:tcPr>
          <w:p w:rsidR="00203329" w:rsidRPr="00FC758C" w:rsidRDefault="00203329" w:rsidP="00BA3798">
            <w:pPr>
              <w:jc w:val="both"/>
              <w:rPr>
                <w:rFonts w:ascii="Times New Roman" w:hAnsi="Times New Roman" w:cs="Times New Roman"/>
                <w:b/>
              </w:rPr>
            </w:pPr>
            <w:r w:rsidRPr="00FC758C">
              <w:rPr>
                <w:rFonts w:ascii="Times New Roman" w:hAnsi="Times New Roman" w:cs="Times New Roman"/>
                <w:b/>
              </w:rPr>
              <w:t>I-2</w:t>
            </w:r>
          </w:p>
        </w:tc>
        <w:tc>
          <w:tcPr>
            <w:tcW w:w="3685" w:type="dxa"/>
            <w:vMerge w:val="restart"/>
            <w:tcBorders>
              <w:top w:val="nil"/>
              <w:bottom w:val="nil"/>
              <w:right w:val="nil"/>
            </w:tcBorders>
          </w:tcPr>
          <w:p w:rsidR="00203329" w:rsidRPr="00FC758C" w:rsidRDefault="00203329" w:rsidP="00BA3798">
            <w:pPr>
              <w:jc w:val="both"/>
              <w:rPr>
                <w:rFonts w:ascii="Times New Roman" w:hAnsi="Times New Roman" w:cs="Times New Roman"/>
                <w:b/>
                <w:lang w:val="sr-Cyrl-CS"/>
              </w:rPr>
            </w:pPr>
          </w:p>
          <w:p w:rsidR="00203329" w:rsidRPr="00FC758C" w:rsidRDefault="00203329" w:rsidP="00BA3798">
            <w:pPr>
              <w:jc w:val="both"/>
              <w:rPr>
                <w:rFonts w:ascii="Times New Roman" w:hAnsi="Times New Roman" w:cs="Times New Roman"/>
                <w:b/>
                <w:lang w:val="sr-Cyrl-CS"/>
              </w:rPr>
            </w:pPr>
          </w:p>
        </w:tc>
      </w:tr>
      <w:tr w:rsidR="00203329" w:rsidRPr="00FC758C" w:rsidTr="00FC758C">
        <w:trPr>
          <w:trHeight w:val="345"/>
          <w:jc w:val="center"/>
        </w:trPr>
        <w:tc>
          <w:tcPr>
            <w:tcW w:w="2018" w:type="dxa"/>
            <w:vMerge/>
            <w:tcBorders>
              <w:bottom w:val="double" w:sz="4" w:space="0" w:color="auto"/>
              <w:right w:val="double" w:sz="4" w:space="0" w:color="auto"/>
            </w:tcBorders>
          </w:tcPr>
          <w:p w:rsidR="00203329" w:rsidRPr="00FC758C" w:rsidRDefault="00203329" w:rsidP="00BA3798">
            <w:pPr>
              <w:jc w:val="both"/>
              <w:rPr>
                <w:rFonts w:ascii="Times New Roman" w:hAnsi="Times New Roman" w:cs="Times New Roman"/>
                <w:b/>
                <w:lang w:val="sr-Cyrl-CS"/>
              </w:rPr>
            </w:pPr>
          </w:p>
        </w:tc>
        <w:tc>
          <w:tcPr>
            <w:tcW w:w="864" w:type="dxa"/>
            <w:tcBorders>
              <w:top w:val="single" w:sz="4" w:space="0" w:color="auto"/>
              <w:left w:val="double" w:sz="4" w:space="0" w:color="auto"/>
              <w:bottom w:val="double" w:sz="4" w:space="0" w:color="auto"/>
              <w:right w:val="single" w:sz="4" w:space="0" w:color="auto"/>
            </w:tcBorders>
          </w:tcPr>
          <w:p w:rsidR="00203329" w:rsidRPr="00FC758C" w:rsidRDefault="00203329"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right w:val="double" w:sz="4" w:space="0" w:color="auto"/>
            </w:tcBorders>
          </w:tcPr>
          <w:p w:rsidR="00203329" w:rsidRPr="00FC758C" w:rsidRDefault="00203329"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870" w:type="dxa"/>
            <w:tcBorders>
              <w:top w:val="single" w:sz="4" w:space="0" w:color="auto"/>
              <w:left w:val="double" w:sz="4" w:space="0" w:color="auto"/>
              <w:bottom w:val="double" w:sz="4" w:space="0" w:color="auto"/>
              <w:right w:val="single" w:sz="4" w:space="0" w:color="auto"/>
            </w:tcBorders>
          </w:tcPr>
          <w:p w:rsidR="00203329" w:rsidRPr="00FC758C" w:rsidRDefault="00203329"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tcBorders>
          </w:tcPr>
          <w:p w:rsidR="00203329" w:rsidRPr="00FC758C" w:rsidRDefault="00203329"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3685" w:type="dxa"/>
            <w:vMerge/>
            <w:tcBorders>
              <w:top w:val="nil"/>
              <w:bottom w:val="nil"/>
              <w:right w:val="nil"/>
            </w:tcBorders>
          </w:tcPr>
          <w:p w:rsidR="00203329" w:rsidRPr="00FC758C" w:rsidRDefault="00203329" w:rsidP="00BA3798">
            <w:pPr>
              <w:jc w:val="both"/>
              <w:rPr>
                <w:rFonts w:ascii="Times New Roman" w:hAnsi="Times New Roman" w:cs="Times New Roman"/>
                <w:b/>
                <w:lang w:val="sr-Cyrl-CS"/>
              </w:rPr>
            </w:pPr>
          </w:p>
        </w:tc>
      </w:tr>
      <w:tr w:rsidR="001F44C0" w:rsidRPr="00FC758C" w:rsidTr="00FC758C">
        <w:trPr>
          <w:jc w:val="center"/>
        </w:trPr>
        <w:tc>
          <w:tcPr>
            <w:tcW w:w="2018" w:type="dxa"/>
            <w:tcBorders>
              <w:top w:val="double" w:sz="4" w:space="0" w:color="auto"/>
              <w:right w:val="double" w:sz="4" w:space="0" w:color="auto"/>
            </w:tcBorders>
          </w:tcPr>
          <w:p w:rsidR="001F44C0" w:rsidRPr="00FC758C" w:rsidRDefault="001F44C0" w:rsidP="001F44C0">
            <w:pPr>
              <w:jc w:val="both"/>
              <w:rPr>
                <w:rFonts w:ascii="Times New Roman" w:hAnsi="Times New Roman" w:cs="Times New Roman"/>
                <w:b/>
                <w:lang w:val="sr-Cyrl-CS"/>
              </w:rPr>
            </w:pPr>
            <w:r w:rsidRPr="00FC758C">
              <w:rPr>
                <w:rFonts w:ascii="Times New Roman" w:hAnsi="Times New Roman" w:cs="Times New Roman"/>
                <w:b/>
                <w:lang w:val="sr-Cyrl-CS"/>
              </w:rPr>
              <w:t>непотпуна ОШ</w:t>
            </w:r>
          </w:p>
        </w:tc>
        <w:tc>
          <w:tcPr>
            <w:tcW w:w="864" w:type="dxa"/>
            <w:tcBorders>
              <w:top w:val="double" w:sz="4" w:space="0" w:color="auto"/>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1</w:t>
            </w:r>
          </w:p>
        </w:tc>
        <w:tc>
          <w:tcPr>
            <w:tcW w:w="1011" w:type="dxa"/>
            <w:tcBorders>
              <w:top w:val="double" w:sz="4" w:space="0" w:color="auto"/>
              <w:left w:val="single" w:sz="4" w:space="0" w:color="auto"/>
              <w:right w:val="doub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1</w:t>
            </w:r>
          </w:p>
        </w:tc>
        <w:tc>
          <w:tcPr>
            <w:tcW w:w="870" w:type="dxa"/>
            <w:tcBorders>
              <w:top w:val="double" w:sz="4" w:space="0" w:color="auto"/>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w:t>
            </w:r>
          </w:p>
        </w:tc>
        <w:tc>
          <w:tcPr>
            <w:tcW w:w="1011" w:type="dxa"/>
            <w:tcBorders>
              <w:top w:val="double" w:sz="4" w:space="0" w:color="auto"/>
              <w:left w:val="single" w:sz="4" w:space="0" w:color="auto"/>
            </w:tcBorders>
          </w:tcPr>
          <w:p w:rsidR="001F44C0" w:rsidRPr="00FC758C" w:rsidRDefault="0045345F" w:rsidP="001F44C0">
            <w:pPr>
              <w:jc w:val="both"/>
              <w:rPr>
                <w:rFonts w:ascii="Times New Roman" w:hAnsi="Times New Roman" w:cs="Times New Roman"/>
                <w:b/>
                <w:lang w:val="sr-Cyrl-CS"/>
              </w:rPr>
            </w:pPr>
            <w:r>
              <w:rPr>
                <w:rFonts w:ascii="Times New Roman" w:hAnsi="Times New Roman" w:cs="Times New Roman"/>
                <w:b/>
                <w:lang w:val="sr-Cyrl-CS"/>
              </w:rPr>
              <w:t>1</w:t>
            </w:r>
          </w:p>
        </w:tc>
        <w:tc>
          <w:tcPr>
            <w:tcW w:w="3685" w:type="dxa"/>
            <w:vMerge/>
            <w:tcBorders>
              <w:top w:val="nil"/>
              <w:bottom w:val="nil"/>
              <w:right w:val="nil"/>
            </w:tcBorders>
          </w:tcPr>
          <w:p w:rsidR="001F44C0" w:rsidRPr="00FC758C" w:rsidRDefault="001F44C0" w:rsidP="001F44C0">
            <w:pPr>
              <w:jc w:val="both"/>
              <w:rPr>
                <w:rFonts w:ascii="Times New Roman" w:hAnsi="Times New Roman" w:cs="Times New Roman"/>
                <w:b/>
                <w:lang w:val="sr-Cyrl-CS"/>
              </w:rPr>
            </w:pPr>
          </w:p>
        </w:tc>
      </w:tr>
      <w:tr w:rsidR="001F44C0" w:rsidRPr="00FC758C" w:rsidTr="00FC758C">
        <w:trPr>
          <w:jc w:val="center"/>
        </w:trPr>
        <w:tc>
          <w:tcPr>
            <w:tcW w:w="2018" w:type="dxa"/>
            <w:tcBorders>
              <w:right w:val="double" w:sz="4" w:space="0" w:color="auto"/>
            </w:tcBorders>
          </w:tcPr>
          <w:p w:rsidR="001F44C0" w:rsidRPr="00FC758C" w:rsidRDefault="001F44C0" w:rsidP="001F44C0">
            <w:pPr>
              <w:jc w:val="both"/>
              <w:rPr>
                <w:rFonts w:ascii="Times New Roman" w:hAnsi="Times New Roman" w:cs="Times New Roman"/>
                <w:b/>
                <w:lang w:val="sr-Cyrl-CS"/>
              </w:rPr>
            </w:pPr>
            <w:r w:rsidRPr="00FC758C">
              <w:rPr>
                <w:rFonts w:ascii="Times New Roman" w:hAnsi="Times New Roman" w:cs="Times New Roman"/>
                <w:b/>
                <w:lang w:val="sr-Cyrl-CS"/>
              </w:rPr>
              <w:t>ОШ</w:t>
            </w:r>
          </w:p>
        </w:tc>
        <w:tc>
          <w:tcPr>
            <w:tcW w:w="864" w:type="dxa"/>
            <w:tcBorders>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 xml:space="preserve">  5</w:t>
            </w:r>
          </w:p>
        </w:tc>
        <w:tc>
          <w:tcPr>
            <w:tcW w:w="1011" w:type="dxa"/>
            <w:tcBorders>
              <w:left w:val="single" w:sz="4" w:space="0" w:color="auto"/>
              <w:right w:val="doub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5</w:t>
            </w:r>
          </w:p>
        </w:tc>
        <w:tc>
          <w:tcPr>
            <w:tcW w:w="870" w:type="dxa"/>
            <w:tcBorders>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4</w:t>
            </w:r>
          </w:p>
        </w:tc>
        <w:tc>
          <w:tcPr>
            <w:tcW w:w="1011" w:type="dxa"/>
            <w:tcBorders>
              <w:lef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4</w:t>
            </w:r>
          </w:p>
        </w:tc>
        <w:tc>
          <w:tcPr>
            <w:tcW w:w="3685" w:type="dxa"/>
            <w:vMerge/>
            <w:tcBorders>
              <w:top w:val="nil"/>
              <w:bottom w:val="nil"/>
              <w:right w:val="nil"/>
            </w:tcBorders>
          </w:tcPr>
          <w:p w:rsidR="001F44C0" w:rsidRPr="00FC758C" w:rsidRDefault="001F44C0" w:rsidP="001F44C0">
            <w:pPr>
              <w:jc w:val="both"/>
              <w:rPr>
                <w:rFonts w:ascii="Times New Roman" w:hAnsi="Times New Roman" w:cs="Times New Roman"/>
                <w:b/>
                <w:lang w:val="sr-Cyrl-CS"/>
              </w:rPr>
            </w:pPr>
          </w:p>
        </w:tc>
      </w:tr>
      <w:tr w:rsidR="001F44C0" w:rsidRPr="00FC758C" w:rsidTr="00FC758C">
        <w:trPr>
          <w:jc w:val="center"/>
        </w:trPr>
        <w:tc>
          <w:tcPr>
            <w:tcW w:w="2018" w:type="dxa"/>
            <w:tcBorders>
              <w:right w:val="double" w:sz="4" w:space="0" w:color="auto"/>
            </w:tcBorders>
          </w:tcPr>
          <w:p w:rsidR="001F44C0" w:rsidRPr="00FC758C" w:rsidRDefault="001F44C0" w:rsidP="001F44C0">
            <w:pPr>
              <w:jc w:val="both"/>
              <w:rPr>
                <w:rFonts w:ascii="Times New Roman" w:hAnsi="Times New Roman" w:cs="Times New Roman"/>
                <w:b/>
                <w:lang w:val="sr-Cyrl-CS"/>
              </w:rPr>
            </w:pPr>
            <w:r w:rsidRPr="00FC758C">
              <w:rPr>
                <w:rFonts w:ascii="Times New Roman" w:hAnsi="Times New Roman" w:cs="Times New Roman"/>
                <w:b/>
              </w:rPr>
              <w:t xml:space="preserve">III </w:t>
            </w:r>
            <w:r w:rsidRPr="00FC758C">
              <w:rPr>
                <w:rFonts w:ascii="Times New Roman" w:hAnsi="Times New Roman" w:cs="Times New Roman"/>
                <w:b/>
                <w:lang w:val="sr-Cyrl-CS"/>
              </w:rPr>
              <w:t>ст.струч.спр.</w:t>
            </w:r>
          </w:p>
        </w:tc>
        <w:tc>
          <w:tcPr>
            <w:tcW w:w="864" w:type="dxa"/>
            <w:tcBorders>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4</w:t>
            </w:r>
          </w:p>
        </w:tc>
        <w:tc>
          <w:tcPr>
            <w:tcW w:w="1011" w:type="dxa"/>
            <w:tcBorders>
              <w:left w:val="single" w:sz="4" w:space="0" w:color="auto"/>
              <w:right w:val="doub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3</w:t>
            </w:r>
          </w:p>
        </w:tc>
        <w:tc>
          <w:tcPr>
            <w:tcW w:w="870" w:type="dxa"/>
            <w:tcBorders>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7</w:t>
            </w:r>
          </w:p>
        </w:tc>
        <w:tc>
          <w:tcPr>
            <w:tcW w:w="1011" w:type="dxa"/>
            <w:tcBorders>
              <w:lef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2</w:t>
            </w:r>
          </w:p>
        </w:tc>
        <w:tc>
          <w:tcPr>
            <w:tcW w:w="3685" w:type="dxa"/>
            <w:vMerge/>
            <w:tcBorders>
              <w:top w:val="nil"/>
              <w:bottom w:val="nil"/>
              <w:right w:val="nil"/>
            </w:tcBorders>
          </w:tcPr>
          <w:p w:rsidR="001F44C0" w:rsidRPr="00FC758C" w:rsidRDefault="001F44C0" w:rsidP="001F44C0">
            <w:pPr>
              <w:jc w:val="both"/>
              <w:rPr>
                <w:rFonts w:ascii="Times New Roman" w:hAnsi="Times New Roman" w:cs="Times New Roman"/>
                <w:b/>
                <w:lang w:val="sr-Cyrl-CS"/>
              </w:rPr>
            </w:pPr>
          </w:p>
        </w:tc>
      </w:tr>
      <w:tr w:rsidR="001F44C0" w:rsidRPr="00FC758C" w:rsidTr="00FC758C">
        <w:trPr>
          <w:jc w:val="center"/>
        </w:trPr>
        <w:tc>
          <w:tcPr>
            <w:tcW w:w="2018" w:type="dxa"/>
            <w:tcBorders>
              <w:right w:val="double" w:sz="4" w:space="0" w:color="auto"/>
            </w:tcBorders>
          </w:tcPr>
          <w:p w:rsidR="001F44C0" w:rsidRPr="00FC758C" w:rsidRDefault="001F44C0" w:rsidP="001F44C0">
            <w:pPr>
              <w:jc w:val="both"/>
              <w:rPr>
                <w:rFonts w:ascii="Times New Roman" w:hAnsi="Times New Roman" w:cs="Times New Roman"/>
                <w:b/>
              </w:rPr>
            </w:pPr>
            <w:r w:rsidRPr="00FC758C">
              <w:rPr>
                <w:rFonts w:ascii="Times New Roman" w:hAnsi="Times New Roman" w:cs="Times New Roman"/>
                <w:b/>
              </w:rPr>
              <w:t>IV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6</w:t>
            </w:r>
          </w:p>
        </w:tc>
        <w:tc>
          <w:tcPr>
            <w:tcW w:w="1011" w:type="dxa"/>
            <w:tcBorders>
              <w:left w:val="single" w:sz="4" w:space="0" w:color="auto"/>
              <w:right w:val="doub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7</w:t>
            </w:r>
          </w:p>
        </w:tc>
        <w:tc>
          <w:tcPr>
            <w:tcW w:w="870" w:type="dxa"/>
            <w:tcBorders>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3</w:t>
            </w:r>
          </w:p>
        </w:tc>
        <w:tc>
          <w:tcPr>
            <w:tcW w:w="1011" w:type="dxa"/>
            <w:tcBorders>
              <w:lef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7</w:t>
            </w:r>
          </w:p>
        </w:tc>
        <w:tc>
          <w:tcPr>
            <w:tcW w:w="3685" w:type="dxa"/>
            <w:vMerge/>
            <w:tcBorders>
              <w:top w:val="nil"/>
              <w:bottom w:val="nil"/>
              <w:right w:val="nil"/>
            </w:tcBorders>
          </w:tcPr>
          <w:p w:rsidR="001F44C0" w:rsidRPr="00FC758C" w:rsidRDefault="001F44C0" w:rsidP="001F44C0">
            <w:pPr>
              <w:jc w:val="both"/>
              <w:rPr>
                <w:rFonts w:ascii="Times New Roman" w:hAnsi="Times New Roman" w:cs="Times New Roman"/>
                <w:b/>
                <w:lang w:val="sr-Cyrl-CS"/>
              </w:rPr>
            </w:pPr>
          </w:p>
        </w:tc>
      </w:tr>
      <w:tr w:rsidR="001F44C0" w:rsidRPr="00FC758C" w:rsidTr="00FC758C">
        <w:trPr>
          <w:jc w:val="center"/>
        </w:trPr>
        <w:tc>
          <w:tcPr>
            <w:tcW w:w="2018" w:type="dxa"/>
            <w:tcBorders>
              <w:right w:val="double" w:sz="4" w:space="0" w:color="auto"/>
            </w:tcBorders>
          </w:tcPr>
          <w:p w:rsidR="001F44C0" w:rsidRPr="00FC758C" w:rsidRDefault="001F44C0" w:rsidP="001F44C0">
            <w:pPr>
              <w:jc w:val="both"/>
              <w:rPr>
                <w:rFonts w:ascii="Times New Roman" w:hAnsi="Times New Roman" w:cs="Times New Roman"/>
                <w:b/>
              </w:rPr>
            </w:pPr>
            <w:r w:rsidRPr="00FC758C">
              <w:rPr>
                <w:rFonts w:ascii="Times New Roman" w:hAnsi="Times New Roman" w:cs="Times New Roman"/>
                <w:b/>
              </w:rPr>
              <w:t>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 xml:space="preserve">   /</w:t>
            </w:r>
          </w:p>
        </w:tc>
        <w:tc>
          <w:tcPr>
            <w:tcW w:w="1011" w:type="dxa"/>
            <w:tcBorders>
              <w:left w:val="single" w:sz="4" w:space="0" w:color="auto"/>
              <w:right w:val="doub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w:t>
            </w:r>
          </w:p>
        </w:tc>
        <w:tc>
          <w:tcPr>
            <w:tcW w:w="870" w:type="dxa"/>
            <w:tcBorders>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w:t>
            </w:r>
          </w:p>
        </w:tc>
        <w:tc>
          <w:tcPr>
            <w:tcW w:w="1011" w:type="dxa"/>
            <w:tcBorders>
              <w:lef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w:t>
            </w:r>
          </w:p>
        </w:tc>
        <w:tc>
          <w:tcPr>
            <w:tcW w:w="3685" w:type="dxa"/>
            <w:vMerge/>
            <w:tcBorders>
              <w:top w:val="nil"/>
              <w:bottom w:val="nil"/>
              <w:right w:val="nil"/>
            </w:tcBorders>
          </w:tcPr>
          <w:p w:rsidR="001F44C0" w:rsidRPr="00FC758C" w:rsidRDefault="001F44C0" w:rsidP="001F44C0">
            <w:pPr>
              <w:jc w:val="both"/>
              <w:rPr>
                <w:rFonts w:ascii="Times New Roman" w:hAnsi="Times New Roman" w:cs="Times New Roman"/>
                <w:b/>
                <w:lang w:val="sr-Cyrl-CS"/>
              </w:rPr>
            </w:pPr>
          </w:p>
        </w:tc>
      </w:tr>
      <w:tr w:rsidR="001F44C0" w:rsidRPr="00FC758C" w:rsidTr="00FC758C">
        <w:trPr>
          <w:jc w:val="center"/>
        </w:trPr>
        <w:tc>
          <w:tcPr>
            <w:tcW w:w="2018" w:type="dxa"/>
            <w:tcBorders>
              <w:right w:val="double" w:sz="4" w:space="0" w:color="auto"/>
            </w:tcBorders>
          </w:tcPr>
          <w:p w:rsidR="001F44C0" w:rsidRPr="00FC758C" w:rsidRDefault="001F44C0" w:rsidP="001F44C0">
            <w:pPr>
              <w:jc w:val="both"/>
              <w:rPr>
                <w:rFonts w:ascii="Times New Roman" w:hAnsi="Times New Roman" w:cs="Times New Roman"/>
                <w:b/>
              </w:rPr>
            </w:pPr>
            <w:r w:rsidRPr="00FC758C">
              <w:rPr>
                <w:rFonts w:ascii="Times New Roman" w:hAnsi="Times New Roman" w:cs="Times New Roman"/>
                <w:b/>
              </w:rPr>
              <w:t>VI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w:t>
            </w:r>
          </w:p>
        </w:tc>
        <w:tc>
          <w:tcPr>
            <w:tcW w:w="1011" w:type="dxa"/>
            <w:tcBorders>
              <w:left w:val="single" w:sz="4" w:space="0" w:color="auto"/>
              <w:right w:val="doub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w:t>
            </w:r>
          </w:p>
        </w:tc>
        <w:tc>
          <w:tcPr>
            <w:tcW w:w="870" w:type="dxa"/>
            <w:tcBorders>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w:t>
            </w:r>
          </w:p>
        </w:tc>
        <w:tc>
          <w:tcPr>
            <w:tcW w:w="1011" w:type="dxa"/>
            <w:tcBorders>
              <w:lef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1</w:t>
            </w:r>
          </w:p>
        </w:tc>
        <w:tc>
          <w:tcPr>
            <w:tcW w:w="3685" w:type="dxa"/>
            <w:vMerge/>
            <w:tcBorders>
              <w:top w:val="nil"/>
              <w:bottom w:val="nil"/>
              <w:right w:val="nil"/>
            </w:tcBorders>
          </w:tcPr>
          <w:p w:rsidR="001F44C0" w:rsidRPr="00FC758C" w:rsidRDefault="001F44C0" w:rsidP="001F44C0">
            <w:pPr>
              <w:jc w:val="both"/>
              <w:rPr>
                <w:rFonts w:ascii="Times New Roman" w:hAnsi="Times New Roman" w:cs="Times New Roman"/>
                <w:b/>
                <w:lang w:val="sr-Cyrl-CS"/>
              </w:rPr>
            </w:pPr>
          </w:p>
        </w:tc>
      </w:tr>
      <w:tr w:rsidR="001F44C0" w:rsidRPr="00FC758C" w:rsidTr="00FC758C">
        <w:trPr>
          <w:jc w:val="center"/>
        </w:trPr>
        <w:tc>
          <w:tcPr>
            <w:tcW w:w="2018" w:type="dxa"/>
            <w:tcBorders>
              <w:right w:val="double" w:sz="4" w:space="0" w:color="auto"/>
            </w:tcBorders>
          </w:tcPr>
          <w:p w:rsidR="001F44C0" w:rsidRPr="00FC758C" w:rsidRDefault="001F44C0" w:rsidP="001F44C0">
            <w:pPr>
              <w:jc w:val="both"/>
              <w:rPr>
                <w:rFonts w:ascii="Times New Roman" w:hAnsi="Times New Roman" w:cs="Times New Roman"/>
                <w:b/>
              </w:rPr>
            </w:pPr>
            <w:r w:rsidRPr="00FC758C">
              <w:rPr>
                <w:rFonts w:ascii="Times New Roman" w:hAnsi="Times New Roman" w:cs="Times New Roman"/>
                <w:b/>
              </w:rPr>
              <w:t>VII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w:t>
            </w:r>
          </w:p>
        </w:tc>
        <w:tc>
          <w:tcPr>
            <w:tcW w:w="1011" w:type="dxa"/>
            <w:tcBorders>
              <w:left w:val="single" w:sz="4" w:space="0" w:color="auto"/>
              <w:right w:val="doub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1</w:t>
            </w:r>
          </w:p>
        </w:tc>
        <w:tc>
          <w:tcPr>
            <w:tcW w:w="870" w:type="dxa"/>
            <w:tcBorders>
              <w:left w:val="double" w:sz="4" w:space="0" w:color="auto"/>
              <w:righ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1</w:t>
            </w:r>
          </w:p>
        </w:tc>
        <w:tc>
          <w:tcPr>
            <w:tcW w:w="1011" w:type="dxa"/>
            <w:tcBorders>
              <w:left w:val="single" w:sz="4" w:space="0" w:color="auto"/>
            </w:tcBorders>
          </w:tcPr>
          <w:p w:rsidR="001F44C0" w:rsidRPr="00FC758C" w:rsidRDefault="001F44C0" w:rsidP="001F44C0">
            <w:pPr>
              <w:jc w:val="both"/>
              <w:rPr>
                <w:rFonts w:ascii="Times New Roman" w:hAnsi="Times New Roman" w:cs="Times New Roman"/>
                <w:b/>
                <w:lang w:val="sr-Cyrl-CS"/>
              </w:rPr>
            </w:pPr>
            <w:r>
              <w:rPr>
                <w:rFonts w:ascii="Times New Roman" w:hAnsi="Times New Roman" w:cs="Times New Roman"/>
                <w:b/>
                <w:lang w:val="sr-Cyrl-CS"/>
              </w:rPr>
              <w:t>1</w:t>
            </w:r>
          </w:p>
        </w:tc>
        <w:tc>
          <w:tcPr>
            <w:tcW w:w="3685" w:type="dxa"/>
            <w:vMerge/>
            <w:tcBorders>
              <w:top w:val="nil"/>
              <w:bottom w:val="nil"/>
              <w:right w:val="nil"/>
            </w:tcBorders>
          </w:tcPr>
          <w:p w:rsidR="001F44C0" w:rsidRPr="00FC758C" w:rsidRDefault="001F44C0" w:rsidP="001F44C0">
            <w:pPr>
              <w:jc w:val="both"/>
              <w:rPr>
                <w:rFonts w:ascii="Times New Roman" w:hAnsi="Times New Roman" w:cs="Times New Roman"/>
                <w:b/>
                <w:lang w:val="sr-Cyrl-CS"/>
              </w:rPr>
            </w:pPr>
          </w:p>
        </w:tc>
      </w:tr>
    </w:tbl>
    <w:p w:rsidR="00203329" w:rsidRPr="00FC758C" w:rsidRDefault="00203329" w:rsidP="00BA3798">
      <w:pPr>
        <w:jc w:val="both"/>
        <w:rPr>
          <w:rFonts w:ascii="Times New Roman" w:hAnsi="Times New Roman" w:cs="Times New Roman"/>
        </w:rPr>
      </w:pPr>
    </w:p>
    <w:p w:rsidR="00203329" w:rsidRPr="00FC758C" w:rsidRDefault="00203329" w:rsidP="00BA3798">
      <w:pPr>
        <w:jc w:val="both"/>
        <w:rPr>
          <w:rFonts w:ascii="Times New Roman" w:hAnsi="Times New Roman" w:cs="Times New Roman"/>
        </w:rPr>
      </w:pPr>
    </w:p>
    <w:tbl>
      <w:tblPr>
        <w:tblStyle w:val="Koordinatnamreatabele"/>
        <w:tblW w:w="0" w:type="auto"/>
        <w:jc w:val="center"/>
        <w:tblLook w:val="04A0"/>
      </w:tblPr>
      <w:tblGrid>
        <w:gridCol w:w="2018"/>
        <w:gridCol w:w="864"/>
        <w:gridCol w:w="1011"/>
        <w:gridCol w:w="870"/>
        <w:gridCol w:w="1011"/>
        <w:gridCol w:w="3685"/>
      </w:tblGrid>
      <w:tr w:rsidR="008643C6" w:rsidRPr="00FC758C" w:rsidTr="009E0ACC">
        <w:trPr>
          <w:trHeight w:val="328"/>
          <w:jc w:val="center"/>
        </w:trPr>
        <w:tc>
          <w:tcPr>
            <w:tcW w:w="2018" w:type="dxa"/>
            <w:vMerge w:val="restart"/>
            <w:tcBorders>
              <w:right w:val="double" w:sz="4" w:space="0" w:color="auto"/>
            </w:tcBorders>
          </w:tcPr>
          <w:p w:rsidR="008643C6" w:rsidRPr="00FC758C" w:rsidRDefault="008643C6" w:rsidP="00BA3798">
            <w:pPr>
              <w:jc w:val="both"/>
              <w:rPr>
                <w:rFonts w:ascii="Times New Roman" w:hAnsi="Times New Roman" w:cs="Times New Roman"/>
                <w:b/>
                <w:lang w:val="sr-Cyrl-CS"/>
              </w:rPr>
            </w:pPr>
          </w:p>
        </w:tc>
        <w:tc>
          <w:tcPr>
            <w:tcW w:w="1875" w:type="dxa"/>
            <w:gridSpan w:val="2"/>
            <w:tcBorders>
              <w:left w:val="double" w:sz="4" w:space="0" w:color="auto"/>
              <w:bottom w:val="sing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rPr>
              <w:t>I</w:t>
            </w:r>
            <w:r w:rsidR="00203329" w:rsidRPr="00FC758C">
              <w:rPr>
                <w:rFonts w:ascii="Times New Roman" w:hAnsi="Times New Roman" w:cs="Times New Roman"/>
                <w:b/>
              </w:rPr>
              <w:t>I</w:t>
            </w:r>
            <w:r w:rsidRPr="00FC758C">
              <w:rPr>
                <w:rFonts w:ascii="Times New Roman" w:hAnsi="Times New Roman" w:cs="Times New Roman"/>
                <w:b/>
                <w:lang w:val="sr-Cyrl-CS"/>
              </w:rPr>
              <w:t>-1</w:t>
            </w:r>
          </w:p>
        </w:tc>
        <w:tc>
          <w:tcPr>
            <w:tcW w:w="1881" w:type="dxa"/>
            <w:gridSpan w:val="2"/>
            <w:tcBorders>
              <w:left w:val="double" w:sz="4" w:space="0" w:color="auto"/>
              <w:bottom w:val="single" w:sz="4" w:space="0" w:color="auto"/>
            </w:tcBorders>
          </w:tcPr>
          <w:p w:rsidR="008643C6" w:rsidRPr="00FC758C" w:rsidRDefault="00203329" w:rsidP="00BA3798">
            <w:pPr>
              <w:jc w:val="both"/>
              <w:rPr>
                <w:rFonts w:ascii="Times New Roman" w:hAnsi="Times New Roman" w:cs="Times New Roman"/>
                <w:b/>
                <w:lang w:val="sr-Cyrl-CS"/>
              </w:rPr>
            </w:pPr>
            <w:r w:rsidRPr="00FC758C">
              <w:rPr>
                <w:rFonts w:ascii="Times New Roman" w:hAnsi="Times New Roman" w:cs="Times New Roman"/>
                <w:b/>
              </w:rPr>
              <w:t>I</w:t>
            </w:r>
            <w:r w:rsidR="008643C6" w:rsidRPr="00FC758C">
              <w:rPr>
                <w:rFonts w:ascii="Times New Roman" w:hAnsi="Times New Roman" w:cs="Times New Roman"/>
                <w:b/>
              </w:rPr>
              <w:t>I</w:t>
            </w:r>
            <w:r w:rsidR="008643C6" w:rsidRPr="00FC758C">
              <w:rPr>
                <w:rFonts w:ascii="Times New Roman" w:hAnsi="Times New Roman" w:cs="Times New Roman"/>
                <w:b/>
                <w:lang w:val="sr-Cyrl-CS"/>
              </w:rPr>
              <w:t>-2</w:t>
            </w:r>
          </w:p>
        </w:tc>
        <w:tc>
          <w:tcPr>
            <w:tcW w:w="3685" w:type="dxa"/>
            <w:vMerge w:val="restart"/>
            <w:tcBorders>
              <w:top w:val="nil"/>
              <w:bottom w:val="nil"/>
              <w:right w:val="nil"/>
            </w:tcBorders>
          </w:tcPr>
          <w:p w:rsidR="008643C6" w:rsidRPr="00FC758C" w:rsidRDefault="008643C6" w:rsidP="00BA3798">
            <w:pPr>
              <w:jc w:val="both"/>
              <w:rPr>
                <w:rFonts w:ascii="Times New Roman" w:hAnsi="Times New Roman" w:cs="Times New Roman"/>
                <w:b/>
                <w:lang w:val="sr-Cyrl-CS"/>
              </w:rPr>
            </w:pPr>
          </w:p>
          <w:p w:rsidR="008643C6" w:rsidRPr="00FC758C" w:rsidRDefault="008643C6" w:rsidP="00BA3798">
            <w:pPr>
              <w:jc w:val="both"/>
              <w:rPr>
                <w:rFonts w:ascii="Times New Roman" w:hAnsi="Times New Roman" w:cs="Times New Roman"/>
                <w:b/>
                <w:lang w:val="sr-Cyrl-CS"/>
              </w:rPr>
            </w:pPr>
          </w:p>
          <w:p w:rsidR="008643C6" w:rsidRPr="00FC758C" w:rsidRDefault="008643C6" w:rsidP="00BA3798">
            <w:pPr>
              <w:jc w:val="both"/>
              <w:rPr>
                <w:rFonts w:ascii="Times New Roman" w:hAnsi="Times New Roman" w:cs="Times New Roman"/>
                <w:lang w:val="sr-Cyrl-CS"/>
              </w:rPr>
            </w:pPr>
          </w:p>
          <w:p w:rsidR="008643C6" w:rsidRPr="00FC758C" w:rsidRDefault="008643C6" w:rsidP="00BA3798">
            <w:pPr>
              <w:jc w:val="both"/>
              <w:rPr>
                <w:rFonts w:ascii="Times New Roman" w:hAnsi="Times New Roman" w:cs="Times New Roman"/>
                <w:lang w:val="sr-Cyrl-CS"/>
              </w:rPr>
            </w:pPr>
          </w:p>
          <w:p w:rsidR="008643C6" w:rsidRPr="00FC758C" w:rsidRDefault="008643C6" w:rsidP="00BA3798">
            <w:pPr>
              <w:jc w:val="both"/>
              <w:rPr>
                <w:rFonts w:ascii="Times New Roman" w:hAnsi="Times New Roman" w:cs="Times New Roman"/>
                <w:lang w:val="sr-Cyrl-CS"/>
              </w:rPr>
            </w:pPr>
          </w:p>
          <w:p w:rsidR="008643C6" w:rsidRPr="00FC758C" w:rsidRDefault="008643C6" w:rsidP="00BA3798">
            <w:pPr>
              <w:jc w:val="both"/>
              <w:rPr>
                <w:rFonts w:ascii="Times New Roman" w:hAnsi="Times New Roman" w:cs="Times New Roman"/>
                <w:lang w:val="sr-Cyrl-CS"/>
              </w:rPr>
            </w:pPr>
          </w:p>
          <w:p w:rsidR="008643C6" w:rsidRPr="00FC758C" w:rsidRDefault="008643C6" w:rsidP="00BA3798">
            <w:pPr>
              <w:jc w:val="both"/>
              <w:rPr>
                <w:rFonts w:ascii="Times New Roman" w:hAnsi="Times New Roman" w:cs="Times New Roman"/>
                <w:lang w:val="sr-Cyrl-CS"/>
              </w:rPr>
            </w:pPr>
          </w:p>
          <w:p w:rsidR="008643C6" w:rsidRPr="00FC758C" w:rsidRDefault="008643C6" w:rsidP="00BA3798">
            <w:pPr>
              <w:jc w:val="both"/>
              <w:rPr>
                <w:rFonts w:ascii="Times New Roman" w:hAnsi="Times New Roman" w:cs="Times New Roman"/>
                <w:lang w:val="sr-Cyrl-CS"/>
              </w:rPr>
            </w:pPr>
          </w:p>
        </w:tc>
      </w:tr>
      <w:tr w:rsidR="008643C6" w:rsidRPr="00FC758C" w:rsidTr="009E0ACC">
        <w:trPr>
          <w:trHeight w:val="345"/>
          <w:jc w:val="center"/>
        </w:trPr>
        <w:tc>
          <w:tcPr>
            <w:tcW w:w="2018" w:type="dxa"/>
            <w:vMerge/>
            <w:tcBorders>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p>
        </w:tc>
        <w:tc>
          <w:tcPr>
            <w:tcW w:w="864"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870"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3685" w:type="dxa"/>
            <w:vMerge/>
            <w:tcBorders>
              <w:top w:val="nil"/>
              <w:bottom w:val="nil"/>
              <w:right w:val="nil"/>
            </w:tcBorders>
          </w:tcPr>
          <w:p w:rsidR="008643C6" w:rsidRPr="00FC758C" w:rsidRDefault="008643C6" w:rsidP="00BA3798">
            <w:pPr>
              <w:jc w:val="both"/>
              <w:rPr>
                <w:rFonts w:ascii="Times New Roman" w:hAnsi="Times New Roman" w:cs="Times New Roman"/>
                <w:b/>
                <w:lang w:val="sr-Cyrl-CS"/>
              </w:rPr>
            </w:pPr>
          </w:p>
        </w:tc>
      </w:tr>
      <w:tr w:rsidR="009E0ACC" w:rsidRPr="00FC758C" w:rsidTr="009E0ACC">
        <w:trPr>
          <w:jc w:val="center"/>
        </w:trPr>
        <w:tc>
          <w:tcPr>
            <w:tcW w:w="2018" w:type="dxa"/>
            <w:tcBorders>
              <w:top w:val="doub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непотпуна ОШ</w:t>
            </w:r>
          </w:p>
        </w:tc>
        <w:tc>
          <w:tcPr>
            <w:tcW w:w="864"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top w:val="double" w:sz="4" w:space="0" w:color="auto"/>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870"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top w:val="double" w:sz="4" w:space="0" w:color="auto"/>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ОШ</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3</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4</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6</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rPr>
              <w:t xml:space="preserve">III </w:t>
            </w:r>
            <w:r w:rsidRPr="00FC758C">
              <w:rPr>
                <w:rFonts w:ascii="Times New Roman" w:hAnsi="Times New Roman" w:cs="Times New Roman"/>
                <w:b/>
                <w:lang w:val="sr-Cyrl-CS"/>
              </w:rPr>
              <w:t>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13</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9</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10</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8</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IV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8</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12</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10</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11</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3</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bl>
    <w:p w:rsidR="008643C6" w:rsidRPr="00FC758C" w:rsidRDefault="008643C6" w:rsidP="00BA3798">
      <w:pPr>
        <w:jc w:val="both"/>
        <w:rPr>
          <w:rFonts w:ascii="Times New Roman" w:hAnsi="Times New Roman" w:cs="Times New Roman"/>
          <w:b/>
          <w:lang w:val="sr-Cyrl-CS"/>
        </w:rPr>
      </w:pPr>
    </w:p>
    <w:tbl>
      <w:tblPr>
        <w:tblStyle w:val="Koordinatnamreatabele"/>
        <w:tblW w:w="0" w:type="auto"/>
        <w:jc w:val="center"/>
        <w:tblLook w:val="04A0"/>
      </w:tblPr>
      <w:tblGrid>
        <w:gridCol w:w="2018"/>
        <w:gridCol w:w="864"/>
        <w:gridCol w:w="1011"/>
        <w:gridCol w:w="870"/>
        <w:gridCol w:w="1011"/>
        <w:gridCol w:w="3685"/>
      </w:tblGrid>
      <w:tr w:rsidR="008643C6" w:rsidRPr="00FC758C" w:rsidTr="00203329">
        <w:trPr>
          <w:trHeight w:val="328"/>
          <w:jc w:val="center"/>
        </w:trPr>
        <w:tc>
          <w:tcPr>
            <w:tcW w:w="2018" w:type="dxa"/>
            <w:vMerge w:val="restart"/>
            <w:tcBorders>
              <w:right w:val="double" w:sz="4" w:space="0" w:color="auto"/>
            </w:tcBorders>
          </w:tcPr>
          <w:p w:rsidR="008643C6" w:rsidRPr="00FC758C" w:rsidRDefault="008643C6" w:rsidP="00BA3798">
            <w:pPr>
              <w:ind w:left="142"/>
              <w:jc w:val="both"/>
              <w:rPr>
                <w:rFonts w:ascii="Times New Roman" w:hAnsi="Times New Roman" w:cs="Times New Roman"/>
                <w:b/>
                <w:lang w:val="sr-Cyrl-CS"/>
              </w:rPr>
            </w:pPr>
          </w:p>
        </w:tc>
        <w:tc>
          <w:tcPr>
            <w:tcW w:w="1875" w:type="dxa"/>
            <w:gridSpan w:val="2"/>
            <w:tcBorders>
              <w:left w:val="double" w:sz="4" w:space="0" w:color="auto"/>
              <w:bottom w:val="single" w:sz="4" w:space="0" w:color="auto"/>
              <w:right w:val="double" w:sz="4" w:space="0" w:color="auto"/>
            </w:tcBorders>
          </w:tcPr>
          <w:p w:rsidR="008643C6" w:rsidRPr="00FC758C" w:rsidRDefault="00203329" w:rsidP="00BA3798">
            <w:pPr>
              <w:jc w:val="both"/>
              <w:rPr>
                <w:rFonts w:ascii="Times New Roman" w:hAnsi="Times New Roman" w:cs="Times New Roman"/>
                <w:b/>
                <w:lang w:val="sr-Cyrl-CS"/>
              </w:rPr>
            </w:pPr>
            <w:r w:rsidRPr="00FC758C">
              <w:rPr>
                <w:rFonts w:ascii="Times New Roman" w:hAnsi="Times New Roman" w:cs="Times New Roman"/>
                <w:b/>
              </w:rPr>
              <w:t>I</w:t>
            </w:r>
            <w:r w:rsidR="008643C6" w:rsidRPr="00FC758C">
              <w:rPr>
                <w:rFonts w:ascii="Times New Roman" w:hAnsi="Times New Roman" w:cs="Times New Roman"/>
                <w:b/>
              </w:rPr>
              <w:t>II</w:t>
            </w:r>
            <w:r w:rsidR="008643C6" w:rsidRPr="00FC758C">
              <w:rPr>
                <w:rFonts w:ascii="Times New Roman" w:hAnsi="Times New Roman" w:cs="Times New Roman"/>
                <w:b/>
                <w:lang w:val="sr-Cyrl-CS"/>
              </w:rPr>
              <w:t>-1</w:t>
            </w:r>
          </w:p>
        </w:tc>
        <w:tc>
          <w:tcPr>
            <w:tcW w:w="1881" w:type="dxa"/>
            <w:gridSpan w:val="2"/>
            <w:tcBorders>
              <w:left w:val="double" w:sz="4" w:space="0" w:color="auto"/>
              <w:bottom w:val="single" w:sz="4" w:space="0" w:color="auto"/>
            </w:tcBorders>
          </w:tcPr>
          <w:p w:rsidR="008643C6" w:rsidRPr="00FC758C" w:rsidRDefault="00203329" w:rsidP="00BA3798">
            <w:pPr>
              <w:jc w:val="both"/>
              <w:rPr>
                <w:rFonts w:ascii="Times New Roman" w:hAnsi="Times New Roman" w:cs="Times New Roman"/>
                <w:b/>
                <w:lang w:val="sr-Cyrl-CS"/>
              </w:rPr>
            </w:pPr>
            <w:r w:rsidRPr="00FC758C">
              <w:rPr>
                <w:rFonts w:ascii="Times New Roman" w:hAnsi="Times New Roman" w:cs="Times New Roman"/>
                <w:b/>
              </w:rPr>
              <w:t>I</w:t>
            </w:r>
            <w:r w:rsidR="008643C6" w:rsidRPr="00FC758C">
              <w:rPr>
                <w:rFonts w:ascii="Times New Roman" w:hAnsi="Times New Roman" w:cs="Times New Roman"/>
                <w:b/>
              </w:rPr>
              <w:t>II</w:t>
            </w:r>
            <w:r w:rsidR="008643C6" w:rsidRPr="00FC758C">
              <w:rPr>
                <w:rFonts w:ascii="Times New Roman" w:hAnsi="Times New Roman" w:cs="Times New Roman"/>
                <w:b/>
                <w:lang w:val="sr-Cyrl-CS"/>
              </w:rPr>
              <w:t>-2</w:t>
            </w:r>
          </w:p>
        </w:tc>
        <w:tc>
          <w:tcPr>
            <w:tcW w:w="3685" w:type="dxa"/>
            <w:vMerge w:val="restart"/>
            <w:tcBorders>
              <w:top w:val="nil"/>
              <w:bottom w:val="nil"/>
              <w:right w:val="nil"/>
            </w:tcBorders>
          </w:tcPr>
          <w:p w:rsidR="008643C6" w:rsidRPr="00FC758C" w:rsidRDefault="008643C6" w:rsidP="00BA3798">
            <w:pPr>
              <w:jc w:val="both"/>
              <w:rPr>
                <w:rFonts w:ascii="Times New Roman" w:hAnsi="Times New Roman" w:cs="Times New Roman"/>
                <w:b/>
                <w:lang w:val="sr-Cyrl-CS"/>
              </w:rPr>
            </w:pPr>
          </w:p>
          <w:p w:rsidR="008643C6" w:rsidRPr="00FC758C" w:rsidRDefault="008643C6" w:rsidP="00BA3798">
            <w:pPr>
              <w:jc w:val="both"/>
              <w:rPr>
                <w:rFonts w:ascii="Times New Roman" w:hAnsi="Times New Roman" w:cs="Times New Roman"/>
                <w:b/>
                <w:lang w:val="sr-Cyrl-CS"/>
              </w:rPr>
            </w:pPr>
          </w:p>
        </w:tc>
      </w:tr>
      <w:tr w:rsidR="008643C6" w:rsidRPr="00FC758C" w:rsidTr="00203329">
        <w:trPr>
          <w:trHeight w:val="345"/>
          <w:jc w:val="center"/>
        </w:trPr>
        <w:tc>
          <w:tcPr>
            <w:tcW w:w="2018" w:type="dxa"/>
            <w:vMerge/>
            <w:tcBorders>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p>
        </w:tc>
        <w:tc>
          <w:tcPr>
            <w:tcW w:w="864"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870"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3685" w:type="dxa"/>
            <w:vMerge/>
            <w:tcBorders>
              <w:top w:val="nil"/>
              <w:bottom w:val="nil"/>
              <w:right w:val="nil"/>
            </w:tcBorders>
          </w:tcPr>
          <w:p w:rsidR="008643C6" w:rsidRPr="00FC758C" w:rsidRDefault="008643C6" w:rsidP="00BA3798">
            <w:pPr>
              <w:jc w:val="both"/>
              <w:rPr>
                <w:rFonts w:ascii="Times New Roman" w:hAnsi="Times New Roman" w:cs="Times New Roman"/>
                <w:b/>
                <w:lang w:val="sr-Cyrl-CS"/>
              </w:rPr>
            </w:pPr>
          </w:p>
        </w:tc>
      </w:tr>
      <w:tr w:rsidR="009E0ACC" w:rsidRPr="00FC758C" w:rsidTr="00203329">
        <w:trPr>
          <w:jc w:val="center"/>
        </w:trPr>
        <w:tc>
          <w:tcPr>
            <w:tcW w:w="2018" w:type="dxa"/>
            <w:tcBorders>
              <w:top w:val="doub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непотпуна ОШ</w:t>
            </w:r>
          </w:p>
        </w:tc>
        <w:tc>
          <w:tcPr>
            <w:tcW w:w="864"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top w:val="double" w:sz="4" w:space="0" w:color="auto"/>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top w:val="double" w:sz="4" w:space="0" w:color="auto"/>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val="restart"/>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ОШ</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5</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3</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rPr>
              <w:t xml:space="preserve">III </w:t>
            </w:r>
            <w:r w:rsidRPr="00FC758C">
              <w:rPr>
                <w:rFonts w:ascii="Times New Roman" w:hAnsi="Times New Roman" w:cs="Times New Roman"/>
                <w:b/>
                <w:lang w:val="sr-Cyrl-CS"/>
              </w:rPr>
              <w:t>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12</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12</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14</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11</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IV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7</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8</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8</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8</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bl>
    <w:p w:rsidR="008643C6" w:rsidRPr="00FC758C" w:rsidRDefault="008643C6" w:rsidP="00BA3798">
      <w:pPr>
        <w:jc w:val="both"/>
        <w:rPr>
          <w:rFonts w:ascii="Times New Roman" w:hAnsi="Times New Roman" w:cs="Times New Roman"/>
          <w:b/>
        </w:rPr>
      </w:pPr>
    </w:p>
    <w:tbl>
      <w:tblPr>
        <w:tblStyle w:val="Koordinatnamreatabele"/>
        <w:tblW w:w="0" w:type="auto"/>
        <w:jc w:val="center"/>
        <w:tblLook w:val="04A0"/>
      </w:tblPr>
      <w:tblGrid>
        <w:gridCol w:w="2018"/>
        <w:gridCol w:w="864"/>
        <w:gridCol w:w="1011"/>
        <w:gridCol w:w="870"/>
        <w:gridCol w:w="1011"/>
        <w:gridCol w:w="3685"/>
      </w:tblGrid>
      <w:tr w:rsidR="008643C6" w:rsidRPr="00FC758C" w:rsidTr="00203329">
        <w:trPr>
          <w:trHeight w:val="328"/>
          <w:jc w:val="center"/>
        </w:trPr>
        <w:tc>
          <w:tcPr>
            <w:tcW w:w="2018" w:type="dxa"/>
            <w:vMerge w:val="restart"/>
            <w:tcBorders>
              <w:right w:val="double" w:sz="4" w:space="0" w:color="auto"/>
            </w:tcBorders>
          </w:tcPr>
          <w:p w:rsidR="008643C6" w:rsidRPr="00FC758C" w:rsidRDefault="008643C6" w:rsidP="00BA3798">
            <w:pPr>
              <w:jc w:val="both"/>
              <w:rPr>
                <w:rFonts w:ascii="Times New Roman" w:hAnsi="Times New Roman" w:cs="Times New Roman"/>
                <w:b/>
                <w:lang w:val="sr-Cyrl-CS"/>
              </w:rPr>
            </w:pPr>
          </w:p>
        </w:tc>
        <w:tc>
          <w:tcPr>
            <w:tcW w:w="1875" w:type="dxa"/>
            <w:gridSpan w:val="2"/>
            <w:tcBorders>
              <w:left w:val="double" w:sz="4" w:space="0" w:color="auto"/>
              <w:bottom w:val="single" w:sz="4" w:space="0" w:color="auto"/>
              <w:right w:val="double" w:sz="4" w:space="0" w:color="auto"/>
            </w:tcBorders>
          </w:tcPr>
          <w:p w:rsidR="008643C6" w:rsidRPr="00FC758C" w:rsidRDefault="00203329" w:rsidP="00BA3798">
            <w:pPr>
              <w:jc w:val="both"/>
              <w:rPr>
                <w:rFonts w:ascii="Times New Roman" w:hAnsi="Times New Roman" w:cs="Times New Roman"/>
                <w:b/>
                <w:lang w:val="sr-Cyrl-CS"/>
              </w:rPr>
            </w:pPr>
            <w:r w:rsidRPr="00FC758C">
              <w:rPr>
                <w:rFonts w:ascii="Times New Roman" w:hAnsi="Times New Roman" w:cs="Times New Roman"/>
                <w:b/>
              </w:rPr>
              <w:t>IV</w:t>
            </w:r>
            <w:r w:rsidR="008643C6" w:rsidRPr="00FC758C">
              <w:rPr>
                <w:rFonts w:ascii="Times New Roman" w:hAnsi="Times New Roman" w:cs="Times New Roman"/>
                <w:b/>
                <w:lang w:val="sr-Cyrl-CS"/>
              </w:rPr>
              <w:t>-1</w:t>
            </w:r>
          </w:p>
        </w:tc>
        <w:tc>
          <w:tcPr>
            <w:tcW w:w="1881" w:type="dxa"/>
            <w:gridSpan w:val="2"/>
            <w:tcBorders>
              <w:left w:val="double" w:sz="4" w:space="0" w:color="auto"/>
              <w:bottom w:val="single" w:sz="4" w:space="0" w:color="auto"/>
            </w:tcBorders>
          </w:tcPr>
          <w:p w:rsidR="008643C6" w:rsidRPr="00FC758C" w:rsidRDefault="00203329" w:rsidP="00BA3798">
            <w:pPr>
              <w:jc w:val="both"/>
              <w:rPr>
                <w:rFonts w:ascii="Times New Roman" w:hAnsi="Times New Roman" w:cs="Times New Roman"/>
                <w:b/>
                <w:lang w:val="sr-Cyrl-CS"/>
              </w:rPr>
            </w:pPr>
            <w:r w:rsidRPr="00FC758C">
              <w:rPr>
                <w:rFonts w:ascii="Times New Roman" w:hAnsi="Times New Roman" w:cs="Times New Roman"/>
                <w:b/>
              </w:rPr>
              <w:t>IV</w:t>
            </w:r>
            <w:r w:rsidR="008643C6" w:rsidRPr="00FC758C">
              <w:rPr>
                <w:rFonts w:ascii="Times New Roman" w:hAnsi="Times New Roman" w:cs="Times New Roman"/>
                <w:b/>
                <w:lang w:val="sr-Cyrl-CS"/>
              </w:rPr>
              <w:t>-2</w:t>
            </w:r>
          </w:p>
        </w:tc>
        <w:tc>
          <w:tcPr>
            <w:tcW w:w="3685" w:type="dxa"/>
            <w:vMerge w:val="restart"/>
            <w:tcBorders>
              <w:top w:val="nil"/>
              <w:bottom w:val="nil"/>
              <w:right w:val="nil"/>
            </w:tcBorders>
          </w:tcPr>
          <w:p w:rsidR="008643C6" w:rsidRPr="00FC758C" w:rsidRDefault="008643C6" w:rsidP="00BA3798">
            <w:pPr>
              <w:jc w:val="both"/>
              <w:rPr>
                <w:rFonts w:ascii="Times New Roman" w:hAnsi="Times New Roman" w:cs="Times New Roman"/>
                <w:b/>
                <w:lang w:val="sr-Cyrl-CS"/>
              </w:rPr>
            </w:pPr>
          </w:p>
          <w:p w:rsidR="008643C6" w:rsidRPr="00FC758C" w:rsidRDefault="008643C6" w:rsidP="00BA3798">
            <w:pPr>
              <w:jc w:val="both"/>
              <w:rPr>
                <w:rFonts w:ascii="Times New Roman" w:hAnsi="Times New Roman" w:cs="Times New Roman"/>
                <w:b/>
                <w:lang w:val="sr-Cyrl-CS"/>
              </w:rPr>
            </w:pPr>
          </w:p>
        </w:tc>
      </w:tr>
      <w:tr w:rsidR="008643C6" w:rsidRPr="00FC758C" w:rsidTr="00203329">
        <w:trPr>
          <w:trHeight w:val="345"/>
          <w:jc w:val="center"/>
        </w:trPr>
        <w:tc>
          <w:tcPr>
            <w:tcW w:w="2018" w:type="dxa"/>
            <w:vMerge/>
            <w:tcBorders>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p>
        </w:tc>
        <w:tc>
          <w:tcPr>
            <w:tcW w:w="864"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870"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3685" w:type="dxa"/>
            <w:vMerge/>
            <w:tcBorders>
              <w:top w:val="nil"/>
              <w:bottom w:val="nil"/>
              <w:right w:val="nil"/>
            </w:tcBorders>
          </w:tcPr>
          <w:p w:rsidR="008643C6" w:rsidRPr="00FC758C" w:rsidRDefault="008643C6" w:rsidP="00BA3798">
            <w:pPr>
              <w:jc w:val="both"/>
              <w:rPr>
                <w:rFonts w:ascii="Times New Roman" w:hAnsi="Times New Roman" w:cs="Times New Roman"/>
                <w:b/>
                <w:lang w:val="sr-Cyrl-CS"/>
              </w:rPr>
            </w:pPr>
          </w:p>
        </w:tc>
      </w:tr>
      <w:tr w:rsidR="009E0ACC" w:rsidRPr="00FC758C" w:rsidTr="00203329">
        <w:trPr>
          <w:jc w:val="center"/>
        </w:trPr>
        <w:tc>
          <w:tcPr>
            <w:tcW w:w="2018" w:type="dxa"/>
            <w:tcBorders>
              <w:top w:val="doub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непотпуна ОШ</w:t>
            </w:r>
          </w:p>
        </w:tc>
        <w:tc>
          <w:tcPr>
            <w:tcW w:w="864"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top w:val="double" w:sz="4" w:space="0" w:color="auto"/>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top w:val="double" w:sz="4" w:space="0" w:color="auto"/>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ОШ</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3</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3</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4</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rPr>
              <w:t xml:space="preserve">III </w:t>
            </w:r>
            <w:r w:rsidRPr="00FC758C">
              <w:rPr>
                <w:rFonts w:ascii="Times New Roman" w:hAnsi="Times New Roman" w:cs="Times New Roman"/>
                <w:b/>
                <w:lang w:val="sr-Cyrl-CS"/>
              </w:rPr>
              <w:t>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11</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10</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6</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5</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IV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3</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6</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6</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bl>
    <w:p w:rsidR="008643C6" w:rsidRDefault="008643C6" w:rsidP="00BA3798">
      <w:pPr>
        <w:jc w:val="both"/>
        <w:rPr>
          <w:rFonts w:ascii="Times New Roman" w:hAnsi="Times New Roman" w:cs="Times New Roman"/>
          <w:b/>
        </w:rPr>
      </w:pPr>
    </w:p>
    <w:p w:rsidR="00BC7C24" w:rsidRPr="00BC7C24" w:rsidRDefault="00BC7C24" w:rsidP="00BA3798">
      <w:pPr>
        <w:jc w:val="both"/>
        <w:rPr>
          <w:rFonts w:ascii="Times New Roman" w:hAnsi="Times New Roman" w:cs="Times New Roman"/>
          <w:b/>
        </w:rPr>
      </w:pPr>
    </w:p>
    <w:tbl>
      <w:tblPr>
        <w:tblStyle w:val="Koordinatnamreatabele"/>
        <w:tblW w:w="0" w:type="auto"/>
        <w:jc w:val="center"/>
        <w:tblLook w:val="04A0"/>
      </w:tblPr>
      <w:tblGrid>
        <w:gridCol w:w="2018"/>
        <w:gridCol w:w="864"/>
        <w:gridCol w:w="1011"/>
        <w:gridCol w:w="870"/>
        <w:gridCol w:w="1011"/>
        <w:gridCol w:w="3685"/>
      </w:tblGrid>
      <w:tr w:rsidR="008643C6" w:rsidRPr="00FC758C" w:rsidTr="00203329">
        <w:trPr>
          <w:trHeight w:val="328"/>
          <w:jc w:val="center"/>
        </w:trPr>
        <w:tc>
          <w:tcPr>
            <w:tcW w:w="2018" w:type="dxa"/>
            <w:vMerge w:val="restart"/>
            <w:tcBorders>
              <w:right w:val="double" w:sz="4" w:space="0" w:color="auto"/>
            </w:tcBorders>
          </w:tcPr>
          <w:p w:rsidR="008643C6" w:rsidRPr="00FC758C" w:rsidRDefault="008643C6" w:rsidP="00BA3798">
            <w:pPr>
              <w:jc w:val="both"/>
              <w:rPr>
                <w:rFonts w:ascii="Times New Roman" w:hAnsi="Times New Roman" w:cs="Times New Roman"/>
                <w:b/>
                <w:lang w:val="sr-Cyrl-CS"/>
              </w:rPr>
            </w:pPr>
          </w:p>
        </w:tc>
        <w:tc>
          <w:tcPr>
            <w:tcW w:w="1875" w:type="dxa"/>
            <w:gridSpan w:val="2"/>
            <w:tcBorders>
              <w:left w:val="double" w:sz="4" w:space="0" w:color="auto"/>
              <w:bottom w:val="sing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rPr>
              <w:t>V</w:t>
            </w:r>
            <w:r w:rsidRPr="00FC758C">
              <w:rPr>
                <w:rFonts w:ascii="Times New Roman" w:hAnsi="Times New Roman" w:cs="Times New Roman"/>
                <w:b/>
                <w:lang w:val="sr-Cyrl-CS"/>
              </w:rPr>
              <w:t>-1</w:t>
            </w:r>
          </w:p>
        </w:tc>
        <w:tc>
          <w:tcPr>
            <w:tcW w:w="1881" w:type="dxa"/>
            <w:gridSpan w:val="2"/>
            <w:tcBorders>
              <w:left w:val="double" w:sz="4" w:space="0" w:color="auto"/>
              <w:bottom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rPr>
              <w:t>V</w:t>
            </w:r>
            <w:r w:rsidRPr="00FC758C">
              <w:rPr>
                <w:rFonts w:ascii="Times New Roman" w:hAnsi="Times New Roman" w:cs="Times New Roman"/>
                <w:b/>
                <w:lang w:val="sr-Cyrl-CS"/>
              </w:rPr>
              <w:t>-2</w:t>
            </w:r>
          </w:p>
        </w:tc>
        <w:tc>
          <w:tcPr>
            <w:tcW w:w="3685" w:type="dxa"/>
            <w:vMerge w:val="restart"/>
            <w:tcBorders>
              <w:top w:val="nil"/>
              <w:bottom w:val="nil"/>
              <w:right w:val="nil"/>
            </w:tcBorders>
          </w:tcPr>
          <w:p w:rsidR="008643C6" w:rsidRPr="00FC758C" w:rsidRDefault="008643C6" w:rsidP="00BA3798">
            <w:pPr>
              <w:jc w:val="both"/>
              <w:rPr>
                <w:rFonts w:ascii="Times New Roman" w:hAnsi="Times New Roman" w:cs="Times New Roman"/>
                <w:b/>
                <w:lang w:val="sr-Cyrl-CS"/>
              </w:rPr>
            </w:pPr>
          </w:p>
          <w:p w:rsidR="008643C6" w:rsidRPr="00FC758C" w:rsidRDefault="008643C6" w:rsidP="00BA3798">
            <w:pPr>
              <w:jc w:val="both"/>
              <w:rPr>
                <w:rFonts w:ascii="Times New Roman" w:hAnsi="Times New Roman" w:cs="Times New Roman"/>
                <w:b/>
                <w:lang w:val="sr-Cyrl-CS"/>
              </w:rPr>
            </w:pPr>
          </w:p>
        </w:tc>
      </w:tr>
      <w:tr w:rsidR="008643C6" w:rsidRPr="00FC758C" w:rsidTr="00203329">
        <w:trPr>
          <w:trHeight w:val="345"/>
          <w:jc w:val="center"/>
        </w:trPr>
        <w:tc>
          <w:tcPr>
            <w:tcW w:w="2018" w:type="dxa"/>
            <w:vMerge/>
            <w:tcBorders>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p>
        </w:tc>
        <w:tc>
          <w:tcPr>
            <w:tcW w:w="864"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870"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3685" w:type="dxa"/>
            <w:vMerge/>
            <w:tcBorders>
              <w:top w:val="nil"/>
              <w:bottom w:val="nil"/>
              <w:right w:val="nil"/>
            </w:tcBorders>
          </w:tcPr>
          <w:p w:rsidR="008643C6" w:rsidRPr="00FC758C" w:rsidRDefault="008643C6" w:rsidP="00BA3798">
            <w:pPr>
              <w:jc w:val="both"/>
              <w:rPr>
                <w:rFonts w:ascii="Times New Roman" w:hAnsi="Times New Roman" w:cs="Times New Roman"/>
                <w:b/>
                <w:lang w:val="sr-Cyrl-CS"/>
              </w:rPr>
            </w:pPr>
          </w:p>
        </w:tc>
      </w:tr>
      <w:tr w:rsidR="009E0ACC" w:rsidRPr="00FC758C" w:rsidTr="00203329">
        <w:trPr>
          <w:jc w:val="center"/>
        </w:trPr>
        <w:tc>
          <w:tcPr>
            <w:tcW w:w="2018" w:type="dxa"/>
            <w:tcBorders>
              <w:top w:val="doub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непотпуна ОШ</w:t>
            </w:r>
          </w:p>
        </w:tc>
        <w:tc>
          <w:tcPr>
            <w:tcW w:w="864"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top w:val="double" w:sz="4" w:space="0" w:color="auto"/>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top w:val="double" w:sz="4" w:space="0" w:color="auto"/>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ОШ</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rPr>
              <w:t xml:space="preserve">III </w:t>
            </w:r>
            <w:r w:rsidRPr="00FC758C">
              <w:rPr>
                <w:rFonts w:ascii="Times New Roman" w:hAnsi="Times New Roman" w:cs="Times New Roman"/>
                <w:b/>
                <w:lang w:val="sr-Cyrl-CS"/>
              </w:rPr>
              <w:t>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12</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8</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8</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5</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IV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7</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8</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7</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8</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4</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3</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bl>
    <w:p w:rsidR="008643C6" w:rsidRPr="00FC758C" w:rsidRDefault="008643C6" w:rsidP="00BA3798">
      <w:pPr>
        <w:jc w:val="both"/>
        <w:rPr>
          <w:rFonts w:ascii="Times New Roman" w:hAnsi="Times New Roman" w:cs="Times New Roman"/>
          <w:b/>
        </w:rPr>
      </w:pPr>
    </w:p>
    <w:p w:rsidR="008643C6" w:rsidRPr="00FC758C" w:rsidRDefault="008643C6" w:rsidP="00BA3798">
      <w:pPr>
        <w:jc w:val="both"/>
        <w:rPr>
          <w:rFonts w:ascii="Times New Roman" w:hAnsi="Times New Roman" w:cs="Times New Roman"/>
          <w:b/>
        </w:rPr>
      </w:pPr>
    </w:p>
    <w:tbl>
      <w:tblPr>
        <w:tblStyle w:val="Koordinatnamreatabele"/>
        <w:tblW w:w="0" w:type="auto"/>
        <w:jc w:val="center"/>
        <w:tblLook w:val="04A0"/>
      </w:tblPr>
      <w:tblGrid>
        <w:gridCol w:w="2018"/>
        <w:gridCol w:w="864"/>
        <w:gridCol w:w="1011"/>
        <w:gridCol w:w="870"/>
        <w:gridCol w:w="1011"/>
        <w:gridCol w:w="3685"/>
      </w:tblGrid>
      <w:tr w:rsidR="008643C6" w:rsidRPr="00FC758C" w:rsidTr="00203329">
        <w:trPr>
          <w:trHeight w:val="328"/>
          <w:jc w:val="center"/>
        </w:trPr>
        <w:tc>
          <w:tcPr>
            <w:tcW w:w="2018" w:type="dxa"/>
            <w:vMerge w:val="restart"/>
            <w:tcBorders>
              <w:right w:val="double" w:sz="4" w:space="0" w:color="auto"/>
            </w:tcBorders>
          </w:tcPr>
          <w:p w:rsidR="008643C6" w:rsidRPr="00FC758C" w:rsidRDefault="008643C6" w:rsidP="00BA3798">
            <w:pPr>
              <w:jc w:val="both"/>
              <w:rPr>
                <w:rFonts w:ascii="Times New Roman" w:hAnsi="Times New Roman" w:cs="Times New Roman"/>
                <w:b/>
                <w:lang w:val="sr-Cyrl-CS"/>
              </w:rPr>
            </w:pPr>
          </w:p>
        </w:tc>
        <w:tc>
          <w:tcPr>
            <w:tcW w:w="1875" w:type="dxa"/>
            <w:gridSpan w:val="2"/>
            <w:tcBorders>
              <w:left w:val="double" w:sz="4" w:space="0" w:color="auto"/>
              <w:bottom w:val="sing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rPr>
              <w:t>V</w:t>
            </w:r>
            <w:r w:rsidR="00203329" w:rsidRPr="00FC758C">
              <w:rPr>
                <w:rFonts w:ascii="Times New Roman" w:hAnsi="Times New Roman" w:cs="Times New Roman"/>
                <w:b/>
              </w:rPr>
              <w:t>I</w:t>
            </w:r>
            <w:r w:rsidRPr="00FC758C">
              <w:rPr>
                <w:rFonts w:ascii="Times New Roman" w:hAnsi="Times New Roman" w:cs="Times New Roman"/>
                <w:b/>
                <w:lang w:val="sr-Cyrl-CS"/>
              </w:rPr>
              <w:t>-1</w:t>
            </w:r>
          </w:p>
        </w:tc>
        <w:tc>
          <w:tcPr>
            <w:tcW w:w="1881" w:type="dxa"/>
            <w:gridSpan w:val="2"/>
            <w:tcBorders>
              <w:left w:val="double" w:sz="4" w:space="0" w:color="auto"/>
              <w:bottom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rPr>
              <w:t>V</w:t>
            </w:r>
            <w:r w:rsidR="00203329" w:rsidRPr="00FC758C">
              <w:rPr>
                <w:rFonts w:ascii="Times New Roman" w:hAnsi="Times New Roman" w:cs="Times New Roman"/>
                <w:b/>
              </w:rPr>
              <w:t>I</w:t>
            </w:r>
            <w:r w:rsidRPr="00FC758C">
              <w:rPr>
                <w:rFonts w:ascii="Times New Roman" w:hAnsi="Times New Roman" w:cs="Times New Roman"/>
                <w:b/>
                <w:lang w:val="sr-Cyrl-CS"/>
              </w:rPr>
              <w:t>-2</w:t>
            </w:r>
          </w:p>
        </w:tc>
        <w:tc>
          <w:tcPr>
            <w:tcW w:w="3685" w:type="dxa"/>
            <w:vMerge w:val="restart"/>
            <w:tcBorders>
              <w:top w:val="nil"/>
              <w:bottom w:val="nil"/>
              <w:right w:val="nil"/>
            </w:tcBorders>
          </w:tcPr>
          <w:p w:rsidR="008643C6" w:rsidRPr="00FC758C" w:rsidRDefault="008643C6" w:rsidP="00BA3798">
            <w:pPr>
              <w:jc w:val="both"/>
              <w:rPr>
                <w:rFonts w:ascii="Times New Roman" w:hAnsi="Times New Roman" w:cs="Times New Roman"/>
                <w:b/>
                <w:lang w:val="sr-Cyrl-CS"/>
              </w:rPr>
            </w:pPr>
          </w:p>
          <w:p w:rsidR="008643C6" w:rsidRPr="00FC758C" w:rsidRDefault="008643C6" w:rsidP="00BA3798">
            <w:pPr>
              <w:jc w:val="both"/>
              <w:rPr>
                <w:rFonts w:ascii="Times New Roman" w:hAnsi="Times New Roman" w:cs="Times New Roman"/>
                <w:b/>
                <w:lang w:val="sr-Cyrl-CS"/>
              </w:rPr>
            </w:pPr>
          </w:p>
        </w:tc>
      </w:tr>
      <w:tr w:rsidR="008643C6" w:rsidRPr="00FC758C" w:rsidTr="00203329">
        <w:trPr>
          <w:trHeight w:val="345"/>
          <w:jc w:val="center"/>
        </w:trPr>
        <w:tc>
          <w:tcPr>
            <w:tcW w:w="2018" w:type="dxa"/>
            <w:vMerge/>
            <w:tcBorders>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p>
        </w:tc>
        <w:tc>
          <w:tcPr>
            <w:tcW w:w="864"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870"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3685" w:type="dxa"/>
            <w:vMerge/>
            <w:tcBorders>
              <w:top w:val="nil"/>
              <w:bottom w:val="nil"/>
              <w:right w:val="nil"/>
            </w:tcBorders>
          </w:tcPr>
          <w:p w:rsidR="008643C6" w:rsidRPr="00FC758C" w:rsidRDefault="008643C6" w:rsidP="00BA3798">
            <w:pPr>
              <w:jc w:val="both"/>
              <w:rPr>
                <w:rFonts w:ascii="Times New Roman" w:hAnsi="Times New Roman" w:cs="Times New Roman"/>
                <w:b/>
                <w:lang w:val="sr-Cyrl-CS"/>
              </w:rPr>
            </w:pPr>
          </w:p>
        </w:tc>
      </w:tr>
      <w:tr w:rsidR="009E0ACC" w:rsidRPr="00FC758C" w:rsidTr="00203329">
        <w:trPr>
          <w:jc w:val="center"/>
        </w:trPr>
        <w:tc>
          <w:tcPr>
            <w:tcW w:w="2018" w:type="dxa"/>
            <w:tcBorders>
              <w:top w:val="doub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непотпуна ОШ</w:t>
            </w:r>
          </w:p>
        </w:tc>
        <w:tc>
          <w:tcPr>
            <w:tcW w:w="864"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top w:val="double" w:sz="4" w:space="0" w:color="auto"/>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870"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top w:val="double" w:sz="4" w:space="0" w:color="auto"/>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ОШ</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4</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4</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3</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5</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rPr>
              <w:t xml:space="preserve">III </w:t>
            </w:r>
            <w:r w:rsidRPr="00FC758C">
              <w:rPr>
                <w:rFonts w:ascii="Times New Roman" w:hAnsi="Times New Roman" w:cs="Times New Roman"/>
                <w:b/>
                <w:lang w:val="sr-Cyrl-CS"/>
              </w:rPr>
              <w:t>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16</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7</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6</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6</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IV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4</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10</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9</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6</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203329">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3</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bl>
    <w:p w:rsidR="008643C6" w:rsidRPr="00FC758C" w:rsidRDefault="008643C6" w:rsidP="00BA3798">
      <w:pPr>
        <w:jc w:val="both"/>
        <w:rPr>
          <w:rFonts w:ascii="Times New Roman" w:hAnsi="Times New Roman" w:cs="Times New Roman"/>
          <w:b/>
        </w:rPr>
      </w:pPr>
    </w:p>
    <w:p w:rsidR="008643C6" w:rsidRPr="00FC758C" w:rsidRDefault="008643C6" w:rsidP="00BA3798">
      <w:pPr>
        <w:jc w:val="both"/>
        <w:rPr>
          <w:rFonts w:ascii="Times New Roman" w:hAnsi="Times New Roman" w:cs="Times New Roman"/>
          <w:b/>
        </w:rPr>
      </w:pPr>
    </w:p>
    <w:tbl>
      <w:tblPr>
        <w:tblStyle w:val="Koordinatnamreatabele"/>
        <w:tblW w:w="0" w:type="auto"/>
        <w:jc w:val="center"/>
        <w:tblLook w:val="04A0"/>
      </w:tblPr>
      <w:tblGrid>
        <w:gridCol w:w="2018"/>
        <w:gridCol w:w="864"/>
        <w:gridCol w:w="1011"/>
        <w:gridCol w:w="870"/>
        <w:gridCol w:w="1011"/>
        <w:gridCol w:w="3685"/>
      </w:tblGrid>
      <w:tr w:rsidR="008643C6" w:rsidRPr="00FC758C" w:rsidTr="009E0ACC">
        <w:trPr>
          <w:trHeight w:val="328"/>
          <w:jc w:val="center"/>
        </w:trPr>
        <w:tc>
          <w:tcPr>
            <w:tcW w:w="2018" w:type="dxa"/>
            <w:vMerge w:val="restart"/>
            <w:tcBorders>
              <w:right w:val="double" w:sz="4" w:space="0" w:color="auto"/>
            </w:tcBorders>
          </w:tcPr>
          <w:p w:rsidR="008643C6" w:rsidRPr="00FC758C" w:rsidRDefault="008643C6" w:rsidP="00BA3798">
            <w:pPr>
              <w:jc w:val="both"/>
              <w:rPr>
                <w:rFonts w:ascii="Times New Roman" w:hAnsi="Times New Roman" w:cs="Times New Roman"/>
                <w:b/>
                <w:lang w:val="sr-Cyrl-CS"/>
              </w:rPr>
            </w:pPr>
          </w:p>
        </w:tc>
        <w:tc>
          <w:tcPr>
            <w:tcW w:w="1875" w:type="dxa"/>
            <w:gridSpan w:val="2"/>
            <w:tcBorders>
              <w:left w:val="double" w:sz="4" w:space="0" w:color="auto"/>
              <w:bottom w:val="sing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rPr>
              <w:t>VI</w:t>
            </w:r>
            <w:r w:rsidR="00203329" w:rsidRPr="00FC758C">
              <w:rPr>
                <w:rFonts w:ascii="Times New Roman" w:hAnsi="Times New Roman" w:cs="Times New Roman"/>
                <w:b/>
              </w:rPr>
              <w:t>I</w:t>
            </w:r>
            <w:r w:rsidRPr="00FC758C">
              <w:rPr>
                <w:rFonts w:ascii="Times New Roman" w:hAnsi="Times New Roman" w:cs="Times New Roman"/>
                <w:b/>
                <w:lang w:val="sr-Cyrl-CS"/>
              </w:rPr>
              <w:t>-1</w:t>
            </w:r>
          </w:p>
        </w:tc>
        <w:tc>
          <w:tcPr>
            <w:tcW w:w="1881" w:type="dxa"/>
            <w:gridSpan w:val="2"/>
            <w:tcBorders>
              <w:left w:val="double" w:sz="4" w:space="0" w:color="auto"/>
              <w:bottom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rPr>
              <w:t>VI</w:t>
            </w:r>
            <w:r w:rsidR="00203329" w:rsidRPr="00FC758C">
              <w:rPr>
                <w:rFonts w:ascii="Times New Roman" w:hAnsi="Times New Roman" w:cs="Times New Roman"/>
                <w:b/>
              </w:rPr>
              <w:t>I</w:t>
            </w:r>
            <w:r w:rsidRPr="00FC758C">
              <w:rPr>
                <w:rFonts w:ascii="Times New Roman" w:hAnsi="Times New Roman" w:cs="Times New Roman"/>
                <w:b/>
                <w:lang w:val="sr-Cyrl-CS"/>
              </w:rPr>
              <w:t>-2</w:t>
            </w:r>
          </w:p>
        </w:tc>
        <w:tc>
          <w:tcPr>
            <w:tcW w:w="3685" w:type="dxa"/>
            <w:vMerge w:val="restart"/>
            <w:tcBorders>
              <w:top w:val="nil"/>
              <w:bottom w:val="nil"/>
              <w:right w:val="nil"/>
            </w:tcBorders>
          </w:tcPr>
          <w:p w:rsidR="008643C6" w:rsidRPr="00FC758C" w:rsidRDefault="008643C6" w:rsidP="00BA3798">
            <w:pPr>
              <w:jc w:val="both"/>
              <w:rPr>
                <w:rFonts w:ascii="Times New Roman" w:hAnsi="Times New Roman" w:cs="Times New Roman"/>
                <w:b/>
                <w:lang w:val="sr-Cyrl-CS"/>
              </w:rPr>
            </w:pPr>
          </w:p>
          <w:p w:rsidR="008643C6" w:rsidRPr="00FC758C" w:rsidRDefault="008643C6" w:rsidP="00BA3798">
            <w:pPr>
              <w:jc w:val="both"/>
              <w:rPr>
                <w:rFonts w:ascii="Times New Roman" w:hAnsi="Times New Roman" w:cs="Times New Roman"/>
                <w:b/>
                <w:lang w:val="sr-Cyrl-CS"/>
              </w:rPr>
            </w:pPr>
          </w:p>
        </w:tc>
      </w:tr>
      <w:tr w:rsidR="008643C6" w:rsidRPr="00FC758C" w:rsidTr="009E0ACC">
        <w:trPr>
          <w:trHeight w:val="345"/>
          <w:jc w:val="center"/>
        </w:trPr>
        <w:tc>
          <w:tcPr>
            <w:tcW w:w="2018" w:type="dxa"/>
            <w:vMerge/>
            <w:tcBorders>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p>
        </w:tc>
        <w:tc>
          <w:tcPr>
            <w:tcW w:w="864"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870"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3685" w:type="dxa"/>
            <w:vMerge/>
            <w:tcBorders>
              <w:top w:val="nil"/>
              <w:bottom w:val="nil"/>
              <w:right w:val="nil"/>
            </w:tcBorders>
          </w:tcPr>
          <w:p w:rsidR="008643C6" w:rsidRPr="00FC758C" w:rsidRDefault="008643C6" w:rsidP="00BA3798">
            <w:pPr>
              <w:jc w:val="both"/>
              <w:rPr>
                <w:rFonts w:ascii="Times New Roman" w:hAnsi="Times New Roman" w:cs="Times New Roman"/>
                <w:b/>
                <w:lang w:val="sr-Cyrl-CS"/>
              </w:rPr>
            </w:pPr>
          </w:p>
        </w:tc>
      </w:tr>
      <w:tr w:rsidR="009E0ACC" w:rsidRPr="00FC758C" w:rsidTr="009E0ACC">
        <w:trPr>
          <w:jc w:val="center"/>
        </w:trPr>
        <w:tc>
          <w:tcPr>
            <w:tcW w:w="2018" w:type="dxa"/>
            <w:tcBorders>
              <w:top w:val="doub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непотпуна ОШ</w:t>
            </w:r>
          </w:p>
        </w:tc>
        <w:tc>
          <w:tcPr>
            <w:tcW w:w="864"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top w:val="double" w:sz="4" w:space="0" w:color="auto"/>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top w:val="double" w:sz="4" w:space="0" w:color="auto"/>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ОШ</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3</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3</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5</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rPr>
              <w:t xml:space="preserve">III </w:t>
            </w:r>
            <w:r w:rsidRPr="00FC758C">
              <w:rPr>
                <w:rFonts w:ascii="Times New Roman" w:hAnsi="Times New Roman" w:cs="Times New Roman"/>
                <w:b/>
                <w:lang w:val="sr-Cyrl-CS"/>
              </w:rPr>
              <w:t>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9</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9</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12</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7</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IV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10</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6</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10</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4</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4</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bl>
    <w:p w:rsidR="008643C6" w:rsidRPr="00FC758C" w:rsidRDefault="008643C6" w:rsidP="00BA3798">
      <w:pPr>
        <w:jc w:val="both"/>
        <w:rPr>
          <w:rFonts w:ascii="Times New Roman" w:hAnsi="Times New Roman" w:cs="Times New Roman"/>
          <w:b/>
        </w:rPr>
      </w:pPr>
    </w:p>
    <w:p w:rsidR="00203329" w:rsidRPr="00FC758C" w:rsidRDefault="00203329" w:rsidP="00BA3798">
      <w:pPr>
        <w:jc w:val="both"/>
        <w:rPr>
          <w:rFonts w:ascii="Times New Roman" w:hAnsi="Times New Roman" w:cs="Times New Roman"/>
          <w:b/>
        </w:rPr>
      </w:pPr>
    </w:p>
    <w:tbl>
      <w:tblPr>
        <w:tblStyle w:val="Koordinatnamreatabele"/>
        <w:tblW w:w="0" w:type="auto"/>
        <w:jc w:val="center"/>
        <w:tblLook w:val="04A0"/>
      </w:tblPr>
      <w:tblGrid>
        <w:gridCol w:w="2018"/>
        <w:gridCol w:w="864"/>
        <w:gridCol w:w="1011"/>
        <w:gridCol w:w="870"/>
        <w:gridCol w:w="1011"/>
        <w:gridCol w:w="3685"/>
      </w:tblGrid>
      <w:tr w:rsidR="008643C6" w:rsidRPr="00FC758C" w:rsidTr="009E0ACC">
        <w:trPr>
          <w:trHeight w:val="328"/>
          <w:jc w:val="center"/>
        </w:trPr>
        <w:tc>
          <w:tcPr>
            <w:tcW w:w="2018" w:type="dxa"/>
            <w:vMerge w:val="restart"/>
            <w:tcBorders>
              <w:right w:val="double" w:sz="4" w:space="0" w:color="auto"/>
            </w:tcBorders>
          </w:tcPr>
          <w:p w:rsidR="008643C6" w:rsidRPr="00FC758C" w:rsidRDefault="008643C6" w:rsidP="00BA3798">
            <w:pPr>
              <w:jc w:val="both"/>
              <w:rPr>
                <w:rFonts w:ascii="Times New Roman" w:hAnsi="Times New Roman" w:cs="Times New Roman"/>
                <w:b/>
                <w:lang w:val="sr-Cyrl-CS"/>
              </w:rPr>
            </w:pPr>
          </w:p>
        </w:tc>
        <w:tc>
          <w:tcPr>
            <w:tcW w:w="1875" w:type="dxa"/>
            <w:gridSpan w:val="2"/>
            <w:tcBorders>
              <w:left w:val="double" w:sz="4" w:space="0" w:color="auto"/>
              <w:bottom w:val="sing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rPr>
              <w:t>VI</w:t>
            </w:r>
            <w:r w:rsidR="00203329" w:rsidRPr="00FC758C">
              <w:rPr>
                <w:rFonts w:ascii="Times New Roman" w:hAnsi="Times New Roman" w:cs="Times New Roman"/>
                <w:b/>
              </w:rPr>
              <w:t>I</w:t>
            </w:r>
            <w:r w:rsidRPr="00FC758C">
              <w:rPr>
                <w:rFonts w:ascii="Times New Roman" w:hAnsi="Times New Roman" w:cs="Times New Roman"/>
                <w:b/>
              </w:rPr>
              <w:t>I</w:t>
            </w:r>
            <w:r w:rsidRPr="00FC758C">
              <w:rPr>
                <w:rFonts w:ascii="Times New Roman" w:hAnsi="Times New Roman" w:cs="Times New Roman"/>
                <w:b/>
                <w:lang w:val="sr-Cyrl-CS"/>
              </w:rPr>
              <w:t>-1</w:t>
            </w:r>
          </w:p>
        </w:tc>
        <w:tc>
          <w:tcPr>
            <w:tcW w:w="1881" w:type="dxa"/>
            <w:gridSpan w:val="2"/>
            <w:tcBorders>
              <w:left w:val="double" w:sz="4" w:space="0" w:color="auto"/>
              <w:bottom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rPr>
              <w:t>VI</w:t>
            </w:r>
            <w:r w:rsidR="00203329" w:rsidRPr="00FC758C">
              <w:rPr>
                <w:rFonts w:ascii="Times New Roman" w:hAnsi="Times New Roman" w:cs="Times New Roman"/>
                <w:b/>
              </w:rPr>
              <w:t>I</w:t>
            </w:r>
            <w:r w:rsidRPr="00FC758C">
              <w:rPr>
                <w:rFonts w:ascii="Times New Roman" w:hAnsi="Times New Roman" w:cs="Times New Roman"/>
                <w:b/>
              </w:rPr>
              <w:t>I</w:t>
            </w:r>
            <w:r w:rsidRPr="00FC758C">
              <w:rPr>
                <w:rFonts w:ascii="Times New Roman" w:hAnsi="Times New Roman" w:cs="Times New Roman"/>
                <w:b/>
                <w:lang w:val="sr-Cyrl-CS"/>
              </w:rPr>
              <w:t>-2</w:t>
            </w:r>
          </w:p>
        </w:tc>
        <w:tc>
          <w:tcPr>
            <w:tcW w:w="3685" w:type="dxa"/>
            <w:vMerge w:val="restart"/>
            <w:tcBorders>
              <w:top w:val="nil"/>
              <w:bottom w:val="nil"/>
              <w:right w:val="nil"/>
            </w:tcBorders>
          </w:tcPr>
          <w:p w:rsidR="008643C6" w:rsidRPr="00FC758C" w:rsidRDefault="008643C6" w:rsidP="00BA3798">
            <w:pPr>
              <w:jc w:val="both"/>
              <w:rPr>
                <w:rFonts w:ascii="Times New Roman" w:hAnsi="Times New Roman" w:cs="Times New Roman"/>
                <w:b/>
                <w:lang w:val="sr-Cyrl-CS"/>
              </w:rPr>
            </w:pPr>
          </w:p>
          <w:p w:rsidR="008643C6" w:rsidRPr="00FC758C" w:rsidRDefault="008643C6" w:rsidP="00BA3798">
            <w:pPr>
              <w:jc w:val="both"/>
              <w:rPr>
                <w:rFonts w:ascii="Times New Roman" w:hAnsi="Times New Roman" w:cs="Times New Roman"/>
                <w:b/>
                <w:lang w:val="sr-Cyrl-CS"/>
              </w:rPr>
            </w:pPr>
          </w:p>
        </w:tc>
      </w:tr>
      <w:tr w:rsidR="008643C6" w:rsidRPr="00FC758C" w:rsidTr="009E0ACC">
        <w:trPr>
          <w:trHeight w:val="345"/>
          <w:jc w:val="center"/>
        </w:trPr>
        <w:tc>
          <w:tcPr>
            <w:tcW w:w="2018" w:type="dxa"/>
            <w:vMerge/>
            <w:tcBorders>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p>
        </w:tc>
        <w:tc>
          <w:tcPr>
            <w:tcW w:w="864"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right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870" w:type="dxa"/>
            <w:tcBorders>
              <w:top w:val="single" w:sz="4" w:space="0" w:color="auto"/>
              <w:left w:val="double" w:sz="4" w:space="0" w:color="auto"/>
              <w:bottom w:val="double" w:sz="4" w:space="0" w:color="auto"/>
              <w:right w:val="sing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ОТАЦ</w:t>
            </w:r>
          </w:p>
        </w:tc>
        <w:tc>
          <w:tcPr>
            <w:tcW w:w="1011" w:type="dxa"/>
            <w:tcBorders>
              <w:top w:val="single" w:sz="4" w:space="0" w:color="auto"/>
              <w:left w:val="single" w:sz="4" w:space="0" w:color="auto"/>
              <w:bottom w:val="double" w:sz="4" w:space="0" w:color="auto"/>
            </w:tcBorders>
          </w:tcPr>
          <w:p w:rsidR="008643C6" w:rsidRPr="00FC758C" w:rsidRDefault="008643C6" w:rsidP="00BA3798">
            <w:pPr>
              <w:jc w:val="both"/>
              <w:rPr>
                <w:rFonts w:ascii="Times New Roman" w:hAnsi="Times New Roman" w:cs="Times New Roman"/>
                <w:b/>
                <w:lang w:val="sr-Cyrl-CS"/>
              </w:rPr>
            </w:pPr>
            <w:r w:rsidRPr="00FC758C">
              <w:rPr>
                <w:rFonts w:ascii="Times New Roman" w:hAnsi="Times New Roman" w:cs="Times New Roman"/>
                <w:b/>
                <w:lang w:val="sr-Cyrl-CS"/>
              </w:rPr>
              <w:t>МАЈКА</w:t>
            </w:r>
          </w:p>
        </w:tc>
        <w:tc>
          <w:tcPr>
            <w:tcW w:w="3685" w:type="dxa"/>
            <w:vMerge/>
            <w:tcBorders>
              <w:top w:val="nil"/>
              <w:bottom w:val="nil"/>
              <w:right w:val="nil"/>
            </w:tcBorders>
          </w:tcPr>
          <w:p w:rsidR="008643C6" w:rsidRPr="00FC758C" w:rsidRDefault="008643C6" w:rsidP="00BA3798">
            <w:pPr>
              <w:jc w:val="both"/>
              <w:rPr>
                <w:rFonts w:ascii="Times New Roman" w:hAnsi="Times New Roman" w:cs="Times New Roman"/>
                <w:b/>
                <w:lang w:val="sr-Cyrl-CS"/>
              </w:rPr>
            </w:pPr>
          </w:p>
        </w:tc>
      </w:tr>
      <w:tr w:rsidR="009E0ACC" w:rsidRPr="00FC758C" w:rsidTr="009E0ACC">
        <w:trPr>
          <w:jc w:val="center"/>
        </w:trPr>
        <w:tc>
          <w:tcPr>
            <w:tcW w:w="2018" w:type="dxa"/>
            <w:tcBorders>
              <w:top w:val="doub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непотпуна ОШ</w:t>
            </w:r>
          </w:p>
        </w:tc>
        <w:tc>
          <w:tcPr>
            <w:tcW w:w="864"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top w:val="double" w:sz="4" w:space="0" w:color="auto"/>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top w:val="double" w:sz="4" w:space="0" w:color="auto"/>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top w:val="double" w:sz="4" w:space="0" w:color="auto"/>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ОШ</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4</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4</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3</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5</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rPr>
              <w:t xml:space="preserve">III </w:t>
            </w:r>
            <w:r w:rsidRPr="00FC758C">
              <w:rPr>
                <w:rFonts w:ascii="Times New Roman" w:hAnsi="Times New Roman" w:cs="Times New Roman"/>
                <w:b/>
                <w:lang w:val="sr-Cyrl-CS"/>
              </w:rPr>
              <w:t>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11</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10</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8</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10</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IV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8</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8</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9</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7</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r w:rsidR="009E0ACC" w:rsidRPr="00FC758C" w:rsidTr="009E0ACC">
        <w:trPr>
          <w:jc w:val="center"/>
        </w:trPr>
        <w:tc>
          <w:tcPr>
            <w:tcW w:w="2018" w:type="dxa"/>
            <w:tcBorders>
              <w:right w:val="double" w:sz="4" w:space="0" w:color="auto"/>
            </w:tcBorders>
          </w:tcPr>
          <w:p w:rsidR="009E0ACC" w:rsidRPr="00FC758C" w:rsidRDefault="009E0ACC" w:rsidP="009E0ACC">
            <w:pPr>
              <w:jc w:val="both"/>
              <w:rPr>
                <w:rFonts w:ascii="Times New Roman" w:hAnsi="Times New Roman" w:cs="Times New Roman"/>
                <w:b/>
              </w:rPr>
            </w:pPr>
            <w:r w:rsidRPr="00FC758C">
              <w:rPr>
                <w:rFonts w:ascii="Times New Roman" w:hAnsi="Times New Roman" w:cs="Times New Roman"/>
                <w:b/>
              </w:rPr>
              <w:t>VII</w:t>
            </w:r>
            <w:r w:rsidRPr="00FC758C">
              <w:rPr>
                <w:rFonts w:ascii="Times New Roman" w:hAnsi="Times New Roman" w:cs="Times New Roman"/>
                <w:b/>
                <w:lang w:val="sr-Cyrl-CS"/>
              </w:rPr>
              <w:t xml:space="preserve"> ст.струч.спр.</w:t>
            </w:r>
          </w:p>
        </w:tc>
        <w:tc>
          <w:tcPr>
            <w:tcW w:w="864"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1011" w:type="dxa"/>
            <w:tcBorders>
              <w:left w:val="single" w:sz="4" w:space="0" w:color="auto"/>
              <w:right w:val="doub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2</w:t>
            </w:r>
          </w:p>
        </w:tc>
        <w:tc>
          <w:tcPr>
            <w:tcW w:w="870" w:type="dxa"/>
            <w:tcBorders>
              <w:left w:val="double" w:sz="4" w:space="0" w:color="auto"/>
              <w:righ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w:t>
            </w:r>
          </w:p>
        </w:tc>
        <w:tc>
          <w:tcPr>
            <w:tcW w:w="1011" w:type="dxa"/>
            <w:tcBorders>
              <w:left w:val="single" w:sz="4" w:space="0" w:color="auto"/>
            </w:tcBorders>
          </w:tcPr>
          <w:p w:rsidR="009E0ACC" w:rsidRPr="00FC758C" w:rsidRDefault="009E0ACC" w:rsidP="009E0ACC">
            <w:pPr>
              <w:jc w:val="both"/>
              <w:rPr>
                <w:rFonts w:ascii="Times New Roman" w:hAnsi="Times New Roman" w:cs="Times New Roman"/>
                <w:b/>
                <w:lang w:val="sr-Cyrl-CS"/>
              </w:rPr>
            </w:pPr>
            <w:r w:rsidRPr="00FC758C">
              <w:rPr>
                <w:rFonts w:ascii="Times New Roman" w:hAnsi="Times New Roman" w:cs="Times New Roman"/>
                <w:b/>
                <w:lang w:val="sr-Cyrl-CS"/>
              </w:rPr>
              <w:t>1</w:t>
            </w:r>
          </w:p>
        </w:tc>
        <w:tc>
          <w:tcPr>
            <w:tcW w:w="3685" w:type="dxa"/>
            <w:vMerge/>
            <w:tcBorders>
              <w:top w:val="nil"/>
              <w:bottom w:val="nil"/>
              <w:right w:val="nil"/>
            </w:tcBorders>
          </w:tcPr>
          <w:p w:rsidR="009E0ACC" w:rsidRPr="00FC758C" w:rsidRDefault="009E0ACC" w:rsidP="009E0ACC">
            <w:pPr>
              <w:jc w:val="both"/>
              <w:rPr>
                <w:rFonts w:ascii="Times New Roman" w:hAnsi="Times New Roman" w:cs="Times New Roman"/>
                <w:b/>
                <w:lang w:val="sr-Cyrl-CS"/>
              </w:rPr>
            </w:pPr>
          </w:p>
        </w:tc>
      </w:tr>
    </w:tbl>
    <w:p w:rsidR="000163D7" w:rsidRDefault="000163D7" w:rsidP="00E6521A">
      <w:pPr>
        <w:tabs>
          <w:tab w:val="left" w:pos="1410"/>
        </w:tabs>
        <w:jc w:val="center"/>
        <w:rPr>
          <w:rFonts w:ascii="Times New Roman" w:hAnsi="Times New Roman" w:cs="Times New Roman"/>
          <w:b/>
          <w:lang w:val="sr-Cyrl-CS"/>
        </w:rPr>
        <w:sectPr w:rsidR="000163D7" w:rsidSect="00336BBC">
          <w:pgSz w:w="11906" w:h="16838"/>
          <w:pgMar w:top="1417" w:right="991" w:bottom="1170" w:left="1134" w:header="1077" w:footer="708" w:gutter="0"/>
          <w:cols w:space="708"/>
          <w:titlePg/>
          <w:docGrid w:linePitch="360"/>
        </w:sectPr>
      </w:pPr>
    </w:p>
    <w:p w:rsidR="008643C6" w:rsidRDefault="008643C6" w:rsidP="00E6521A">
      <w:pPr>
        <w:tabs>
          <w:tab w:val="left" w:pos="1410"/>
        </w:tabs>
        <w:jc w:val="center"/>
        <w:rPr>
          <w:rFonts w:ascii="Times New Roman" w:hAnsi="Times New Roman" w:cs="Times New Roman"/>
          <w:b/>
        </w:rPr>
      </w:pPr>
      <w:r>
        <w:rPr>
          <w:rFonts w:ascii="Times New Roman" w:hAnsi="Times New Roman" w:cs="Times New Roman"/>
          <w:b/>
          <w:lang w:val="sr-Cyrl-CS"/>
        </w:rPr>
        <w:lastRenderedPageBreak/>
        <w:t xml:space="preserve">4.8. </w:t>
      </w:r>
      <w:r w:rsidRPr="00F60C8E">
        <w:rPr>
          <w:rFonts w:ascii="Times New Roman" w:hAnsi="Times New Roman" w:cs="Times New Roman"/>
          <w:b/>
          <w:lang w:val="sr-Cyrl-CS"/>
        </w:rPr>
        <w:t>ДЕФИЦИЈЕНТНОСТ</w:t>
      </w:r>
      <w:r>
        <w:rPr>
          <w:rFonts w:ascii="Times New Roman" w:hAnsi="Times New Roman" w:cs="Times New Roman"/>
          <w:b/>
          <w:lang w:val="sr-Cyrl-CS"/>
        </w:rPr>
        <w:t xml:space="preserve"> УЧЕНИЧКИХ</w:t>
      </w:r>
      <w:r w:rsidRPr="00F60C8E">
        <w:rPr>
          <w:rFonts w:ascii="Times New Roman" w:hAnsi="Times New Roman" w:cs="Times New Roman"/>
          <w:b/>
          <w:lang w:val="sr-Cyrl-CS"/>
        </w:rPr>
        <w:t xml:space="preserve"> ПОРОДИЦА</w:t>
      </w:r>
      <w:r>
        <w:rPr>
          <w:rFonts w:ascii="Times New Roman" w:hAnsi="Times New Roman" w:cs="Times New Roman"/>
          <w:b/>
          <w:lang w:val="sr-Cyrl-CS"/>
        </w:rPr>
        <w:t>:</w:t>
      </w:r>
    </w:p>
    <w:p w:rsidR="000444DF" w:rsidRPr="000444DF" w:rsidRDefault="000444DF" w:rsidP="00E6521A">
      <w:pPr>
        <w:tabs>
          <w:tab w:val="left" w:pos="1410"/>
        </w:tabs>
        <w:jc w:val="center"/>
        <w:rPr>
          <w:rFonts w:ascii="Times New Roman" w:hAnsi="Times New Roman" w:cs="Times New Roman"/>
          <w:b/>
        </w:rPr>
      </w:pPr>
    </w:p>
    <w:tbl>
      <w:tblPr>
        <w:tblStyle w:val="Koordinatnamreatabele"/>
        <w:tblW w:w="0" w:type="auto"/>
        <w:jc w:val="center"/>
        <w:tblLook w:val="04A0"/>
      </w:tblPr>
      <w:tblGrid>
        <w:gridCol w:w="1420"/>
        <w:gridCol w:w="1843"/>
        <w:gridCol w:w="1842"/>
        <w:gridCol w:w="1857"/>
      </w:tblGrid>
      <w:tr w:rsidR="000444DF" w:rsidTr="004B2E97">
        <w:trPr>
          <w:jc w:val="center"/>
        </w:trPr>
        <w:tc>
          <w:tcPr>
            <w:tcW w:w="1420" w:type="dxa"/>
            <w:tcBorders>
              <w:bottom w:val="double" w:sz="4" w:space="0" w:color="auto"/>
              <w:right w:val="double" w:sz="4" w:space="0" w:color="auto"/>
            </w:tcBorders>
          </w:tcPr>
          <w:p w:rsidR="000444DF" w:rsidRPr="009009B8" w:rsidRDefault="000444DF" w:rsidP="004B2E97">
            <w:pPr>
              <w:tabs>
                <w:tab w:val="left" w:pos="1410"/>
              </w:tabs>
              <w:jc w:val="both"/>
              <w:rPr>
                <w:rFonts w:ascii="Times New Roman" w:hAnsi="Times New Roman" w:cs="Times New Roman"/>
                <w:b/>
                <w:lang w:val="sr-Cyrl-CS"/>
              </w:rPr>
            </w:pPr>
            <w:r w:rsidRPr="009009B8">
              <w:rPr>
                <w:rFonts w:ascii="Times New Roman" w:hAnsi="Times New Roman" w:cs="Times New Roman"/>
                <w:b/>
                <w:lang w:val="sr-Cyrl-CS"/>
              </w:rPr>
              <w:t>РАЗРЕД И ОДЕЉЕЊЕ</w:t>
            </w:r>
          </w:p>
          <w:p w:rsidR="000444DF" w:rsidRPr="009009B8" w:rsidRDefault="000444DF" w:rsidP="004B2E97">
            <w:pPr>
              <w:tabs>
                <w:tab w:val="left" w:pos="1410"/>
              </w:tabs>
              <w:jc w:val="both"/>
              <w:rPr>
                <w:rFonts w:ascii="Times New Roman" w:hAnsi="Times New Roman" w:cs="Times New Roman"/>
                <w:b/>
                <w:lang w:val="sr-Cyrl-CS"/>
              </w:rPr>
            </w:pPr>
          </w:p>
        </w:tc>
        <w:tc>
          <w:tcPr>
            <w:tcW w:w="1843" w:type="dxa"/>
            <w:tcBorders>
              <w:left w:val="double" w:sz="4" w:space="0" w:color="auto"/>
              <w:bottom w:val="double" w:sz="4" w:space="0" w:color="auto"/>
            </w:tcBorders>
          </w:tcPr>
          <w:p w:rsidR="000444DF" w:rsidRPr="009009B8" w:rsidRDefault="000444DF" w:rsidP="004B2E97">
            <w:pPr>
              <w:tabs>
                <w:tab w:val="left" w:pos="1410"/>
              </w:tabs>
              <w:jc w:val="both"/>
              <w:rPr>
                <w:rFonts w:ascii="Times New Roman" w:hAnsi="Times New Roman" w:cs="Times New Roman"/>
                <w:b/>
                <w:lang w:val="sr-Cyrl-CS"/>
              </w:rPr>
            </w:pPr>
            <w:r w:rsidRPr="009009B8">
              <w:rPr>
                <w:rFonts w:ascii="Times New Roman" w:hAnsi="Times New Roman" w:cs="Times New Roman"/>
                <w:b/>
                <w:lang w:val="sr-Cyrl-CS"/>
              </w:rPr>
              <w:t>БРОЈ УЧЕНИКА У ОДЕЉЕЊУ</w:t>
            </w:r>
          </w:p>
        </w:tc>
        <w:tc>
          <w:tcPr>
            <w:tcW w:w="1842" w:type="dxa"/>
            <w:tcBorders>
              <w:bottom w:val="double" w:sz="4" w:space="0" w:color="auto"/>
            </w:tcBorders>
          </w:tcPr>
          <w:p w:rsidR="000444DF" w:rsidRPr="009009B8" w:rsidRDefault="000444DF" w:rsidP="004B2E97">
            <w:pPr>
              <w:tabs>
                <w:tab w:val="left" w:pos="1410"/>
              </w:tabs>
              <w:jc w:val="both"/>
              <w:rPr>
                <w:rFonts w:ascii="Times New Roman" w:hAnsi="Times New Roman" w:cs="Times New Roman"/>
                <w:b/>
                <w:lang w:val="sr-Cyrl-CS"/>
              </w:rPr>
            </w:pPr>
            <w:r w:rsidRPr="009009B8">
              <w:rPr>
                <w:rFonts w:ascii="Times New Roman" w:hAnsi="Times New Roman" w:cs="Times New Roman"/>
                <w:b/>
                <w:lang w:val="sr-Cyrl-CS"/>
              </w:rPr>
              <w:t>БРОЈ ПОТПУНИХ ПОРОДИЦА</w:t>
            </w:r>
          </w:p>
        </w:tc>
        <w:tc>
          <w:tcPr>
            <w:tcW w:w="1857" w:type="dxa"/>
            <w:tcBorders>
              <w:bottom w:val="double" w:sz="4" w:space="0" w:color="auto"/>
            </w:tcBorders>
          </w:tcPr>
          <w:p w:rsidR="000444DF" w:rsidRPr="009009B8" w:rsidRDefault="000444DF" w:rsidP="004B2E97">
            <w:pPr>
              <w:tabs>
                <w:tab w:val="left" w:pos="1410"/>
              </w:tabs>
              <w:jc w:val="both"/>
              <w:rPr>
                <w:rFonts w:ascii="Times New Roman" w:hAnsi="Times New Roman" w:cs="Times New Roman"/>
                <w:b/>
                <w:lang w:val="sr-Cyrl-CS"/>
              </w:rPr>
            </w:pPr>
            <w:r w:rsidRPr="009009B8">
              <w:rPr>
                <w:rFonts w:ascii="Times New Roman" w:hAnsi="Times New Roman" w:cs="Times New Roman"/>
                <w:b/>
                <w:lang w:val="sr-Cyrl-CS"/>
              </w:rPr>
              <w:t>БРОЈ НЕПОТПУНИХ ПОРОДИЦА</w:t>
            </w:r>
          </w:p>
        </w:tc>
      </w:tr>
      <w:tr w:rsidR="000444DF" w:rsidTr="004B2E97">
        <w:trPr>
          <w:jc w:val="center"/>
        </w:trPr>
        <w:tc>
          <w:tcPr>
            <w:tcW w:w="1420" w:type="dxa"/>
            <w:tcBorders>
              <w:bottom w:val="double" w:sz="4" w:space="0" w:color="auto"/>
              <w:right w:val="double" w:sz="4" w:space="0" w:color="auto"/>
            </w:tcBorders>
          </w:tcPr>
          <w:p w:rsidR="000444DF" w:rsidRPr="00D12F16" w:rsidRDefault="000444DF" w:rsidP="004B2E97">
            <w:pPr>
              <w:tabs>
                <w:tab w:val="left" w:pos="1410"/>
              </w:tabs>
              <w:jc w:val="both"/>
              <w:rPr>
                <w:rFonts w:ascii="Times New Roman" w:hAnsi="Times New Roman" w:cs="Times New Roman"/>
                <w:b/>
              </w:rPr>
            </w:pPr>
            <w:r>
              <w:rPr>
                <w:rFonts w:ascii="Times New Roman" w:hAnsi="Times New Roman" w:cs="Times New Roman"/>
                <w:b/>
              </w:rPr>
              <w:t>I-1</w:t>
            </w:r>
          </w:p>
        </w:tc>
        <w:tc>
          <w:tcPr>
            <w:tcW w:w="1843" w:type="dxa"/>
            <w:tcBorders>
              <w:left w:val="double" w:sz="4" w:space="0" w:color="auto"/>
              <w:bottom w:val="double" w:sz="4" w:space="0" w:color="auto"/>
            </w:tcBorders>
          </w:tcPr>
          <w:p w:rsidR="000444DF" w:rsidRDefault="00627A38" w:rsidP="004B2E97">
            <w:pPr>
              <w:tabs>
                <w:tab w:val="left" w:pos="1410"/>
              </w:tabs>
              <w:jc w:val="center"/>
              <w:rPr>
                <w:rFonts w:ascii="Times New Roman" w:hAnsi="Times New Roman" w:cs="Times New Roman"/>
              </w:rPr>
            </w:pPr>
            <w:r>
              <w:rPr>
                <w:rFonts w:ascii="Times New Roman" w:hAnsi="Times New Roman" w:cs="Times New Roman"/>
              </w:rPr>
              <w:t>17</w:t>
            </w:r>
          </w:p>
          <w:p w:rsidR="00E3142F" w:rsidRPr="00E3142F" w:rsidRDefault="00E3142F" w:rsidP="004B2E97">
            <w:pPr>
              <w:tabs>
                <w:tab w:val="left" w:pos="1410"/>
              </w:tabs>
              <w:jc w:val="center"/>
              <w:rPr>
                <w:rFonts w:ascii="Times New Roman" w:hAnsi="Times New Roman" w:cs="Times New Roman"/>
              </w:rPr>
            </w:pPr>
          </w:p>
        </w:tc>
        <w:tc>
          <w:tcPr>
            <w:tcW w:w="1842" w:type="dxa"/>
            <w:tcBorders>
              <w:bottom w:val="double" w:sz="4" w:space="0" w:color="auto"/>
            </w:tcBorders>
          </w:tcPr>
          <w:p w:rsidR="000444DF" w:rsidRPr="00416824" w:rsidRDefault="000444DF" w:rsidP="004B2E97">
            <w:pPr>
              <w:tabs>
                <w:tab w:val="left" w:pos="1410"/>
              </w:tabs>
              <w:jc w:val="center"/>
              <w:rPr>
                <w:rFonts w:ascii="Times New Roman" w:hAnsi="Times New Roman" w:cs="Times New Roman"/>
              </w:rPr>
            </w:pPr>
            <w:r w:rsidRPr="00416824">
              <w:rPr>
                <w:rFonts w:ascii="Times New Roman" w:hAnsi="Times New Roman" w:cs="Times New Roman"/>
              </w:rPr>
              <w:t>1</w:t>
            </w:r>
            <w:r w:rsidR="00627A38">
              <w:rPr>
                <w:rFonts w:ascii="Times New Roman" w:hAnsi="Times New Roman" w:cs="Times New Roman"/>
              </w:rPr>
              <w:t>4</w:t>
            </w:r>
          </w:p>
        </w:tc>
        <w:tc>
          <w:tcPr>
            <w:tcW w:w="1857" w:type="dxa"/>
            <w:tcBorders>
              <w:bottom w:val="double" w:sz="4" w:space="0" w:color="auto"/>
            </w:tcBorders>
          </w:tcPr>
          <w:p w:rsidR="000444DF" w:rsidRPr="00416824" w:rsidRDefault="000444DF" w:rsidP="004B2E97">
            <w:pPr>
              <w:tabs>
                <w:tab w:val="left" w:pos="1410"/>
              </w:tabs>
              <w:jc w:val="center"/>
              <w:rPr>
                <w:rFonts w:ascii="Times New Roman" w:hAnsi="Times New Roman" w:cs="Times New Roman"/>
              </w:rPr>
            </w:pPr>
            <w:r w:rsidRPr="00416824">
              <w:rPr>
                <w:rFonts w:ascii="Times New Roman" w:hAnsi="Times New Roman" w:cs="Times New Roman"/>
              </w:rPr>
              <w:t>3</w:t>
            </w:r>
          </w:p>
        </w:tc>
      </w:tr>
      <w:tr w:rsidR="000444DF" w:rsidTr="004B2E97">
        <w:trPr>
          <w:jc w:val="center"/>
        </w:trPr>
        <w:tc>
          <w:tcPr>
            <w:tcW w:w="1420" w:type="dxa"/>
            <w:tcBorders>
              <w:bottom w:val="double" w:sz="4" w:space="0" w:color="auto"/>
              <w:right w:val="double" w:sz="4" w:space="0" w:color="auto"/>
            </w:tcBorders>
          </w:tcPr>
          <w:p w:rsidR="000444DF" w:rsidRPr="00D12F16" w:rsidRDefault="000444DF" w:rsidP="004B2E97">
            <w:pPr>
              <w:tabs>
                <w:tab w:val="left" w:pos="1410"/>
              </w:tabs>
              <w:jc w:val="both"/>
              <w:rPr>
                <w:rFonts w:ascii="Times New Roman" w:hAnsi="Times New Roman" w:cs="Times New Roman"/>
                <w:b/>
              </w:rPr>
            </w:pPr>
            <w:r>
              <w:rPr>
                <w:rFonts w:ascii="Times New Roman" w:hAnsi="Times New Roman" w:cs="Times New Roman"/>
                <w:b/>
              </w:rPr>
              <w:t>1-2</w:t>
            </w:r>
          </w:p>
        </w:tc>
        <w:tc>
          <w:tcPr>
            <w:tcW w:w="1843" w:type="dxa"/>
            <w:tcBorders>
              <w:left w:val="double" w:sz="4" w:space="0" w:color="auto"/>
              <w:bottom w:val="double" w:sz="4" w:space="0" w:color="auto"/>
            </w:tcBorders>
          </w:tcPr>
          <w:p w:rsidR="000444DF" w:rsidRDefault="00627A38" w:rsidP="004B2E97">
            <w:pPr>
              <w:tabs>
                <w:tab w:val="left" w:pos="1410"/>
              </w:tabs>
              <w:jc w:val="center"/>
              <w:rPr>
                <w:rFonts w:ascii="Times New Roman" w:hAnsi="Times New Roman" w:cs="Times New Roman"/>
              </w:rPr>
            </w:pPr>
            <w:r>
              <w:rPr>
                <w:rFonts w:ascii="Times New Roman" w:hAnsi="Times New Roman" w:cs="Times New Roman"/>
              </w:rPr>
              <w:t>15</w:t>
            </w:r>
          </w:p>
          <w:p w:rsidR="00E3142F" w:rsidRPr="00E3142F" w:rsidRDefault="00E3142F" w:rsidP="004B2E97">
            <w:pPr>
              <w:tabs>
                <w:tab w:val="left" w:pos="1410"/>
              </w:tabs>
              <w:jc w:val="center"/>
              <w:rPr>
                <w:rFonts w:ascii="Times New Roman" w:hAnsi="Times New Roman" w:cs="Times New Roman"/>
              </w:rPr>
            </w:pPr>
          </w:p>
        </w:tc>
        <w:tc>
          <w:tcPr>
            <w:tcW w:w="1842" w:type="dxa"/>
            <w:tcBorders>
              <w:bottom w:val="double" w:sz="4" w:space="0" w:color="auto"/>
            </w:tcBorders>
          </w:tcPr>
          <w:p w:rsidR="000444DF" w:rsidRPr="00416824" w:rsidRDefault="000444DF" w:rsidP="004B2E97">
            <w:pPr>
              <w:tabs>
                <w:tab w:val="left" w:pos="1410"/>
              </w:tabs>
              <w:jc w:val="center"/>
              <w:rPr>
                <w:rFonts w:ascii="Times New Roman" w:hAnsi="Times New Roman" w:cs="Times New Roman"/>
              </w:rPr>
            </w:pPr>
            <w:r w:rsidRPr="00416824">
              <w:rPr>
                <w:rFonts w:ascii="Times New Roman" w:hAnsi="Times New Roman" w:cs="Times New Roman"/>
              </w:rPr>
              <w:t>1</w:t>
            </w:r>
            <w:r w:rsidR="00627A38">
              <w:rPr>
                <w:rFonts w:ascii="Times New Roman" w:hAnsi="Times New Roman" w:cs="Times New Roman"/>
              </w:rPr>
              <w:t>2</w:t>
            </w:r>
          </w:p>
        </w:tc>
        <w:tc>
          <w:tcPr>
            <w:tcW w:w="1857" w:type="dxa"/>
            <w:tcBorders>
              <w:bottom w:val="double" w:sz="4" w:space="0" w:color="auto"/>
            </w:tcBorders>
          </w:tcPr>
          <w:p w:rsidR="000444DF" w:rsidRPr="00416824" w:rsidRDefault="000444DF" w:rsidP="004B2E97">
            <w:pPr>
              <w:tabs>
                <w:tab w:val="left" w:pos="1410"/>
              </w:tabs>
              <w:jc w:val="center"/>
              <w:rPr>
                <w:rFonts w:ascii="Times New Roman" w:hAnsi="Times New Roman" w:cs="Times New Roman"/>
              </w:rPr>
            </w:pPr>
            <w:r w:rsidRPr="00416824">
              <w:rPr>
                <w:rFonts w:ascii="Times New Roman" w:hAnsi="Times New Roman" w:cs="Times New Roman"/>
              </w:rPr>
              <w:t>3</w:t>
            </w:r>
          </w:p>
        </w:tc>
      </w:tr>
      <w:tr w:rsidR="000444DF" w:rsidTr="004B2E97">
        <w:trPr>
          <w:jc w:val="center"/>
        </w:trPr>
        <w:tc>
          <w:tcPr>
            <w:tcW w:w="1420" w:type="dxa"/>
            <w:tcBorders>
              <w:top w:val="double" w:sz="4" w:space="0" w:color="auto"/>
              <w:right w:val="double" w:sz="4" w:space="0" w:color="auto"/>
            </w:tcBorders>
          </w:tcPr>
          <w:p w:rsidR="000444DF" w:rsidRPr="009009B8" w:rsidRDefault="000444DF" w:rsidP="004B2E97">
            <w:pPr>
              <w:tabs>
                <w:tab w:val="left" w:pos="1410"/>
              </w:tabs>
              <w:jc w:val="both"/>
              <w:rPr>
                <w:rFonts w:ascii="Times New Roman" w:hAnsi="Times New Roman" w:cs="Times New Roman"/>
                <w:b/>
              </w:rPr>
            </w:pPr>
            <w:r w:rsidRPr="009009B8">
              <w:rPr>
                <w:rFonts w:ascii="Times New Roman" w:hAnsi="Times New Roman" w:cs="Times New Roman"/>
                <w:b/>
              </w:rPr>
              <w:t>I</w:t>
            </w:r>
            <w:r>
              <w:rPr>
                <w:rFonts w:ascii="Times New Roman" w:hAnsi="Times New Roman" w:cs="Times New Roman"/>
                <w:b/>
              </w:rPr>
              <w:t>I</w:t>
            </w:r>
            <w:r w:rsidRPr="009009B8">
              <w:rPr>
                <w:rFonts w:ascii="Times New Roman" w:hAnsi="Times New Roman" w:cs="Times New Roman"/>
                <w:b/>
              </w:rPr>
              <w:t>-1</w:t>
            </w:r>
          </w:p>
        </w:tc>
        <w:tc>
          <w:tcPr>
            <w:tcW w:w="1843" w:type="dxa"/>
            <w:tcBorders>
              <w:top w:val="double" w:sz="4" w:space="0" w:color="auto"/>
              <w:left w:val="double" w:sz="4" w:space="0" w:color="auto"/>
            </w:tcBorders>
          </w:tcPr>
          <w:p w:rsidR="000444DF" w:rsidRPr="00FC758C" w:rsidRDefault="000444DF" w:rsidP="004B2E97">
            <w:pPr>
              <w:tabs>
                <w:tab w:val="left" w:pos="1410"/>
              </w:tabs>
              <w:jc w:val="center"/>
              <w:rPr>
                <w:rFonts w:ascii="Times New Roman" w:hAnsi="Times New Roman" w:cs="Times New Roman"/>
                <w:lang w:val="sr-Cyrl-CS"/>
              </w:rPr>
            </w:pPr>
            <w:r w:rsidRPr="00FC758C">
              <w:rPr>
                <w:rFonts w:ascii="Times New Roman" w:hAnsi="Times New Roman" w:cs="Times New Roman"/>
                <w:lang w:val="sr-Cyrl-CS"/>
              </w:rPr>
              <w:t>29</w:t>
            </w:r>
          </w:p>
          <w:p w:rsidR="000444DF" w:rsidRPr="00FC758C" w:rsidRDefault="000444DF" w:rsidP="004B2E97">
            <w:pPr>
              <w:tabs>
                <w:tab w:val="left" w:pos="1410"/>
              </w:tabs>
              <w:jc w:val="center"/>
              <w:rPr>
                <w:rFonts w:ascii="Times New Roman" w:hAnsi="Times New Roman" w:cs="Times New Roman"/>
              </w:rPr>
            </w:pPr>
          </w:p>
        </w:tc>
        <w:tc>
          <w:tcPr>
            <w:tcW w:w="1842" w:type="dxa"/>
            <w:tcBorders>
              <w:top w:val="double" w:sz="4" w:space="0" w:color="auto"/>
            </w:tcBorders>
          </w:tcPr>
          <w:p w:rsidR="000444DF" w:rsidRPr="00FC758C" w:rsidRDefault="000444DF" w:rsidP="004B2E97">
            <w:pPr>
              <w:tabs>
                <w:tab w:val="left" w:pos="1410"/>
              </w:tabs>
              <w:jc w:val="center"/>
              <w:rPr>
                <w:rFonts w:ascii="Times New Roman" w:hAnsi="Times New Roman" w:cs="Times New Roman"/>
                <w:lang w:val="sr-Cyrl-CS"/>
              </w:rPr>
            </w:pPr>
            <w:r w:rsidRPr="00FC758C">
              <w:rPr>
                <w:rFonts w:ascii="Times New Roman" w:hAnsi="Times New Roman" w:cs="Times New Roman"/>
                <w:lang w:val="sr-Cyrl-CS"/>
              </w:rPr>
              <w:t>24</w:t>
            </w:r>
          </w:p>
        </w:tc>
        <w:tc>
          <w:tcPr>
            <w:tcW w:w="1857" w:type="dxa"/>
            <w:tcBorders>
              <w:top w:val="double" w:sz="4" w:space="0" w:color="auto"/>
            </w:tcBorders>
          </w:tcPr>
          <w:p w:rsidR="000444DF" w:rsidRPr="00FC758C" w:rsidRDefault="000444DF" w:rsidP="004B2E97">
            <w:pPr>
              <w:tabs>
                <w:tab w:val="left" w:pos="1410"/>
              </w:tabs>
              <w:jc w:val="center"/>
              <w:rPr>
                <w:rFonts w:ascii="Times New Roman" w:hAnsi="Times New Roman" w:cs="Times New Roman"/>
                <w:lang w:val="sr-Cyrl-CS"/>
              </w:rPr>
            </w:pPr>
            <w:r w:rsidRPr="00FC758C">
              <w:rPr>
                <w:rFonts w:ascii="Times New Roman" w:hAnsi="Times New Roman" w:cs="Times New Roman"/>
                <w:lang w:val="sr-Cyrl-CS"/>
              </w:rPr>
              <w:t>5</w:t>
            </w:r>
          </w:p>
        </w:tc>
      </w:tr>
      <w:tr w:rsidR="000444DF" w:rsidTr="004B2E97">
        <w:trPr>
          <w:jc w:val="center"/>
        </w:trPr>
        <w:tc>
          <w:tcPr>
            <w:tcW w:w="1420" w:type="dxa"/>
            <w:tcBorders>
              <w:right w:val="double" w:sz="4" w:space="0" w:color="auto"/>
            </w:tcBorders>
          </w:tcPr>
          <w:p w:rsidR="000444DF" w:rsidRPr="009009B8" w:rsidRDefault="000444DF" w:rsidP="004B2E97">
            <w:pPr>
              <w:tabs>
                <w:tab w:val="left" w:pos="1410"/>
              </w:tabs>
              <w:jc w:val="both"/>
              <w:rPr>
                <w:rFonts w:ascii="Times New Roman" w:hAnsi="Times New Roman" w:cs="Times New Roman"/>
                <w:b/>
              </w:rPr>
            </w:pPr>
            <w:r w:rsidRPr="009009B8">
              <w:rPr>
                <w:rFonts w:ascii="Times New Roman" w:hAnsi="Times New Roman" w:cs="Times New Roman"/>
                <w:b/>
              </w:rPr>
              <w:t>I</w:t>
            </w:r>
            <w:r>
              <w:rPr>
                <w:rFonts w:ascii="Times New Roman" w:hAnsi="Times New Roman" w:cs="Times New Roman"/>
                <w:b/>
              </w:rPr>
              <w:t>I</w:t>
            </w:r>
            <w:r w:rsidRPr="009009B8">
              <w:rPr>
                <w:rFonts w:ascii="Times New Roman" w:hAnsi="Times New Roman" w:cs="Times New Roman"/>
                <w:b/>
              </w:rPr>
              <w:t>-2</w:t>
            </w:r>
          </w:p>
        </w:tc>
        <w:tc>
          <w:tcPr>
            <w:tcW w:w="1843" w:type="dxa"/>
            <w:tcBorders>
              <w:left w:val="double" w:sz="4" w:space="0" w:color="auto"/>
            </w:tcBorders>
          </w:tcPr>
          <w:p w:rsidR="000444DF" w:rsidRPr="00CD6CD3"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2</w:t>
            </w:r>
            <w:r>
              <w:rPr>
                <w:rFonts w:ascii="Times New Roman" w:hAnsi="Times New Roman" w:cs="Times New Roman"/>
              </w:rPr>
              <w:t>4</w:t>
            </w:r>
          </w:p>
          <w:p w:rsidR="000444DF" w:rsidRPr="00FC758C" w:rsidRDefault="000444DF" w:rsidP="004B2E97">
            <w:pPr>
              <w:tabs>
                <w:tab w:val="left" w:pos="1410"/>
              </w:tabs>
              <w:jc w:val="center"/>
              <w:rPr>
                <w:rFonts w:ascii="Times New Roman" w:hAnsi="Times New Roman" w:cs="Times New Roman"/>
              </w:rPr>
            </w:pPr>
          </w:p>
        </w:tc>
        <w:tc>
          <w:tcPr>
            <w:tcW w:w="1842" w:type="dxa"/>
          </w:tcPr>
          <w:p w:rsidR="000444DF" w:rsidRPr="00CD6CD3" w:rsidRDefault="000444DF" w:rsidP="004B2E97">
            <w:pPr>
              <w:tabs>
                <w:tab w:val="left" w:pos="1410"/>
              </w:tabs>
              <w:jc w:val="center"/>
              <w:rPr>
                <w:rFonts w:ascii="Times New Roman" w:hAnsi="Times New Roman" w:cs="Times New Roman"/>
              </w:rPr>
            </w:pPr>
            <w:r w:rsidRPr="00FC758C">
              <w:rPr>
                <w:rFonts w:ascii="Times New Roman" w:hAnsi="Times New Roman" w:cs="Times New Roman"/>
                <w:lang w:val="sr-Cyrl-CS"/>
              </w:rPr>
              <w:t>2</w:t>
            </w:r>
            <w:r>
              <w:rPr>
                <w:rFonts w:ascii="Times New Roman" w:hAnsi="Times New Roman" w:cs="Times New Roman"/>
              </w:rPr>
              <w:t>0</w:t>
            </w:r>
          </w:p>
        </w:tc>
        <w:tc>
          <w:tcPr>
            <w:tcW w:w="1857" w:type="dxa"/>
          </w:tcPr>
          <w:p w:rsidR="000444DF" w:rsidRPr="00FC758C" w:rsidRDefault="000444DF" w:rsidP="004B2E97">
            <w:pPr>
              <w:tabs>
                <w:tab w:val="left" w:pos="1410"/>
              </w:tabs>
              <w:jc w:val="center"/>
              <w:rPr>
                <w:rFonts w:ascii="Times New Roman" w:hAnsi="Times New Roman" w:cs="Times New Roman"/>
                <w:lang w:val="sr-Cyrl-CS"/>
              </w:rPr>
            </w:pPr>
            <w:r w:rsidRPr="00FC758C">
              <w:rPr>
                <w:rFonts w:ascii="Times New Roman" w:hAnsi="Times New Roman" w:cs="Times New Roman"/>
                <w:lang w:val="sr-Cyrl-CS"/>
              </w:rPr>
              <w:t>4</w:t>
            </w:r>
          </w:p>
        </w:tc>
      </w:tr>
      <w:tr w:rsidR="000444DF" w:rsidTr="004B2E97">
        <w:trPr>
          <w:jc w:val="center"/>
        </w:trPr>
        <w:tc>
          <w:tcPr>
            <w:tcW w:w="1420" w:type="dxa"/>
            <w:tcBorders>
              <w:right w:val="double" w:sz="4" w:space="0" w:color="auto"/>
            </w:tcBorders>
          </w:tcPr>
          <w:p w:rsidR="000444DF" w:rsidRPr="009009B8" w:rsidRDefault="000444DF" w:rsidP="004B2E97">
            <w:pPr>
              <w:tabs>
                <w:tab w:val="left" w:pos="1410"/>
              </w:tabs>
              <w:jc w:val="both"/>
              <w:rPr>
                <w:rFonts w:ascii="Times New Roman" w:hAnsi="Times New Roman" w:cs="Times New Roman"/>
                <w:b/>
              </w:rPr>
            </w:pPr>
            <w:r w:rsidRPr="009009B8">
              <w:rPr>
                <w:rFonts w:ascii="Times New Roman" w:hAnsi="Times New Roman" w:cs="Times New Roman"/>
                <w:b/>
              </w:rPr>
              <w:t>II</w:t>
            </w:r>
            <w:r>
              <w:rPr>
                <w:rFonts w:ascii="Times New Roman" w:hAnsi="Times New Roman" w:cs="Times New Roman"/>
                <w:b/>
              </w:rPr>
              <w:t>I</w:t>
            </w:r>
            <w:r w:rsidRPr="009009B8">
              <w:rPr>
                <w:rFonts w:ascii="Times New Roman" w:hAnsi="Times New Roman" w:cs="Times New Roman"/>
                <w:b/>
              </w:rPr>
              <w:t>-1</w:t>
            </w:r>
          </w:p>
        </w:tc>
        <w:tc>
          <w:tcPr>
            <w:tcW w:w="1843" w:type="dxa"/>
            <w:tcBorders>
              <w:left w:val="double" w:sz="4" w:space="0" w:color="auto"/>
            </w:tcBorders>
          </w:tcPr>
          <w:p w:rsidR="000444DF" w:rsidRPr="00D111ED"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2</w:t>
            </w:r>
            <w:r>
              <w:rPr>
                <w:rFonts w:ascii="Times New Roman" w:hAnsi="Times New Roman" w:cs="Times New Roman"/>
              </w:rPr>
              <w:t>5</w:t>
            </w:r>
          </w:p>
          <w:p w:rsidR="000444DF" w:rsidRDefault="000444DF" w:rsidP="004B2E97">
            <w:pPr>
              <w:tabs>
                <w:tab w:val="left" w:pos="1410"/>
              </w:tabs>
              <w:jc w:val="center"/>
              <w:rPr>
                <w:rFonts w:ascii="Times New Roman" w:hAnsi="Times New Roman" w:cs="Times New Roman"/>
                <w:lang w:val="sr-Cyrl-CS"/>
              </w:rPr>
            </w:pPr>
          </w:p>
        </w:tc>
        <w:tc>
          <w:tcPr>
            <w:tcW w:w="1842" w:type="dxa"/>
          </w:tcPr>
          <w:p w:rsidR="000444DF" w:rsidRPr="00D111ED"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2</w:t>
            </w:r>
            <w:r>
              <w:rPr>
                <w:rFonts w:ascii="Times New Roman" w:hAnsi="Times New Roman" w:cs="Times New Roman"/>
              </w:rPr>
              <w:t>1</w:t>
            </w:r>
          </w:p>
        </w:tc>
        <w:tc>
          <w:tcPr>
            <w:tcW w:w="1857" w:type="dxa"/>
          </w:tcPr>
          <w:p w:rsidR="000444DF" w:rsidRPr="00CD6CD3" w:rsidRDefault="000444DF" w:rsidP="004B2E97">
            <w:pPr>
              <w:tabs>
                <w:tab w:val="left" w:pos="1410"/>
              </w:tabs>
              <w:jc w:val="center"/>
              <w:rPr>
                <w:rFonts w:ascii="Times New Roman" w:hAnsi="Times New Roman" w:cs="Times New Roman"/>
              </w:rPr>
            </w:pPr>
            <w:r>
              <w:rPr>
                <w:rFonts w:ascii="Times New Roman" w:hAnsi="Times New Roman" w:cs="Times New Roman"/>
              </w:rPr>
              <w:t>4</w:t>
            </w:r>
          </w:p>
        </w:tc>
      </w:tr>
      <w:tr w:rsidR="000444DF" w:rsidTr="004B2E97">
        <w:trPr>
          <w:jc w:val="center"/>
        </w:trPr>
        <w:tc>
          <w:tcPr>
            <w:tcW w:w="1420" w:type="dxa"/>
            <w:tcBorders>
              <w:right w:val="double" w:sz="4" w:space="0" w:color="auto"/>
            </w:tcBorders>
          </w:tcPr>
          <w:p w:rsidR="000444DF" w:rsidRPr="009009B8" w:rsidRDefault="000444DF" w:rsidP="004B2E97">
            <w:pPr>
              <w:tabs>
                <w:tab w:val="left" w:pos="1410"/>
              </w:tabs>
              <w:jc w:val="both"/>
              <w:rPr>
                <w:rFonts w:ascii="Times New Roman" w:hAnsi="Times New Roman" w:cs="Times New Roman"/>
                <w:b/>
              </w:rPr>
            </w:pPr>
            <w:r w:rsidRPr="009009B8">
              <w:rPr>
                <w:rFonts w:ascii="Times New Roman" w:hAnsi="Times New Roman" w:cs="Times New Roman"/>
                <w:b/>
              </w:rPr>
              <w:t>II</w:t>
            </w:r>
            <w:r>
              <w:rPr>
                <w:rFonts w:ascii="Times New Roman" w:hAnsi="Times New Roman" w:cs="Times New Roman"/>
                <w:b/>
              </w:rPr>
              <w:t>I</w:t>
            </w:r>
            <w:r w:rsidRPr="009009B8">
              <w:rPr>
                <w:rFonts w:ascii="Times New Roman" w:hAnsi="Times New Roman" w:cs="Times New Roman"/>
                <w:b/>
              </w:rPr>
              <w:t>-2</w:t>
            </w:r>
          </w:p>
        </w:tc>
        <w:tc>
          <w:tcPr>
            <w:tcW w:w="1843" w:type="dxa"/>
            <w:tcBorders>
              <w:left w:val="double" w:sz="4" w:space="0" w:color="auto"/>
            </w:tcBorders>
          </w:tcPr>
          <w:p w:rsidR="000444DF" w:rsidRPr="00D111ED"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2</w:t>
            </w:r>
            <w:r>
              <w:rPr>
                <w:rFonts w:ascii="Times New Roman" w:hAnsi="Times New Roman" w:cs="Times New Roman"/>
              </w:rPr>
              <w:t>4</w:t>
            </w:r>
          </w:p>
          <w:p w:rsidR="000444DF" w:rsidRDefault="000444DF" w:rsidP="004B2E97">
            <w:pPr>
              <w:tabs>
                <w:tab w:val="left" w:pos="1410"/>
              </w:tabs>
              <w:jc w:val="center"/>
              <w:rPr>
                <w:rFonts w:ascii="Times New Roman" w:hAnsi="Times New Roman" w:cs="Times New Roman"/>
                <w:lang w:val="sr-Cyrl-CS"/>
              </w:rPr>
            </w:pPr>
          </w:p>
        </w:tc>
        <w:tc>
          <w:tcPr>
            <w:tcW w:w="1842" w:type="dxa"/>
          </w:tcPr>
          <w:p w:rsidR="000444DF" w:rsidRPr="00CD6CD3"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2</w:t>
            </w:r>
            <w:r>
              <w:rPr>
                <w:rFonts w:ascii="Times New Roman" w:hAnsi="Times New Roman" w:cs="Times New Roman"/>
              </w:rPr>
              <w:t>0</w:t>
            </w:r>
          </w:p>
        </w:tc>
        <w:tc>
          <w:tcPr>
            <w:tcW w:w="1857" w:type="dxa"/>
          </w:tcPr>
          <w:p w:rsidR="000444DF" w:rsidRPr="00D111ED" w:rsidRDefault="000444DF" w:rsidP="004B2E97">
            <w:pPr>
              <w:tabs>
                <w:tab w:val="left" w:pos="1410"/>
              </w:tabs>
              <w:jc w:val="center"/>
              <w:rPr>
                <w:rFonts w:ascii="Times New Roman" w:hAnsi="Times New Roman" w:cs="Times New Roman"/>
              </w:rPr>
            </w:pPr>
            <w:r>
              <w:rPr>
                <w:rFonts w:ascii="Times New Roman" w:hAnsi="Times New Roman" w:cs="Times New Roman"/>
              </w:rPr>
              <w:t>4</w:t>
            </w:r>
          </w:p>
        </w:tc>
      </w:tr>
      <w:tr w:rsidR="000444DF" w:rsidTr="004B2E97">
        <w:trPr>
          <w:jc w:val="center"/>
        </w:trPr>
        <w:tc>
          <w:tcPr>
            <w:tcW w:w="1420" w:type="dxa"/>
            <w:tcBorders>
              <w:right w:val="double" w:sz="4" w:space="0" w:color="auto"/>
            </w:tcBorders>
          </w:tcPr>
          <w:p w:rsidR="000444DF" w:rsidRPr="009009B8" w:rsidRDefault="000444DF" w:rsidP="004B2E97">
            <w:pPr>
              <w:tabs>
                <w:tab w:val="left" w:pos="1410"/>
              </w:tabs>
              <w:jc w:val="both"/>
              <w:rPr>
                <w:rFonts w:ascii="Times New Roman" w:hAnsi="Times New Roman" w:cs="Times New Roman"/>
                <w:b/>
              </w:rPr>
            </w:pPr>
            <w:r>
              <w:rPr>
                <w:rFonts w:ascii="Times New Roman" w:hAnsi="Times New Roman" w:cs="Times New Roman"/>
                <w:b/>
              </w:rPr>
              <w:t>IV</w:t>
            </w:r>
            <w:r w:rsidRPr="009009B8">
              <w:rPr>
                <w:rFonts w:ascii="Times New Roman" w:hAnsi="Times New Roman" w:cs="Times New Roman"/>
                <w:b/>
              </w:rPr>
              <w:t>-1</w:t>
            </w:r>
          </w:p>
        </w:tc>
        <w:tc>
          <w:tcPr>
            <w:tcW w:w="1843" w:type="dxa"/>
            <w:tcBorders>
              <w:left w:val="double" w:sz="4" w:space="0" w:color="auto"/>
            </w:tcBorders>
          </w:tcPr>
          <w:p w:rsidR="000444DF" w:rsidRPr="00D111ED"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1</w:t>
            </w:r>
            <w:r>
              <w:rPr>
                <w:rFonts w:ascii="Times New Roman" w:hAnsi="Times New Roman" w:cs="Times New Roman"/>
              </w:rPr>
              <w:t>7</w:t>
            </w:r>
          </w:p>
          <w:p w:rsidR="000444DF" w:rsidRDefault="000444DF" w:rsidP="004B2E97">
            <w:pPr>
              <w:tabs>
                <w:tab w:val="left" w:pos="1410"/>
              </w:tabs>
              <w:jc w:val="center"/>
              <w:rPr>
                <w:rFonts w:ascii="Times New Roman" w:hAnsi="Times New Roman" w:cs="Times New Roman"/>
                <w:lang w:val="sr-Cyrl-CS"/>
              </w:rPr>
            </w:pPr>
          </w:p>
        </w:tc>
        <w:tc>
          <w:tcPr>
            <w:tcW w:w="1842" w:type="dxa"/>
          </w:tcPr>
          <w:p w:rsidR="000444DF" w:rsidRPr="00D111ED"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1</w:t>
            </w:r>
            <w:r>
              <w:rPr>
                <w:rFonts w:ascii="Times New Roman" w:hAnsi="Times New Roman" w:cs="Times New Roman"/>
              </w:rPr>
              <w:t>5</w:t>
            </w:r>
          </w:p>
        </w:tc>
        <w:tc>
          <w:tcPr>
            <w:tcW w:w="1857" w:type="dxa"/>
          </w:tcPr>
          <w:p w:rsidR="000444DF" w:rsidRDefault="000444DF" w:rsidP="004B2E97">
            <w:pPr>
              <w:tabs>
                <w:tab w:val="left" w:pos="1410"/>
              </w:tabs>
              <w:jc w:val="center"/>
              <w:rPr>
                <w:rFonts w:ascii="Times New Roman" w:hAnsi="Times New Roman" w:cs="Times New Roman"/>
                <w:lang w:val="sr-Cyrl-CS"/>
              </w:rPr>
            </w:pPr>
            <w:r>
              <w:rPr>
                <w:rFonts w:ascii="Times New Roman" w:hAnsi="Times New Roman" w:cs="Times New Roman"/>
                <w:lang w:val="sr-Cyrl-CS"/>
              </w:rPr>
              <w:t>2</w:t>
            </w:r>
          </w:p>
        </w:tc>
      </w:tr>
      <w:tr w:rsidR="000444DF" w:rsidTr="004B2E97">
        <w:trPr>
          <w:jc w:val="center"/>
        </w:trPr>
        <w:tc>
          <w:tcPr>
            <w:tcW w:w="1420" w:type="dxa"/>
            <w:tcBorders>
              <w:right w:val="double" w:sz="4" w:space="0" w:color="auto"/>
            </w:tcBorders>
          </w:tcPr>
          <w:p w:rsidR="000444DF" w:rsidRPr="009009B8" w:rsidRDefault="000444DF" w:rsidP="004B2E97">
            <w:pPr>
              <w:tabs>
                <w:tab w:val="left" w:pos="1410"/>
              </w:tabs>
              <w:jc w:val="both"/>
              <w:rPr>
                <w:rFonts w:ascii="Times New Roman" w:hAnsi="Times New Roman" w:cs="Times New Roman"/>
                <w:b/>
              </w:rPr>
            </w:pPr>
            <w:r>
              <w:rPr>
                <w:rFonts w:ascii="Times New Roman" w:hAnsi="Times New Roman" w:cs="Times New Roman"/>
                <w:b/>
              </w:rPr>
              <w:t>IV</w:t>
            </w:r>
            <w:r w:rsidRPr="009009B8">
              <w:rPr>
                <w:rFonts w:ascii="Times New Roman" w:hAnsi="Times New Roman" w:cs="Times New Roman"/>
                <w:b/>
              </w:rPr>
              <w:t>-2</w:t>
            </w:r>
          </w:p>
        </w:tc>
        <w:tc>
          <w:tcPr>
            <w:tcW w:w="1843" w:type="dxa"/>
            <w:tcBorders>
              <w:left w:val="double" w:sz="4" w:space="0" w:color="auto"/>
            </w:tcBorders>
          </w:tcPr>
          <w:p w:rsidR="000444DF" w:rsidRPr="00D111ED"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1</w:t>
            </w:r>
            <w:r>
              <w:rPr>
                <w:rFonts w:ascii="Times New Roman" w:hAnsi="Times New Roman" w:cs="Times New Roman"/>
              </w:rPr>
              <w:t>8</w:t>
            </w:r>
          </w:p>
          <w:p w:rsidR="000444DF" w:rsidRDefault="000444DF" w:rsidP="004B2E97">
            <w:pPr>
              <w:tabs>
                <w:tab w:val="left" w:pos="1410"/>
              </w:tabs>
              <w:jc w:val="center"/>
              <w:rPr>
                <w:rFonts w:ascii="Times New Roman" w:hAnsi="Times New Roman" w:cs="Times New Roman"/>
                <w:lang w:val="sr-Cyrl-CS"/>
              </w:rPr>
            </w:pPr>
          </w:p>
        </w:tc>
        <w:tc>
          <w:tcPr>
            <w:tcW w:w="1842" w:type="dxa"/>
          </w:tcPr>
          <w:p w:rsidR="000444DF" w:rsidRPr="00D111ED"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1</w:t>
            </w:r>
            <w:r>
              <w:rPr>
                <w:rFonts w:ascii="Times New Roman" w:hAnsi="Times New Roman" w:cs="Times New Roman"/>
              </w:rPr>
              <w:t>7</w:t>
            </w:r>
          </w:p>
        </w:tc>
        <w:tc>
          <w:tcPr>
            <w:tcW w:w="1857" w:type="dxa"/>
          </w:tcPr>
          <w:p w:rsidR="000444DF" w:rsidRPr="00D111ED" w:rsidRDefault="000444DF" w:rsidP="004B2E97">
            <w:pPr>
              <w:tabs>
                <w:tab w:val="left" w:pos="1410"/>
              </w:tabs>
              <w:jc w:val="center"/>
              <w:rPr>
                <w:rFonts w:ascii="Times New Roman" w:hAnsi="Times New Roman" w:cs="Times New Roman"/>
              </w:rPr>
            </w:pPr>
            <w:r>
              <w:rPr>
                <w:rFonts w:ascii="Times New Roman" w:hAnsi="Times New Roman" w:cs="Times New Roman"/>
              </w:rPr>
              <w:t>1</w:t>
            </w:r>
          </w:p>
        </w:tc>
      </w:tr>
      <w:tr w:rsidR="000444DF" w:rsidTr="004B2E97">
        <w:trPr>
          <w:jc w:val="center"/>
        </w:trPr>
        <w:tc>
          <w:tcPr>
            <w:tcW w:w="1420" w:type="dxa"/>
            <w:tcBorders>
              <w:right w:val="double" w:sz="4" w:space="0" w:color="auto"/>
            </w:tcBorders>
          </w:tcPr>
          <w:p w:rsidR="000444DF" w:rsidRPr="009009B8" w:rsidRDefault="000444DF" w:rsidP="004B2E97">
            <w:pPr>
              <w:tabs>
                <w:tab w:val="left" w:pos="1410"/>
              </w:tabs>
              <w:jc w:val="both"/>
              <w:rPr>
                <w:rFonts w:ascii="Times New Roman" w:hAnsi="Times New Roman" w:cs="Times New Roman"/>
                <w:b/>
              </w:rPr>
            </w:pPr>
            <w:r w:rsidRPr="009009B8">
              <w:rPr>
                <w:rFonts w:ascii="Times New Roman" w:hAnsi="Times New Roman" w:cs="Times New Roman"/>
                <w:b/>
              </w:rPr>
              <w:t>V-1</w:t>
            </w:r>
          </w:p>
        </w:tc>
        <w:tc>
          <w:tcPr>
            <w:tcW w:w="1843" w:type="dxa"/>
            <w:tcBorders>
              <w:left w:val="double" w:sz="4" w:space="0" w:color="auto"/>
            </w:tcBorders>
          </w:tcPr>
          <w:p w:rsidR="000444DF" w:rsidRPr="00CD6CD3" w:rsidRDefault="000444DF" w:rsidP="004B2E97">
            <w:pPr>
              <w:tabs>
                <w:tab w:val="left" w:pos="1410"/>
              </w:tabs>
              <w:jc w:val="center"/>
              <w:rPr>
                <w:rFonts w:ascii="Times New Roman" w:hAnsi="Times New Roman" w:cs="Times New Roman"/>
              </w:rPr>
            </w:pPr>
            <w:r>
              <w:rPr>
                <w:rFonts w:ascii="Times New Roman" w:hAnsi="Times New Roman" w:cs="Times New Roman"/>
              </w:rPr>
              <w:t>19</w:t>
            </w:r>
          </w:p>
          <w:p w:rsidR="000444DF" w:rsidRDefault="000444DF" w:rsidP="004B2E97">
            <w:pPr>
              <w:tabs>
                <w:tab w:val="left" w:pos="1410"/>
              </w:tabs>
              <w:jc w:val="center"/>
              <w:rPr>
                <w:rFonts w:ascii="Times New Roman" w:hAnsi="Times New Roman" w:cs="Times New Roman"/>
                <w:lang w:val="sr-Cyrl-CS"/>
              </w:rPr>
            </w:pPr>
          </w:p>
        </w:tc>
        <w:tc>
          <w:tcPr>
            <w:tcW w:w="1842" w:type="dxa"/>
          </w:tcPr>
          <w:p w:rsidR="000444DF" w:rsidRPr="00CD6CD3"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1</w:t>
            </w:r>
            <w:r>
              <w:rPr>
                <w:rFonts w:ascii="Times New Roman" w:hAnsi="Times New Roman" w:cs="Times New Roman"/>
              </w:rPr>
              <w:t>7</w:t>
            </w:r>
          </w:p>
        </w:tc>
        <w:tc>
          <w:tcPr>
            <w:tcW w:w="1857" w:type="dxa"/>
          </w:tcPr>
          <w:p w:rsidR="000444DF" w:rsidRPr="00CD6CD3" w:rsidRDefault="000444DF" w:rsidP="004B2E97">
            <w:pPr>
              <w:tabs>
                <w:tab w:val="left" w:pos="1410"/>
              </w:tabs>
              <w:jc w:val="center"/>
              <w:rPr>
                <w:rFonts w:ascii="Times New Roman" w:hAnsi="Times New Roman" w:cs="Times New Roman"/>
              </w:rPr>
            </w:pPr>
            <w:r>
              <w:rPr>
                <w:rFonts w:ascii="Times New Roman" w:hAnsi="Times New Roman" w:cs="Times New Roman"/>
              </w:rPr>
              <w:t>2</w:t>
            </w:r>
          </w:p>
        </w:tc>
      </w:tr>
      <w:tr w:rsidR="000444DF" w:rsidTr="004B2E97">
        <w:trPr>
          <w:jc w:val="center"/>
        </w:trPr>
        <w:tc>
          <w:tcPr>
            <w:tcW w:w="1420" w:type="dxa"/>
            <w:tcBorders>
              <w:right w:val="double" w:sz="4" w:space="0" w:color="auto"/>
            </w:tcBorders>
          </w:tcPr>
          <w:p w:rsidR="000444DF" w:rsidRPr="009009B8" w:rsidRDefault="000444DF" w:rsidP="004B2E97">
            <w:pPr>
              <w:tabs>
                <w:tab w:val="left" w:pos="1410"/>
              </w:tabs>
              <w:jc w:val="both"/>
              <w:rPr>
                <w:rFonts w:ascii="Times New Roman" w:hAnsi="Times New Roman" w:cs="Times New Roman"/>
                <w:b/>
              </w:rPr>
            </w:pPr>
            <w:r w:rsidRPr="009009B8">
              <w:rPr>
                <w:rFonts w:ascii="Times New Roman" w:hAnsi="Times New Roman" w:cs="Times New Roman"/>
                <w:b/>
              </w:rPr>
              <w:t>V-2</w:t>
            </w:r>
          </w:p>
        </w:tc>
        <w:tc>
          <w:tcPr>
            <w:tcW w:w="1843" w:type="dxa"/>
            <w:tcBorders>
              <w:left w:val="double" w:sz="4" w:space="0" w:color="auto"/>
            </w:tcBorders>
          </w:tcPr>
          <w:p w:rsidR="000444DF" w:rsidRDefault="000444DF" w:rsidP="004B2E97">
            <w:pPr>
              <w:tabs>
                <w:tab w:val="left" w:pos="1410"/>
              </w:tabs>
              <w:jc w:val="center"/>
              <w:rPr>
                <w:rFonts w:ascii="Times New Roman" w:hAnsi="Times New Roman" w:cs="Times New Roman"/>
                <w:lang w:val="sr-Cyrl-CS"/>
              </w:rPr>
            </w:pPr>
            <w:r>
              <w:rPr>
                <w:rFonts w:ascii="Times New Roman" w:hAnsi="Times New Roman" w:cs="Times New Roman"/>
                <w:lang w:val="sr-Cyrl-CS"/>
              </w:rPr>
              <w:t>20</w:t>
            </w:r>
          </w:p>
          <w:p w:rsidR="000444DF" w:rsidRDefault="000444DF" w:rsidP="004B2E97">
            <w:pPr>
              <w:tabs>
                <w:tab w:val="left" w:pos="1410"/>
              </w:tabs>
              <w:jc w:val="center"/>
              <w:rPr>
                <w:rFonts w:ascii="Times New Roman" w:hAnsi="Times New Roman" w:cs="Times New Roman"/>
                <w:lang w:val="sr-Cyrl-CS"/>
              </w:rPr>
            </w:pPr>
          </w:p>
        </w:tc>
        <w:tc>
          <w:tcPr>
            <w:tcW w:w="1842" w:type="dxa"/>
          </w:tcPr>
          <w:p w:rsidR="000444DF" w:rsidRPr="009644D3"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1</w:t>
            </w:r>
            <w:r>
              <w:rPr>
                <w:rFonts w:ascii="Times New Roman" w:hAnsi="Times New Roman" w:cs="Times New Roman"/>
              </w:rPr>
              <w:t>8</w:t>
            </w:r>
          </w:p>
        </w:tc>
        <w:tc>
          <w:tcPr>
            <w:tcW w:w="1857" w:type="dxa"/>
          </w:tcPr>
          <w:p w:rsidR="000444DF" w:rsidRPr="009644D3" w:rsidRDefault="000444DF" w:rsidP="004B2E97">
            <w:pPr>
              <w:tabs>
                <w:tab w:val="left" w:pos="1410"/>
              </w:tabs>
              <w:jc w:val="center"/>
              <w:rPr>
                <w:rFonts w:ascii="Times New Roman" w:hAnsi="Times New Roman" w:cs="Times New Roman"/>
              </w:rPr>
            </w:pPr>
            <w:r>
              <w:rPr>
                <w:rFonts w:ascii="Times New Roman" w:hAnsi="Times New Roman" w:cs="Times New Roman"/>
              </w:rPr>
              <w:t>2</w:t>
            </w:r>
          </w:p>
        </w:tc>
      </w:tr>
      <w:tr w:rsidR="000444DF" w:rsidTr="004B2E97">
        <w:trPr>
          <w:jc w:val="center"/>
        </w:trPr>
        <w:tc>
          <w:tcPr>
            <w:tcW w:w="1420" w:type="dxa"/>
            <w:tcBorders>
              <w:right w:val="double" w:sz="4" w:space="0" w:color="auto"/>
            </w:tcBorders>
          </w:tcPr>
          <w:p w:rsidR="000444DF" w:rsidRPr="009009B8" w:rsidRDefault="000444DF" w:rsidP="004B2E97">
            <w:pPr>
              <w:tabs>
                <w:tab w:val="left" w:pos="1410"/>
              </w:tabs>
              <w:jc w:val="both"/>
              <w:rPr>
                <w:rFonts w:ascii="Times New Roman" w:hAnsi="Times New Roman" w:cs="Times New Roman"/>
                <w:b/>
              </w:rPr>
            </w:pPr>
            <w:r w:rsidRPr="009009B8">
              <w:rPr>
                <w:rFonts w:ascii="Times New Roman" w:hAnsi="Times New Roman" w:cs="Times New Roman"/>
                <w:b/>
              </w:rPr>
              <w:t>V</w:t>
            </w:r>
            <w:r>
              <w:rPr>
                <w:rFonts w:ascii="Times New Roman" w:hAnsi="Times New Roman" w:cs="Times New Roman"/>
                <w:b/>
              </w:rPr>
              <w:t>I</w:t>
            </w:r>
            <w:r w:rsidRPr="009009B8">
              <w:rPr>
                <w:rFonts w:ascii="Times New Roman" w:hAnsi="Times New Roman" w:cs="Times New Roman"/>
                <w:b/>
              </w:rPr>
              <w:t>-1</w:t>
            </w:r>
          </w:p>
        </w:tc>
        <w:tc>
          <w:tcPr>
            <w:tcW w:w="1843" w:type="dxa"/>
            <w:tcBorders>
              <w:left w:val="double" w:sz="4" w:space="0" w:color="auto"/>
            </w:tcBorders>
          </w:tcPr>
          <w:p w:rsidR="000444DF" w:rsidRPr="00D111ED"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2</w:t>
            </w:r>
            <w:r>
              <w:rPr>
                <w:rFonts w:ascii="Times New Roman" w:hAnsi="Times New Roman" w:cs="Times New Roman"/>
              </w:rPr>
              <w:t>6</w:t>
            </w:r>
          </w:p>
          <w:p w:rsidR="000444DF" w:rsidRDefault="000444DF" w:rsidP="004B2E97">
            <w:pPr>
              <w:tabs>
                <w:tab w:val="left" w:pos="1410"/>
              </w:tabs>
              <w:jc w:val="center"/>
              <w:rPr>
                <w:rFonts w:ascii="Times New Roman" w:hAnsi="Times New Roman" w:cs="Times New Roman"/>
                <w:lang w:val="sr-Cyrl-CS"/>
              </w:rPr>
            </w:pPr>
          </w:p>
        </w:tc>
        <w:tc>
          <w:tcPr>
            <w:tcW w:w="1842" w:type="dxa"/>
          </w:tcPr>
          <w:p w:rsidR="000444DF" w:rsidRDefault="000444DF" w:rsidP="004B2E97">
            <w:pPr>
              <w:tabs>
                <w:tab w:val="left" w:pos="1410"/>
              </w:tabs>
              <w:jc w:val="center"/>
              <w:rPr>
                <w:rFonts w:ascii="Times New Roman" w:hAnsi="Times New Roman" w:cs="Times New Roman"/>
                <w:lang w:val="sr-Cyrl-CS"/>
              </w:rPr>
            </w:pPr>
            <w:r>
              <w:rPr>
                <w:rFonts w:ascii="Times New Roman" w:hAnsi="Times New Roman" w:cs="Times New Roman"/>
                <w:lang w:val="sr-Cyrl-CS"/>
              </w:rPr>
              <w:t>18</w:t>
            </w:r>
          </w:p>
        </w:tc>
        <w:tc>
          <w:tcPr>
            <w:tcW w:w="1857" w:type="dxa"/>
          </w:tcPr>
          <w:p w:rsidR="000444DF" w:rsidRDefault="000444DF" w:rsidP="004B2E97">
            <w:pPr>
              <w:tabs>
                <w:tab w:val="left" w:pos="1410"/>
              </w:tabs>
              <w:jc w:val="center"/>
              <w:rPr>
                <w:rFonts w:ascii="Times New Roman" w:hAnsi="Times New Roman" w:cs="Times New Roman"/>
                <w:lang w:val="sr-Cyrl-CS"/>
              </w:rPr>
            </w:pPr>
            <w:r>
              <w:rPr>
                <w:rFonts w:ascii="Times New Roman" w:hAnsi="Times New Roman" w:cs="Times New Roman"/>
                <w:lang w:val="sr-Cyrl-CS"/>
              </w:rPr>
              <w:t>8</w:t>
            </w:r>
          </w:p>
        </w:tc>
      </w:tr>
      <w:tr w:rsidR="000444DF" w:rsidTr="004B2E97">
        <w:trPr>
          <w:jc w:val="center"/>
        </w:trPr>
        <w:tc>
          <w:tcPr>
            <w:tcW w:w="1420" w:type="dxa"/>
            <w:tcBorders>
              <w:right w:val="double" w:sz="4" w:space="0" w:color="auto"/>
            </w:tcBorders>
          </w:tcPr>
          <w:p w:rsidR="000444DF" w:rsidRPr="009009B8" w:rsidRDefault="000444DF" w:rsidP="004B2E97">
            <w:pPr>
              <w:tabs>
                <w:tab w:val="left" w:pos="1410"/>
              </w:tabs>
              <w:jc w:val="both"/>
              <w:rPr>
                <w:rFonts w:ascii="Times New Roman" w:hAnsi="Times New Roman" w:cs="Times New Roman"/>
                <w:b/>
              </w:rPr>
            </w:pPr>
            <w:r w:rsidRPr="009009B8">
              <w:rPr>
                <w:rFonts w:ascii="Times New Roman" w:hAnsi="Times New Roman" w:cs="Times New Roman"/>
                <w:b/>
              </w:rPr>
              <w:t>V</w:t>
            </w:r>
            <w:r>
              <w:rPr>
                <w:rFonts w:ascii="Times New Roman" w:hAnsi="Times New Roman" w:cs="Times New Roman"/>
                <w:b/>
              </w:rPr>
              <w:t>I</w:t>
            </w:r>
            <w:r w:rsidRPr="009009B8">
              <w:rPr>
                <w:rFonts w:ascii="Times New Roman" w:hAnsi="Times New Roman" w:cs="Times New Roman"/>
                <w:b/>
              </w:rPr>
              <w:t>-2</w:t>
            </w:r>
          </w:p>
        </w:tc>
        <w:tc>
          <w:tcPr>
            <w:tcW w:w="1843" w:type="dxa"/>
            <w:tcBorders>
              <w:left w:val="double" w:sz="4" w:space="0" w:color="auto"/>
            </w:tcBorders>
          </w:tcPr>
          <w:p w:rsidR="000444DF" w:rsidRPr="00CD6CD3"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19</w:t>
            </w:r>
          </w:p>
          <w:p w:rsidR="000444DF" w:rsidRDefault="000444DF" w:rsidP="004B2E97">
            <w:pPr>
              <w:tabs>
                <w:tab w:val="left" w:pos="1410"/>
              </w:tabs>
              <w:jc w:val="center"/>
              <w:rPr>
                <w:rFonts w:ascii="Times New Roman" w:hAnsi="Times New Roman" w:cs="Times New Roman"/>
                <w:lang w:val="sr-Cyrl-CS"/>
              </w:rPr>
            </w:pPr>
          </w:p>
        </w:tc>
        <w:tc>
          <w:tcPr>
            <w:tcW w:w="1842" w:type="dxa"/>
          </w:tcPr>
          <w:p w:rsidR="000444DF" w:rsidRDefault="000444DF" w:rsidP="004B2E97">
            <w:pPr>
              <w:tabs>
                <w:tab w:val="left" w:pos="1410"/>
              </w:tabs>
              <w:jc w:val="center"/>
              <w:rPr>
                <w:rFonts w:ascii="Times New Roman" w:hAnsi="Times New Roman" w:cs="Times New Roman"/>
                <w:lang w:val="sr-Cyrl-CS"/>
              </w:rPr>
            </w:pPr>
            <w:r>
              <w:rPr>
                <w:rFonts w:ascii="Times New Roman" w:hAnsi="Times New Roman" w:cs="Times New Roman"/>
                <w:lang w:val="sr-Cyrl-CS"/>
              </w:rPr>
              <w:t>17</w:t>
            </w:r>
          </w:p>
        </w:tc>
        <w:tc>
          <w:tcPr>
            <w:tcW w:w="1857" w:type="dxa"/>
          </w:tcPr>
          <w:p w:rsidR="000444DF" w:rsidRPr="00CD6CD3" w:rsidRDefault="000444DF" w:rsidP="004B2E97">
            <w:pPr>
              <w:tabs>
                <w:tab w:val="left" w:pos="1410"/>
              </w:tabs>
              <w:jc w:val="center"/>
              <w:rPr>
                <w:rFonts w:ascii="Times New Roman" w:hAnsi="Times New Roman" w:cs="Times New Roman"/>
              </w:rPr>
            </w:pPr>
            <w:r>
              <w:rPr>
                <w:rFonts w:ascii="Times New Roman" w:hAnsi="Times New Roman" w:cs="Times New Roman"/>
              </w:rPr>
              <w:t>2</w:t>
            </w:r>
          </w:p>
        </w:tc>
      </w:tr>
      <w:tr w:rsidR="000444DF" w:rsidTr="004B2E97">
        <w:trPr>
          <w:jc w:val="center"/>
        </w:trPr>
        <w:tc>
          <w:tcPr>
            <w:tcW w:w="1420" w:type="dxa"/>
            <w:tcBorders>
              <w:right w:val="double" w:sz="4" w:space="0" w:color="auto"/>
            </w:tcBorders>
          </w:tcPr>
          <w:p w:rsidR="000444DF" w:rsidRPr="009009B8" w:rsidRDefault="000444DF" w:rsidP="004B2E97">
            <w:pPr>
              <w:tabs>
                <w:tab w:val="left" w:pos="1410"/>
              </w:tabs>
              <w:jc w:val="both"/>
              <w:rPr>
                <w:rFonts w:ascii="Times New Roman" w:hAnsi="Times New Roman" w:cs="Times New Roman"/>
                <w:b/>
              </w:rPr>
            </w:pPr>
            <w:r w:rsidRPr="009009B8">
              <w:rPr>
                <w:rFonts w:ascii="Times New Roman" w:hAnsi="Times New Roman" w:cs="Times New Roman"/>
                <w:b/>
              </w:rPr>
              <w:t>VI</w:t>
            </w:r>
            <w:r>
              <w:rPr>
                <w:rFonts w:ascii="Times New Roman" w:hAnsi="Times New Roman" w:cs="Times New Roman"/>
                <w:b/>
              </w:rPr>
              <w:t>I</w:t>
            </w:r>
            <w:r w:rsidRPr="009009B8">
              <w:rPr>
                <w:rFonts w:ascii="Times New Roman" w:hAnsi="Times New Roman" w:cs="Times New Roman"/>
                <w:b/>
              </w:rPr>
              <w:t>-1</w:t>
            </w:r>
          </w:p>
        </w:tc>
        <w:tc>
          <w:tcPr>
            <w:tcW w:w="1843" w:type="dxa"/>
            <w:tcBorders>
              <w:left w:val="double" w:sz="4" w:space="0" w:color="auto"/>
            </w:tcBorders>
          </w:tcPr>
          <w:p w:rsidR="000444DF" w:rsidRPr="00D111ED"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2</w:t>
            </w:r>
            <w:r>
              <w:rPr>
                <w:rFonts w:ascii="Times New Roman" w:hAnsi="Times New Roman" w:cs="Times New Roman"/>
              </w:rPr>
              <w:t>2</w:t>
            </w:r>
          </w:p>
          <w:p w:rsidR="000444DF" w:rsidRDefault="000444DF" w:rsidP="004B2E97">
            <w:pPr>
              <w:tabs>
                <w:tab w:val="left" w:pos="1410"/>
              </w:tabs>
              <w:jc w:val="center"/>
              <w:rPr>
                <w:rFonts w:ascii="Times New Roman" w:hAnsi="Times New Roman" w:cs="Times New Roman"/>
                <w:lang w:val="sr-Cyrl-CS"/>
              </w:rPr>
            </w:pPr>
          </w:p>
        </w:tc>
        <w:tc>
          <w:tcPr>
            <w:tcW w:w="1842" w:type="dxa"/>
          </w:tcPr>
          <w:p w:rsidR="000444DF" w:rsidRPr="00CD6CD3"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1</w:t>
            </w:r>
            <w:r>
              <w:rPr>
                <w:rFonts w:ascii="Times New Roman" w:hAnsi="Times New Roman" w:cs="Times New Roman"/>
              </w:rPr>
              <w:t>7</w:t>
            </w:r>
          </w:p>
        </w:tc>
        <w:tc>
          <w:tcPr>
            <w:tcW w:w="1857" w:type="dxa"/>
          </w:tcPr>
          <w:p w:rsidR="000444DF" w:rsidRPr="00CD6CD3" w:rsidRDefault="000444DF" w:rsidP="004B2E97">
            <w:pPr>
              <w:tabs>
                <w:tab w:val="left" w:pos="1410"/>
              </w:tabs>
              <w:jc w:val="center"/>
              <w:rPr>
                <w:rFonts w:ascii="Times New Roman" w:hAnsi="Times New Roman" w:cs="Times New Roman"/>
              </w:rPr>
            </w:pPr>
            <w:r>
              <w:rPr>
                <w:rFonts w:ascii="Times New Roman" w:hAnsi="Times New Roman" w:cs="Times New Roman"/>
              </w:rPr>
              <w:t>5</w:t>
            </w:r>
          </w:p>
        </w:tc>
      </w:tr>
      <w:tr w:rsidR="000444DF" w:rsidTr="004B2E97">
        <w:trPr>
          <w:jc w:val="center"/>
        </w:trPr>
        <w:tc>
          <w:tcPr>
            <w:tcW w:w="1420" w:type="dxa"/>
            <w:tcBorders>
              <w:right w:val="double" w:sz="4" w:space="0" w:color="auto"/>
            </w:tcBorders>
          </w:tcPr>
          <w:p w:rsidR="000444DF" w:rsidRPr="009009B8" w:rsidRDefault="000444DF" w:rsidP="004B2E97">
            <w:pPr>
              <w:tabs>
                <w:tab w:val="left" w:pos="1410"/>
              </w:tabs>
              <w:jc w:val="both"/>
              <w:rPr>
                <w:rFonts w:ascii="Times New Roman" w:hAnsi="Times New Roman" w:cs="Times New Roman"/>
                <w:b/>
              </w:rPr>
            </w:pPr>
            <w:r w:rsidRPr="009009B8">
              <w:rPr>
                <w:rFonts w:ascii="Times New Roman" w:hAnsi="Times New Roman" w:cs="Times New Roman"/>
                <w:b/>
              </w:rPr>
              <w:t>VI</w:t>
            </w:r>
            <w:r>
              <w:rPr>
                <w:rFonts w:ascii="Times New Roman" w:hAnsi="Times New Roman" w:cs="Times New Roman"/>
                <w:b/>
              </w:rPr>
              <w:t>I</w:t>
            </w:r>
            <w:r w:rsidRPr="009009B8">
              <w:rPr>
                <w:rFonts w:ascii="Times New Roman" w:hAnsi="Times New Roman" w:cs="Times New Roman"/>
                <w:b/>
              </w:rPr>
              <w:t>-2</w:t>
            </w:r>
          </w:p>
        </w:tc>
        <w:tc>
          <w:tcPr>
            <w:tcW w:w="1843" w:type="dxa"/>
            <w:tcBorders>
              <w:left w:val="double" w:sz="4" w:space="0" w:color="auto"/>
            </w:tcBorders>
          </w:tcPr>
          <w:p w:rsidR="000444DF" w:rsidRPr="00D111ED"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2</w:t>
            </w:r>
            <w:r>
              <w:rPr>
                <w:rFonts w:ascii="Times New Roman" w:hAnsi="Times New Roman" w:cs="Times New Roman"/>
              </w:rPr>
              <w:t>6</w:t>
            </w:r>
          </w:p>
          <w:p w:rsidR="000444DF" w:rsidRDefault="000444DF" w:rsidP="004B2E97">
            <w:pPr>
              <w:tabs>
                <w:tab w:val="left" w:pos="1410"/>
              </w:tabs>
              <w:jc w:val="center"/>
              <w:rPr>
                <w:rFonts w:ascii="Times New Roman" w:hAnsi="Times New Roman" w:cs="Times New Roman"/>
                <w:lang w:val="sr-Cyrl-CS"/>
              </w:rPr>
            </w:pPr>
          </w:p>
        </w:tc>
        <w:tc>
          <w:tcPr>
            <w:tcW w:w="1842" w:type="dxa"/>
          </w:tcPr>
          <w:p w:rsidR="000444DF" w:rsidRPr="00CD6CD3" w:rsidRDefault="000444DF" w:rsidP="004B2E97">
            <w:pPr>
              <w:tabs>
                <w:tab w:val="left" w:pos="1410"/>
              </w:tabs>
              <w:jc w:val="center"/>
              <w:rPr>
                <w:rFonts w:ascii="Times New Roman" w:hAnsi="Times New Roman" w:cs="Times New Roman"/>
              </w:rPr>
            </w:pPr>
            <w:r>
              <w:rPr>
                <w:rFonts w:ascii="Times New Roman" w:hAnsi="Times New Roman" w:cs="Times New Roman"/>
              </w:rPr>
              <w:t>20</w:t>
            </w:r>
          </w:p>
        </w:tc>
        <w:tc>
          <w:tcPr>
            <w:tcW w:w="1857" w:type="dxa"/>
          </w:tcPr>
          <w:p w:rsidR="000444DF" w:rsidRDefault="000444DF" w:rsidP="004B2E97">
            <w:pPr>
              <w:tabs>
                <w:tab w:val="left" w:pos="1410"/>
              </w:tabs>
              <w:jc w:val="center"/>
              <w:rPr>
                <w:rFonts w:ascii="Times New Roman" w:hAnsi="Times New Roman" w:cs="Times New Roman"/>
                <w:lang w:val="sr-Cyrl-CS"/>
              </w:rPr>
            </w:pPr>
            <w:r>
              <w:rPr>
                <w:rFonts w:ascii="Times New Roman" w:hAnsi="Times New Roman" w:cs="Times New Roman"/>
                <w:lang w:val="sr-Cyrl-CS"/>
              </w:rPr>
              <w:t>6</w:t>
            </w:r>
          </w:p>
        </w:tc>
      </w:tr>
      <w:tr w:rsidR="000444DF" w:rsidTr="004B2E97">
        <w:trPr>
          <w:jc w:val="center"/>
        </w:trPr>
        <w:tc>
          <w:tcPr>
            <w:tcW w:w="1420" w:type="dxa"/>
            <w:tcBorders>
              <w:right w:val="double" w:sz="4" w:space="0" w:color="auto"/>
            </w:tcBorders>
          </w:tcPr>
          <w:p w:rsidR="000444DF" w:rsidRPr="009009B8" w:rsidRDefault="000444DF" w:rsidP="004B2E97">
            <w:pPr>
              <w:tabs>
                <w:tab w:val="left" w:pos="1410"/>
              </w:tabs>
              <w:jc w:val="both"/>
              <w:rPr>
                <w:rFonts w:ascii="Times New Roman" w:hAnsi="Times New Roman" w:cs="Times New Roman"/>
                <w:b/>
              </w:rPr>
            </w:pPr>
            <w:r w:rsidRPr="009009B8">
              <w:rPr>
                <w:rFonts w:ascii="Times New Roman" w:hAnsi="Times New Roman" w:cs="Times New Roman"/>
                <w:b/>
              </w:rPr>
              <w:t>VII</w:t>
            </w:r>
            <w:r>
              <w:rPr>
                <w:rFonts w:ascii="Times New Roman" w:hAnsi="Times New Roman" w:cs="Times New Roman"/>
                <w:b/>
              </w:rPr>
              <w:t>I</w:t>
            </w:r>
            <w:r w:rsidRPr="009009B8">
              <w:rPr>
                <w:rFonts w:ascii="Times New Roman" w:hAnsi="Times New Roman" w:cs="Times New Roman"/>
                <w:b/>
              </w:rPr>
              <w:t>-1</w:t>
            </w:r>
          </w:p>
        </w:tc>
        <w:tc>
          <w:tcPr>
            <w:tcW w:w="1843" w:type="dxa"/>
            <w:tcBorders>
              <w:left w:val="double" w:sz="4" w:space="0" w:color="auto"/>
            </w:tcBorders>
          </w:tcPr>
          <w:p w:rsidR="000444DF" w:rsidRPr="00D111ED"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2</w:t>
            </w:r>
            <w:r>
              <w:rPr>
                <w:rFonts w:ascii="Times New Roman" w:hAnsi="Times New Roman" w:cs="Times New Roman"/>
              </w:rPr>
              <w:t>5</w:t>
            </w:r>
          </w:p>
          <w:p w:rsidR="000444DF" w:rsidRDefault="000444DF" w:rsidP="004B2E97">
            <w:pPr>
              <w:tabs>
                <w:tab w:val="left" w:pos="1410"/>
              </w:tabs>
              <w:jc w:val="center"/>
              <w:rPr>
                <w:rFonts w:ascii="Times New Roman" w:hAnsi="Times New Roman" w:cs="Times New Roman"/>
                <w:lang w:val="sr-Cyrl-CS"/>
              </w:rPr>
            </w:pPr>
          </w:p>
        </w:tc>
        <w:tc>
          <w:tcPr>
            <w:tcW w:w="1842" w:type="dxa"/>
          </w:tcPr>
          <w:p w:rsidR="000444DF" w:rsidRDefault="000444DF" w:rsidP="004B2E97">
            <w:pPr>
              <w:tabs>
                <w:tab w:val="left" w:pos="1410"/>
              </w:tabs>
              <w:jc w:val="center"/>
              <w:rPr>
                <w:rFonts w:ascii="Times New Roman" w:hAnsi="Times New Roman" w:cs="Times New Roman"/>
                <w:lang w:val="sr-Cyrl-CS"/>
              </w:rPr>
            </w:pPr>
            <w:r>
              <w:rPr>
                <w:rFonts w:ascii="Times New Roman" w:hAnsi="Times New Roman" w:cs="Times New Roman"/>
                <w:lang w:val="sr-Cyrl-CS"/>
              </w:rPr>
              <w:t>20</w:t>
            </w:r>
          </w:p>
        </w:tc>
        <w:tc>
          <w:tcPr>
            <w:tcW w:w="1857" w:type="dxa"/>
          </w:tcPr>
          <w:p w:rsidR="000444DF" w:rsidRDefault="000444DF" w:rsidP="004B2E97">
            <w:pPr>
              <w:tabs>
                <w:tab w:val="left" w:pos="1410"/>
              </w:tabs>
              <w:jc w:val="center"/>
              <w:rPr>
                <w:rFonts w:ascii="Times New Roman" w:hAnsi="Times New Roman" w:cs="Times New Roman"/>
                <w:lang w:val="sr-Cyrl-CS"/>
              </w:rPr>
            </w:pPr>
            <w:r>
              <w:rPr>
                <w:rFonts w:ascii="Times New Roman" w:hAnsi="Times New Roman" w:cs="Times New Roman"/>
                <w:lang w:val="sr-Cyrl-CS"/>
              </w:rPr>
              <w:t>5</w:t>
            </w:r>
          </w:p>
        </w:tc>
      </w:tr>
      <w:tr w:rsidR="000444DF" w:rsidTr="004B2E97">
        <w:trPr>
          <w:jc w:val="center"/>
        </w:trPr>
        <w:tc>
          <w:tcPr>
            <w:tcW w:w="1420" w:type="dxa"/>
            <w:tcBorders>
              <w:right w:val="double" w:sz="4" w:space="0" w:color="auto"/>
            </w:tcBorders>
          </w:tcPr>
          <w:p w:rsidR="000444DF" w:rsidRPr="009009B8" w:rsidRDefault="000444DF" w:rsidP="004B2E97">
            <w:pPr>
              <w:tabs>
                <w:tab w:val="left" w:pos="1410"/>
              </w:tabs>
              <w:jc w:val="both"/>
              <w:rPr>
                <w:rFonts w:ascii="Times New Roman" w:hAnsi="Times New Roman" w:cs="Times New Roman"/>
                <w:b/>
              </w:rPr>
            </w:pPr>
            <w:r w:rsidRPr="009009B8">
              <w:rPr>
                <w:rFonts w:ascii="Times New Roman" w:hAnsi="Times New Roman" w:cs="Times New Roman"/>
                <w:b/>
              </w:rPr>
              <w:t>VII</w:t>
            </w:r>
            <w:r>
              <w:rPr>
                <w:rFonts w:ascii="Times New Roman" w:hAnsi="Times New Roman" w:cs="Times New Roman"/>
                <w:b/>
              </w:rPr>
              <w:t>I</w:t>
            </w:r>
            <w:r w:rsidRPr="009009B8">
              <w:rPr>
                <w:rFonts w:ascii="Times New Roman" w:hAnsi="Times New Roman" w:cs="Times New Roman"/>
                <w:b/>
              </w:rPr>
              <w:t>-2</w:t>
            </w:r>
          </w:p>
        </w:tc>
        <w:tc>
          <w:tcPr>
            <w:tcW w:w="1843" w:type="dxa"/>
            <w:tcBorders>
              <w:left w:val="double" w:sz="4" w:space="0" w:color="auto"/>
            </w:tcBorders>
          </w:tcPr>
          <w:p w:rsidR="000444DF" w:rsidRPr="00CD6CD3" w:rsidRDefault="000444DF" w:rsidP="004B2E97">
            <w:pPr>
              <w:tabs>
                <w:tab w:val="left" w:pos="1410"/>
              </w:tabs>
              <w:jc w:val="center"/>
              <w:rPr>
                <w:rFonts w:ascii="Times New Roman" w:hAnsi="Times New Roman" w:cs="Times New Roman"/>
              </w:rPr>
            </w:pPr>
            <w:r>
              <w:rPr>
                <w:rFonts w:ascii="Times New Roman" w:hAnsi="Times New Roman" w:cs="Times New Roman"/>
                <w:lang w:val="sr-Cyrl-CS"/>
              </w:rPr>
              <w:t>2</w:t>
            </w:r>
            <w:r>
              <w:rPr>
                <w:rFonts w:ascii="Times New Roman" w:hAnsi="Times New Roman" w:cs="Times New Roman"/>
              </w:rPr>
              <w:t>3</w:t>
            </w:r>
          </w:p>
          <w:p w:rsidR="000444DF" w:rsidRDefault="000444DF" w:rsidP="004B2E97">
            <w:pPr>
              <w:tabs>
                <w:tab w:val="left" w:pos="1410"/>
              </w:tabs>
              <w:jc w:val="center"/>
              <w:rPr>
                <w:rFonts w:ascii="Times New Roman" w:hAnsi="Times New Roman" w:cs="Times New Roman"/>
                <w:lang w:val="sr-Cyrl-CS"/>
              </w:rPr>
            </w:pPr>
          </w:p>
        </w:tc>
        <w:tc>
          <w:tcPr>
            <w:tcW w:w="1842" w:type="dxa"/>
          </w:tcPr>
          <w:p w:rsidR="000444DF" w:rsidRDefault="000444DF" w:rsidP="004B2E97">
            <w:pPr>
              <w:tabs>
                <w:tab w:val="left" w:pos="1410"/>
              </w:tabs>
              <w:jc w:val="center"/>
              <w:rPr>
                <w:rFonts w:ascii="Times New Roman" w:hAnsi="Times New Roman" w:cs="Times New Roman"/>
                <w:lang w:val="sr-Cyrl-CS"/>
              </w:rPr>
            </w:pPr>
            <w:r>
              <w:rPr>
                <w:rFonts w:ascii="Times New Roman" w:hAnsi="Times New Roman" w:cs="Times New Roman"/>
                <w:lang w:val="sr-Cyrl-CS"/>
              </w:rPr>
              <w:t>19</w:t>
            </w:r>
          </w:p>
        </w:tc>
        <w:tc>
          <w:tcPr>
            <w:tcW w:w="1857" w:type="dxa"/>
          </w:tcPr>
          <w:p w:rsidR="000444DF" w:rsidRPr="00CD6CD3" w:rsidRDefault="000444DF" w:rsidP="004B2E97">
            <w:pPr>
              <w:tabs>
                <w:tab w:val="left" w:pos="1410"/>
              </w:tabs>
              <w:jc w:val="center"/>
              <w:rPr>
                <w:rFonts w:ascii="Times New Roman" w:hAnsi="Times New Roman" w:cs="Times New Roman"/>
              </w:rPr>
            </w:pPr>
            <w:r>
              <w:rPr>
                <w:rFonts w:ascii="Times New Roman" w:hAnsi="Times New Roman" w:cs="Times New Roman"/>
              </w:rPr>
              <w:t>4</w:t>
            </w:r>
          </w:p>
        </w:tc>
      </w:tr>
      <w:tr w:rsidR="000444DF" w:rsidTr="004B2E97">
        <w:trPr>
          <w:jc w:val="center"/>
        </w:trPr>
        <w:tc>
          <w:tcPr>
            <w:tcW w:w="1420" w:type="dxa"/>
            <w:tcBorders>
              <w:top w:val="double" w:sz="4" w:space="0" w:color="auto"/>
              <w:right w:val="double" w:sz="4" w:space="0" w:color="auto"/>
            </w:tcBorders>
          </w:tcPr>
          <w:p w:rsidR="000444DF" w:rsidRPr="008E51EA" w:rsidRDefault="000444DF" w:rsidP="004B2E97">
            <w:pPr>
              <w:tabs>
                <w:tab w:val="left" w:pos="1410"/>
              </w:tabs>
              <w:jc w:val="both"/>
              <w:rPr>
                <w:rFonts w:ascii="Times New Roman" w:hAnsi="Times New Roman" w:cs="Times New Roman"/>
                <w:b/>
                <w:lang w:val="sr-Cyrl-CS"/>
              </w:rPr>
            </w:pPr>
            <w:r w:rsidRPr="008E51EA">
              <w:rPr>
                <w:rFonts w:ascii="Times New Roman" w:hAnsi="Times New Roman" w:cs="Times New Roman"/>
                <w:b/>
                <w:lang w:val="sr-Cyrl-CS"/>
              </w:rPr>
              <w:t>УКУПНО</w:t>
            </w:r>
          </w:p>
        </w:tc>
        <w:tc>
          <w:tcPr>
            <w:tcW w:w="1843" w:type="dxa"/>
            <w:tcBorders>
              <w:top w:val="double" w:sz="4" w:space="0" w:color="auto"/>
              <w:left w:val="double" w:sz="4" w:space="0" w:color="auto"/>
            </w:tcBorders>
          </w:tcPr>
          <w:p w:rsidR="000444DF" w:rsidRPr="00416824" w:rsidRDefault="000444DF" w:rsidP="004B2E97">
            <w:pPr>
              <w:tabs>
                <w:tab w:val="left" w:pos="1410"/>
              </w:tabs>
              <w:jc w:val="center"/>
              <w:rPr>
                <w:rFonts w:ascii="Times New Roman" w:hAnsi="Times New Roman" w:cs="Times New Roman"/>
                <w:b/>
              </w:rPr>
            </w:pPr>
            <w:r>
              <w:rPr>
                <w:rFonts w:ascii="Times New Roman" w:hAnsi="Times New Roman" w:cs="Times New Roman"/>
                <w:b/>
                <w:lang w:val="sr-Cyrl-CS"/>
              </w:rPr>
              <w:t>3</w:t>
            </w:r>
            <w:r>
              <w:rPr>
                <w:rFonts w:ascii="Times New Roman" w:hAnsi="Times New Roman" w:cs="Times New Roman"/>
                <w:b/>
              </w:rPr>
              <w:t>49</w:t>
            </w:r>
          </w:p>
        </w:tc>
        <w:tc>
          <w:tcPr>
            <w:tcW w:w="1842" w:type="dxa"/>
            <w:tcBorders>
              <w:top w:val="double" w:sz="4" w:space="0" w:color="auto"/>
            </w:tcBorders>
          </w:tcPr>
          <w:p w:rsidR="000444DF" w:rsidRPr="00416824" w:rsidRDefault="000444DF" w:rsidP="004B2E97">
            <w:pPr>
              <w:tabs>
                <w:tab w:val="left" w:pos="1410"/>
              </w:tabs>
              <w:jc w:val="center"/>
              <w:rPr>
                <w:rFonts w:ascii="Times New Roman" w:hAnsi="Times New Roman" w:cs="Times New Roman"/>
                <w:b/>
              </w:rPr>
            </w:pPr>
            <w:r>
              <w:rPr>
                <w:rFonts w:ascii="Times New Roman" w:hAnsi="Times New Roman" w:cs="Times New Roman"/>
                <w:b/>
              </w:rPr>
              <w:t>289</w:t>
            </w:r>
          </w:p>
        </w:tc>
        <w:tc>
          <w:tcPr>
            <w:tcW w:w="1857" w:type="dxa"/>
            <w:tcBorders>
              <w:top w:val="double" w:sz="4" w:space="0" w:color="auto"/>
            </w:tcBorders>
          </w:tcPr>
          <w:p w:rsidR="000444DF" w:rsidRPr="00416824" w:rsidRDefault="000444DF" w:rsidP="004B2E97">
            <w:pPr>
              <w:tabs>
                <w:tab w:val="left" w:pos="1410"/>
              </w:tabs>
              <w:jc w:val="center"/>
              <w:rPr>
                <w:rFonts w:ascii="Times New Roman" w:hAnsi="Times New Roman" w:cs="Times New Roman"/>
                <w:b/>
              </w:rPr>
            </w:pPr>
            <w:r>
              <w:rPr>
                <w:rFonts w:ascii="Times New Roman" w:hAnsi="Times New Roman" w:cs="Times New Roman"/>
                <w:b/>
                <w:lang w:val="sr-Cyrl-CS"/>
              </w:rPr>
              <w:t>6</w:t>
            </w:r>
            <w:r>
              <w:rPr>
                <w:rFonts w:ascii="Times New Roman" w:hAnsi="Times New Roman" w:cs="Times New Roman"/>
                <w:b/>
              </w:rPr>
              <w:t>0</w:t>
            </w:r>
          </w:p>
          <w:p w:rsidR="000444DF" w:rsidRPr="008E51EA" w:rsidRDefault="000444DF" w:rsidP="004B2E97">
            <w:pPr>
              <w:tabs>
                <w:tab w:val="left" w:pos="1410"/>
              </w:tabs>
              <w:jc w:val="center"/>
              <w:rPr>
                <w:rFonts w:ascii="Times New Roman" w:hAnsi="Times New Roman" w:cs="Times New Roman"/>
                <w:b/>
                <w:lang w:val="sr-Cyrl-CS"/>
              </w:rPr>
            </w:pPr>
          </w:p>
        </w:tc>
      </w:tr>
    </w:tbl>
    <w:p w:rsidR="008643C6" w:rsidRDefault="008643C6" w:rsidP="00BA3798">
      <w:pPr>
        <w:tabs>
          <w:tab w:val="left" w:pos="1410"/>
        </w:tabs>
        <w:jc w:val="both"/>
        <w:rPr>
          <w:rFonts w:ascii="Times New Roman" w:hAnsi="Times New Roman" w:cs="Times New Roman"/>
          <w:lang w:val="sr-Cyrl-CS"/>
        </w:rPr>
      </w:pPr>
    </w:p>
    <w:p w:rsidR="008643C6" w:rsidRDefault="008643C6" w:rsidP="00BA3798">
      <w:pPr>
        <w:jc w:val="both"/>
        <w:rPr>
          <w:rFonts w:ascii="Times New Roman" w:hAnsi="Times New Roman" w:cs="Times New Roman"/>
          <w:lang w:val="sr-Cyrl-CS"/>
        </w:rPr>
      </w:pPr>
    </w:p>
    <w:p w:rsidR="008643C6" w:rsidRDefault="008643C6" w:rsidP="00BA3798">
      <w:pPr>
        <w:jc w:val="both"/>
        <w:rPr>
          <w:rFonts w:ascii="Times New Roman" w:hAnsi="Times New Roman" w:cs="Times New Roman"/>
          <w:lang w:val="sr-Cyrl-CS"/>
        </w:rPr>
      </w:pPr>
    </w:p>
    <w:p w:rsidR="008643C6" w:rsidRDefault="008643C6" w:rsidP="00BA3798">
      <w:pPr>
        <w:jc w:val="both"/>
        <w:rPr>
          <w:rFonts w:ascii="Times New Roman" w:hAnsi="Times New Roman" w:cs="Times New Roman"/>
          <w:lang w:val="sr-Latn-CS"/>
        </w:rPr>
      </w:pPr>
    </w:p>
    <w:p w:rsidR="00771F7B" w:rsidRDefault="00771F7B" w:rsidP="00BA3798">
      <w:pPr>
        <w:jc w:val="both"/>
        <w:rPr>
          <w:rFonts w:ascii="Times New Roman" w:hAnsi="Times New Roman" w:cs="Times New Roman"/>
          <w:lang w:val="sr-Latn-CS"/>
        </w:rPr>
      </w:pPr>
    </w:p>
    <w:p w:rsidR="00771F7B" w:rsidRDefault="00771F7B" w:rsidP="00BA3798">
      <w:pPr>
        <w:jc w:val="both"/>
        <w:rPr>
          <w:rFonts w:ascii="Times New Roman" w:hAnsi="Times New Roman" w:cs="Times New Roman"/>
        </w:rPr>
      </w:pPr>
    </w:p>
    <w:p w:rsidR="00F934B1" w:rsidRDefault="00F934B1" w:rsidP="00BA3798">
      <w:pPr>
        <w:jc w:val="both"/>
        <w:rPr>
          <w:rFonts w:ascii="Times New Roman" w:hAnsi="Times New Roman" w:cs="Times New Roman"/>
        </w:rPr>
      </w:pPr>
    </w:p>
    <w:p w:rsidR="008643C6" w:rsidRDefault="008643C6" w:rsidP="00BA3798">
      <w:pPr>
        <w:pStyle w:val="Pasussalistom"/>
        <w:tabs>
          <w:tab w:val="left" w:pos="0"/>
        </w:tabs>
        <w:ind w:left="0"/>
        <w:jc w:val="both"/>
        <w:rPr>
          <w:b/>
          <w:sz w:val="24"/>
          <w:szCs w:val="24"/>
        </w:rPr>
      </w:pPr>
      <w:r>
        <w:lastRenderedPageBreak/>
        <w:tab/>
      </w:r>
      <w:r>
        <w:tab/>
      </w:r>
      <w:r>
        <w:tab/>
      </w:r>
      <w:r>
        <w:rPr>
          <w:b/>
          <w:sz w:val="24"/>
          <w:szCs w:val="24"/>
          <w:lang w:val="sr-Cyrl-CS"/>
        </w:rPr>
        <w:t>4.9</w:t>
      </w:r>
      <w:r w:rsidRPr="00ED7FCF">
        <w:rPr>
          <w:b/>
          <w:sz w:val="24"/>
          <w:szCs w:val="24"/>
          <w:lang w:val="sr-Cyrl-CS"/>
        </w:rPr>
        <w:t>. ПОДЕЛА ПРЕДМЕТА НА НАСТАВНИКЕ</w:t>
      </w:r>
    </w:p>
    <w:p w:rsidR="008643C6" w:rsidRPr="00587F41" w:rsidRDefault="008643C6" w:rsidP="00BA3798">
      <w:pPr>
        <w:pStyle w:val="Pasussalistom"/>
        <w:tabs>
          <w:tab w:val="left" w:pos="0"/>
        </w:tabs>
        <w:ind w:left="0"/>
        <w:jc w:val="both"/>
        <w:rPr>
          <w:b/>
          <w:sz w:val="24"/>
          <w:szCs w:val="24"/>
          <w:lang w:val="sr-Cyrl-CS"/>
        </w:rPr>
      </w:pPr>
    </w:p>
    <w:tbl>
      <w:tblPr>
        <w:tblStyle w:val="Koordinatnamreatabele"/>
        <w:tblW w:w="0" w:type="auto"/>
        <w:tblInd w:w="360" w:type="dxa"/>
        <w:tblLook w:val="04A0"/>
      </w:tblPr>
      <w:tblGrid>
        <w:gridCol w:w="2259"/>
        <w:gridCol w:w="1538"/>
        <w:gridCol w:w="3845"/>
        <w:gridCol w:w="1285"/>
      </w:tblGrid>
      <w:tr w:rsidR="008643C6" w:rsidTr="001D713C">
        <w:tc>
          <w:tcPr>
            <w:tcW w:w="2259" w:type="dxa"/>
            <w:tcBorders>
              <w:bottom w:val="double" w:sz="4" w:space="0" w:color="auto"/>
              <w:right w:val="double" w:sz="4" w:space="0" w:color="auto"/>
            </w:tcBorders>
          </w:tcPr>
          <w:p w:rsidR="008643C6" w:rsidRDefault="008643C6" w:rsidP="00BA3798">
            <w:pPr>
              <w:pStyle w:val="Pasussalistom"/>
              <w:tabs>
                <w:tab w:val="left" w:pos="1140"/>
              </w:tabs>
              <w:ind w:left="0"/>
              <w:jc w:val="both"/>
              <w:rPr>
                <w:b/>
                <w:lang w:val="sr-Cyrl-CS"/>
              </w:rPr>
            </w:pPr>
            <w:r>
              <w:rPr>
                <w:b/>
                <w:lang w:val="sr-Cyrl-CS"/>
              </w:rPr>
              <w:t>НАСТАВНИ ПРЕДМЕТ</w:t>
            </w:r>
          </w:p>
        </w:tc>
        <w:tc>
          <w:tcPr>
            <w:tcW w:w="1538" w:type="dxa"/>
            <w:tcBorders>
              <w:left w:val="double" w:sz="4" w:space="0" w:color="auto"/>
              <w:bottom w:val="double" w:sz="4" w:space="0" w:color="auto"/>
            </w:tcBorders>
          </w:tcPr>
          <w:p w:rsidR="008643C6" w:rsidRDefault="008643C6" w:rsidP="00BA3798">
            <w:pPr>
              <w:pStyle w:val="Pasussalistom"/>
              <w:tabs>
                <w:tab w:val="left" w:pos="1140"/>
              </w:tabs>
              <w:ind w:left="0"/>
              <w:jc w:val="both"/>
              <w:rPr>
                <w:b/>
                <w:lang w:val="sr-Cyrl-CS"/>
              </w:rPr>
            </w:pPr>
            <w:r>
              <w:rPr>
                <w:b/>
                <w:lang w:val="sr-Cyrl-CS"/>
              </w:rPr>
              <w:t>ИМЕ НАСТАВНИКА</w:t>
            </w:r>
          </w:p>
        </w:tc>
        <w:tc>
          <w:tcPr>
            <w:tcW w:w="3845" w:type="dxa"/>
            <w:tcBorders>
              <w:bottom w:val="double" w:sz="4" w:space="0" w:color="auto"/>
            </w:tcBorders>
          </w:tcPr>
          <w:p w:rsidR="008643C6" w:rsidRDefault="008643C6" w:rsidP="00BA3798">
            <w:pPr>
              <w:pStyle w:val="Pasussalistom"/>
              <w:tabs>
                <w:tab w:val="left" w:pos="1140"/>
              </w:tabs>
              <w:ind w:left="0"/>
              <w:jc w:val="both"/>
              <w:rPr>
                <w:b/>
                <w:lang w:val="sr-Cyrl-CS"/>
              </w:rPr>
            </w:pPr>
            <w:r>
              <w:rPr>
                <w:b/>
                <w:lang w:val="sr-Cyrl-CS"/>
              </w:rPr>
              <w:t>ОДЕЉЕЊА У КОЈИМ ПРЕДАЈУ</w:t>
            </w:r>
          </w:p>
        </w:tc>
        <w:tc>
          <w:tcPr>
            <w:tcW w:w="1285" w:type="dxa"/>
            <w:tcBorders>
              <w:bottom w:val="double" w:sz="4" w:space="0" w:color="auto"/>
            </w:tcBorders>
          </w:tcPr>
          <w:p w:rsidR="008643C6" w:rsidRDefault="008643C6" w:rsidP="00BA3798">
            <w:pPr>
              <w:pStyle w:val="Pasussalistom"/>
              <w:tabs>
                <w:tab w:val="left" w:pos="1140"/>
              </w:tabs>
              <w:ind w:left="0"/>
              <w:jc w:val="both"/>
              <w:rPr>
                <w:b/>
                <w:lang w:val="sr-Cyrl-CS"/>
              </w:rPr>
            </w:pPr>
            <w:r>
              <w:rPr>
                <w:b/>
                <w:lang w:val="sr-Cyrl-CS"/>
              </w:rPr>
              <w:t>БРОЈ ЧАСОВА НЕДЕЉНО</w:t>
            </w:r>
          </w:p>
        </w:tc>
      </w:tr>
      <w:tr w:rsidR="008643C6" w:rsidTr="001D713C">
        <w:tc>
          <w:tcPr>
            <w:tcW w:w="2259" w:type="dxa"/>
            <w:tcBorders>
              <w:top w:val="double" w:sz="4" w:space="0" w:color="auto"/>
              <w:right w:val="double" w:sz="4" w:space="0" w:color="auto"/>
            </w:tcBorders>
          </w:tcPr>
          <w:p w:rsidR="008643C6" w:rsidRPr="00233535" w:rsidRDefault="008643C6" w:rsidP="00BA3798">
            <w:pPr>
              <w:pStyle w:val="Pasussalistom"/>
              <w:tabs>
                <w:tab w:val="left" w:pos="1140"/>
              </w:tabs>
              <w:ind w:left="0"/>
              <w:jc w:val="both"/>
              <w:rPr>
                <w:lang w:val="sr-Cyrl-CS"/>
              </w:rPr>
            </w:pPr>
            <w:r w:rsidRPr="00233535">
              <w:rPr>
                <w:lang w:val="sr-Cyrl-CS"/>
              </w:rPr>
              <w:t>Српски језик</w:t>
            </w:r>
          </w:p>
        </w:tc>
        <w:tc>
          <w:tcPr>
            <w:tcW w:w="1538" w:type="dxa"/>
            <w:tcBorders>
              <w:top w:val="double" w:sz="4" w:space="0" w:color="auto"/>
              <w:left w:val="double" w:sz="4" w:space="0" w:color="auto"/>
            </w:tcBorders>
          </w:tcPr>
          <w:p w:rsidR="00486507" w:rsidRDefault="008643C6" w:rsidP="00BA3798">
            <w:pPr>
              <w:pStyle w:val="Pasussalistom"/>
              <w:tabs>
                <w:tab w:val="left" w:pos="1140"/>
              </w:tabs>
              <w:ind w:left="0"/>
              <w:jc w:val="both"/>
              <w:rPr>
                <w:lang w:val="sr-Cyrl-CS"/>
              </w:rPr>
            </w:pPr>
            <w:r w:rsidRPr="00233535">
              <w:rPr>
                <w:lang w:val="sr-Cyrl-CS"/>
              </w:rPr>
              <w:t xml:space="preserve">Снежана </w:t>
            </w:r>
          </w:p>
          <w:p w:rsidR="008643C6" w:rsidRPr="00233535" w:rsidRDefault="008643C6" w:rsidP="00BA3798">
            <w:pPr>
              <w:pStyle w:val="Pasussalistom"/>
              <w:tabs>
                <w:tab w:val="left" w:pos="1140"/>
              </w:tabs>
              <w:ind w:left="0"/>
              <w:jc w:val="both"/>
              <w:rPr>
                <w:lang w:val="sr-Cyrl-CS"/>
              </w:rPr>
            </w:pPr>
            <w:r w:rsidRPr="00233535">
              <w:rPr>
                <w:lang w:val="sr-Cyrl-CS"/>
              </w:rPr>
              <w:t>Вулин</w:t>
            </w:r>
          </w:p>
        </w:tc>
        <w:tc>
          <w:tcPr>
            <w:tcW w:w="3845" w:type="dxa"/>
            <w:tcBorders>
              <w:top w:val="double" w:sz="4" w:space="0" w:color="auto"/>
            </w:tcBorders>
          </w:tcPr>
          <w:p w:rsidR="008643C6" w:rsidRPr="00233535" w:rsidRDefault="006C1AB5" w:rsidP="00273F05">
            <w:pPr>
              <w:pStyle w:val="Pasussalistom"/>
              <w:tabs>
                <w:tab w:val="left" w:pos="1140"/>
              </w:tabs>
              <w:ind w:left="0"/>
              <w:jc w:val="both"/>
              <w:rPr>
                <w:lang w:val="sr-Cyrl-CS"/>
              </w:rPr>
            </w:pPr>
            <w:r>
              <w:t>5</w:t>
            </w:r>
            <w:r w:rsidR="008643C6">
              <w:rPr>
                <w:lang w:val="sr-Cyrl-CS"/>
              </w:rPr>
              <w:t xml:space="preserve">/1,  </w:t>
            </w:r>
            <w:r>
              <w:t>5</w:t>
            </w:r>
            <w:r w:rsidR="008643C6">
              <w:rPr>
                <w:lang w:val="sr-Cyrl-CS"/>
              </w:rPr>
              <w:t xml:space="preserve">/2,  </w:t>
            </w:r>
            <w:r w:rsidR="00273F05" w:rsidRPr="00486507">
              <w:t>6</w:t>
            </w:r>
            <w:r w:rsidR="00273F05" w:rsidRPr="00486507">
              <w:rPr>
                <w:lang w:val="sr-Cyrl-CS"/>
              </w:rPr>
              <w:t xml:space="preserve">/1, </w:t>
            </w:r>
            <w:r w:rsidR="00273F05" w:rsidRPr="00486507">
              <w:t>6</w:t>
            </w:r>
            <w:r w:rsidR="00273F05" w:rsidRPr="00486507">
              <w:rPr>
                <w:lang w:val="sr-Cyrl-CS"/>
              </w:rPr>
              <w:t xml:space="preserve">/2, </w:t>
            </w:r>
            <w:r w:rsidR="00273F05" w:rsidRPr="00486507">
              <w:t xml:space="preserve"> </w:t>
            </w:r>
          </w:p>
        </w:tc>
        <w:tc>
          <w:tcPr>
            <w:tcW w:w="1285" w:type="dxa"/>
            <w:tcBorders>
              <w:top w:val="double" w:sz="4" w:space="0" w:color="auto"/>
            </w:tcBorders>
          </w:tcPr>
          <w:p w:rsidR="008643C6" w:rsidRPr="006C1AB5" w:rsidRDefault="008643C6" w:rsidP="00BA3798">
            <w:pPr>
              <w:pStyle w:val="Pasussalistom"/>
              <w:tabs>
                <w:tab w:val="left" w:pos="1140"/>
              </w:tabs>
              <w:ind w:left="0"/>
              <w:jc w:val="both"/>
            </w:pPr>
            <w:r>
              <w:rPr>
                <w:lang w:val="sr-Cyrl-CS"/>
              </w:rPr>
              <w:t>1</w:t>
            </w:r>
            <w:r w:rsidR="006C1AB5">
              <w:t>8</w:t>
            </w:r>
          </w:p>
        </w:tc>
      </w:tr>
      <w:tr w:rsidR="008643C6" w:rsidTr="001D713C">
        <w:tc>
          <w:tcPr>
            <w:tcW w:w="2259" w:type="dxa"/>
            <w:tcBorders>
              <w:right w:val="double" w:sz="4" w:space="0" w:color="auto"/>
            </w:tcBorders>
          </w:tcPr>
          <w:p w:rsidR="008643C6" w:rsidRPr="00233535" w:rsidRDefault="008643C6" w:rsidP="00BA3798">
            <w:pPr>
              <w:pStyle w:val="Pasussalistom"/>
              <w:tabs>
                <w:tab w:val="left" w:pos="1140"/>
              </w:tabs>
              <w:ind w:left="0"/>
              <w:jc w:val="both"/>
              <w:rPr>
                <w:lang w:val="sr-Cyrl-CS"/>
              </w:rPr>
            </w:pPr>
            <w:r w:rsidRPr="00233535">
              <w:rPr>
                <w:lang w:val="sr-Cyrl-CS"/>
              </w:rPr>
              <w:t>Српски језик</w:t>
            </w:r>
          </w:p>
        </w:tc>
        <w:tc>
          <w:tcPr>
            <w:tcW w:w="1538" w:type="dxa"/>
            <w:tcBorders>
              <w:left w:val="double" w:sz="4" w:space="0" w:color="auto"/>
            </w:tcBorders>
          </w:tcPr>
          <w:p w:rsidR="008643C6" w:rsidRPr="00486507" w:rsidRDefault="00273F05" w:rsidP="00BA3798">
            <w:pPr>
              <w:pStyle w:val="Pasussalistom"/>
              <w:tabs>
                <w:tab w:val="left" w:pos="1140"/>
              </w:tabs>
              <w:ind w:left="0"/>
              <w:jc w:val="both"/>
              <w:rPr>
                <w:lang w:val="sr-Cyrl-CS"/>
              </w:rPr>
            </w:pPr>
            <w:r>
              <w:rPr>
                <w:lang w:val="sr-Cyrl-CS"/>
              </w:rPr>
              <w:t>Весна Војводић Сантрач</w:t>
            </w:r>
          </w:p>
        </w:tc>
        <w:tc>
          <w:tcPr>
            <w:tcW w:w="3845" w:type="dxa"/>
          </w:tcPr>
          <w:p w:rsidR="008643C6" w:rsidRPr="00486507" w:rsidRDefault="006C1AB5" w:rsidP="00BA3798">
            <w:pPr>
              <w:pStyle w:val="Pasussalistom"/>
              <w:tabs>
                <w:tab w:val="left" w:pos="1140"/>
              </w:tabs>
              <w:ind w:left="0"/>
              <w:jc w:val="both"/>
              <w:rPr>
                <w:lang w:val="sr-Cyrl-CS"/>
              </w:rPr>
            </w:pPr>
            <w:r w:rsidRPr="00486507">
              <w:t>7</w:t>
            </w:r>
            <w:r w:rsidR="008643C6" w:rsidRPr="00486507">
              <w:rPr>
                <w:lang w:val="sr-Cyrl-CS"/>
              </w:rPr>
              <w:t xml:space="preserve">/1, </w:t>
            </w:r>
            <w:r w:rsidRPr="00486507">
              <w:t>7</w:t>
            </w:r>
            <w:r w:rsidR="008643C6" w:rsidRPr="00486507">
              <w:rPr>
                <w:lang w:val="sr-Cyrl-CS"/>
              </w:rPr>
              <w:t>/2</w:t>
            </w:r>
            <w:r w:rsidR="00273F05">
              <w:rPr>
                <w:lang w:val="sr-Cyrl-CS"/>
              </w:rPr>
              <w:t xml:space="preserve">, </w:t>
            </w:r>
            <w:r w:rsidR="00273F05">
              <w:t>8</w:t>
            </w:r>
            <w:r w:rsidR="00273F05">
              <w:rPr>
                <w:lang w:val="sr-Cyrl-CS"/>
              </w:rPr>
              <w:t xml:space="preserve">/1,  </w:t>
            </w:r>
            <w:r w:rsidR="00273F05">
              <w:t>8</w:t>
            </w:r>
            <w:r w:rsidR="00273F05">
              <w:rPr>
                <w:lang w:val="sr-Cyrl-CS"/>
              </w:rPr>
              <w:t>/2</w:t>
            </w:r>
          </w:p>
        </w:tc>
        <w:tc>
          <w:tcPr>
            <w:tcW w:w="1285" w:type="dxa"/>
          </w:tcPr>
          <w:p w:rsidR="008643C6" w:rsidRPr="00486507" w:rsidRDefault="008643C6" w:rsidP="00BA3798">
            <w:pPr>
              <w:pStyle w:val="Pasussalistom"/>
              <w:tabs>
                <w:tab w:val="left" w:pos="1140"/>
              </w:tabs>
              <w:ind w:left="0"/>
              <w:jc w:val="both"/>
            </w:pPr>
            <w:r w:rsidRPr="00486507">
              <w:rPr>
                <w:lang w:val="sr-Cyrl-CS"/>
              </w:rPr>
              <w:t>1</w:t>
            </w:r>
            <w:r w:rsidR="006C1AB5" w:rsidRPr="00486507">
              <w:t>6</w:t>
            </w:r>
          </w:p>
        </w:tc>
      </w:tr>
      <w:tr w:rsidR="008643C6" w:rsidTr="001D713C">
        <w:tc>
          <w:tcPr>
            <w:tcW w:w="2259" w:type="dxa"/>
            <w:tcBorders>
              <w:right w:val="double" w:sz="4" w:space="0" w:color="auto"/>
            </w:tcBorders>
          </w:tcPr>
          <w:p w:rsidR="008643C6" w:rsidRPr="00233535" w:rsidRDefault="008643C6" w:rsidP="00BA3798">
            <w:pPr>
              <w:pStyle w:val="Pasussalistom"/>
              <w:tabs>
                <w:tab w:val="left" w:pos="1140"/>
              </w:tabs>
              <w:ind w:left="0"/>
              <w:jc w:val="both"/>
              <w:rPr>
                <w:lang w:val="sr-Cyrl-CS"/>
              </w:rPr>
            </w:pPr>
            <w:r w:rsidRPr="00233535">
              <w:rPr>
                <w:lang w:val="sr-Cyrl-CS"/>
              </w:rPr>
              <w:t>Математика</w:t>
            </w:r>
          </w:p>
        </w:tc>
        <w:tc>
          <w:tcPr>
            <w:tcW w:w="1538" w:type="dxa"/>
            <w:tcBorders>
              <w:left w:val="double" w:sz="4" w:space="0" w:color="auto"/>
            </w:tcBorders>
          </w:tcPr>
          <w:p w:rsidR="008643C6" w:rsidRPr="00486507" w:rsidRDefault="00273F05" w:rsidP="00BA3798">
            <w:pPr>
              <w:pStyle w:val="Pasussalistom"/>
              <w:tabs>
                <w:tab w:val="left" w:pos="1140"/>
              </w:tabs>
              <w:ind w:left="0"/>
              <w:jc w:val="both"/>
              <w:rPr>
                <w:lang w:val="sr-Cyrl-CS"/>
              </w:rPr>
            </w:pPr>
            <w:r>
              <w:rPr>
                <w:lang w:val="sr-Cyrl-CS"/>
              </w:rPr>
              <w:t>Мира Маринковић</w:t>
            </w:r>
          </w:p>
        </w:tc>
        <w:tc>
          <w:tcPr>
            <w:tcW w:w="3845" w:type="dxa"/>
          </w:tcPr>
          <w:p w:rsidR="008643C6" w:rsidRPr="00486507" w:rsidRDefault="00273F05" w:rsidP="00BA3798">
            <w:pPr>
              <w:pStyle w:val="Pasussalistom"/>
              <w:tabs>
                <w:tab w:val="left" w:pos="1140"/>
              </w:tabs>
              <w:ind w:left="0"/>
              <w:jc w:val="both"/>
              <w:rPr>
                <w:lang w:val="sr-Cyrl-CS"/>
              </w:rPr>
            </w:pPr>
            <w:r>
              <w:rPr>
                <w:lang w:val="sr-Cyrl-CS"/>
              </w:rPr>
              <w:t>6</w:t>
            </w:r>
            <w:r w:rsidR="00486507" w:rsidRPr="00486507">
              <w:rPr>
                <w:lang w:val="sr-Cyrl-CS"/>
              </w:rPr>
              <w:t xml:space="preserve">/1 </w:t>
            </w:r>
            <w:r w:rsidR="008643C6" w:rsidRPr="00486507">
              <w:rPr>
                <w:lang w:val="sr-Cyrl-CS"/>
              </w:rPr>
              <w:t xml:space="preserve">, 7/1,   7/2,  8/1,  8/2, </w:t>
            </w:r>
          </w:p>
        </w:tc>
        <w:tc>
          <w:tcPr>
            <w:tcW w:w="1285" w:type="dxa"/>
          </w:tcPr>
          <w:p w:rsidR="008643C6" w:rsidRPr="00486507" w:rsidRDefault="008643C6" w:rsidP="00BA3798">
            <w:pPr>
              <w:pStyle w:val="Pasussalistom"/>
              <w:tabs>
                <w:tab w:val="left" w:pos="1140"/>
              </w:tabs>
              <w:ind w:left="0"/>
              <w:jc w:val="both"/>
              <w:rPr>
                <w:lang w:val="sr-Cyrl-CS"/>
              </w:rPr>
            </w:pPr>
            <w:r w:rsidRPr="00486507">
              <w:rPr>
                <w:lang w:val="sr-Cyrl-CS"/>
              </w:rPr>
              <w:t>20</w:t>
            </w:r>
          </w:p>
        </w:tc>
      </w:tr>
      <w:tr w:rsidR="008643C6" w:rsidTr="001D713C">
        <w:tc>
          <w:tcPr>
            <w:tcW w:w="2259" w:type="dxa"/>
            <w:tcBorders>
              <w:right w:val="double" w:sz="4" w:space="0" w:color="auto"/>
            </w:tcBorders>
          </w:tcPr>
          <w:p w:rsidR="008643C6" w:rsidRPr="00233535" w:rsidRDefault="008643C6" w:rsidP="00BA3798">
            <w:pPr>
              <w:pStyle w:val="Pasussalistom"/>
              <w:tabs>
                <w:tab w:val="left" w:pos="1140"/>
              </w:tabs>
              <w:ind w:left="0"/>
              <w:jc w:val="both"/>
              <w:rPr>
                <w:lang w:val="sr-Cyrl-CS"/>
              </w:rPr>
            </w:pPr>
            <w:r w:rsidRPr="00233535">
              <w:rPr>
                <w:lang w:val="sr-Cyrl-CS"/>
              </w:rPr>
              <w:t>Математика</w:t>
            </w:r>
          </w:p>
        </w:tc>
        <w:tc>
          <w:tcPr>
            <w:tcW w:w="1538" w:type="dxa"/>
            <w:tcBorders>
              <w:left w:val="double" w:sz="4" w:space="0" w:color="auto"/>
            </w:tcBorders>
          </w:tcPr>
          <w:p w:rsidR="008643C6" w:rsidRPr="00486507" w:rsidRDefault="00273F05" w:rsidP="00BA3798">
            <w:pPr>
              <w:pStyle w:val="Pasussalistom"/>
              <w:tabs>
                <w:tab w:val="left" w:pos="1140"/>
              </w:tabs>
              <w:ind w:left="0"/>
              <w:jc w:val="both"/>
              <w:rPr>
                <w:lang w:val="sr-Cyrl-CS"/>
              </w:rPr>
            </w:pPr>
            <w:r>
              <w:rPr>
                <w:lang w:val="sr-Cyrl-CS"/>
              </w:rPr>
              <w:t>Младенка Јелић</w:t>
            </w:r>
          </w:p>
        </w:tc>
        <w:tc>
          <w:tcPr>
            <w:tcW w:w="3845" w:type="dxa"/>
          </w:tcPr>
          <w:p w:rsidR="008643C6" w:rsidRPr="00486507" w:rsidRDefault="008643C6" w:rsidP="00BA3798">
            <w:pPr>
              <w:pStyle w:val="Pasussalistom"/>
              <w:tabs>
                <w:tab w:val="left" w:pos="1140"/>
              </w:tabs>
              <w:ind w:left="0"/>
              <w:jc w:val="both"/>
              <w:rPr>
                <w:lang w:val="sr-Cyrl-CS"/>
              </w:rPr>
            </w:pPr>
            <w:r w:rsidRPr="00486507">
              <w:rPr>
                <w:lang w:val="sr-Cyrl-CS"/>
              </w:rPr>
              <w:t xml:space="preserve"> </w:t>
            </w:r>
            <w:r w:rsidR="00273F05">
              <w:rPr>
                <w:lang w:val="sr-Cyrl-CS"/>
              </w:rPr>
              <w:t xml:space="preserve">5/1,  5/2,  </w:t>
            </w:r>
            <w:r w:rsidR="00486507" w:rsidRPr="00486507">
              <w:rPr>
                <w:lang w:val="sr-Cyrl-CS"/>
              </w:rPr>
              <w:t xml:space="preserve"> 6/2</w:t>
            </w:r>
          </w:p>
        </w:tc>
        <w:tc>
          <w:tcPr>
            <w:tcW w:w="1285" w:type="dxa"/>
          </w:tcPr>
          <w:p w:rsidR="008643C6" w:rsidRPr="00486507" w:rsidRDefault="008643C6" w:rsidP="00BA3798">
            <w:pPr>
              <w:pStyle w:val="Pasussalistom"/>
              <w:tabs>
                <w:tab w:val="left" w:pos="1140"/>
              </w:tabs>
              <w:ind w:left="0"/>
              <w:jc w:val="both"/>
            </w:pPr>
            <w:r w:rsidRPr="00486507">
              <w:rPr>
                <w:lang w:val="sr-Cyrl-CS"/>
              </w:rPr>
              <w:t>12</w:t>
            </w:r>
          </w:p>
          <w:p w:rsidR="008643C6" w:rsidRPr="00486507" w:rsidRDefault="008643C6" w:rsidP="00BA3798">
            <w:pPr>
              <w:pStyle w:val="Pasussalistom"/>
              <w:tabs>
                <w:tab w:val="left" w:pos="1140"/>
              </w:tabs>
              <w:ind w:left="0"/>
              <w:jc w:val="both"/>
            </w:pPr>
          </w:p>
        </w:tc>
      </w:tr>
      <w:tr w:rsidR="008643C6" w:rsidRPr="00233535" w:rsidTr="001D713C">
        <w:tc>
          <w:tcPr>
            <w:tcW w:w="2259" w:type="dxa"/>
            <w:tcBorders>
              <w:right w:val="double" w:sz="4" w:space="0" w:color="auto"/>
            </w:tcBorders>
          </w:tcPr>
          <w:p w:rsidR="008643C6" w:rsidRPr="00233535" w:rsidRDefault="008643C6" w:rsidP="00BA3798">
            <w:pPr>
              <w:pStyle w:val="Pasussalistom"/>
              <w:tabs>
                <w:tab w:val="left" w:pos="1140"/>
              </w:tabs>
              <w:ind w:left="0"/>
              <w:jc w:val="both"/>
              <w:rPr>
                <w:lang w:val="sr-Cyrl-CS"/>
              </w:rPr>
            </w:pPr>
            <w:r>
              <w:rPr>
                <w:lang w:val="sr-Cyrl-CS"/>
              </w:rPr>
              <w:t>Енглески језик</w:t>
            </w:r>
          </w:p>
        </w:tc>
        <w:tc>
          <w:tcPr>
            <w:tcW w:w="1538" w:type="dxa"/>
            <w:tcBorders>
              <w:left w:val="double" w:sz="4" w:space="0" w:color="auto"/>
            </w:tcBorders>
          </w:tcPr>
          <w:p w:rsidR="00486507" w:rsidRDefault="008643C6" w:rsidP="00BA3798">
            <w:pPr>
              <w:pStyle w:val="Pasussalistom"/>
              <w:tabs>
                <w:tab w:val="left" w:pos="1140"/>
              </w:tabs>
              <w:ind w:left="0"/>
              <w:jc w:val="both"/>
              <w:rPr>
                <w:lang w:val="sr-Cyrl-CS"/>
              </w:rPr>
            </w:pPr>
            <w:r>
              <w:rPr>
                <w:lang w:val="sr-Cyrl-CS"/>
              </w:rPr>
              <w:t xml:space="preserve">Јелена </w:t>
            </w:r>
          </w:p>
          <w:p w:rsidR="008643C6" w:rsidRPr="00233535" w:rsidRDefault="008643C6" w:rsidP="00BA3798">
            <w:pPr>
              <w:pStyle w:val="Pasussalistom"/>
              <w:tabs>
                <w:tab w:val="left" w:pos="1140"/>
              </w:tabs>
              <w:ind w:left="0"/>
              <w:jc w:val="both"/>
              <w:rPr>
                <w:lang w:val="sr-Cyrl-CS"/>
              </w:rPr>
            </w:pPr>
            <w:r>
              <w:rPr>
                <w:lang w:val="sr-Cyrl-CS"/>
              </w:rPr>
              <w:t>Азашевац</w:t>
            </w:r>
          </w:p>
        </w:tc>
        <w:tc>
          <w:tcPr>
            <w:tcW w:w="3845" w:type="dxa"/>
          </w:tcPr>
          <w:p w:rsidR="002A18E3" w:rsidRDefault="00273F05" w:rsidP="002A18E3">
            <w:pPr>
              <w:pStyle w:val="Pasussalistom"/>
              <w:tabs>
                <w:tab w:val="left" w:pos="1140"/>
              </w:tabs>
              <w:ind w:left="0"/>
              <w:jc w:val="both"/>
              <w:rPr>
                <w:lang w:val="sr-Cyrl-CS"/>
              </w:rPr>
            </w:pPr>
            <w:r>
              <w:rPr>
                <w:lang w:val="sr-Cyrl-CS"/>
              </w:rPr>
              <w:t xml:space="preserve">1/1, </w:t>
            </w:r>
            <w:r w:rsidR="008643C6">
              <w:rPr>
                <w:lang w:val="sr-Cyrl-CS"/>
              </w:rPr>
              <w:t>1/</w:t>
            </w:r>
            <w:r w:rsidR="006C1AB5">
              <w:t>2</w:t>
            </w:r>
            <w:r>
              <w:rPr>
                <w:lang w:val="sr-Cyrl-CS"/>
              </w:rPr>
              <w:t>, 2/2</w:t>
            </w:r>
            <w:r w:rsidR="006C1AB5">
              <w:rPr>
                <w:lang w:val="sr-Cyrl-CS"/>
              </w:rPr>
              <w:t xml:space="preserve">, 3/1, 4/1, </w:t>
            </w:r>
          </w:p>
          <w:p w:rsidR="008643C6" w:rsidRPr="00233535" w:rsidRDefault="002A18E3" w:rsidP="002A18E3">
            <w:pPr>
              <w:pStyle w:val="Pasussalistom"/>
              <w:tabs>
                <w:tab w:val="left" w:pos="1140"/>
              </w:tabs>
              <w:ind w:left="0"/>
              <w:jc w:val="both"/>
              <w:rPr>
                <w:lang w:val="sr-Cyrl-CS"/>
              </w:rPr>
            </w:pPr>
            <w:r>
              <w:rPr>
                <w:lang w:val="sr-Cyrl-CS"/>
              </w:rPr>
              <w:t xml:space="preserve">5/1, 5/2, </w:t>
            </w:r>
            <w:r w:rsidR="006C1AB5">
              <w:t>6</w:t>
            </w:r>
            <w:r w:rsidR="008643C6">
              <w:rPr>
                <w:lang w:val="sr-Cyrl-CS"/>
              </w:rPr>
              <w:t xml:space="preserve">/1, </w:t>
            </w:r>
            <w:r w:rsidR="006C1AB5">
              <w:t>7</w:t>
            </w:r>
            <w:r>
              <w:rPr>
                <w:lang w:val="sr-Cyrl-CS"/>
              </w:rPr>
              <w:t>/2</w:t>
            </w:r>
            <w:r w:rsidR="008643C6">
              <w:rPr>
                <w:lang w:val="sr-Cyrl-CS"/>
              </w:rPr>
              <w:t xml:space="preserve">, </w:t>
            </w:r>
            <w:r w:rsidR="006C1AB5">
              <w:t>8</w:t>
            </w:r>
            <w:r>
              <w:rPr>
                <w:lang w:val="sr-Cyrl-CS"/>
              </w:rPr>
              <w:t>/1</w:t>
            </w:r>
          </w:p>
        </w:tc>
        <w:tc>
          <w:tcPr>
            <w:tcW w:w="1285" w:type="dxa"/>
          </w:tcPr>
          <w:p w:rsidR="008643C6" w:rsidRPr="00233535" w:rsidRDefault="002A18E3" w:rsidP="00BA3798">
            <w:pPr>
              <w:pStyle w:val="Pasussalistom"/>
              <w:tabs>
                <w:tab w:val="left" w:pos="1140"/>
              </w:tabs>
              <w:ind w:left="0"/>
              <w:jc w:val="both"/>
              <w:rPr>
                <w:lang w:val="sr-Cyrl-CS"/>
              </w:rPr>
            </w:pPr>
            <w:r>
              <w:rPr>
                <w:lang w:val="sr-Cyrl-CS"/>
              </w:rPr>
              <w:t>10</w:t>
            </w:r>
            <w:r w:rsidR="00273F05">
              <w:rPr>
                <w:lang w:val="sr-Cyrl-CS"/>
              </w:rPr>
              <w:t>+10</w:t>
            </w:r>
          </w:p>
        </w:tc>
      </w:tr>
      <w:tr w:rsidR="008643C6" w:rsidRPr="00233535" w:rsidTr="001D713C">
        <w:tc>
          <w:tcPr>
            <w:tcW w:w="2259" w:type="dxa"/>
            <w:tcBorders>
              <w:right w:val="double" w:sz="4" w:space="0" w:color="auto"/>
            </w:tcBorders>
          </w:tcPr>
          <w:p w:rsidR="008643C6" w:rsidRPr="00233535" w:rsidRDefault="008643C6" w:rsidP="00BA3798">
            <w:pPr>
              <w:pStyle w:val="Pasussalistom"/>
              <w:tabs>
                <w:tab w:val="left" w:pos="1140"/>
              </w:tabs>
              <w:ind w:left="0"/>
              <w:jc w:val="both"/>
              <w:rPr>
                <w:lang w:val="sr-Cyrl-CS"/>
              </w:rPr>
            </w:pPr>
            <w:r>
              <w:rPr>
                <w:lang w:val="sr-Cyrl-CS"/>
              </w:rPr>
              <w:t>Енглески језик</w:t>
            </w:r>
          </w:p>
        </w:tc>
        <w:tc>
          <w:tcPr>
            <w:tcW w:w="1538" w:type="dxa"/>
            <w:tcBorders>
              <w:left w:val="double" w:sz="4" w:space="0" w:color="auto"/>
            </w:tcBorders>
          </w:tcPr>
          <w:p w:rsidR="008643C6" w:rsidRPr="00233535" w:rsidRDefault="008643C6" w:rsidP="00BA3798">
            <w:pPr>
              <w:pStyle w:val="Pasussalistom"/>
              <w:tabs>
                <w:tab w:val="left" w:pos="1140"/>
              </w:tabs>
              <w:ind w:left="0"/>
              <w:jc w:val="both"/>
              <w:rPr>
                <w:lang w:val="sr-Cyrl-CS"/>
              </w:rPr>
            </w:pPr>
            <w:r>
              <w:rPr>
                <w:lang w:val="sr-Cyrl-CS"/>
              </w:rPr>
              <w:t>Бранка Вранешевић</w:t>
            </w:r>
          </w:p>
        </w:tc>
        <w:tc>
          <w:tcPr>
            <w:tcW w:w="3845" w:type="dxa"/>
          </w:tcPr>
          <w:p w:rsidR="008643C6" w:rsidRPr="00233535" w:rsidRDefault="002A18E3" w:rsidP="00BA3798">
            <w:pPr>
              <w:pStyle w:val="Pasussalistom"/>
              <w:tabs>
                <w:tab w:val="left" w:pos="1140"/>
              </w:tabs>
              <w:ind w:left="0"/>
              <w:jc w:val="both"/>
              <w:rPr>
                <w:lang w:val="sr-Cyrl-CS"/>
              </w:rPr>
            </w:pPr>
            <w:r>
              <w:rPr>
                <w:lang w:val="sr-Cyrl-CS"/>
              </w:rPr>
              <w:t>6/2,  7/1,  8/2</w:t>
            </w:r>
          </w:p>
        </w:tc>
        <w:tc>
          <w:tcPr>
            <w:tcW w:w="1285" w:type="dxa"/>
          </w:tcPr>
          <w:p w:rsidR="008643C6" w:rsidRPr="00233535" w:rsidRDefault="002A18E3" w:rsidP="00BA3798">
            <w:pPr>
              <w:pStyle w:val="Pasussalistom"/>
              <w:tabs>
                <w:tab w:val="left" w:pos="1140"/>
              </w:tabs>
              <w:ind w:left="0"/>
              <w:jc w:val="both"/>
              <w:rPr>
                <w:lang w:val="sr-Cyrl-CS"/>
              </w:rPr>
            </w:pPr>
            <w:r>
              <w:rPr>
                <w:lang w:val="sr-Cyrl-CS"/>
              </w:rPr>
              <w:t>6</w:t>
            </w:r>
          </w:p>
        </w:tc>
      </w:tr>
      <w:tr w:rsidR="008643C6" w:rsidRPr="00233535" w:rsidTr="001D713C">
        <w:tc>
          <w:tcPr>
            <w:tcW w:w="2259" w:type="dxa"/>
            <w:tcBorders>
              <w:right w:val="double" w:sz="4" w:space="0" w:color="auto"/>
            </w:tcBorders>
          </w:tcPr>
          <w:p w:rsidR="008643C6" w:rsidRPr="00233535" w:rsidRDefault="008643C6" w:rsidP="00BA3798">
            <w:pPr>
              <w:pStyle w:val="Pasussalistom"/>
              <w:tabs>
                <w:tab w:val="left" w:pos="1140"/>
              </w:tabs>
              <w:ind w:left="0"/>
              <w:jc w:val="both"/>
              <w:rPr>
                <w:lang w:val="sr-Cyrl-CS"/>
              </w:rPr>
            </w:pPr>
            <w:r>
              <w:rPr>
                <w:lang w:val="sr-Cyrl-CS"/>
              </w:rPr>
              <w:t>Немачки језик</w:t>
            </w:r>
          </w:p>
        </w:tc>
        <w:tc>
          <w:tcPr>
            <w:tcW w:w="1538" w:type="dxa"/>
            <w:tcBorders>
              <w:left w:val="double" w:sz="4" w:space="0" w:color="auto"/>
            </w:tcBorders>
          </w:tcPr>
          <w:p w:rsidR="008643C6" w:rsidRPr="00233535" w:rsidRDefault="002A18E3" w:rsidP="00BA3798">
            <w:pPr>
              <w:pStyle w:val="Pasussalistom"/>
              <w:tabs>
                <w:tab w:val="left" w:pos="1140"/>
              </w:tabs>
              <w:ind w:left="0"/>
              <w:jc w:val="both"/>
              <w:rPr>
                <w:lang w:val="sr-Cyrl-CS"/>
              </w:rPr>
            </w:pPr>
            <w:r>
              <w:rPr>
                <w:lang w:val="sr-Cyrl-CS"/>
              </w:rPr>
              <w:t>Каролина Живковић</w:t>
            </w:r>
          </w:p>
        </w:tc>
        <w:tc>
          <w:tcPr>
            <w:tcW w:w="3845" w:type="dxa"/>
          </w:tcPr>
          <w:p w:rsidR="002A18E3" w:rsidRDefault="002A18E3" w:rsidP="00BA3798">
            <w:pPr>
              <w:pStyle w:val="Pasussalistom"/>
              <w:tabs>
                <w:tab w:val="left" w:pos="1140"/>
              </w:tabs>
              <w:ind w:left="0"/>
              <w:jc w:val="both"/>
              <w:rPr>
                <w:lang w:val="sr-Cyrl-CS"/>
              </w:rPr>
            </w:pPr>
            <w:r>
              <w:rPr>
                <w:lang w:val="sr-Cyrl-CS"/>
              </w:rPr>
              <w:t xml:space="preserve">2/1,  3/2,  4/2,  </w:t>
            </w:r>
          </w:p>
          <w:p w:rsidR="008643C6" w:rsidRPr="00233535" w:rsidRDefault="008643C6" w:rsidP="00BA3798">
            <w:pPr>
              <w:pStyle w:val="Pasussalistom"/>
              <w:tabs>
                <w:tab w:val="left" w:pos="1140"/>
              </w:tabs>
              <w:ind w:left="0"/>
              <w:jc w:val="both"/>
              <w:rPr>
                <w:lang w:val="sr-Cyrl-CS"/>
              </w:rPr>
            </w:pPr>
            <w:r>
              <w:rPr>
                <w:lang w:val="sr-Cyrl-CS"/>
              </w:rPr>
              <w:t>5/1, 5/2, 6/1, 6/2, 7/1, 7/2, 8/1, 8/2</w:t>
            </w:r>
          </w:p>
        </w:tc>
        <w:tc>
          <w:tcPr>
            <w:tcW w:w="1285" w:type="dxa"/>
          </w:tcPr>
          <w:p w:rsidR="008643C6" w:rsidRPr="00233535" w:rsidRDefault="002A18E3" w:rsidP="00BA3798">
            <w:pPr>
              <w:pStyle w:val="Pasussalistom"/>
              <w:tabs>
                <w:tab w:val="left" w:pos="1140"/>
              </w:tabs>
              <w:ind w:left="0"/>
              <w:jc w:val="both"/>
              <w:rPr>
                <w:lang w:val="sr-Cyrl-CS"/>
              </w:rPr>
            </w:pPr>
            <w:r>
              <w:rPr>
                <w:lang w:val="sr-Cyrl-CS"/>
              </w:rPr>
              <w:t>22</w:t>
            </w:r>
          </w:p>
        </w:tc>
      </w:tr>
      <w:tr w:rsidR="008643C6" w:rsidRPr="00233535" w:rsidTr="001D713C">
        <w:tc>
          <w:tcPr>
            <w:tcW w:w="2259" w:type="dxa"/>
            <w:tcBorders>
              <w:right w:val="double" w:sz="4" w:space="0" w:color="auto"/>
            </w:tcBorders>
          </w:tcPr>
          <w:p w:rsidR="008643C6" w:rsidRDefault="008643C6" w:rsidP="00BA3798">
            <w:pPr>
              <w:pStyle w:val="Pasussalistom"/>
              <w:tabs>
                <w:tab w:val="left" w:pos="1140"/>
              </w:tabs>
              <w:ind w:left="0"/>
              <w:jc w:val="both"/>
              <w:rPr>
                <w:lang w:val="sr-Cyrl-CS"/>
              </w:rPr>
            </w:pPr>
          </w:p>
          <w:p w:rsidR="008643C6" w:rsidRDefault="008643C6" w:rsidP="00BA3798">
            <w:pPr>
              <w:pStyle w:val="Pasussalistom"/>
              <w:tabs>
                <w:tab w:val="left" w:pos="1140"/>
              </w:tabs>
              <w:ind w:left="0"/>
              <w:jc w:val="both"/>
              <w:rPr>
                <w:lang w:val="sr-Cyrl-CS"/>
              </w:rPr>
            </w:pPr>
            <w:r>
              <w:rPr>
                <w:lang w:val="sr-Cyrl-CS"/>
              </w:rPr>
              <w:t>Историја</w:t>
            </w:r>
          </w:p>
        </w:tc>
        <w:tc>
          <w:tcPr>
            <w:tcW w:w="1538" w:type="dxa"/>
            <w:tcBorders>
              <w:left w:val="double" w:sz="4" w:space="0" w:color="auto"/>
            </w:tcBorders>
          </w:tcPr>
          <w:p w:rsidR="002A18E3" w:rsidRDefault="002A18E3" w:rsidP="00BA3798">
            <w:pPr>
              <w:pStyle w:val="Pasussalistom"/>
              <w:tabs>
                <w:tab w:val="left" w:pos="1140"/>
              </w:tabs>
              <w:ind w:left="0"/>
              <w:jc w:val="both"/>
              <w:rPr>
                <w:lang w:val="sr-Cyrl-CS"/>
              </w:rPr>
            </w:pPr>
            <w:r>
              <w:rPr>
                <w:lang w:val="sr-Cyrl-CS"/>
              </w:rPr>
              <w:t xml:space="preserve">Саша </w:t>
            </w:r>
          </w:p>
          <w:p w:rsidR="008643C6" w:rsidRDefault="002A18E3" w:rsidP="00BA3798">
            <w:pPr>
              <w:pStyle w:val="Pasussalistom"/>
              <w:tabs>
                <w:tab w:val="left" w:pos="1140"/>
              </w:tabs>
              <w:ind w:left="0"/>
              <w:jc w:val="both"/>
              <w:rPr>
                <w:lang w:val="sr-Cyrl-CS"/>
              </w:rPr>
            </w:pPr>
            <w:r>
              <w:rPr>
                <w:lang w:val="sr-Cyrl-CS"/>
              </w:rPr>
              <w:t>Ерцег</w:t>
            </w:r>
          </w:p>
        </w:tc>
        <w:tc>
          <w:tcPr>
            <w:tcW w:w="3845" w:type="dxa"/>
          </w:tcPr>
          <w:p w:rsidR="008643C6" w:rsidRDefault="008643C6" w:rsidP="00BA3798">
            <w:pPr>
              <w:pStyle w:val="Pasussalistom"/>
              <w:tabs>
                <w:tab w:val="left" w:pos="1140"/>
              </w:tabs>
              <w:ind w:left="0"/>
              <w:jc w:val="both"/>
              <w:rPr>
                <w:lang w:val="sr-Cyrl-CS"/>
              </w:rPr>
            </w:pPr>
            <w:r>
              <w:rPr>
                <w:lang w:val="sr-Cyrl-CS"/>
              </w:rPr>
              <w:t>5/1, 5/2, 6/1, 6/2, 7/1, 7/2, 8/1, 8/2</w:t>
            </w:r>
          </w:p>
          <w:p w:rsidR="008643C6" w:rsidRDefault="008643C6" w:rsidP="00BA3798">
            <w:pPr>
              <w:pStyle w:val="Pasussalistom"/>
              <w:tabs>
                <w:tab w:val="left" w:pos="1140"/>
              </w:tabs>
              <w:ind w:left="0"/>
              <w:jc w:val="both"/>
              <w:rPr>
                <w:lang w:val="sr-Cyrl-CS"/>
              </w:rPr>
            </w:pPr>
          </w:p>
          <w:p w:rsidR="008643C6" w:rsidRPr="00233535" w:rsidRDefault="008643C6" w:rsidP="00BA3798">
            <w:pPr>
              <w:pStyle w:val="Pasussalistom"/>
              <w:tabs>
                <w:tab w:val="left" w:pos="1140"/>
              </w:tabs>
              <w:ind w:left="0"/>
              <w:jc w:val="both"/>
              <w:rPr>
                <w:lang w:val="sr-Cyrl-CS"/>
              </w:rPr>
            </w:pPr>
          </w:p>
        </w:tc>
        <w:tc>
          <w:tcPr>
            <w:tcW w:w="1285" w:type="dxa"/>
          </w:tcPr>
          <w:p w:rsidR="008643C6" w:rsidRPr="00233535" w:rsidRDefault="008643C6" w:rsidP="00BA3798">
            <w:pPr>
              <w:pStyle w:val="Pasussalistom"/>
              <w:tabs>
                <w:tab w:val="left" w:pos="1140"/>
              </w:tabs>
              <w:ind w:left="0"/>
              <w:jc w:val="both"/>
              <w:rPr>
                <w:lang w:val="sr-Cyrl-CS"/>
              </w:rPr>
            </w:pPr>
            <w:r>
              <w:rPr>
                <w:lang w:val="sr-Cyrl-CS"/>
              </w:rPr>
              <w:t>14</w:t>
            </w:r>
          </w:p>
        </w:tc>
      </w:tr>
      <w:tr w:rsidR="008643C6" w:rsidRPr="00233535" w:rsidTr="001D713C">
        <w:trPr>
          <w:trHeight w:val="270"/>
        </w:trPr>
        <w:tc>
          <w:tcPr>
            <w:tcW w:w="2259" w:type="dxa"/>
            <w:tcBorders>
              <w:bottom w:val="single" w:sz="4" w:space="0" w:color="auto"/>
              <w:right w:val="double" w:sz="4" w:space="0" w:color="auto"/>
            </w:tcBorders>
          </w:tcPr>
          <w:p w:rsidR="008643C6" w:rsidRDefault="008643C6" w:rsidP="00BA3798">
            <w:pPr>
              <w:pStyle w:val="Pasussalistom"/>
              <w:tabs>
                <w:tab w:val="left" w:pos="1140"/>
              </w:tabs>
              <w:ind w:left="0"/>
              <w:jc w:val="both"/>
              <w:rPr>
                <w:lang w:val="sr-Cyrl-CS"/>
              </w:rPr>
            </w:pPr>
            <w:r>
              <w:rPr>
                <w:lang w:val="sr-Cyrl-CS"/>
              </w:rPr>
              <w:t>Географија</w:t>
            </w:r>
          </w:p>
          <w:p w:rsidR="008643C6" w:rsidRDefault="008643C6" w:rsidP="00BA3798">
            <w:pPr>
              <w:pStyle w:val="Pasussalistom"/>
              <w:tabs>
                <w:tab w:val="left" w:pos="1140"/>
              </w:tabs>
              <w:ind w:left="0"/>
              <w:jc w:val="both"/>
              <w:rPr>
                <w:lang w:val="sr-Cyrl-CS"/>
              </w:rPr>
            </w:pPr>
          </w:p>
        </w:tc>
        <w:tc>
          <w:tcPr>
            <w:tcW w:w="1538" w:type="dxa"/>
            <w:vMerge w:val="restart"/>
            <w:tcBorders>
              <w:left w:val="double" w:sz="4" w:space="0" w:color="auto"/>
            </w:tcBorders>
          </w:tcPr>
          <w:p w:rsidR="00486507" w:rsidRDefault="008643C6" w:rsidP="00BA3798">
            <w:pPr>
              <w:pStyle w:val="Pasussalistom"/>
              <w:tabs>
                <w:tab w:val="left" w:pos="1140"/>
              </w:tabs>
              <w:ind w:left="0"/>
              <w:jc w:val="both"/>
              <w:rPr>
                <w:lang w:val="sr-Cyrl-CS"/>
              </w:rPr>
            </w:pPr>
            <w:r>
              <w:rPr>
                <w:lang w:val="sr-Cyrl-CS"/>
              </w:rPr>
              <w:t xml:space="preserve">Младен </w:t>
            </w:r>
          </w:p>
          <w:p w:rsidR="008643C6" w:rsidRDefault="008643C6" w:rsidP="00BA3798">
            <w:pPr>
              <w:pStyle w:val="Pasussalistom"/>
              <w:tabs>
                <w:tab w:val="left" w:pos="1140"/>
              </w:tabs>
              <w:ind w:left="0"/>
              <w:jc w:val="both"/>
              <w:rPr>
                <w:lang w:val="sr-Cyrl-CS"/>
              </w:rPr>
            </w:pPr>
            <w:r>
              <w:rPr>
                <w:lang w:val="sr-Cyrl-CS"/>
              </w:rPr>
              <w:t>Павков</w:t>
            </w:r>
          </w:p>
        </w:tc>
        <w:tc>
          <w:tcPr>
            <w:tcW w:w="3845" w:type="dxa"/>
            <w:tcBorders>
              <w:bottom w:val="single" w:sz="4" w:space="0" w:color="auto"/>
            </w:tcBorders>
          </w:tcPr>
          <w:p w:rsidR="008643C6" w:rsidRPr="00233535" w:rsidRDefault="008643C6" w:rsidP="00BA3798">
            <w:pPr>
              <w:pStyle w:val="Pasussalistom"/>
              <w:tabs>
                <w:tab w:val="left" w:pos="1140"/>
              </w:tabs>
              <w:ind w:left="0"/>
              <w:jc w:val="both"/>
              <w:rPr>
                <w:lang w:val="sr-Cyrl-CS"/>
              </w:rPr>
            </w:pPr>
            <w:r>
              <w:rPr>
                <w:lang w:val="sr-Cyrl-CS"/>
              </w:rPr>
              <w:t>5/1, 5/2, 6/1, 6/2, 7/1, 7/2, 8/1, 8/2</w:t>
            </w:r>
          </w:p>
        </w:tc>
        <w:tc>
          <w:tcPr>
            <w:tcW w:w="1285" w:type="dxa"/>
            <w:tcBorders>
              <w:bottom w:val="single" w:sz="4" w:space="0" w:color="auto"/>
            </w:tcBorders>
          </w:tcPr>
          <w:p w:rsidR="008643C6" w:rsidRPr="00233535" w:rsidRDefault="008643C6" w:rsidP="00BA3798">
            <w:pPr>
              <w:pStyle w:val="Pasussalistom"/>
              <w:tabs>
                <w:tab w:val="left" w:pos="1140"/>
              </w:tabs>
              <w:ind w:left="0"/>
              <w:jc w:val="both"/>
              <w:rPr>
                <w:lang w:val="sr-Cyrl-CS"/>
              </w:rPr>
            </w:pPr>
            <w:r>
              <w:rPr>
                <w:lang w:val="sr-Cyrl-CS"/>
              </w:rPr>
              <w:t>14</w:t>
            </w:r>
          </w:p>
        </w:tc>
      </w:tr>
      <w:tr w:rsidR="008643C6" w:rsidRPr="00233535" w:rsidTr="001D713C">
        <w:trPr>
          <w:trHeight w:val="270"/>
        </w:trPr>
        <w:tc>
          <w:tcPr>
            <w:tcW w:w="2259" w:type="dxa"/>
            <w:tcBorders>
              <w:top w:val="single" w:sz="4" w:space="0" w:color="auto"/>
              <w:right w:val="double" w:sz="4" w:space="0" w:color="auto"/>
            </w:tcBorders>
          </w:tcPr>
          <w:p w:rsidR="008643C6" w:rsidRDefault="008643C6" w:rsidP="00BA3798">
            <w:pPr>
              <w:pStyle w:val="Pasussalistom"/>
              <w:tabs>
                <w:tab w:val="left" w:pos="1140"/>
              </w:tabs>
              <w:ind w:left="0"/>
              <w:jc w:val="both"/>
              <w:rPr>
                <w:lang w:val="sr-Cyrl-CS"/>
              </w:rPr>
            </w:pPr>
            <w:r>
              <w:rPr>
                <w:lang w:val="sr-Cyrl-CS"/>
              </w:rPr>
              <w:t>Грађанско васпитање</w:t>
            </w:r>
          </w:p>
          <w:p w:rsidR="008643C6" w:rsidRDefault="008643C6" w:rsidP="00BA3798">
            <w:pPr>
              <w:pStyle w:val="Pasussalistom"/>
              <w:tabs>
                <w:tab w:val="left" w:pos="1140"/>
              </w:tabs>
              <w:ind w:left="0"/>
              <w:jc w:val="both"/>
              <w:rPr>
                <w:lang w:val="sr-Cyrl-CS"/>
              </w:rPr>
            </w:pPr>
          </w:p>
        </w:tc>
        <w:tc>
          <w:tcPr>
            <w:tcW w:w="1538" w:type="dxa"/>
            <w:vMerge/>
            <w:tcBorders>
              <w:left w:val="double" w:sz="4" w:space="0" w:color="auto"/>
            </w:tcBorders>
          </w:tcPr>
          <w:p w:rsidR="008643C6" w:rsidRDefault="008643C6" w:rsidP="00BA3798">
            <w:pPr>
              <w:pStyle w:val="Pasussalistom"/>
              <w:tabs>
                <w:tab w:val="left" w:pos="1140"/>
              </w:tabs>
              <w:ind w:left="0"/>
              <w:jc w:val="both"/>
              <w:rPr>
                <w:lang w:val="sr-Cyrl-CS"/>
              </w:rPr>
            </w:pPr>
          </w:p>
        </w:tc>
        <w:tc>
          <w:tcPr>
            <w:tcW w:w="3845" w:type="dxa"/>
            <w:tcBorders>
              <w:top w:val="single" w:sz="4" w:space="0" w:color="auto"/>
            </w:tcBorders>
          </w:tcPr>
          <w:p w:rsidR="008643C6" w:rsidRDefault="006C1AB5" w:rsidP="00BA3798">
            <w:pPr>
              <w:pStyle w:val="Pasussalistom"/>
              <w:tabs>
                <w:tab w:val="left" w:pos="1140"/>
              </w:tabs>
              <w:ind w:left="0"/>
              <w:jc w:val="both"/>
              <w:rPr>
                <w:lang w:val="sr-Cyrl-CS"/>
              </w:rPr>
            </w:pPr>
            <w:r>
              <w:t>7</w:t>
            </w:r>
            <w:r w:rsidR="008643C6">
              <w:rPr>
                <w:lang w:val="sr-Cyrl-CS"/>
              </w:rPr>
              <w:t>/1-2</w:t>
            </w:r>
            <w:r w:rsidR="002A18E3">
              <w:rPr>
                <w:lang w:val="sr-Cyrl-CS"/>
              </w:rPr>
              <w:t>,   8/1</w:t>
            </w:r>
          </w:p>
        </w:tc>
        <w:tc>
          <w:tcPr>
            <w:tcW w:w="1285" w:type="dxa"/>
            <w:tcBorders>
              <w:top w:val="single" w:sz="4" w:space="0" w:color="auto"/>
            </w:tcBorders>
          </w:tcPr>
          <w:p w:rsidR="008643C6" w:rsidRDefault="008643C6" w:rsidP="00BA3798">
            <w:pPr>
              <w:pStyle w:val="Pasussalistom"/>
              <w:tabs>
                <w:tab w:val="left" w:pos="1140"/>
              </w:tabs>
              <w:ind w:left="0"/>
              <w:jc w:val="both"/>
              <w:rPr>
                <w:lang w:val="sr-Cyrl-CS"/>
              </w:rPr>
            </w:pPr>
            <w:r>
              <w:rPr>
                <w:lang w:val="sr-Cyrl-CS"/>
              </w:rPr>
              <w:t>2</w:t>
            </w:r>
          </w:p>
        </w:tc>
      </w:tr>
      <w:tr w:rsidR="008643C6" w:rsidRPr="00233535" w:rsidTr="001D713C">
        <w:tc>
          <w:tcPr>
            <w:tcW w:w="2259" w:type="dxa"/>
            <w:tcBorders>
              <w:right w:val="double" w:sz="4" w:space="0" w:color="auto"/>
            </w:tcBorders>
          </w:tcPr>
          <w:p w:rsidR="008643C6" w:rsidRDefault="008643C6" w:rsidP="00BA3798">
            <w:pPr>
              <w:pStyle w:val="Pasussalistom"/>
              <w:tabs>
                <w:tab w:val="left" w:pos="1140"/>
              </w:tabs>
              <w:ind w:left="0"/>
              <w:jc w:val="both"/>
              <w:rPr>
                <w:lang w:val="sr-Cyrl-CS"/>
              </w:rPr>
            </w:pPr>
            <w:r>
              <w:rPr>
                <w:lang w:val="sr-Cyrl-CS"/>
              </w:rPr>
              <w:t>Биологија</w:t>
            </w:r>
          </w:p>
        </w:tc>
        <w:tc>
          <w:tcPr>
            <w:tcW w:w="1538" w:type="dxa"/>
            <w:tcBorders>
              <w:left w:val="double" w:sz="4" w:space="0" w:color="auto"/>
            </w:tcBorders>
          </w:tcPr>
          <w:p w:rsidR="00486507" w:rsidRDefault="008643C6" w:rsidP="00BA3798">
            <w:pPr>
              <w:pStyle w:val="Pasussalistom"/>
              <w:tabs>
                <w:tab w:val="left" w:pos="1140"/>
              </w:tabs>
              <w:ind w:left="0"/>
              <w:jc w:val="both"/>
              <w:rPr>
                <w:lang w:val="sr-Cyrl-CS"/>
              </w:rPr>
            </w:pPr>
            <w:r>
              <w:rPr>
                <w:lang w:val="sr-Cyrl-CS"/>
              </w:rPr>
              <w:t xml:space="preserve">Душанка </w:t>
            </w:r>
          </w:p>
          <w:p w:rsidR="008643C6" w:rsidRDefault="008643C6" w:rsidP="00BA3798">
            <w:pPr>
              <w:pStyle w:val="Pasussalistom"/>
              <w:tabs>
                <w:tab w:val="left" w:pos="1140"/>
              </w:tabs>
              <w:ind w:left="0"/>
              <w:jc w:val="both"/>
              <w:rPr>
                <w:lang w:val="sr-Cyrl-CS"/>
              </w:rPr>
            </w:pPr>
            <w:r>
              <w:rPr>
                <w:lang w:val="sr-Cyrl-CS"/>
              </w:rPr>
              <w:t>Делић</w:t>
            </w:r>
          </w:p>
        </w:tc>
        <w:tc>
          <w:tcPr>
            <w:tcW w:w="3845" w:type="dxa"/>
          </w:tcPr>
          <w:p w:rsidR="008643C6" w:rsidRPr="00233535" w:rsidRDefault="008643C6" w:rsidP="00BA3798">
            <w:pPr>
              <w:pStyle w:val="Pasussalistom"/>
              <w:tabs>
                <w:tab w:val="left" w:pos="1140"/>
              </w:tabs>
              <w:ind w:left="0"/>
              <w:jc w:val="both"/>
              <w:rPr>
                <w:lang w:val="sr-Cyrl-CS"/>
              </w:rPr>
            </w:pPr>
            <w:r>
              <w:rPr>
                <w:lang w:val="sr-Cyrl-CS"/>
              </w:rPr>
              <w:t>5/1, 5/2, 6/1, 6/2, 7/1, 7/2, 8/1, 8/2</w:t>
            </w:r>
          </w:p>
        </w:tc>
        <w:tc>
          <w:tcPr>
            <w:tcW w:w="1285" w:type="dxa"/>
          </w:tcPr>
          <w:p w:rsidR="008643C6" w:rsidRPr="00233535" w:rsidRDefault="008643C6" w:rsidP="00BA3798">
            <w:pPr>
              <w:pStyle w:val="Pasussalistom"/>
              <w:tabs>
                <w:tab w:val="left" w:pos="1140"/>
              </w:tabs>
              <w:ind w:left="0"/>
              <w:jc w:val="both"/>
              <w:rPr>
                <w:lang w:val="sr-Cyrl-CS"/>
              </w:rPr>
            </w:pPr>
            <w:r>
              <w:rPr>
                <w:lang w:val="sr-Cyrl-CS"/>
              </w:rPr>
              <w:t>16</w:t>
            </w:r>
          </w:p>
        </w:tc>
      </w:tr>
      <w:tr w:rsidR="008643C6" w:rsidRPr="00233535" w:rsidTr="001D713C">
        <w:tc>
          <w:tcPr>
            <w:tcW w:w="2259" w:type="dxa"/>
            <w:tcBorders>
              <w:right w:val="double" w:sz="4" w:space="0" w:color="auto"/>
            </w:tcBorders>
          </w:tcPr>
          <w:p w:rsidR="008643C6" w:rsidRDefault="008643C6" w:rsidP="00BA3798">
            <w:pPr>
              <w:pStyle w:val="Pasussalistom"/>
              <w:tabs>
                <w:tab w:val="left" w:pos="1140"/>
              </w:tabs>
              <w:ind w:left="0"/>
              <w:jc w:val="both"/>
              <w:rPr>
                <w:lang w:val="sr-Cyrl-CS"/>
              </w:rPr>
            </w:pPr>
            <w:r>
              <w:rPr>
                <w:lang w:val="sr-Cyrl-CS"/>
              </w:rPr>
              <w:t>Физика</w:t>
            </w:r>
          </w:p>
        </w:tc>
        <w:tc>
          <w:tcPr>
            <w:tcW w:w="1538" w:type="dxa"/>
            <w:tcBorders>
              <w:left w:val="double" w:sz="4" w:space="0" w:color="auto"/>
            </w:tcBorders>
          </w:tcPr>
          <w:p w:rsidR="008643C6" w:rsidRDefault="008643C6" w:rsidP="00BA3798">
            <w:pPr>
              <w:pStyle w:val="Pasussalistom"/>
              <w:tabs>
                <w:tab w:val="left" w:pos="1140"/>
              </w:tabs>
              <w:ind w:left="0"/>
              <w:jc w:val="both"/>
              <w:rPr>
                <w:lang w:val="sr-Cyrl-CS"/>
              </w:rPr>
            </w:pPr>
            <w:r>
              <w:rPr>
                <w:lang w:val="sr-Cyrl-CS"/>
              </w:rPr>
              <w:t>Слађана Новаковић</w:t>
            </w:r>
          </w:p>
        </w:tc>
        <w:tc>
          <w:tcPr>
            <w:tcW w:w="3845" w:type="dxa"/>
          </w:tcPr>
          <w:p w:rsidR="008643C6" w:rsidRPr="00233535" w:rsidRDefault="008643C6" w:rsidP="00BA3798">
            <w:pPr>
              <w:pStyle w:val="Pasussalistom"/>
              <w:tabs>
                <w:tab w:val="left" w:pos="1140"/>
              </w:tabs>
              <w:ind w:left="0"/>
              <w:jc w:val="both"/>
              <w:rPr>
                <w:lang w:val="sr-Cyrl-CS"/>
              </w:rPr>
            </w:pPr>
            <w:r>
              <w:rPr>
                <w:lang w:val="sr-Cyrl-CS"/>
              </w:rPr>
              <w:t>6/1, 6/2, 7/1, 7/2, 8/1, 8/2</w:t>
            </w:r>
          </w:p>
        </w:tc>
        <w:tc>
          <w:tcPr>
            <w:tcW w:w="1285" w:type="dxa"/>
          </w:tcPr>
          <w:p w:rsidR="008643C6" w:rsidRPr="00233535" w:rsidRDefault="008643C6" w:rsidP="00BA3798">
            <w:pPr>
              <w:pStyle w:val="Pasussalistom"/>
              <w:tabs>
                <w:tab w:val="left" w:pos="1140"/>
              </w:tabs>
              <w:ind w:left="0"/>
              <w:jc w:val="both"/>
              <w:rPr>
                <w:lang w:val="sr-Cyrl-CS"/>
              </w:rPr>
            </w:pPr>
            <w:r>
              <w:rPr>
                <w:lang w:val="sr-Cyrl-CS"/>
              </w:rPr>
              <w:t>12</w:t>
            </w:r>
          </w:p>
        </w:tc>
      </w:tr>
      <w:tr w:rsidR="008643C6" w:rsidRPr="00233535" w:rsidTr="001D713C">
        <w:tc>
          <w:tcPr>
            <w:tcW w:w="2259" w:type="dxa"/>
            <w:tcBorders>
              <w:right w:val="double" w:sz="4" w:space="0" w:color="auto"/>
            </w:tcBorders>
          </w:tcPr>
          <w:p w:rsidR="008643C6" w:rsidRDefault="008643C6" w:rsidP="00BA3798">
            <w:pPr>
              <w:pStyle w:val="Pasussalistom"/>
              <w:tabs>
                <w:tab w:val="left" w:pos="1140"/>
              </w:tabs>
              <w:ind w:left="0"/>
              <w:jc w:val="both"/>
              <w:rPr>
                <w:lang w:val="sr-Cyrl-CS"/>
              </w:rPr>
            </w:pPr>
            <w:r>
              <w:rPr>
                <w:lang w:val="sr-Cyrl-CS"/>
              </w:rPr>
              <w:t>Хемија</w:t>
            </w:r>
          </w:p>
        </w:tc>
        <w:tc>
          <w:tcPr>
            <w:tcW w:w="1538" w:type="dxa"/>
            <w:tcBorders>
              <w:left w:val="double" w:sz="4" w:space="0" w:color="auto"/>
            </w:tcBorders>
          </w:tcPr>
          <w:p w:rsidR="008643C6" w:rsidRDefault="002A18E3" w:rsidP="00BA3798">
            <w:pPr>
              <w:pStyle w:val="Pasussalistom"/>
              <w:tabs>
                <w:tab w:val="left" w:pos="1140"/>
              </w:tabs>
              <w:ind w:left="0"/>
              <w:jc w:val="both"/>
              <w:rPr>
                <w:lang w:val="sr-Cyrl-CS"/>
              </w:rPr>
            </w:pPr>
            <w:r>
              <w:rPr>
                <w:lang w:val="sr-Cyrl-CS"/>
              </w:rPr>
              <w:t>Кристина Соса</w:t>
            </w:r>
          </w:p>
        </w:tc>
        <w:tc>
          <w:tcPr>
            <w:tcW w:w="3845" w:type="dxa"/>
          </w:tcPr>
          <w:p w:rsidR="008643C6" w:rsidRPr="00233535" w:rsidRDefault="008643C6" w:rsidP="00BA3798">
            <w:pPr>
              <w:pStyle w:val="Pasussalistom"/>
              <w:tabs>
                <w:tab w:val="left" w:pos="1140"/>
              </w:tabs>
              <w:ind w:left="0"/>
              <w:jc w:val="both"/>
              <w:rPr>
                <w:lang w:val="sr-Cyrl-CS"/>
              </w:rPr>
            </w:pPr>
            <w:r>
              <w:rPr>
                <w:lang w:val="sr-Cyrl-CS"/>
              </w:rPr>
              <w:t>7/1, 7/2, 8/1, 8/2</w:t>
            </w:r>
          </w:p>
        </w:tc>
        <w:tc>
          <w:tcPr>
            <w:tcW w:w="1285" w:type="dxa"/>
          </w:tcPr>
          <w:p w:rsidR="008643C6" w:rsidRPr="00233535" w:rsidRDefault="008643C6" w:rsidP="00BA3798">
            <w:pPr>
              <w:pStyle w:val="Pasussalistom"/>
              <w:tabs>
                <w:tab w:val="left" w:pos="1140"/>
              </w:tabs>
              <w:ind w:left="0"/>
              <w:jc w:val="both"/>
              <w:rPr>
                <w:lang w:val="sr-Cyrl-CS"/>
              </w:rPr>
            </w:pPr>
            <w:r>
              <w:rPr>
                <w:lang w:val="sr-Cyrl-CS"/>
              </w:rPr>
              <w:t>8</w:t>
            </w:r>
          </w:p>
        </w:tc>
      </w:tr>
      <w:tr w:rsidR="008643C6" w:rsidRPr="00233535" w:rsidTr="001D713C">
        <w:tc>
          <w:tcPr>
            <w:tcW w:w="2259" w:type="dxa"/>
            <w:tcBorders>
              <w:right w:val="double" w:sz="4" w:space="0" w:color="auto"/>
            </w:tcBorders>
          </w:tcPr>
          <w:p w:rsidR="008643C6" w:rsidRDefault="008643C6" w:rsidP="00BA3798">
            <w:pPr>
              <w:pStyle w:val="Pasussalistom"/>
              <w:tabs>
                <w:tab w:val="left" w:pos="1140"/>
              </w:tabs>
              <w:ind w:left="0"/>
              <w:jc w:val="both"/>
              <w:rPr>
                <w:lang w:val="sr-Cyrl-CS"/>
              </w:rPr>
            </w:pPr>
            <w:r>
              <w:rPr>
                <w:lang w:val="sr-Cyrl-CS"/>
              </w:rPr>
              <w:t>Музичка култура</w:t>
            </w:r>
          </w:p>
        </w:tc>
        <w:tc>
          <w:tcPr>
            <w:tcW w:w="1538" w:type="dxa"/>
            <w:tcBorders>
              <w:left w:val="double" w:sz="4" w:space="0" w:color="auto"/>
            </w:tcBorders>
          </w:tcPr>
          <w:p w:rsidR="00486507" w:rsidRDefault="008643C6" w:rsidP="00BA3798">
            <w:pPr>
              <w:pStyle w:val="Pasussalistom"/>
              <w:tabs>
                <w:tab w:val="left" w:pos="1140"/>
              </w:tabs>
              <w:ind w:left="0"/>
              <w:jc w:val="both"/>
              <w:rPr>
                <w:lang w:val="sr-Cyrl-CS"/>
              </w:rPr>
            </w:pPr>
            <w:r>
              <w:rPr>
                <w:lang w:val="sr-Cyrl-CS"/>
              </w:rPr>
              <w:t xml:space="preserve">Јурај </w:t>
            </w:r>
          </w:p>
          <w:p w:rsidR="008643C6" w:rsidRDefault="008643C6" w:rsidP="00BA3798">
            <w:pPr>
              <w:pStyle w:val="Pasussalistom"/>
              <w:tabs>
                <w:tab w:val="left" w:pos="1140"/>
              </w:tabs>
              <w:ind w:left="0"/>
              <w:jc w:val="both"/>
              <w:rPr>
                <w:lang w:val="sr-Cyrl-CS"/>
              </w:rPr>
            </w:pPr>
            <w:r>
              <w:rPr>
                <w:lang w:val="sr-Cyrl-CS"/>
              </w:rPr>
              <w:t>Суђи</w:t>
            </w:r>
          </w:p>
        </w:tc>
        <w:tc>
          <w:tcPr>
            <w:tcW w:w="3845" w:type="dxa"/>
          </w:tcPr>
          <w:p w:rsidR="008643C6" w:rsidRDefault="008643C6" w:rsidP="00BA3798">
            <w:pPr>
              <w:pStyle w:val="Pasussalistom"/>
              <w:tabs>
                <w:tab w:val="left" w:pos="1140"/>
              </w:tabs>
              <w:ind w:left="0"/>
              <w:jc w:val="both"/>
              <w:rPr>
                <w:lang w:val="sr-Cyrl-CS"/>
              </w:rPr>
            </w:pPr>
            <w:r>
              <w:rPr>
                <w:lang w:val="sr-Cyrl-CS"/>
              </w:rPr>
              <w:t>5/1, 5/2, 6/1, 6/2, 7/1, 7/2, 8/1, 8/2</w:t>
            </w:r>
          </w:p>
          <w:p w:rsidR="008643C6" w:rsidRPr="00233535" w:rsidRDefault="008643C6" w:rsidP="00BA3798">
            <w:pPr>
              <w:pStyle w:val="Pasussalistom"/>
              <w:tabs>
                <w:tab w:val="left" w:pos="1140"/>
              </w:tabs>
              <w:ind w:left="0"/>
              <w:jc w:val="both"/>
              <w:rPr>
                <w:lang w:val="sr-Cyrl-CS"/>
              </w:rPr>
            </w:pPr>
          </w:p>
        </w:tc>
        <w:tc>
          <w:tcPr>
            <w:tcW w:w="1285" w:type="dxa"/>
          </w:tcPr>
          <w:p w:rsidR="008643C6" w:rsidRPr="00233535" w:rsidRDefault="008643C6" w:rsidP="00BA3798">
            <w:pPr>
              <w:pStyle w:val="Pasussalistom"/>
              <w:tabs>
                <w:tab w:val="left" w:pos="1140"/>
              </w:tabs>
              <w:ind w:left="0"/>
              <w:jc w:val="both"/>
              <w:rPr>
                <w:lang w:val="sr-Cyrl-CS"/>
              </w:rPr>
            </w:pPr>
            <w:r>
              <w:rPr>
                <w:lang w:val="sr-Cyrl-CS"/>
              </w:rPr>
              <w:t>10</w:t>
            </w:r>
          </w:p>
        </w:tc>
      </w:tr>
      <w:tr w:rsidR="008643C6" w:rsidRPr="00233535" w:rsidTr="001D713C">
        <w:trPr>
          <w:trHeight w:val="270"/>
        </w:trPr>
        <w:tc>
          <w:tcPr>
            <w:tcW w:w="2259" w:type="dxa"/>
            <w:tcBorders>
              <w:bottom w:val="single" w:sz="4" w:space="0" w:color="auto"/>
              <w:right w:val="double" w:sz="4" w:space="0" w:color="auto"/>
            </w:tcBorders>
          </w:tcPr>
          <w:p w:rsidR="008643C6" w:rsidRDefault="008643C6" w:rsidP="00BA3798">
            <w:pPr>
              <w:pStyle w:val="Pasussalistom"/>
              <w:tabs>
                <w:tab w:val="left" w:pos="1140"/>
              </w:tabs>
              <w:ind w:left="0"/>
              <w:jc w:val="both"/>
              <w:rPr>
                <w:lang w:val="sr-Cyrl-CS"/>
              </w:rPr>
            </w:pPr>
            <w:r>
              <w:rPr>
                <w:lang w:val="sr-Cyrl-CS"/>
              </w:rPr>
              <w:t>Ликовна култура</w:t>
            </w:r>
          </w:p>
          <w:p w:rsidR="008643C6" w:rsidRDefault="008643C6" w:rsidP="00BA3798">
            <w:pPr>
              <w:pStyle w:val="Pasussalistom"/>
              <w:tabs>
                <w:tab w:val="left" w:pos="1140"/>
              </w:tabs>
              <w:ind w:left="0"/>
              <w:jc w:val="both"/>
              <w:rPr>
                <w:lang w:val="sr-Cyrl-CS"/>
              </w:rPr>
            </w:pPr>
          </w:p>
        </w:tc>
        <w:tc>
          <w:tcPr>
            <w:tcW w:w="1538" w:type="dxa"/>
            <w:vMerge w:val="restart"/>
            <w:tcBorders>
              <w:left w:val="double" w:sz="4" w:space="0" w:color="auto"/>
            </w:tcBorders>
          </w:tcPr>
          <w:p w:rsidR="00486507" w:rsidRDefault="008643C6" w:rsidP="00BA3798">
            <w:pPr>
              <w:pStyle w:val="Pasussalistom"/>
              <w:tabs>
                <w:tab w:val="left" w:pos="1140"/>
              </w:tabs>
              <w:ind w:left="0"/>
              <w:jc w:val="both"/>
              <w:rPr>
                <w:lang w:val="sr-Cyrl-CS"/>
              </w:rPr>
            </w:pPr>
            <w:r>
              <w:rPr>
                <w:lang w:val="sr-Cyrl-CS"/>
              </w:rPr>
              <w:t xml:space="preserve">Бранко </w:t>
            </w:r>
          </w:p>
          <w:p w:rsidR="008643C6" w:rsidRDefault="008643C6" w:rsidP="00BA3798">
            <w:pPr>
              <w:pStyle w:val="Pasussalistom"/>
              <w:tabs>
                <w:tab w:val="left" w:pos="1140"/>
              </w:tabs>
              <w:ind w:left="0"/>
              <w:jc w:val="both"/>
              <w:rPr>
                <w:lang w:val="sr-Cyrl-CS"/>
              </w:rPr>
            </w:pPr>
            <w:r>
              <w:rPr>
                <w:lang w:val="sr-Cyrl-CS"/>
              </w:rPr>
              <w:t>Радаковић</w:t>
            </w:r>
          </w:p>
        </w:tc>
        <w:tc>
          <w:tcPr>
            <w:tcW w:w="3845" w:type="dxa"/>
            <w:tcBorders>
              <w:bottom w:val="single" w:sz="4" w:space="0" w:color="auto"/>
            </w:tcBorders>
          </w:tcPr>
          <w:p w:rsidR="008643C6" w:rsidRPr="00233535" w:rsidRDefault="008643C6" w:rsidP="00BA3798">
            <w:pPr>
              <w:pStyle w:val="Pasussalistom"/>
              <w:tabs>
                <w:tab w:val="left" w:pos="1140"/>
              </w:tabs>
              <w:ind w:left="0"/>
              <w:jc w:val="both"/>
              <w:rPr>
                <w:lang w:val="sr-Cyrl-CS"/>
              </w:rPr>
            </w:pPr>
            <w:r>
              <w:rPr>
                <w:lang w:val="sr-Cyrl-CS"/>
              </w:rPr>
              <w:t>5/1, 5/2, 6/1, 6/2, 7/1, 7/2, 8/1, 8/2</w:t>
            </w:r>
          </w:p>
        </w:tc>
        <w:tc>
          <w:tcPr>
            <w:tcW w:w="1285" w:type="dxa"/>
            <w:tcBorders>
              <w:bottom w:val="single" w:sz="4" w:space="0" w:color="auto"/>
            </w:tcBorders>
          </w:tcPr>
          <w:p w:rsidR="008643C6" w:rsidRPr="00233535" w:rsidRDefault="008643C6" w:rsidP="00BA3798">
            <w:pPr>
              <w:pStyle w:val="Pasussalistom"/>
              <w:tabs>
                <w:tab w:val="left" w:pos="1140"/>
              </w:tabs>
              <w:ind w:left="0"/>
              <w:jc w:val="both"/>
              <w:rPr>
                <w:lang w:val="sr-Cyrl-CS"/>
              </w:rPr>
            </w:pPr>
            <w:r>
              <w:rPr>
                <w:lang w:val="sr-Cyrl-CS"/>
              </w:rPr>
              <w:t>10</w:t>
            </w:r>
          </w:p>
        </w:tc>
      </w:tr>
      <w:tr w:rsidR="008643C6" w:rsidRPr="00233535" w:rsidTr="001D713C">
        <w:trPr>
          <w:trHeight w:val="270"/>
        </w:trPr>
        <w:tc>
          <w:tcPr>
            <w:tcW w:w="2259" w:type="dxa"/>
            <w:tcBorders>
              <w:top w:val="single" w:sz="4" w:space="0" w:color="auto"/>
              <w:right w:val="double" w:sz="4" w:space="0" w:color="auto"/>
            </w:tcBorders>
          </w:tcPr>
          <w:p w:rsidR="008643C6" w:rsidRDefault="008643C6" w:rsidP="00BA3798">
            <w:pPr>
              <w:pStyle w:val="Pasussalistom"/>
              <w:tabs>
                <w:tab w:val="left" w:pos="1140"/>
              </w:tabs>
              <w:ind w:left="0"/>
              <w:jc w:val="both"/>
              <w:rPr>
                <w:lang w:val="sr-Cyrl-CS"/>
              </w:rPr>
            </w:pPr>
            <w:r>
              <w:rPr>
                <w:lang w:val="sr-Cyrl-CS"/>
              </w:rPr>
              <w:t>Цртање, сликање, вајање</w:t>
            </w:r>
          </w:p>
        </w:tc>
        <w:tc>
          <w:tcPr>
            <w:tcW w:w="1538" w:type="dxa"/>
            <w:vMerge/>
            <w:tcBorders>
              <w:left w:val="double" w:sz="4" w:space="0" w:color="auto"/>
            </w:tcBorders>
          </w:tcPr>
          <w:p w:rsidR="008643C6" w:rsidRDefault="008643C6" w:rsidP="00BA3798">
            <w:pPr>
              <w:pStyle w:val="Pasussalistom"/>
              <w:tabs>
                <w:tab w:val="left" w:pos="1140"/>
              </w:tabs>
              <w:ind w:left="0"/>
              <w:jc w:val="both"/>
              <w:rPr>
                <w:lang w:val="sr-Cyrl-CS"/>
              </w:rPr>
            </w:pPr>
          </w:p>
        </w:tc>
        <w:tc>
          <w:tcPr>
            <w:tcW w:w="3845" w:type="dxa"/>
            <w:tcBorders>
              <w:top w:val="single" w:sz="4" w:space="0" w:color="auto"/>
            </w:tcBorders>
          </w:tcPr>
          <w:p w:rsidR="008643C6" w:rsidRDefault="008643C6" w:rsidP="002A18E3">
            <w:pPr>
              <w:pStyle w:val="Pasussalistom"/>
              <w:tabs>
                <w:tab w:val="left" w:pos="1140"/>
              </w:tabs>
              <w:ind w:left="0"/>
              <w:jc w:val="both"/>
              <w:rPr>
                <w:lang w:val="sr-Cyrl-CS"/>
              </w:rPr>
            </w:pPr>
            <w:r>
              <w:rPr>
                <w:lang w:val="sr-Cyrl-CS"/>
              </w:rPr>
              <w:t xml:space="preserve"> </w:t>
            </w:r>
            <w:r w:rsidR="002A18E3">
              <w:rPr>
                <w:lang w:val="sr-Cyrl-CS"/>
              </w:rPr>
              <w:t>5/1,   5/2,   7/</w:t>
            </w:r>
            <w:r>
              <w:rPr>
                <w:lang w:val="sr-Cyrl-CS"/>
              </w:rPr>
              <w:t xml:space="preserve">1-2,   </w:t>
            </w:r>
            <w:r w:rsidR="002A18E3">
              <w:rPr>
                <w:lang w:val="sr-Cyrl-CS"/>
              </w:rPr>
              <w:t>8/1,  8/2</w:t>
            </w:r>
          </w:p>
        </w:tc>
        <w:tc>
          <w:tcPr>
            <w:tcW w:w="1285" w:type="dxa"/>
            <w:tcBorders>
              <w:top w:val="single" w:sz="4" w:space="0" w:color="auto"/>
            </w:tcBorders>
          </w:tcPr>
          <w:p w:rsidR="008643C6" w:rsidRPr="006C1AB5" w:rsidRDefault="002A18E3" w:rsidP="00BA3798">
            <w:pPr>
              <w:pStyle w:val="Pasussalistom"/>
              <w:tabs>
                <w:tab w:val="left" w:pos="1140"/>
              </w:tabs>
              <w:ind w:left="0"/>
              <w:jc w:val="both"/>
            </w:pPr>
            <w:r>
              <w:t>5</w:t>
            </w:r>
          </w:p>
        </w:tc>
      </w:tr>
      <w:tr w:rsidR="008643C6" w:rsidRPr="00233535" w:rsidTr="001D713C">
        <w:tc>
          <w:tcPr>
            <w:tcW w:w="2259" w:type="dxa"/>
            <w:tcBorders>
              <w:right w:val="double" w:sz="4" w:space="0" w:color="auto"/>
            </w:tcBorders>
          </w:tcPr>
          <w:p w:rsidR="002A18E3" w:rsidRDefault="002A18E3" w:rsidP="00BA3798">
            <w:pPr>
              <w:pStyle w:val="Pasussalistom"/>
              <w:tabs>
                <w:tab w:val="left" w:pos="1140"/>
              </w:tabs>
              <w:ind w:left="0"/>
              <w:jc w:val="both"/>
              <w:rPr>
                <w:lang w:val="sr-Cyrl-CS"/>
              </w:rPr>
            </w:pPr>
            <w:r>
              <w:rPr>
                <w:lang w:val="sr-Cyrl-CS"/>
              </w:rPr>
              <w:t>Физичко и здравствено васпитање – ОФА;</w:t>
            </w:r>
          </w:p>
          <w:p w:rsidR="008643C6" w:rsidRDefault="008643C6" w:rsidP="00BA3798">
            <w:pPr>
              <w:pStyle w:val="Pasussalistom"/>
              <w:tabs>
                <w:tab w:val="left" w:pos="1140"/>
              </w:tabs>
              <w:ind w:left="0"/>
              <w:jc w:val="both"/>
              <w:rPr>
                <w:lang w:val="sr-Cyrl-CS"/>
              </w:rPr>
            </w:pPr>
            <w:r>
              <w:rPr>
                <w:lang w:val="sr-Cyrl-CS"/>
              </w:rPr>
              <w:t>Физичко васпитање</w:t>
            </w:r>
            <w:r w:rsidR="002A18E3">
              <w:rPr>
                <w:lang w:val="sr-Cyrl-CS"/>
              </w:rPr>
              <w:t xml:space="preserve"> и Изабрани спорт</w:t>
            </w:r>
          </w:p>
        </w:tc>
        <w:tc>
          <w:tcPr>
            <w:tcW w:w="1538" w:type="dxa"/>
            <w:tcBorders>
              <w:left w:val="double" w:sz="4" w:space="0" w:color="auto"/>
            </w:tcBorders>
          </w:tcPr>
          <w:p w:rsidR="00486507" w:rsidRDefault="008643C6" w:rsidP="00BA3798">
            <w:pPr>
              <w:pStyle w:val="Pasussalistom"/>
              <w:tabs>
                <w:tab w:val="left" w:pos="1140"/>
              </w:tabs>
              <w:ind w:left="0"/>
              <w:jc w:val="both"/>
              <w:rPr>
                <w:lang w:val="sr-Cyrl-CS"/>
              </w:rPr>
            </w:pPr>
            <w:r>
              <w:rPr>
                <w:lang w:val="sr-Cyrl-CS"/>
              </w:rPr>
              <w:t>Миланко</w:t>
            </w:r>
          </w:p>
          <w:p w:rsidR="008643C6" w:rsidRDefault="008643C6" w:rsidP="00BA3798">
            <w:pPr>
              <w:pStyle w:val="Pasussalistom"/>
              <w:tabs>
                <w:tab w:val="left" w:pos="1140"/>
              </w:tabs>
              <w:ind w:left="0"/>
              <w:jc w:val="both"/>
              <w:rPr>
                <w:lang w:val="sr-Cyrl-CS"/>
              </w:rPr>
            </w:pPr>
            <w:r>
              <w:rPr>
                <w:lang w:val="sr-Cyrl-CS"/>
              </w:rPr>
              <w:t xml:space="preserve"> Ћурић</w:t>
            </w:r>
          </w:p>
        </w:tc>
        <w:tc>
          <w:tcPr>
            <w:tcW w:w="3845" w:type="dxa"/>
          </w:tcPr>
          <w:p w:rsidR="008643C6" w:rsidRPr="00233535" w:rsidRDefault="002A18E3" w:rsidP="002A18E3">
            <w:pPr>
              <w:pStyle w:val="Pasussalistom"/>
              <w:tabs>
                <w:tab w:val="left" w:pos="1140"/>
              </w:tabs>
              <w:ind w:left="0"/>
              <w:jc w:val="both"/>
              <w:rPr>
                <w:lang w:val="sr-Cyrl-CS"/>
              </w:rPr>
            </w:pPr>
            <w:r w:rsidRPr="00486507">
              <w:t>5</w:t>
            </w:r>
            <w:r w:rsidRPr="00486507">
              <w:rPr>
                <w:lang w:val="sr-Cyrl-CS"/>
              </w:rPr>
              <w:t xml:space="preserve">/1, </w:t>
            </w:r>
            <w:r w:rsidRPr="00486507">
              <w:t>5</w:t>
            </w:r>
            <w:r w:rsidRPr="00486507">
              <w:rPr>
                <w:lang w:val="sr-Cyrl-CS"/>
              </w:rPr>
              <w:t xml:space="preserve">/2, </w:t>
            </w:r>
            <w:r w:rsidR="006C1AB5">
              <w:t>6</w:t>
            </w:r>
            <w:r w:rsidR="006C1AB5">
              <w:rPr>
                <w:lang w:val="sr-Cyrl-CS"/>
              </w:rPr>
              <w:t xml:space="preserve">/1, </w:t>
            </w:r>
            <w:r w:rsidR="006C1AB5">
              <w:t>6</w:t>
            </w:r>
            <w:r w:rsidR="006C1AB5">
              <w:rPr>
                <w:lang w:val="sr-Cyrl-CS"/>
              </w:rPr>
              <w:t>/2</w:t>
            </w:r>
            <w:r w:rsidR="006C1AB5">
              <w:t xml:space="preserve">, </w:t>
            </w:r>
          </w:p>
        </w:tc>
        <w:tc>
          <w:tcPr>
            <w:tcW w:w="1285" w:type="dxa"/>
          </w:tcPr>
          <w:p w:rsidR="008643C6" w:rsidRPr="00233535" w:rsidRDefault="008643C6" w:rsidP="00BA3798">
            <w:pPr>
              <w:pStyle w:val="Pasussalistom"/>
              <w:tabs>
                <w:tab w:val="left" w:pos="1140"/>
              </w:tabs>
              <w:ind w:left="0"/>
              <w:jc w:val="both"/>
              <w:rPr>
                <w:lang w:val="sr-Cyrl-CS"/>
              </w:rPr>
            </w:pPr>
            <w:r>
              <w:rPr>
                <w:lang w:val="sr-Cyrl-CS"/>
              </w:rPr>
              <w:t>12</w:t>
            </w:r>
          </w:p>
        </w:tc>
      </w:tr>
      <w:tr w:rsidR="008643C6" w:rsidRPr="00233535" w:rsidTr="001D713C">
        <w:tc>
          <w:tcPr>
            <w:tcW w:w="2259" w:type="dxa"/>
            <w:tcBorders>
              <w:right w:val="double" w:sz="4" w:space="0" w:color="auto"/>
            </w:tcBorders>
          </w:tcPr>
          <w:p w:rsidR="008643C6" w:rsidRDefault="008643C6" w:rsidP="00BA3798">
            <w:pPr>
              <w:pStyle w:val="Pasussalistom"/>
              <w:tabs>
                <w:tab w:val="left" w:pos="1140"/>
              </w:tabs>
              <w:ind w:left="0"/>
              <w:jc w:val="both"/>
              <w:rPr>
                <w:lang w:val="sr-Cyrl-CS"/>
              </w:rPr>
            </w:pPr>
            <w:r>
              <w:rPr>
                <w:lang w:val="sr-Cyrl-CS"/>
              </w:rPr>
              <w:t>Физичко васпитање</w:t>
            </w:r>
            <w:r w:rsidR="002A18E3">
              <w:rPr>
                <w:lang w:val="sr-Cyrl-CS"/>
              </w:rPr>
              <w:t xml:space="preserve"> и Изабрани спорт</w:t>
            </w:r>
          </w:p>
        </w:tc>
        <w:tc>
          <w:tcPr>
            <w:tcW w:w="1538" w:type="dxa"/>
            <w:tcBorders>
              <w:left w:val="double" w:sz="4" w:space="0" w:color="auto"/>
            </w:tcBorders>
          </w:tcPr>
          <w:p w:rsidR="00486507" w:rsidRDefault="00486507" w:rsidP="00BA3798">
            <w:pPr>
              <w:pStyle w:val="Pasussalistom"/>
              <w:tabs>
                <w:tab w:val="left" w:pos="1140"/>
              </w:tabs>
              <w:ind w:left="0"/>
              <w:jc w:val="both"/>
              <w:rPr>
                <w:lang w:val="sr-Cyrl-CS"/>
              </w:rPr>
            </w:pPr>
            <w:r w:rsidRPr="00486507">
              <w:rPr>
                <w:lang w:val="sr-Cyrl-CS"/>
              </w:rPr>
              <w:t xml:space="preserve">Аллам </w:t>
            </w:r>
          </w:p>
          <w:p w:rsidR="008643C6" w:rsidRPr="00486507" w:rsidRDefault="00486507" w:rsidP="00BA3798">
            <w:pPr>
              <w:pStyle w:val="Pasussalistom"/>
              <w:tabs>
                <w:tab w:val="left" w:pos="1140"/>
              </w:tabs>
              <w:ind w:left="0"/>
              <w:jc w:val="both"/>
              <w:rPr>
                <w:lang w:val="sr-Cyrl-CS"/>
              </w:rPr>
            </w:pPr>
            <w:r w:rsidRPr="00486507">
              <w:rPr>
                <w:lang w:val="sr-Cyrl-CS"/>
              </w:rPr>
              <w:t>Алсоус</w:t>
            </w:r>
          </w:p>
        </w:tc>
        <w:tc>
          <w:tcPr>
            <w:tcW w:w="3845" w:type="dxa"/>
          </w:tcPr>
          <w:p w:rsidR="008643C6" w:rsidRPr="00486507" w:rsidRDefault="006C1AB5" w:rsidP="00BA3798">
            <w:pPr>
              <w:pStyle w:val="Pasussalistom"/>
              <w:tabs>
                <w:tab w:val="left" w:pos="1140"/>
              </w:tabs>
              <w:ind w:left="0"/>
              <w:jc w:val="both"/>
              <w:rPr>
                <w:lang w:val="sr-Cyrl-CS"/>
              </w:rPr>
            </w:pPr>
            <w:r w:rsidRPr="00486507">
              <w:t>7</w:t>
            </w:r>
            <w:r w:rsidR="008643C6" w:rsidRPr="00486507">
              <w:rPr>
                <w:lang w:val="sr-Cyrl-CS"/>
              </w:rPr>
              <w:t xml:space="preserve">/1, </w:t>
            </w:r>
            <w:r w:rsidRPr="00486507">
              <w:t>7</w:t>
            </w:r>
            <w:r w:rsidR="008643C6" w:rsidRPr="00486507">
              <w:rPr>
                <w:lang w:val="sr-Cyrl-CS"/>
              </w:rPr>
              <w:t>/2</w:t>
            </w:r>
            <w:r w:rsidR="002A18E3">
              <w:rPr>
                <w:lang w:val="sr-Cyrl-CS"/>
              </w:rPr>
              <w:t xml:space="preserve">,  </w:t>
            </w:r>
            <w:r w:rsidR="002A18E3">
              <w:t>8</w:t>
            </w:r>
            <w:r w:rsidR="002A18E3">
              <w:rPr>
                <w:lang w:val="sr-Cyrl-CS"/>
              </w:rPr>
              <w:t xml:space="preserve">/1, </w:t>
            </w:r>
            <w:r w:rsidR="002A18E3">
              <w:t>8</w:t>
            </w:r>
            <w:r w:rsidR="002A18E3">
              <w:rPr>
                <w:lang w:val="sr-Cyrl-CS"/>
              </w:rPr>
              <w:t>/2</w:t>
            </w:r>
          </w:p>
        </w:tc>
        <w:tc>
          <w:tcPr>
            <w:tcW w:w="1285" w:type="dxa"/>
          </w:tcPr>
          <w:p w:rsidR="008643C6" w:rsidRPr="00486507" w:rsidRDefault="008643C6" w:rsidP="00BA3798">
            <w:pPr>
              <w:pStyle w:val="Pasussalistom"/>
              <w:tabs>
                <w:tab w:val="left" w:pos="1140"/>
              </w:tabs>
              <w:ind w:left="0"/>
              <w:jc w:val="both"/>
              <w:rPr>
                <w:lang w:val="sr-Cyrl-CS"/>
              </w:rPr>
            </w:pPr>
            <w:r w:rsidRPr="00486507">
              <w:rPr>
                <w:lang w:val="sr-Cyrl-CS"/>
              </w:rPr>
              <w:t>12</w:t>
            </w:r>
          </w:p>
        </w:tc>
      </w:tr>
      <w:tr w:rsidR="008643C6" w:rsidRPr="00233535" w:rsidTr="001D713C">
        <w:tc>
          <w:tcPr>
            <w:tcW w:w="2259" w:type="dxa"/>
            <w:tcBorders>
              <w:right w:val="double" w:sz="4" w:space="0" w:color="auto"/>
            </w:tcBorders>
          </w:tcPr>
          <w:p w:rsidR="008643C6" w:rsidRDefault="008643C6" w:rsidP="00BA3798">
            <w:pPr>
              <w:pStyle w:val="Pasussalistom"/>
              <w:tabs>
                <w:tab w:val="left" w:pos="1140"/>
              </w:tabs>
              <w:ind w:left="0"/>
              <w:jc w:val="both"/>
              <w:rPr>
                <w:lang w:val="sr-Cyrl-CS"/>
              </w:rPr>
            </w:pPr>
            <w:r>
              <w:rPr>
                <w:lang w:val="sr-Cyrl-CS"/>
              </w:rPr>
              <w:t>Информатика</w:t>
            </w:r>
            <w:r w:rsidR="002A18E3">
              <w:rPr>
                <w:lang w:val="sr-Cyrl-CS"/>
              </w:rPr>
              <w:t xml:space="preserve"> и рачунарство</w:t>
            </w:r>
          </w:p>
          <w:p w:rsidR="008643C6" w:rsidRDefault="008643C6" w:rsidP="00BA3798">
            <w:pPr>
              <w:pStyle w:val="Pasussalistom"/>
              <w:tabs>
                <w:tab w:val="left" w:pos="1140"/>
              </w:tabs>
              <w:ind w:left="0"/>
              <w:jc w:val="both"/>
              <w:rPr>
                <w:lang w:val="sr-Cyrl-CS"/>
              </w:rPr>
            </w:pPr>
          </w:p>
        </w:tc>
        <w:tc>
          <w:tcPr>
            <w:tcW w:w="1538" w:type="dxa"/>
            <w:vMerge w:val="restart"/>
            <w:tcBorders>
              <w:left w:val="double" w:sz="4" w:space="0" w:color="auto"/>
            </w:tcBorders>
          </w:tcPr>
          <w:p w:rsidR="008643C6" w:rsidRDefault="008643C6" w:rsidP="00BA3798">
            <w:pPr>
              <w:pStyle w:val="Pasussalistom"/>
              <w:tabs>
                <w:tab w:val="left" w:pos="1140"/>
              </w:tabs>
              <w:ind w:left="0"/>
              <w:jc w:val="both"/>
              <w:rPr>
                <w:lang w:val="sr-Cyrl-CS"/>
              </w:rPr>
            </w:pPr>
          </w:p>
          <w:p w:rsidR="00486507" w:rsidRDefault="008643C6" w:rsidP="00BA3798">
            <w:pPr>
              <w:pStyle w:val="Pasussalistom"/>
              <w:tabs>
                <w:tab w:val="left" w:pos="1140"/>
              </w:tabs>
              <w:ind w:left="0"/>
              <w:jc w:val="both"/>
              <w:rPr>
                <w:lang w:val="sr-Cyrl-CS"/>
              </w:rPr>
            </w:pPr>
            <w:r>
              <w:rPr>
                <w:lang w:val="sr-Cyrl-CS"/>
              </w:rPr>
              <w:t>Миодраг</w:t>
            </w:r>
          </w:p>
          <w:p w:rsidR="008643C6" w:rsidRDefault="008643C6" w:rsidP="00BA3798">
            <w:pPr>
              <w:pStyle w:val="Pasussalistom"/>
              <w:tabs>
                <w:tab w:val="left" w:pos="1140"/>
              </w:tabs>
              <w:ind w:left="0"/>
              <w:jc w:val="both"/>
              <w:rPr>
                <w:lang w:val="sr-Cyrl-CS"/>
              </w:rPr>
            </w:pPr>
            <w:r>
              <w:rPr>
                <w:lang w:val="sr-Cyrl-CS"/>
              </w:rPr>
              <w:t xml:space="preserve"> Ћиковић</w:t>
            </w:r>
          </w:p>
        </w:tc>
        <w:tc>
          <w:tcPr>
            <w:tcW w:w="3845" w:type="dxa"/>
          </w:tcPr>
          <w:p w:rsidR="008643C6" w:rsidRPr="006C1AB5" w:rsidRDefault="006C1AB5" w:rsidP="00BA3798">
            <w:pPr>
              <w:pStyle w:val="Pasussalistom"/>
              <w:tabs>
                <w:tab w:val="left" w:pos="1140"/>
              </w:tabs>
              <w:ind w:left="0"/>
              <w:jc w:val="both"/>
            </w:pPr>
            <w:r>
              <w:rPr>
                <w:lang w:val="sr-Cyrl-CS"/>
              </w:rPr>
              <w:t>5/1, 5/2, 6/1, 6/2, 7/1</w:t>
            </w:r>
            <w:r>
              <w:t>, 7/</w:t>
            </w:r>
            <w:r w:rsidR="008643C6">
              <w:rPr>
                <w:lang w:val="sr-Cyrl-CS"/>
              </w:rPr>
              <w:t>2</w:t>
            </w:r>
            <w:r>
              <w:t>, 8-1,2</w:t>
            </w:r>
          </w:p>
        </w:tc>
        <w:tc>
          <w:tcPr>
            <w:tcW w:w="1285" w:type="dxa"/>
          </w:tcPr>
          <w:p w:rsidR="008643C6" w:rsidRPr="006C1AB5" w:rsidRDefault="006C1AB5" w:rsidP="00BA3798">
            <w:pPr>
              <w:pStyle w:val="Pasussalistom"/>
              <w:tabs>
                <w:tab w:val="left" w:pos="1140"/>
              </w:tabs>
              <w:ind w:left="0"/>
              <w:jc w:val="both"/>
            </w:pPr>
            <w:r>
              <w:t>7</w:t>
            </w:r>
          </w:p>
        </w:tc>
      </w:tr>
      <w:tr w:rsidR="008643C6" w:rsidRPr="00233535" w:rsidTr="001D713C">
        <w:tc>
          <w:tcPr>
            <w:tcW w:w="2259" w:type="dxa"/>
            <w:tcBorders>
              <w:right w:val="double" w:sz="4" w:space="0" w:color="auto"/>
            </w:tcBorders>
          </w:tcPr>
          <w:p w:rsidR="008643C6" w:rsidRDefault="008643C6" w:rsidP="00BA3798">
            <w:pPr>
              <w:pStyle w:val="Pasussalistom"/>
              <w:tabs>
                <w:tab w:val="left" w:pos="1140"/>
              </w:tabs>
              <w:ind w:left="0"/>
              <w:jc w:val="both"/>
              <w:rPr>
                <w:lang w:val="sr-Cyrl-CS"/>
              </w:rPr>
            </w:pPr>
            <w:r>
              <w:rPr>
                <w:lang w:val="sr-Cyrl-CS"/>
              </w:rPr>
              <w:lastRenderedPageBreak/>
              <w:t>Техничко и информатичко образовање</w:t>
            </w:r>
          </w:p>
        </w:tc>
        <w:tc>
          <w:tcPr>
            <w:tcW w:w="1538" w:type="dxa"/>
            <w:vMerge/>
            <w:tcBorders>
              <w:left w:val="double" w:sz="4" w:space="0" w:color="auto"/>
            </w:tcBorders>
          </w:tcPr>
          <w:p w:rsidR="008643C6" w:rsidRDefault="008643C6" w:rsidP="00BA3798">
            <w:pPr>
              <w:pStyle w:val="Pasussalistom"/>
              <w:tabs>
                <w:tab w:val="left" w:pos="1140"/>
              </w:tabs>
              <w:ind w:left="0"/>
              <w:jc w:val="both"/>
              <w:rPr>
                <w:lang w:val="sr-Cyrl-CS"/>
              </w:rPr>
            </w:pPr>
          </w:p>
        </w:tc>
        <w:tc>
          <w:tcPr>
            <w:tcW w:w="3845" w:type="dxa"/>
          </w:tcPr>
          <w:p w:rsidR="008643C6" w:rsidRPr="006C1AB5" w:rsidRDefault="008643C6" w:rsidP="002A18E3">
            <w:pPr>
              <w:pStyle w:val="Pasussalistom"/>
              <w:tabs>
                <w:tab w:val="left" w:pos="1140"/>
              </w:tabs>
              <w:ind w:left="0"/>
              <w:jc w:val="both"/>
            </w:pPr>
            <w:r>
              <w:rPr>
                <w:lang w:val="sr-Cyrl-CS"/>
              </w:rPr>
              <w:t>6/1</w:t>
            </w:r>
            <w:r w:rsidR="002A18E3">
              <w:rPr>
                <w:lang w:val="sr-Cyrl-CS"/>
              </w:rPr>
              <w:t>/2</w:t>
            </w:r>
            <w:r>
              <w:rPr>
                <w:lang w:val="sr-Cyrl-CS"/>
              </w:rPr>
              <w:t>,  ,  8/1</w:t>
            </w:r>
            <w:r w:rsidR="002A18E3">
              <w:rPr>
                <w:lang w:val="sr-Cyrl-CS"/>
              </w:rPr>
              <w:t>/2,  8/2/2</w:t>
            </w:r>
          </w:p>
        </w:tc>
        <w:tc>
          <w:tcPr>
            <w:tcW w:w="1285" w:type="dxa"/>
          </w:tcPr>
          <w:p w:rsidR="008643C6" w:rsidRPr="006C1AB5" w:rsidRDefault="006C1AB5" w:rsidP="00BA3798">
            <w:pPr>
              <w:pStyle w:val="Pasussalistom"/>
              <w:tabs>
                <w:tab w:val="left" w:pos="1140"/>
              </w:tabs>
              <w:ind w:left="0"/>
              <w:jc w:val="both"/>
            </w:pPr>
            <w:r>
              <w:t>6</w:t>
            </w:r>
          </w:p>
        </w:tc>
      </w:tr>
      <w:tr w:rsidR="008643C6" w:rsidRPr="00233535" w:rsidTr="001D713C">
        <w:tc>
          <w:tcPr>
            <w:tcW w:w="2259" w:type="dxa"/>
            <w:tcBorders>
              <w:right w:val="double" w:sz="4" w:space="0" w:color="auto"/>
            </w:tcBorders>
          </w:tcPr>
          <w:p w:rsidR="00AC420E" w:rsidRDefault="00AC420E" w:rsidP="00AC420E">
            <w:pPr>
              <w:pStyle w:val="Pasussalistom"/>
              <w:tabs>
                <w:tab w:val="left" w:pos="1140"/>
              </w:tabs>
              <w:ind w:left="0"/>
              <w:jc w:val="both"/>
              <w:rPr>
                <w:lang w:val="sr-Cyrl-CS"/>
              </w:rPr>
            </w:pPr>
            <w:r>
              <w:rPr>
                <w:lang w:val="sr-Cyrl-CS"/>
              </w:rPr>
              <w:t xml:space="preserve">Техника и технологија; </w:t>
            </w:r>
            <w:r w:rsidR="002A18E3">
              <w:rPr>
                <w:lang w:val="sr-Cyrl-CS"/>
              </w:rPr>
              <w:t xml:space="preserve"> </w:t>
            </w:r>
          </w:p>
          <w:p w:rsidR="00AC420E" w:rsidRDefault="00AC420E" w:rsidP="00AC420E">
            <w:pPr>
              <w:pStyle w:val="Pasussalistom"/>
              <w:tabs>
                <w:tab w:val="left" w:pos="1140"/>
              </w:tabs>
              <w:ind w:left="0"/>
              <w:jc w:val="both"/>
              <w:rPr>
                <w:lang w:val="sr-Cyrl-CS"/>
              </w:rPr>
            </w:pPr>
          </w:p>
          <w:p w:rsidR="008643C6" w:rsidRDefault="008643C6" w:rsidP="00AC420E">
            <w:pPr>
              <w:pStyle w:val="Pasussalistom"/>
              <w:tabs>
                <w:tab w:val="left" w:pos="1140"/>
              </w:tabs>
              <w:ind w:left="0"/>
              <w:jc w:val="both"/>
              <w:rPr>
                <w:lang w:val="sr-Cyrl-CS"/>
              </w:rPr>
            </w:pPr>
            <w:r>
              <w:rPr>
                <w:lang w:val="sr-Cyrl-CS"/>
              </w:rPr>
              <w:t>Техничко и информатичко образовање</w:t>
            </w:r>
          </w:p>
        </w:tc>
        <w:tc>
          <w:tcPr>
            <w:tcW w:w="1538" w:type="dxa"/>
            <w:tcBorders>
              <w:left w:val="double" w:sz="4" w:space="0" w:color="auto"/>
            </w:tcBorders>
          </w:tcPr>
          <w:p w:rsidR="008643C6" w:rsidRPr="00486507" w:rsidRDefault="008643C6" w:rsidP="00BA3798">
            <w:pPr>
              <w:pStyle w:val="Pasussalistom"/>
              <w:tabs>
                <w:tab w:val="left" w:pos="1140"/>
              </w:tabs>
              <w:ind w:left="0"/>
              <w:jc w:val="both"/>
              <w:rPr>
                <w:lang w:val="sr-Cyrl-CS"/>
              </w:rPr>
            </w:pPr>
            <w:r w:rsidRPr="00486507">
              <w:rPr>
                <w:lang w:val="sr-Cyrl-CS"/>
              </w:rPr>
              <w:t>Бранко Маринковић</w:t>
            </w:r>
          </w:p>
        </w:tc>
        <w:tc>
          <w:tcPr>
            <w:tcW w:w="3845" w:type="dxa"/>
          </w:tcPr>
          <w:p w:rsidR="002A18E3" w:rsidRDefault="008643C6" w:rsidP="00BA3798">
            <w:pPr>
              <w:pStyle w:val="Pasussalistom"/>
              <w:tabs>
                <w:tab w:val="left" w:pos="1140"/>
              </w:tabs>
              <w:ind w:left="0"/>
              <w:jc w:val="both"/>
              <w:rPr>
                <w:lang w:val="sr-Cyrl-CS"/>
              </w:rPr>
            </w:pPr>
            <w:r w:rsidRPr="00486507">
              <w:rPr>
                <w:lang w:val="sr-Cyrl-CS"/>
              </w:rPr>
              <w:t xml:space="preserve">5/1, 5/2, </w:t>
            </w:r>
          </w:p>
          <w:p w:rsidR="002A18E3" w:rsidRDefault="002A18E3" w:rsidP="00BA3798">
            <w:pPr>
              <w:pStyle w:val="Pasussalistom"/>
              <w:tabs>
                <w:tab w:val="left" w:pos="1140"/>
              </w:tabs>
              <w:ind w:left="0"/>
              <w:jc w:val="both"/>
              <w:rPr>
                <w:lang w:val="sr-Cyrl-CS"/>
              </w:rPr>
            </w:pPr>
          </w:p>
          <w:p w:rsidR="002A18E3" w:rsidRDefault="002A18E3" w:rsidP="00BA3798">
            <w:pPr>
              <w:pStyle w:val="Pasussalistom"/>
              <w:tabs>
                <w:tab w:val="left" w:pos="1140"/>
              </w:tabs>
              <w:ind w:left="0"/>
              <w:jc w:val="both"/>
              <w:rPr>
                <w:lang w:val="sr-Cyrl-CS"/>
              </w:rPr>
            </w:pPr>
          </w:p>
          <w:p w:rsidR="008643C6" w:rsidRPr="00486507" w:rsidRDefault="008643C6" w:rsidP="00BA3798">
            <w:pPr>
              <w:pStyle w:val="Pasussalistom"/>
              <w:tabs>
                <w:tab w:val="left" w:pos="1140"/>
              </w:tabs>
              <w:ind w:left="0"/>
              <w:jc w:val="both"/>
              <w:rPr>
                <w:lang w:val="sr-Cyrl-CS"/>
              </w:rPr>
            </w:pPr>
            <w:r w:rsidRPr="00486507">
              <w:rPr>
                <w:lang w:val="sr-Cyrl-CS"/>
              </w:rPr>
              <w:t>6/1, 6/2, 7/1, 7/2, 8/1, 8/2</w:t>
            </w:r>
          </w:p>
        </w:tc>
        <w:tc>
          <w:tcPr>
            <w:tcW w:w="1285" w:type="dxa"/>
          </w:tcPr>
          <w:p w:rsidR="002A18E3" w:rsidRDefault="002A18E3" w:rsidP="00BA3798">
            <w:pPr>
              <w:pStyle w:val="Pasussalistom"/>
              <w:tabs>
                <w:tab w:val="left" w:pos="1140"/>
              </w:tabs>
              <w:ind w:left="0"/>
              <w:jc w:val="both"/>
              <w:rPr>
                <w:lang w:val="sr-Cyrl-CS"/>
              </w:rPr>
            </w:pPr>
            <w:r>
              <w:rPr>
                <w:lang w:val="sr-Cyrl-CS"/>
              </w:rPr>
              <w:t>4</w:t>
            </w:r>
          </w:p>
          <w:p w:rsidR="002A18E3" w:rsidRDefault="002A18E3" w:rsidP="002A18E3">
            <w:pPr>
              <w:rPr>
                <w:lang w:val="sr-Cyrl-CS"/>
              </w:rPr>
            </w:pPr>
          </w:p>
          <w:p w:rsidR="002A18E3" w:rsidRDefault="002A18E3" w:rsidP="002A18E3">
            <w:pPr>
              <w:rPr>
                <w:lang w:val="sr-Cyrl-CS"/>
              </w:rPr>
            </w:pPr>
          </w:p>
          <w:p w:rsidR="008643C6" w:rsidRPr="002A18E3" w:rsidRDefault="002A18E3" w:rsidP="002A18E3">
            <w:pPr>
              <w:rPr>
                <w:lang w:val="sr-Cyrl-CS"/>
              </w:rPr>
            </w:pPr>
            <w:r>
              <w:rPr>
                <w:lang w:val="sr-Cyrl-CS"/>
              </w:rPr>
              <w:t>12</w:t>
            </w:r>
          </w:p>
        </w:tc>
      </w:tr>
      <w:tr w:rsidR="008643C6" w:rsidRPr="00233535" w:rsidTr="001D713C">
        <w:tc>
          <w:tcPr>
            <w:tcW w:w="2259" w:type="dxa"/>
            <w:tcBorders>
              <w:right w:val="double" w:sz="4" w:space="0" w:color="auto"/>
            </w:tcBorders>
          </w:tcPr>
          <w:p w:rsidR="008643C6" w:rsidRDefault="008643C6" w:rsidP="00BA3798">
            <w:pPr>
              <w:pStyle w:val="Pasussalistom"/>
              <w:tabs>
                <w:tab w:val="left" w:pos="1140"/>
              </w:tabs>
              <w:ind w:left="0"/>
              <w:jc w:val="both"/>
              <w:rPr>
                <w:lang w:val="sr-Cyrl-CS"/>
              </w:rPr>
            </w:pPr>
            <w:r>
              <w:rPr>
                <w:lang w:val="sr-Cyrl-CS"/>
              </w:rPr>
              <w:t>Верска настава/Православни катихизис</w:t>
            </w:r>
          </w:p>
        </w:tc>
        <w:tc>
          <w:tcPr>
            <w:tcW w:w="1538" w:type="dxa"/>
            <w:tcBorders>
              <w:left w:val="double" w:sz="4" w:space="0" w:color="auto"/>
            </w:tcBorders>
          </w:tcPr>
          <w:p w:rsidR="007A67EF" w:rsidRDefault="007A67EF" w:rsidP="00BA3798">
            <w:pPr>
              <w:pStyle w:val="Pasussalistom"/>
              <w:tabs>
                <w:tab w:val="left" w:pos="1140"/>
              </w:tabs>
              <w:ind w:left="0"/>
              <w:jc w:val="both"/>
              <w:rPr>
                <w:lang w:val="sr-Cyrl-CS"/>
              </w:rPr>
            </w:pPr>
            <w:r>
              <w:rPr>
                <w:lang w:val="sr-Cyrl-CS"/>
              </w:rPr>
              <w:t xml:space="preserve">Ана </w:t>
            </w:r>
          </w:p>
          <w:p w:rsidR="008643C6" w:rsidRDefault="007A67EF" w:rsidP="00BA3798">
            <w:pPr>
              <w:pStyle w:val="Pasussalistom"/>
              <w:tabs>
                <w:tab w:val="left" w:pos="1140"/>
              </w:tabs>
              <w:ind w:left="0"/>
              <w:jc w:val="both"/>
              <w:rPr>
                <w:lang w:val="sr-Cyrl-CS"/>
              </w:rPr>
            </w:pPr>
            <w:r>
              <w:rPr>
                <w:lang w:val="sr-Cyrl-CS"/>
              </w:rPr>
              <w:t>Тривић</w:t>
            </w:r>
          </w:p>
        </w:tc>
        <w:tc>
          <w:tcPr>
            <w:tcW w:w="3845" w:type="dxa"/>
          </w:tcPr>
          <w:p w:rsidR="007A67EF" w:rsidRDefault="008643C6" w:rsidP="00BA3798">
            <w:pPr>
              <w:pStyle w:val="Pasussalistom"/>
              <w:tabs>
                <w:tab w:val="left" w:pos="1140"/>
              </w:tabs>
              <w:ind w:left="0"/>
              <w:jc w:val="both"/>
              <w:rPr>
                <w:lang w:val="sr-Cyrl-CS"/>
              </w:rPr>
            </w:pPr>
            <w:r>
              <w:rPr>
                <w:lang w:val="sr-Cyrl-CS"/>
              </w:rPr>
              <w:t>1/1</w:t>
            </w:r>
            <w:r w:rsidR="007A67EF">
              <w:rPr>
                <w:lang w:val="sr-Cyrl-CS"/>
              </w:rPr>
              <w:t>,2</w:t>
            </w:r>
            <w:r>
              <w:rPr>
                <w:lang w:val="sr-Cyrl-CS"/>
              </w:rPr>
              <w:t>,</w:t>
            </w:r>
            <w:r w:rsidR="007A67EF">
              <w:rPr>
                <w:lang w:val="sr-Cyrl-CS"/>
              </w:rPr>
              <w:t xml:space="preserve">  </w:t>
            </w:r>
          </w:p>
          <w:p w:rsidR="007A67EF" w:rsidRDefault="007A67EF" w:rsidP="00BA3798">
            <w:pPr>
              <w:pStyle w:val="Pasussalistom"/>
              <w:tabs>
                <w:tab w:val="left" w:pos="1140"/>
              </w:tabs>
              <w:ind w:left="0"/>
              <w:jc w:val="both"/>
              <w:rPr>
                <w:lang w:val="sr-Cyrl-CS"/>
              </w:rPr>
            </w:pPr>
            <w:r>
              <w:rPr>
                <w:lang w:val="sr-Cyrl-CS"/>
              </w:rPr>
              <w:t xml:space="preserve">4/1,2, </w:t>
            </w:r>
          </w:p>
          <w:p w:rsidR="008643C6" w:rsidRPr="00233535" w:rsidRDefault="007A67EF" w:rsidP="00BA3798">
            <w:pPr>
              <w:pStyle w:val="Pasussalistom"/>
              <w:tabs>
                <w:tab w:val="left" w:pos="1140"/>
              </w:tabs>
              <w:ind w:left="0"/>
              <w:jc w:val="both"/>
              <w:rPr>
                <w:lang w:val="sr-Cyrl-CS"/>
              </w:rPr>
            </w:pPr>
            <w:r>
              <w:rPr>
                <w:lang w:val="sr-Cyrl-CS"/>
              </w:rPr>
              <w:t xml:space="preserve">6/2 </w:t>
            </w:r>
          </w:p>
        </w:tc>
        <w:tc>
          <w:tcPr>
            <w:tcW w:w="1285" w:type="dxa"/>
          </w:tcPr>
          <w:p w:rsidR="008643C6" w:rsidRPr="00233535" w:rsidRDefault="007A67EF" w:rsidP="00BA3798">
            <w:pPr>
              <w:pStyle w:val="Pasussalistom"/>
              <w:tabs>
                <w:tab w:val="left" w:pos="1140"/>
              </w:tabs>
              <w:ind w:left="0"/>
              <w:jc w:val="both"/>
              <w:rPr>
                <w:lang w:val="sr-Cyrl-CS"/>
              </w:rPr>
            </w:pPr>
            <w:r>
              <w:rPr>
                <w:lang w:val="sr-Cyrl-CS"/>
              </w:rPr>
              <w:t>3</w:t>
            </w:r>
          </w:p>
        </w:tc>
      </w:tr>
      <w:tr w:rsidR="008643C6" w:rsidRPr="00233535" w:rsidTr="001D713C">
        <w:tc>
          <w:tcPr>
            <w:tcW w:w="2259" w:type="dxa"/>
            <w:tcBorders>
              <w:right w:val="double" w:sz="4" w:space="0" w:color="auto"/>
            </w:tcBorders>
          </w:tcPr>
          <w:p w:rsidR="008643C6" w:rsidRDefault="008643C6" w:rsidP="00BA3798">
            <w:pPr>
              <w:pStyle w:val="Pasussalistom"/>
              <w:tabs>
                <w:tab w:val="left" w:pos="1140"/>
              </w:tabs>
              <w:ind w:left="0"/>
              <w:jc w:val="both"/>
              <w:rPr>
                <w:lang w:val="sr-Cyrl-CS"/>
              </w:rPr>
            </w:pPr>
            <w:r>
              <w:rPr>
                <w:lang w:val="sr-Cyrl-CS"/>
              </w:rPr>
              <w:t>Верска настава/Православни катихизис</w:t>
            </w:r>
          </w:p>
        </w:tc>
        <w:tc>
          <w:tcPr>
            <w:tcW w:w="1538" w:type="dxa"/>
            <w:tcBorders>
              <w:left w:val="double" w:sz="4" w:space="0" w:color="auto"/>
            </w:tcBorders>
          </w:tcPr>
          <w:p w:rsidR="008643C6" w:rsidRDefault="008643C6" w:rsidP="00BA3798">
            <w:pPr>
              <w:pStyle w:val="Pasussalistom"/>
              <w:tabs>
                <w:tab w:val="left" w:pos="1140"/>
              </w:tabs>
              <w:ind w:left="0"/>
              <w:jc w:val="both"/>
              <w:rPr>
                <w:lang w:val="sr-Cyrl-CS"/>
              </w:rPr>
            </w:pPr>
            <w:r>
              <w:rPr>
                <w:lang w:val="sr-Cyrl-CS"/>
              </w:rPr>
              <w:t>Ненад</w:t>
            </w:r>
          </w:p>
          <w:p w:rsidR="008643C6" w:rsidRDefault="008643C6" w:rsidP="00BA3798">
            <w:pPr>
              <w:pStyle w:val="Pasussalistom"/>
              <w:tabs>
                <w:tab w:val="left" w:pos="1140"/>
              </w:tabs>
              <w:ind w:left="0"/>
              <w:jc w:val="both"/>
              <w:rPr>
                <w:lang w:val="sr-Cyrl-CS"/>
              </w:rPr>
            </w:pPr>
            <w:r>
              <w:rPr>
                <w:lang w:val="sr-Cyrl-CS"/>
              </w:rPr>
              <w:t>Вујасин</w:t>
            </w:r>
          </w:p>
        </w:tc>
        <w:tc>
          <w:tcPr>
            <w:tcW w:w="3845" w:type="dxa"/>
          </w:tcPr>
          <w:p w:rsidR="007A67EF" w:rsidRDefault="007A67EF" w:rsidP="00BA3798">
            <w:pPr>
              <w:pStyle w:val="Pasussalistom"/>
              <w:tabs>
                <w:tab w:val="left" w:pos="1140"/>
              </w:tabs>
              <w:ind w:left="0"/>
              <w:jc w:val="both"/>
              <w:rPr>
                <w:lang w:val="sr-Cyrl-CS"/>
              </w:rPr>
            </w:pPr>
            <w:r>
              <w:rPr>
                <w:lang w:val="sr-Cyrl-CS"/>
              </w:rPr>
              <w:t xml:space="preserve">2/1,  2/2,  3/1,  3/2,  </w:t>
            </w:r>
          </w:p>
          <w:p w:rsidR="008643C6" w:rsidRDefault="007A67EF" w:rsidP="00BA3798">
            <w:pPr>
              <w:pStyle w:val="Pasussalistom"/>
              <w:tabs>
                <w:tab w:val="left" w:pos="1140"/>
              </w:tabs>
              <w:ind w:left="0"/>
              <w:jc w:val="both"/>
              <w:rPr>
                <w:lang w:val="sr-Cyrl-CS"/>
              </w:rPr>
            </w:pPr>
            <w:r>
              <w:rPr>
                <w:lang w:val="sr-Cyrl-CS"/>
              </w:rPr>
              <w:t>5/1,2,   6/1,   7/1,2,   8/1,2</w:t>
            </w:r>
          </w:p>
        </w:tc>
        <w:tc>
          <w:tcPr>
            <w:tcW w:w="1285" w:type="dxa"/>
          </w:tcPr>
          <w:p w:rsidR="008643C6" w:rsidRDefault="007A67EF" w:rsidP="00BA3798">
            <w:pPr>
              <w:pStyle w:val="Pasussalistom"/>
              <w:tabs>
                <w:tab w:val="left" w:pos="1140"/>
              </w:tabs>
              <w:ind w:left="0"/>
              <w:jc w:val="both"/>
              <w:rPr>
                <w:lang w:val="sr-Cyrl-CS"/>
              </w:rPr>
            </w:pPr>
            <w:r>
              <w:rPr>
                <w:lang w:val="sr-Cyrl-CS"/>
              </w:rPr>
              <w:t>8</w:t>
            </w:r>
          </w:p>
        </w:tc>
      </w:tr>
      <w:tr w:rsidR="008643C6" w:rsidRPr="00233535" w:rsidTr="001D713C">
        <w:tc>
          <w:tcPr>
            <w:tcW w:w="2259" w:type="dxa"/>
            <w:tcBorders>
              <w:right w:val="double" w:sz="4" w:space="0" w:color="auto"/>
            </w:tcBorders>
          </w:tcPr>
          <w:p w:rsidR="008643C6" w:rsidRDefault="008643C6" w:rsidP="00BA3798">
            <w:pPr>
              <w:pStyle w:val="Pasussalistom"/>
              <w:tabs>
                <w:tab w:val="left" w:pos="1140"/>
              </w:tabs>
              <w:ind w:left="0"/>
              <w:jc w:val="both"/>
              <w:rPr>
                <w:lang w:val="sr-Cyrl-CS"/>
              </w:rPr>
            </w:pPr>
            <w:r>
              <w:rPr>
                <w:lang w:val="sr-Cyrl-CS"/>
              </w:rPr>
              <w:t>Верска настава/Католичка веронаука</w:t>
            </w:r>
          </w:p>
        </w:tc>
        <w:tc>
          <w:tcPr>
            <w:tcW w:w="1538" w:type="dxa"/>
            <w:tcBorders>
              <w:left w:val="double" w:sz="4" w:space="0" w:color="auto"/>
            </w:tcBorders>
          </w:tcPr>
          <w:p w:rsidR="00486507" w:rsidRDefault="008643C6" w:rsidP="00BA3798">
            <w:pPr>
              <w:pStyle w:val="Pasussalistom"/>
              <w:tabs>
                <w:tab w:val="left" w:pos="1140"/>
              </w:tabs>
              <w:ind w:left="0"/>
              <w:jc w:val="both"/>
              <w:rPr>
                <w:lang w:val="sr-Cyrl-CS"/>
              </w:rPr>
            </w:pPr>
            <w:r>
              <w:rPr>
                <w:lang w:val="sr-Cyrl-CS"/>
              </w:rPr>
              <w:t xml:space="preserve">Марија </w:t>
            </w:r>
          </w:p>
          <w:p w:rsidR="008643C6" w:rsidRDefault="008643C6" w:rsidP="00BA3798">
            <w:pPr>
              <w:pStyle w:val="Pasussalistom"/>
              <w:tabs>
                <w:tab w:val="left" w:pos="1140"/>
              </w:tabs>
              <w:ind w:left="0"/>
              <w:jc w:val="both"/>
              <w:rPr>
                <w:lang w:val="sr-Cyrl-CS"/>
              </w:rPr>
            </w:pPr>
            <w:r>
              <w:rPr>
                <w:lang w:val="sr-Cyrl-CS"/>
              </w:rPr>
              <w:t>Трусина</w:t>
            </w:r>
          </w:p>
        </w:tc>
        <w:tc>
          <w:tcPr>
            <w:tcW w:w="3845" w:type="dxa"/>
          </w:tcPr>
          <w:p w:rsidR="008643C6" w:rsidRDefault="006C1AB5" w:rsidP="00BA3798">
            <w:pPr>
              <w:pStyle w:val="Pasussalistom"/>
              <w:tabs>
                <w:tab w:val="left" w:pos="1140"/>
              </w:tabs>
              <w:ind w:left="0"/>
              <w:jc w:val="both"/>
              <w:rPr>
                <w:lang w:val="sr-Cyrl-CS"/>
              </w:rPr>
            </w:pPr>
            <w:r>
              <w:rPr>
                <w:lang w:val="sr-Cyrl-CS"/>
              </w:rPr>
              <w:t>( 1/1,</w:t>
            </w:r>
            <w:r w:rsidR="008643C6">
              <w:rPr>
                <w:lang w:val="sr-Cyrl-CS"/>
              </w:rPr>
              <w:t xml:space="preserve"> 2/1,</w:t>
            </w:r>
            <w:r>
              <w:t xml:space="preserve"> 2/2, 3</w:t>
            </w:r>
            <w:r w:rsidR="008643C6">
              <w:rPr>
                <w:lang w:val="sr-Cyrl-CS"/>
              </w:rPr>
              <w:t>/1</w:t>
            </w:r>
            <w:r w:rsidR="007A67EF">
              <w:rPr>
                <w:lang w:val="sr-Cyrl-CS"/>
              </w:rPr>
              <w:t>,  3/2</w:t>
            </w:r>
            <w:r w:rsidR="008643C6">
              <w:rPr>
                <w:lang w:val="sr-Cyrl-CS"/>
              </w:rPr>
              <w:t xml:space="preserve"> )</w:t>
            </w:r>
          </w:p>
          <w:p w:rsidR="008643C6" w:rsidRPr="00233535" w:rsidRDefault="007A67EF" w:rsidP="00BA3798">
            <w:pPr>
              <w:pStyle w:val="Pasussalistom"/>
              <w:tabs>
                <w:tab w:val="left" w:pos="1140"/>
              </w:tabs>
              <w:ind w:left="0"/>
              <w:jc w:val="both"/>
              <w:rPr>
                <w:lang w:val="sr-Cyrl-CS"/>
              </w:rPr>
            </w:pPr>
            <w:r>
              <w:rPr>
                <w:lang w:val="sr-Cyrl-CS"/>
              </w:rPr>
              <w:t>( 5/2</w:t>
            </w:r>
            <w:r w:rsidR="006C1AB5">
              <w:rPr>
                <w:lang w:val="sr-Cyrl-CS"/>
              </w:rPr>
              <w:t>, 6/</w:t>
            </w:r>
            <w:r w:rsidR="006C1AB5">
              <w:t>1</w:t>
            </w:r>
            <w:r>
              <w:rPr>
                <w:lang w:val="sr-Cyrl-CS"/>
              </w:rPr>
              <w:t>, 7/1</w:t>
            </w:r>
            <w:r w:rsidR="006C1AB5">
              <w:t>, 8/2</w:t>
            </w:r>
            <w:r w:rsidR="008643C6">
              <w:rPr>
                <w:lang w:val="sr-Cyrl-CS"/>
              </w:rPr>
              <w:t>)</w:t>
            </w:r>
          </w:p>
        </w:tc>
        <w:tc>
          <w:tcPr>
            <w:tcW w:w="1285" w:type="dxa"/>
          </w:tcPr>
          <w:p w:rsidR="008643C6" w:rsidRPr="00233535" w:rsidRDefault="008643C6" w:rsidP="00BA3798">
            <w:pPr>
              <w:pStyle w:val="Pasussalistom"/>
              <w:tabs>
                <w:tab w:val="left" w:pos="1140"/>
              </w:tabs>
              <w:ind w:left="0"/>
              <w:jc w:val="both"/>
              <w:rPr>
                <w:lang w:val="sr-Cyrl-CS"/>
              </w:rPr>
            </w:pPr>
            <w:r>
              <w:rPr>
                <w:lang w:val="sr-Cyrl-CS"/>
              </w:rPr>
              <w:t>2</w:t>
            </w:r>
          </w:p>
        </w:tc>
      </w:tr>
      <w:tr w:rsidR="008643C6" w:rsidRPr="00233535" w:rsidTr="001D713C">
        <w:tc>
          <w:tcPr>
            <w:tcW w:w="2259" w:type="dxa"/>
            <w:tcBorders>
              <w:right w:val="double" w:sz="4" w:space="0" w:color="auto"/>
            </w:tcBorders>
          </w:tcPr>
          <w:p w:rsidR="008643C6" w:rsidRDefault="008643C6" w:rsidP="00BA3798">
            <w:pPr>
              <w:pStyle w:val="Pasussalistom"/>
              <w:tabs>
                <w:tab w:val="left" w:pos="1140"/>
              </w:tabs>
              <w:ind w:left="0"/>
              <w:jc w:val="both"/>
              <w:rPr>
                <w:lang w:val="sr-Cyrl-CS"/>
              </w:rPr>
            </w:pPr>
            <w:r>
              <w:rPr>
                <w:lang w:val="sr-Cyrl-CS"/>
              </w:rPr>
              <w:t>Грађанско васпитање</w:t>
            </w:r>
          </w:p>
        </w:tc>
        <w:tc>
          <w:tcPr>
            <w:tcW w:w="1538" w:type="dxa"/>
            <w:tcBorders>
              <w:left w:val="double" w:sz="4" w:space="0" w:color="auto"/>
            </w:tcBorders>
          </w:tcPr>
          <w:p w:rsidR="00486507" w:rsidRDefault="008643C6" w:rsidP="00BA3798">
            <w:pPr>
              <w:pStyle w:val="Pasussalistom"/>
              <w:tabs>
                <w:tab w:val="left" w:pos="1140"/>
              </w:tabs>
              <w:ind w:left="0"/>
              <w:jc w:val="both"/>
              <w:rPr>
                <w:lang w:val="sr-Cyrl-CS"/>
              </w:rPr>
            </w:pPr>
            <w:r>
              <w:rPr>
                <w:lang w:val="sr-Cyrl-CS"/>
              </w:rPr>
              <w:t xml:space="preserve">Кошутић </w:t>
            </w:r>
          </w:p>
          <w:p w:rsidR="008643C6" w:rsidRDefault="008643C6" w:rsidP="00BA3798">
            <w:pPr>
              <w:pStyle w:val="Pasussalistom"/>
              <w:tabs>
                <w:tab w:val="left" w:pos="1140"/>
              </w:tabs>
              <w:ind w:left="0"/>
              <w:jc w:val="both"/>
              <w:rPr>
                <w:lang w:val="sr-Cyrl-CS"/>
              </w:rPr>
            </w:pPr>
            <w:r>
              <w:rPr>
                <w:lang w:val="sr-Cyrl-CS"/>
              </w:rPr>
              <w:t>Драган</w:t>
            </w:r>
          </w:p>
        </w:tc>
        <w:tc>
          <w:tcPr>
            <w:tcW w:w="3845" w:type="dxa"/>
          </w:tcPr>
          <w:p w:rsidR="008643C6" w:rsidRPr="00233535" w:rsidRDefault="006C1AB5" w:rsidP="00BA3798">
            <w:pPr>
              <w:pStyle w:val="Pasussalistom"/>
              <w:tabs>
                <w:tab w:val="left" w:pos="1140"/>
              </w:tabs>
              <w:ind w:left="0"/>
              <w:jc w:val="both"/>
              <w:rPr>
                <w:lang w:val="sr-Cyrl-CS"/>
              </w:rPr>
            </w:pPr>
            <w:r>
              <w:t>5</w:t>
            </w:r>
            <w:r w:rsidR="008643C6">
              <w:rPr>
                <w:lang w:val="sr-Cyrl-CS"/>
              </w:rPr>
              <w:t xml:space="preserve">/1-2,   </w:t>
            </w:r>
            <w:r w:rsidR="00B25448">
              <w:rPr>
                <w:lang w:val="sr-Cyrl-CS"/>
              </w:rPr>
              <w:t xml:space="preserve">6/1,2,   </w:t>
            </w:r>
            <w:r w:rsidR="008643C6">
              <w:rPr>
                <w:lang w:val="sr-Cyrl-CS"/>
              </w:rPr>
              <w:t xml:space="preserve"> </w:t>
            </w:r>
            <w:r w:rsidR="00B25448">
              <w:rPr>
                <w:lang w:val="sr-Cyrl-CS"/>
              </w:rPr>
              <w:t>8/</w:t>
            </w:r>
            <w:r w:rsidR="008643C6">
              <w:rPr>
                <w:lang w:val="sr-Cyrl-CS"/>
              </w:rPr>
              <w:t>2</w:t>
            </w:r>
          </w:p>
        </w:tc>
        <w:tc>
          <w:tcPr>
            <w:tcW w:w="1285" w:type="dxa"/>
          </w:tcPr>
          <w:p w:rsidR="008643C6" w:rsidRPr="00233535" w:rsidRDefault="008643C6" w:rsidP="00BA3798">
            <w:pPr>
              <w:pStyle w:val="Pasussalistom"/>
              <w:tabs>
                <w:tab w:val="left" w:pos="1140"/>
              </w:tabs>
              <w:ind w:left="0"/>
              <w:jc w:val="both"/>
              <w:rPr>
                <w:lang w:val="sr-Cyrl-CS"/>
              </w:rPr>
            </w:pPr>
            <w:r>
              <w:rPr>
                <w:lang w:val="sr-Cyrl-CS"/>
              </w:rPr>
              <w:t>2</w:t>
            </w:r>
          </w:p>
        </w:tc>
      </w:tr>
      <w:tr w:rsidR="00B25448" w:rsidRPr="00233535" w:rsidTr="001D713C">
        <w:tc>
          <w:tcPr>
            <w:tcW w:w="2259" w:type="dxa"/>
            <w:tcBorders>
              <w:right w:val="double" w:sz="4" w:space="0" w:color="auto"/>
            </w:tcBorders>
          </w:tcPr>
          <w:p w:rsidR="00B25448" w:rsidRDefault="00B25448" w:rsidP="00B25448">
            <w:pPr>
              <w:pStyle w:val="Pasussalistom"/>
              <w:tabs>
                <w:tab w:val="left" w:pos="1140"/>
              </w:tabs>
              <w:ind w:left="0"/>
              <w:jc w:val="both"/>
              <w:rPr>
                <w:lang w:val="sr-Cyrl-CS"/>
              </w:rPr>
            </w:pPr>
            <w:r>
              <w:rPr>
                <w:lang w:val="sr-Cyrl-CS"/>
              </w:rPr>
              <w:t>Разредна настава</w:t>
            </w:r>
          </w:p>
        </w:tc>
        <w:tc>
          <w:tcPr>
            <w:tcW w:w="1538" w:type="dxa"/>
            <w:tcBorders>
              <w:left w:val="double" w:sz="4" w:space="0" w:color="auto"/>
            </w:tcBorders>
          </w:tcPr>
          <w:p w:rsidR="00B25448" w:rsidRPr="006C1AB5" w:rsidRDefault="00B25448" w:rsidP="00B25448">
            <w:pPr>
              <w:pStyle w:val="Pasussalistom"/>
              <w:tabs>
                <w:tab w:val="left" w:pos="1140"/>
              </w:tabs>
              <w:ind w:left="0"/>
              <w:jc w:val="both"/>
            </w:pPr>
            <w:r>
              <w:rPr>
                <w:lang w:val="sr-Cyrl-CS"/>
              </w:rPr>
              <w:t>Марина Петковић</w:t>
            </w:r>
          </w:p>
        </w:tc>
        <w:tc>
          <w:tcPr>
            <w:tcW w:w="3845" w:type="dxa"/>
          </w:tcPr>
          <w:p w:rsidR="00B25448" w:rsidRPr="00233535" w:rsidRDefault="00B25448" w:rsidP="00B25448">
            <w:pPr>
              <w:pStyle w:val="Pasussalistom"/>
              <w:tabs>
                <w:tab w:val="left" w:pos="1140"/>
              </w:tabs>
              <w:ind w:left="0"/>
              <w:jc w:val="both"/>
              <w:rPr>
                <w:lang w:val="sr-Cyrl-CS"/>
              </w:rPr>
            </w:pPr>
            <w:r>
              <w:rPr>
                <w:lang w:val="sr-Cyrl-CS"/>
              </w:rPr>
              <w:t>1/1</w:t>
            </w:r>
          </w:p>
        </w:tc>
        <w:tc>
          <w:tcPr>
            <w:tcW w:w="1285" w:type="dxa"/>
          </w:tcPr>
          <w:p w:rsidR="00B25448" w:rsidRPr="00233535" w:rsidRDefault="00B25448" w:rsidP="00B25448">
            <w:pPr>
              <w:pStyle w:val="Pasussalistom"/>
              <w:tabs>
                <w:tab w:val="left" w:pos="1140"/>
              </w:tabs>
              <w:ind w:left="0"/>
              <w:jc w:val="both"/>
              <w:rPr>
                <w:lang w:val="sr-Cyrl-CS"/>
              </w:rPr>
            </w:pPr>
            <w:r>
              <w:rPr>
                <w:lang w:val="sr-Cyrl-CS"/>
              </w:rPr>
              <w:t>20</w:t>
            </w:r>
          </w:p>
        </w:tc>
      </w:tr>
      <w:tr w:rsidR="00B25448" w:rsidRPr="00233535" w:rsidTr="001D713C">
        <w:tc>
          <w:tcPr>
            <w:tcW w:w="2259" w:type="dxa"/>
            <w:tcBorders>
              <w:right w:val="double" w:sz="4" w:space="0" w:color="auto"/>
            </w:tcBorders>
          </w:tcPr>
          <w:p w:rsidR="00B25448" w:rsidRDefault="00B25448" w:rsidP="00B25448">
            <w:pPr>
              <w:pStyle w:val="Pasussalistom"/>
              <w:tabs>
                <w:tab w:val="left" w:pos="1140"/>
              </w:tabs>
              <w:ind w:left="0"/>
              <w:jc w:val="both"/>
              <w:rPr>
                <w:lang w:val="sr-Cyrl-CS"/>
              </w:rPr>
            </w:pPr>
            <w:r>
              <w:rPr>
                <w:lang w:val="sr-Cyrl-CS"/>
              </w:rPr>
              <w:t>Разредна настава</w:t>
            </w:r>
          </w:p>
        </w:tc>
        <w:tc>
          <w:tcPr>
            <w:tcW w:w="1538" w:type="dxa"/>
            <w:tcBorders>
              <w:left w:val="double" w:sz="4" w:space="0" w:color="auto"/>
            </w:tcBorders>
          </w:tcPr>
          <w:p w:rsidR="00B25448" w:rsidRDefault="00B25448" w:rsidP="00B25448">
            <w:pPr>
              <w:pStyle w:val="Pasussalistom"/>
              <w:tabs>
                <w:tab w:val="left" w:pos="1140"/>
              </w:tabs>
              <w:ind w:left="0"/>
              <w:jc w:val="both"/>
            </w:pPr>
            <w:r>
              <w:t>Љиљана</w:t>
            </w:r>
          </w:p>
          <w:p w:rsidR="00B25448" w:rsidRDefault="00B25448" w:rsidP="00B25448">
            <w:pPr>
              <w:pStyle w:val="Pasussalistom"/>
              <w:tabs>
                <w:tab w:val="left" w:pos="1140"/>
              </w:tabs>
              <w:ind w:left="0"/>
              <w:jc w:val="both"/>
              <w:rPr>
                <w:lang w:val="sr-Cyrl-CS"/>
              </w:rPr>
            </w:pPr>
            <w:r>
              <w:t>Умићевић</w:t>
            </w:r>
          </w:p>
        </w:tc>
        <w:tc>
          <w:tcPr>
            <w:tcW w:w="3845" w:type="dxa"/>
          </w:tcPr>
          <w:p w:rsidR="00B25448" w:rsidRDefault="00B25448" w:rsidP="00B25448">
            <w:pPr>
              <w:pStyle w:val="Pasussalistom"/>
              <w:tabs>
                <w:tab w:val="left" w:pos="1140"/>
              </w:tabs>
              <w:ind w:left="0"/>
              <w:jc w:val="both"/>
              <w:rPr>
                <w:lang w:val="sr-Cyrl-CS"/>
              </w:rPr>
            </w:pPr>
            <w:r>
              <w:rPr>
                <w:lang w:val="sr-Cyrl-CS"/>
              </w:rPr>
              <w:t>1/2</w:t>
            </w:r>
          </w:p>
        </w:tc>
        <w:tc>
          <w:tcPr>
            <w:tcW w:w="1285" w:type="dxa"/>
          </w:tcPr>
          <w:p w:rsidR="00B25448" w:rsidRDefault="00B25448" w:rsidP="00B25448">
            <w:pPr>
              <w:pStyle w:val="Pasussalistom"/>
              <w:tabs>
                <w:tab w:val="left" w:pos="1140"/>
              </w:tabs>
              <w:ind w:left="0"/>
              <w:jc w:val="both"/>
              <w:rPr>
                <w:lang w:val="sr-Cyrl-CS"/>
              </w:rPr>
            </w:pPr>
            <w:r>
              <w:rPr>
                <w:lang w:val="sr-Cyrl-CS"/>
              </w:rPr>
              <w:t>20</w:t>
            </w:r>
          </w:p>
        </w:tc>
      </w:tr>
      <w:tr w:rsidR="00B25448" w:rsidRPr="00233535" w:rsidTr="001D713C">
        <w:tc>
          <w:tcPr>
            <w:tcW w:w="2259" w:type="dxa"/>
            <w:tcBorders>
              <w:right w:val="double" w:sz="4" w:space="0" w:color="auto"/>
            </w:tcBorders>
          </w:tcPr>
          <w:p w:rsidR="00B25448" w:rsidRDefault="00B25448" w:rsidP="00B25448">
            <w:pPr>
              <w:pStyle w:val="Pasussalistom"/>
              <w:tabs>
                <w:tab w:val="left" w:pos="1140"/>
              </w:tabs>
              <w:ind w:left="0"/>
              <w:jc w:val="both"/>
              <w:rPr>
                <w:lang w:val="sr-Cyrl-CS"/>
              </w:rPr>
            </w:pPr>
            <w:r>
              <w:rPr>
                <w:lang w:val="sr-Cyrl-CS"/>
              </w:rPr>
              <w:t>Разредна настава</w:t>
            </w:r>
          </w:p>
        </w:tc>
        <w:tc>
          <w:tcPr>
            <w:tcW w:w="1538" w:type="dxa"/>
            <w:tcBorders>
              <w:left w:val="double" w:sz="4" w:space="0" w:color="auto"/>
            </w:tcBorders>
          </w:tcPr>
          <w:p w:rsidR="00B25448" w:rsidRDefault="00B25448" w:rsidP="00B25448">
            <w:pPr>
              <w:pStyle w:val="Pasussalistom"/>
              <w:tabs>
                <w:tab w:val="left" w:pos="1140"/>
              </w:tabs>
              <w:ind w:left="0"/>
              <w:jc w:val="both"/>
            </w:pPr>
            <w:r>
              <w:t xml:space="preserve">Ивана </w:t>
            </w:r>
          </w:p>
          <w:p w:rsidR="00B25448" w:rsidRPr="002C6868" w:rsidRDefault="00B25448" w:rsidP="00B25448">
            <w:pPr>
              <w:pStyle w:val="Pasussalistom"/>
              <w:tabs>
                <w:tab w:val="left" w:pos="1140"/>
              </w:tabs>
              <w:ind w:left="0"/>
              <w:jc w:val="both"/>
            </w:pPr>
            <w:r>
              <w:t>Хербст</w:t>
            </w:r>
          </w:p>
        </w:tc>
        <w:tc>
          <w:tcPr>
            <w:tcW w:w="3845" w:type="dxa"/>
          </w:tcPr>
          <w:p w:rsidR="00B25448" w:rsidRPr="00233535" w:rsidRDefault="00B25448" w:rsidP="00B25448">
            <w:pPr>
              <w:pStyle w:val="Pasussalistom"/>
              <w:tabs>
                <w:tab w:val="left" w:pos="1140"/>
              </w:tabs>
              <w:ind w:left="0"/>
              <w:jc w:val="both"/>
              <w:rPr>
                <w:lang w:val="sr-Cyrl-CS"/>
              </w:rPr>
            </w:pPr>
            <w:r>
              <w:rPr>
                <w:lang w:val="sr-Cyrl-CS"/>
              </w:rPr>
              <w:t>2/1</w:t>
            </w:r>
          </w:p>
        </w:tc>
        <w:tc>
          <w:tcPr>
            <w:tcW w:w="1285" w:type="dxa"/>
          </w:tcPr>
          <w:p w:rsidR="00B25448" w:rsidRPr="00233535" w:rsidRDefault="00B25448" w:rsidP="00B25448">
            <w:pPr>
              <w:pStyle w:val="Pasussalistom"/>
              <w:tabs>
                <w:tab w:val="left" w:pos="1140"/>
              </w:tabs>
              <w:ind w:left="0"/>
              <w:jc w:val="both"/>
              <w:rPr>
                <w:lang w:val="sr-Cyrl-CS"/>
              </w:rPr>
            </w:pPr>
            <w:r>
              <w:rPr>
                <w:lang w:val="sr-Cyrl-CS"/>
              </w:rPr>
              <w:t>20</w:t>
            </w:r>
          </w:p>
        </w:tc>
      </w:tr>
      <w:tr w:rsidR="00B25448" w:rsidRPr="00233535" w:rsidTr="001D713C">
        <w:tc>
          <w:tcPr>
            <w:tcW w:w="2259" w:type="dxa"/>
            <w:tcBorders>
              <w:right w:val="double" w:sz="4" w:space="0" w:color="auto"/>
            </w:tcBorders>
          </w:tcPr>
          <w:p w:rsidR="00B25448" w:rsidRDefault="00B25448" w:rsidP="00B25448">
            <w:pPr>
              <w:pStyle w:val="Pasussalistom"/>
              <w:tabs>
                <w:tab w:val="left" w:pos="1140"/>
              </w:tabs>
              <w:ind w:left="0"/>
              <w:jc w:val="both"/>
              <w:rPr>
                <w:lang w:val="sr-Cyrl-CS"/>
              </w:rPr>
            </w:pPr>
            <w:r>
              <w:rPr>
                <w:lang w:val="sr-Cyrl-CS"/>
              </w:rPr>
              <w:t>Разредна настава</w:t>
            </w:r>
          </w:p>
        </w:tc>
        <w:tc>
          <w:tcPr>
            <w:tcW w:w="1538" w:type="dxa"/>
            <w:tcBorders>
              <w:left w:val="double" w:sz="4" w:space="0" w:color="auto"/>
            </w:tcBorders>
          </w:tcPr>
          <w:p w:rsidR="00B25448" w:rsidRDefault="00B25448" w:rsidP="00B25448">
            <w:pPr>
              <w:pStyle w:val="Pasussalistom"/>
              <w:tabs>
                <w:tab w:val="left" w:pos="1140"/>
              </w:tabs>
              <w:ind w:left="0"/>
              <w:jc w:val="both"/>
              <w:rPr>
                <w:lang w:val="sr-Cyrl-CS"/>
              </w:rPr>
            </w:pPr>
            <w:r>
              <w:rPr>
                <w:lang w:val="sr-Cyrl-CS"/>
              </w:rPr>
              <w:t xml:space="preserve">Даворка </w:t>
            </w:r>
          </w:p>
          <w:p w:rsidR="00B25448" w:rsidRDefault="00B25448" w:rsidP="00B25448">
            <w:pPr>
              <w:pStyle w:val="Pasussalistom"/>
              <w:tabs>
                <w:tab w:val="left" w:pos="1140"/>
              </w:tabs>
              <w:ind w:left="0"/>
              <w:jc w:val="both"/>
              <w:rPr>
                <w:lang w:val="sr-Cyrl-CS"/>
              </w:rPr>
            </w:pPr>
            <w:r>
              <w:rPr>
                <w:lang w:val="sr-Cyrl-CS"/>
              </w:rPr>
              <w:t>Гроза</w:t>
            </w:r>
          </w:p>
        </w:tc>
        <w:tc>
          <w:tcPr>
            <w:tcW w:w="3845" w:type="dxa"/>
          </w:tcPr>
          <w:p w:rsidR="00B25448" w:rsidRPr="00233535" w:rsidRDefault="00B25448" w:rsidP="00B25448">
            <w:pPr>
              <w:pStyle w:val="Pasussalistom"/>
              <w:tabs>
                <w:tab w:val="left" w:pos="1140"/>
              </w:tabs>
              <w:ind w:left="0"/>
              <w:jc w:val="both"/>
              <w:rPr>
                <w:lang w:val="sr-Cyrl-CS"/>
              </w:rPr>
            </w:pPr>
            <w:r>
              <w:rPr>
                <w:lang w:val="sr-Cyrl-CS"/>
              </w:rPr>
              <w:t>2/2</w:t>
            </w:r>
          </w:p>
        </w:tc>
        <w:tc>
          <w:tcPr>
            <w:tcW w:w="1285" w:type="dxa"/>
          </w:tcPr>
          <w:p w:rsidR="00B25448" w:rsidRDefault="00B25448" w:rsidP="00B25448">
            <w:pPr>
              <w:pStyle w:val="Pasussalistom"/>
              <w:tabs>
                <w:tab w:val="left" w:pos="1140"/>
              </w:tabs>
              <w:ind w:left="0"/>
              <w:jc w:val="both"/>
              <w:rPr>
                <w:lang w:val="sr-Cyrl-CS"/>
              </w:rPr>
            </w:pPr>
            <w:r>
              <w:rPr>
                <w:lang w:val="sr-Cyrl-CS"/>
              </w:rPr>
              <w:t>20</w:t>
            </w:r>
          </w:p>
          <w:p w:rsidR="00B25448" w:rsidRPr="00233535" w:rsidRDefault="00B25448" w:rsidP="00B25448">
            <w:pPr>
              <w:pStyle w:val="Pasussalistom"/>
              <w:tabs>
                <w:tab w:val="left" w:pos="1140"/>
              </w:tabs>
              <w:ind w:left="0"/>
              <w:jc w:val="both"/>
              <w:rPr>
                <w:lang w:val="sr-Cyrl-CS"/>
              </w:rPr>
            </w:pPr>
          </w:p>
        </w:tc>
      </w:tr>
      <w:tr w:rsidR="00B25448" w:rsidRPr="00233535" w:rsidTr="001D713C">
        <w:tc>
          <w:tcPr>
            <w:tcW w:w="2259" w:type="dxa"/>
            <w:tcBorders>
              <w:right w:val="double" w:sz="4" w:space="0" w:color="auto"/>
            </w:tcBorders>
          </w:tcPr>
          <w:p w:rsidR="00B25448" w:rsidRDefault="00B25448" w:rsidP="00B25448">
            <w:pPr>
              <w:pStyle w:val="Pasussalistom"/>
              <w:tabs>
                <w:tab w:val="left" w:pos="1140"/>
              </w:tabs>
              <w:ind w:left="0"/>
              <w:jc w:val="both"/>
              <w:rPr>
                <w:lang w:val="sr-Cyrl-CS"/>
              </w:rPr>
            </w:pPr>
            <w:r>
              <w:rPr>
                <w:lang w:val="sr-Cyrl-CS"/>
              </w:rPr>
              <w:t>Разредна настава</w:t>
            </w:r>
          </w:p>
        </w:tc>
        <w:tc>
          <w:tcPr>
            <w:tcW w:w="1538" w:type="dxa"/>
            <w:tcBorders>
              <w:left w:val="double" w:sz="4" w:space="0" w:color="auto"/>
            </w:tcBorders>
          </w:tcPr>
          <w:p w:rsidR="00B25448" w:rsidRDefault="00B25448" w:rsidP="00B25448">
            <w:pPr>
              <w:pStyle w:val="Pasussalistom"/>
              <w:tabs>
                <w:tab w:val="left" w:pos="1140"/>
              </w:tabs>
              <w:ind w:left="0"/>
              <w:jc w:val="both"/>
            </w:pPr>
            <w:r>
              <w:t xml:space="preserve">Милена </w:t>
            </w:r>
          </w:p>
          <w:p w:rsidR="00B25448" w:rsidRPr="004D11DA" w:rsidRDefault="00B25448" w:rsidP="00B25448">
            <w:pPr>
              <w:pStyle w:val="Pasussalistom"/>
              <w:tabs>
                <w:tab w:val="left" w:pos="1140"/>
              </w:tabs>
              <w:ind w:left="0"/>
              <w:jc w:val="both"/>
            </w:pPr>
            <w:r>
              <w:t>Антонић</w:t>
            </w:r>
          </w:p>
        </w:tc>
        <w:tc>
          <w:tcPr>
            <w:tcW w:w="3845" w:type="dxa"/>
          </w:tcPr>
          <w:p w:rsidR="00B25448" w:rsidRPr="00233535" w:rsidRDefault="00B25448" w:rsidP="00B25448">
            <w:pPr>
              <w:pStyle w:val="Pasussalistom"/>
              <w:tabs>
                <w:tab w:val="left" w:pos="1140"/>
              </w:tabs>
              <w:ind w:left="0"/>
              <w:jc w:val="both"/>
              <w:rPr>
                <w:lang w:val="sr-Cyrl-CS"/>
              </w:rPr>
            </w:pPr>
            <w:r>
              <w:rPr>
                <w:lang w:val="sr-Cyrl-CS"/>
              </w:rPr>
              <w:t>3/1</w:t>
            </w:r>
          </w:p>
        </w:tc>
        <w:tc>
          <w:tcPr>
            <w:tcW w:w="1285" w:type="dxa"/>
          </w:tcPr>
          <w:p w:rsidR="00B25448" w:rsidRPr="00233535" w:rsidRDefault="00B25448" w:rsidP="00B25448">
            <w:pPr>
              <w:pStyle w:val="Pasussalistom"/>
              <w:tabs>
                <w:tab w:val="left" w:pos="1140"/>
              </w:tabs>
              <w:ind w:left="0"/>
              <w:jc w:val="both"/>
              <w:rPr>
                <w:lang w:val="sr-Cyrl-CS"/>
              </w:rPr>
            </w:pPr>
            <w:r>
              <w:rPr>
                <w:lang w:val="sr-Cyrl-CS"/>
              </w:rPr>
              <w:t>20</w:t>
            </w:r>
          </w:p>
        </w:tc>
      </w:tr>
      <w:tr w:rsidR="00B25448" w:rsidRPr="00233535" w:rsidTr="001D713C">
        <w:tc>
          <w:tcPr>
            <w:tcW w:w="2259" w:type="dxa"/>
            <w:tcBorders>
              <w:right w:val="double" w:sz="4" w:space="0" w:color="auto"/>
            </w:tcBorders>
          </w:tcPr>
          <w:p w:rsidR="00B25448" w:rsidRDefault="00B25448" w:rsidP="00B25448">
            <w:pPr>
              <w:pStyle w:val="Pasussalistom"/>
              <w:tabs>
                <w:tab w:val="left" w:pos="1140"/>
              </w:tabs>
              <w:ind w:left="0"/>
              <w:jc w:val="both"/>
              <w:rPr>
                <w:lang w:val="sr-Cyrl-CS"/>
              </w:rPr>
            </w:pPr>
            <w:r>
              <w:rPr>
                <w:lang w:val="sr-Cyrl-CS"/>
              </w:rPr>
              <w:t>Разредна настава</w:t>
            </w:r>
          </w:p>
        </w:tc>
        <w:tc>
          <w:tcPr>
            <w:tcW w:w="1538" w:type="dxa"/>
            <w:tcBorders>
              <w:left w:val="double" w:sz="4" w:space="0" w:color="auto"/>
            </w:tcBorders>
          </w:tcPr>
          <w:p w:rsidR="00B25448" w:rsidRDefault="00B25448" w:rsidP="00B25448">
            <w:pPr>
              <w:pStyle w:val="Pasussalistom"/>
              <w:tabs>
                <w:tab w:val="left" w:pos="1140"/>
              </w:tabs>
              <w:ind w:left="0"/>
              <w:jc w:val="both"/>
              <w:rPr>
                <w:lang w:val="sr-Cyrl-CS"/>
              </w:rPr>
            </w:pPr>
            <w:r>
              <w:rPr>
                <w:lang w:val="sr-Cyrl-CS"/>
              </w:rPr>
              <w:t>Љубица Миљешић</w:t>
            </w:r>
          </w:p>
        </w:tc>
        <w:tc>
          <w:tcPr>
            <w:tcW w:w="3845" w:type="dxa"/>
          </w:tcPr>
          <w:p w:rsidR="00B25448" w:rsidRPr="00233535" w:rsidRDefault="00B25448" w:rsidP="00B25448">
            <w:pPr>
              <w:pStyle w:val="Pasussalistom"/>
              <w:tabs>
                <w:tab w:val="left" w:pos="1140"/>
              </w:tabs>
              <w:ind w:left="0"/>
              <w:jc w:val="both"/>
              <w:rPr>
                <w:lang w:val="sr-Cyrl-CS"/>
              </w:rPr>
            </w:pPr>
            <w:r>
              <w:rPr>
                <w:lang w:val="sr-Cyrl-CS"/>
              </w:rPr>
              <w:t>3/2</w:t>
            </w:r>
          </w:p>
        </w:tc>
        <w:tc>
          <w:tcPr>
            <w:tcW w:w="1285" w:type="dxa"/>
          </w:tcPr>
          <w:p w:rsidR="00B25448" w:rsidRPr="00233535" w:rsidRDefault="00B25448" w:rsidP="00B25448">
            <w:pPr>
              <w:pStyle w:val="Pasussalistom"/>
              <w:tabs>
                <w:tab w:val="left" w:pos="1140"/>
              </w:tabs>
              <w:ind w:left="0"/>
              <w:jc w:val="both"/>
              <w:rPr>
                <w:lang w:val="sr-Cyrl-CS"/>
              </w:rPr>
            </w:pPr>
            <w:r>
              <w:rPr>
                <w:lang w:val="sr-Cyrl-CS"/>
              </w:rPr>
              <w:t>20</w:t>
            </w:r>
          </w:p>
        </w:tc>
      </w:tr>
      <w:tr w:rsidR="00B25448" w:rsidRPr="00233535" w:rsidTr="001D713C">
        <w:tc>
          <w:tcPr>
            <w:tcW w:w="2259" w:type="dxa"/>
            <w:tcBorders>
              <w:right w:val="double" w:sz="4" w:space="0" w:color="auto"/>
            </w:tcBorders>
          </w:tcPr>
          <w:p w:rsidR="00B25448" w:rsidRDefault="00B25448" w:rsidP="00B25448">
            <w:pPr>
              <w:pStyle w:val="Pasussalistom"/>
              <w:tabs>
                <w:tab w:val="left" w:pos="1140"/>
              </w:tabs>
              <w:ind w:left="0"/>
              <w:jc w:val="both"/>
              <w:rPr>
                <w:lang w:val="sr-Cyrl-CS"/>
              </w:rPr>
            </w:pPr>
            <w:r>
              <w:rPr>
                <w:lang w:val="sr-Cyrl-CS"/>
              </w:rPr>
              <w:t>Разредна настава</w:t>
            </w:r>
          </w:p>
        </w:tc>
        <w:tc>
          <w:tcPr>
            <w:tcW w:w="1538" w:type="dxa"/>
            <w:tcBorders>
              <w:left w:val="double" w:sz="4" w:space="0" w:color="auto"/>
            </w:tcBorders>
          </w:tcPr>
          <w:p w:rsidR="00B25448" w:rsidRDefault="00B25448" w:rsidP="00B25448">
            <w:pPr>
              <w:pStyle w:val="Pasussalistom"/>
              <w:tabs>
                <w:tab w:val="left" w:pos="1140"/>
              </w:tabs>
              <w:ind w:left="0"/>
              <w:jc w:val="both"/>
              <w:rPr>
                <w:lang w:val="sr-Cyrl-CS"/>
              </w:rPr>
            </w:pPr>
            <w:r>
              <w:rPr>
                <w:lang w:val="sr-Cyrl-CS"/>
              </w:rPr>
              <w:t>Снежана Чемерикић</w:t>
            </w:r>
          </w:p>
        </w:tc>
        <w:tc>
          <w:tcPr>
            <w:tcW w:w="3845" w:type="dxa"/>
          </w:tcPr>
          <w:p w:rsidR="00B25448" w:rsidRPr="00233535" w:rsidRDefault="00B25448" w:rsidP="00B25448">
            <w:pPr>
              <w:pStyle w:val="Pasussalistom"/>
              <w:tabs>
                <w:tab w:val="left" w:pos="1140"/>
              </w:tabs>
              <w:ind w:left="0"/>
              <w:jc w:val="both"/>
              <w:rPr>
                <w:lang w:val="sr-Cyrl-CS"/>
              </w:rPr>
            </w:pPr>
            <w:r>
              <w:rPr>
                <w:lang w:val="sr-Cyrl-CS"/>
              </w:rPr>
              <w:t>4/1</w:t>
            </w:r>
          </w:p>
        </w:tc>
        <w:tc>
          <w:tcPr>
            <w:tcW w:w="1285" w:type="dxa"/>
          </w:tcPr>
          <w:p w:rsidR="00B25448" w:rsidRPr="00233535" w:rsidRDefault="00B25448" w:rsidP="00B25448">
            <w:pPr>
              <w:pStyle w:val="Pasussalistom"/>
              <w:tabs>
                <w:tab w:val="left" w:pos="1140"/>
              </w:tabs>
              <w:ind w:left="0"/>
              <w:jc w:val="both"/>
              <w:rPr>
                <w:lang w:val="sr-Cyrl-CS"/>
              </w:rPr>
            </w:pPr>
            <w:r>
              <w:rPr>
                <w:lang w:val="sr-Cyrl-CS"/>
              </w:rPr>
              <w:t>20</w:t>
            </w:r>
          </w:p>
        </w:tc>
      </w:tr>
      <w:tr w:rsidR="00B25448" w:rsidRPr="00233535" w:rsidTr="001D713C">
        <w:tc>
          <w:tcPr>
            <w:tcW w:w="2259" w:type="dxa"/>
            <w:tcBorders>
              <w:right w:val="double" w:sz="4" w:space="0" w:color="auto"/>
            </w:tcBorders>
          </w:tcPr>
          <w:p w:rsidR="00B25448" w:rsidRDefault="00B25448" w:rsidP="00B25448">
            <w:pPr>
              <w:pStyle w:val="Pasussalistom"/>
              <w:tabs>
                <w:tab w:val="left" w:pos="1140"/>
              </w:tabs>
              <w:ind w:left="0"/>
              <w:jc w:val="both"/>
              <w:rPr>
                <w:lang w:val="sr-Cyrl-CS"/>
              </w:rPr>
            </w:pPr>
            <w:r>
              <w:rPr>
                <w:lang w:val="sr-Cyrl-CS"/>
              </w:rPr>
              <w:t>Разредна настава</w:t>
            </w:r>
          </w:p>
        </w:tc>
        <w:tc>
          <w:tcPr>
            <w:tcW w:w="1538" w:type="dxa"/>
            <w:tcBorders>
              <w:left w:val="double" w:sz="4" w:space="0" w:color="auto"/>
            </w:tcBorders>
          </w:tcPr>
          <w:p w:rsidR="00B25448" w:rsidRDefault="00B25448" w:rsidP="00B25448">
            <w:pPr>
              <w:pStyle w:val="Pasussalistom"/>
              <w:tabs>
                <w:tab w:val="left" w:pos="1140"/>
              </w:tabs>
              <w:ind w:left="0"/>
              <w:jc w:val="both"/>
              <w:rPr>
                <w:lang w:val="sr-Cyrl-CS"/>
              </w:rPr>
            </w:pPr>
            <w:r>
              <w:rPr>
                <w:lang w:val="sr-Cyrl-CS"/>
              </w:rPr>
              <w:t>Нада</w:t>
            </w:r>
          </w:p>
          <w:p w:rsidR="00B25448" w:rsidRDefault="00B25448" w:rsidP="00B25448">
            <w:pPr>
              <w:pStyle w:val="Pasussalistom"/>
              <w:tabs>
                <w:tab w:val="left" w:pos="1140"/>
              </w:tabs>
              <w:ind w:left="0"/>
              <w:jc w:val="both"/>
              <w:rPr>
                <w:lang w:val="sr-Cyrl-CS"/>
              </w:rPr>
            </w:pPr>
            <w:r>
              <w:rPr>
                <w:lang w:val="sr-Cyrl-CS"/>
              </w:rPr>
              <w:t>Ђукић</w:t>
            </w:r>
          </w:p>
        </w:tc>
        <w:tc>
          <w:tcPr>
            <w:tcW w:w="3845" w:type="dxa"/>
          </w:tcPr>
          <w:p w:rsidR="00B25448" w:rsidRPr="00233535" w:rsidRDefault="00B25448" w:rsidP="00B25448">
            <w:pPr>
              <w:pStyle w:val="Pasussalistom"/>
              <w:tabs>
                <w:tab w:val="left" w:pos="1140"/>
              </w:tabs>
              <w:ind w:left="0"/>
              <w:jc w:val="both"/>
              <w:rPr>
                <w:lang w:val="sr-Cyrl-CS"/>
              </w:rPr>
            </w:pPr>
            <w:r>
              <w:rPr>
                <w:lang w:val="sr-Cyrl-CS"/>
              </w:rPr>
              <w:t>4/2</w:t>
            </w:r>
          </w:p>
        </w:tc>
        <w:tc>
          <w:tcPr>
            <w:tcW w:w="1285" w:type="dxa"/>
          </w:tcPr>
          <w:p w:rsidR="00B25448" w:rsidRPr="00233535" w:rsidRDefault="00B25448" w:rsidP="00B25448">
            <w:pPr>
              <w:pStyle w:val="Pasussalistom"/>
              <w:tabs>
                <w:tab w:val="left" w:pos="1140"/>
              </w:tabs>
              <w:ind w:left="0"/>
              <w:jc w:val="both"/>
              <w:rPr>
                <w:lang w:val="sr-Cyrl-CS"/>
              </w:rPr>
            </w:pPr>
            <w:r>
              <w:rPr>
                <w:lang w:val="sr-Cyrl-CS"/>
              </w:rPr>
              <w:t>20</w:t>
            </w:r>
          </w:p>
        </w:tc>
      </w:tr>
      <w:tr w:rsidR="00B25448" w:rsidRPr="00233535" w:rsidTr="001D713C">
        <w:trPr>
          <w:trHeight w:val="826"/>
        </w:trPr>
        <w:tc>
          <w:tcPr>
            <w:tcW w:w="2259" w:type="dxa"/>
            <w:tcBorders>
              <w:right w:val="double" w:sz="4" w:space="0" w:color="auto"/>
            </w:tcBorders>
          </w:tcPr>
          <w:p w:rsidR="00B25448" w:rsidRDefault="00B25448" w:rsidP="00B25448">
            <w:pPr>
              <w:pStyle w:val="Pasussalistom"/>
              <w:tabs>
                <w:tab w:val="left" w:pos="1140"/>
              </w:tabs>
              <w:ind w:left="0"/>
              <w:jc w:val="both"/>
              <w:rPr>
                <w:lang w:val="sr-Cyrl-CS"/>
              </w:rPr>
            </w:pPr>
            <w:r>
              <w:rPr>
                <w:lang w:val="sr-Cyrl-CS"/>
              </w:rPr>
              <w:t>Продужени боравак</w:t>
            </w:r>
          </w:p>
        </w:tc>
        <w:tc>
          <w:tcPr>
            <w:tcW w:w="1538" w:type="dxa"/>
            <w:tcBorders>
              <w:left w:val="double" w:sz="4" w:space="0" w:color="auto"/>
            </w:tcBorders>
          </w:tcPr>
          <w:p w:rsidR="00B25448" w:rsidRDefault="00B25448" w:rsidP="00B25448">
            <w:pPr>
              <w:pStyle w:val="Pasussalistom"/>
              <w:tabs>
                <w:tab w:val="left" w:pos="1140"/>
              </w:tabs>
              <w:ind w:left="0"/>
              <w:jc w:val="both"/>
              <w:rPr>
                <w:lang w:val="sr-Cyrl-CS"/>
              </w:rPr>
            </w:pPr>
            <w:r>
              <w:rPr>
                <w:lang w:val="sr-Cyrl-CS"/>
              </w:rPr>
              <w:t xml:space="preserve">Маја </w:t>
            </w:r>
          </w:p>
          <w:p w:rsidR="00B25448" w:rsidRDefault="00B25448" w:rsidP="00B25448">
            <w:pPr>
              <w:pStyle w:val="Pasussalistom"/>
              <w:tabs>
                <w:tab w:val="left" w:pos="1140"/>
              </w:tabs>
              <w:ind w:left="0"/>
              <w:jc w:val="both"/>
              <w:rPr>
                <w:lang w:val="sr-Cyrl-CS"/>
              </w:rPr>
            </w:pPr>
            <w:r>
              <w:rPr>
                <w:lang w:val="sr-Cyrl-CS"/>
              </w:rPr>
              <w:t xml:space="preserve">Узуров </w:t>
            </w:r>
          </w:p>
        </w:tc>
        <w:tc>
          <w:tcPr>
            <w:tcW w:w="3845" w:type="dxa"/>
          </w:tcPr>
          <w:p w:rsidR="00B25448" w:rsidRPr="00233535" w:rsidRDefault="00B25448" w:rsidP="00B25448">
            <w:pPr>
              <w:pStyle w:val="Pasussalistom"/>
              <w:tabs>
                <w:tab w:val="left" w:pos="1140"/>
              </w:tabs>
              <w:ind w:left="0"/>
              <w:jc w:val="both"/>
              <w:rPr>
                <w:lang w:val="sr-Cyrl-CS"/>
              </w:rPr>
            </w:pPr>
            <w:r>
              <w:rPr>
                <w:lang w:val="sr-Cyrl-CS"/>
              </w:rPr>
              <w:t>Први разред</w:t>
            </w:r>
          </w:p>
        </w:tc>
        <w:tc>
          <w:tcPr>
            <w:tcW w:w="1285" w:type="dxa"/>
          </w:tcPr>
          <w:p w:rsidR="00B25448" w:rsidRPr="00233535" w:rsidRDefault="00B25448" w:rsidP="00B25448">
            <w:pPr>
              <w:pStyle w:val="Pasussalistom"/>
              <w:tabs>
                <w:tab w:val="left" w:pos="1140"/>
              </w:tabs>
              <w:ind w:left="0"/>
              <w:jc w:val="both"/>
              <w:rPr>
                <w:lang w:val="sr-Cyrl-CS"/>
              </w:rPr>
            </w:pPr>
            <w:r>
              <w:rPr>
                <w:lang w:val="sr-Cyrl-CS"/>
              </w:rPr>
              <w:t>20</w:t>
            </w:r>
          </w:p>
        </w:tc>
      </w:tr>
      <w:tr w:rsidR="00B25448" w:rsidRPr="00233535" w:rsidTr="001D713C">
        <w:tc>
          <w:tcPr>
            <w:tcW w:w="2259" w:type="dxa"/>
            <w:tcBorders>
              <w:right w:val="double" w:sz="4" w:space="0" w:color="auto"/>
            </w:tcBorders>
          </w:tcPr>
          <w:p w:rsidR="00B25448" w:rsidRDefault="00B25448" w:rsidP="00B25448">
            <w:pPr>
              <w:pStyle w:val="Pasussalistom"/>
              <w:tabs>
                <w:tab w:val="left" w:pos="1140"/>
              </w:tabs>
              <w:ind w:left="0"/>
              <w:jc w:val="both"/>
              <w:rPr>
                <w:lang w:val="sr-Cyrl-CS"/>
              </w:rPr>
            </w:pPr>
            <w:r>
              <w:rPr>
                <w:lang w:val="sr-Cyrl-CS"/>
              </w:rPr>
              <w:t>Продужени боравак</w:t>
            </w:r>
          </w:p>
        </w:tc>
        <w:tc>
          <w:tcPr>
            <w:tcW w:w="1538" w:type="dxa"/>
            <w:tcBorders>
              <w:left w:val="double" w:sz="4" w:space="0" w:color="auto"/>
            </w:tcBorders>
          </w:tcPr>
          <w:p w:rsidR="00B25448" w:rsidRDefault="00B25448" w:rsidP="00B25448">
            <w:pPr>
              <w:pStyle w:val="Pasussalistom"/>
              <w:tabs>
                <w:tab w:val="left" w:pos="1140"/>
              </w:tabs>
              <w:ind w:left="0"/>
              <w:jc w:val="both"/>
              <w:rPr>
                <w:lang w:val="sr-Cyrl-CS"/>
              </w:rPr>
            </w:pPr>
            <w:r>
              <w:rPr>
                <w:lang w:val="sr-Cyrl-CS"/>
              </w:rPr>
              <w:t>Валерија Азашевац</w:t>
            </w:r>
          </w:p>
        </w:tc>
        <w:tc>
          <w:tcPr>
            <w:tcW w:w="3845" w:type="dxa"/>
          </w:tcPr>
          <w:p w:rsidR="00B25448" w:rsidRPr="00233535" w:rsidRDefault="00B25448" w:rsidP="00B25448">
            <w:pPr>
              <w:pStyle w:val="Pasussalistom"/>
              <w:tabs>
                <w:tab w:val="left" w:pos="1140"/>
              </w:tabs>
              <w:ind w:left="0"/>
              <w:jc w:val="both"/>
              <w:rPr>
                <w:lang w:val="sr-Cyrl-CS"/>
              </w:rPr>
            </w:pPr>
            <w:r>
              <w:rPr>
                <w:lang w:val="sr-Cyrl-CS"/>
              </w:rPr>
              <w:t xml:space="preserve">Други разред </w:t>
            </w:r>
          </w:p>
        </w:tc>
        <w:tc>
          <w:tcPr>
            <w:tcW w:w="1285" w:type="dxa"/>
          </w:tcPr>
          <w:p w:rsidR="00B25448" w:rsidRPr="00233535" w:rsidRDefault="00B25448" w:rsidP="00B25448">
            <w:pPr>
              <w:pStyle w:val="Pasussalistom"/>
              <w:tabs>
                <w:tab w:val="left" w:pos="1140"/>
              </w:tabs>
              <w:ind w:left="0"/>
              <w:jc w:val="both"/>
              <w:rPr>
                <w:lang w:val="sr-Cyrl-CS"/>
              </w:rPr>
            </w:pPr>
            <w:r>
              <w:rPr>
                <w:lang w:val="sr-Cyrl-CS"/>
              </w:rPr>
              <w:t>20</w:t>
            </w:r>
          </w:p>
        </w:tc>
      </w:tr>
    </w:tbl>
    <w:p w:rsidR="008643C6" w:rsidRDefault="008643C6" w:rsidP="00BA3798">
      <w:pPr>
        <w:tabs>
          <w:tab w:val="left" w:pos="1140"/>
        </w:tabs>
        <w:jc w:val="both"/>
      </w:pPr>
    </w:p>
    <w:p w:rsidR="008643C6" w:rsidRDefault="008643C6" w:rsidP="00BA3798">
      <w:pPr>
        <w:tabs>
          <w:tab w:val="left" w:pos="1140"/>
        </w:tabs>
        <w:jc w:val="both"/>
      </w:pPr>
    </w:p>
    <w:p w:rsidR="00486507" w:rsidRDefault="00486507" w:rsidP="00BA3798">
      <w:pPr>
        <w:tabs>
          <w:tab w:val="left" w:pos="1140"/>
        </w:tabs>
        <w:jc w:val="both"/>
      </w:pPr>
    </w:p>
    <w:p w:rsidR="00486507" w:rsidRPr="00486507" w:rsidRDefault="00486507" w:rsidP="00BA3798">
      <w:pPr>
        <w:tabs>
          <w:tab w:val="left" w:pos="1140"/>
        </w:tabs>
        <w:jc w:val="both"/>
      </w:pPr>
    </w:p>
    <w:p w:rsidR="008643C6" w:rsidRDefault="008643C6" w:rsidP="00BA3798">
      <w:pPr>
        <w:tabs>
          <w:tab w:val="left" w:pos="1140"/>
        </w:tabs>
        <w:jc w:val="both"/>
      </w:pPr>
    </w:p>
    <w:p w:rsidR="008911CA" w:rsidRDefault="008911CA" w:rsidP="00E6521A">
      <w:pPr>
        <w:pStyle w:val="Pasussalistom"/>
        <w:tabs>
          <w:tab w:val="left" w:pos="142"/>
        </w:tabs>
        <w:ind w:left="142"/>
        <w:jc w:val="center"/>
        <w:rPr>
          <w:b/>
          <w:sz w:val="24"/>
          <w:szCs w:val="24"/>
          <w:lang w:val="sr-Cyrl-CS"/>
        </w:rPr>
        <w:sectPr w:rsidR="008911CA" w:rsidSect="00336BBC">
          <w:pgSz w:w="11906" w:h="16838"/>
          <w:pgMar w:top="1417" w:right="991" w:bottom="1170" w:left="1134" w:header="1077" w:footer="708" w:gutter="0"/>
          <w:cols w:space="708"/>
          <w:titlePg/>
          <w:docGrid w:linePitch="360"/>
        </w:sectPr>
      </w:pPr>
    </w:p>
    <w:p w:rsidR="008643C6" w:rsidRPr="00ED7FCF" w:rsidRDefault="008643C6" w:rsidP="00E6521A">
      <w:pPr>
        <w:pStyle w:val="Pasussalistom"/>
        <w:tabs>
          <w:tab w:val="left" w:pos="142"/>
        </w:tabs>
        <w:ind w:left="142"/>
        <w:jc w:val="center"/>
        <w:rPr>
          <w:b/>
          <w:sz w:val="24"/>
          <w:szCs w:val="24"/>
          <w:lang w:val="sr-Cyrl-CS"/>
        </w:rPr>
      </w:pPr>
      <w:r>
        <w:rPr>
          <w:b/>
          <w:sz w:val="24"/>
          <w:szCs w:val="24"/>
          <w:lang w:val="sr-Cyrl-CS"/>
        </w:rPr>
        <w:lastRenderedPageBreak/>
        <w:t xml:space="preserve">4.10.  </w:t>
      </w:r>
      <w:r w:rsidRPr="00ED7FCF">
        <w:rPr>
          <w:b/>
          <w:sz w:val="24"/>
          <w:szCs w:val="24"/>
          <w:lang w:val="sr-Cyrl-CS"/>
        </w:rPr>
        <w:t>ПРЕГЛЕД НЕДЕЉНОГ ЗАДУЖЕЊА НАСТАВНИКА</w:t>
      </w:r>
    </w:p>
    <w:p w:rsidR="008643C6" w:rsidRDefault="008643C6" w:rsidP="00BA3798">
      <w:pPr>
        <w:pStyle w:val="Pasussalistom"/>
        <w:tabs>
          <w:tab w:val="left" w:pos="1140"/>
        </w:tabs>
        <w:ind w:left="360"/>
        <w:jc w:val="both"/>
        <w:rPr>
          <w:b/>
          <w:lang w:val="sr-Cyrl-CS"/>
        </w:rPr>
      </w:pPr>
    </w:p>
    <w:p w:rsidR="008643C6" w:rsidRDefault="00D360C6" w:rsidP="00BA3798">
      <w:pPr>
        <w:tabs>
          <w:tab w:val="left" w:pos="1140"/>
        </w:tabs>
        <w:jc w:val="both"/>
      </w:pPr>
      <w:r>
        <w:rPr>
          <w:lang w:val="sr-Cyrl-CS"/>
        </w:rPr>
        <w:tab/>
      </w:r>
      <w:r w:rsidR="008643C6" w:rsidRPr="00D360C6">
        <w:rPr>
          <w:lang w:val="sr-Cyrl-CS"/>
        </w:rPr>
        <w:t>Структура и распоред обавеза наставника у оквиру радне недеље саставни је део Годишњег плана рада школе.</w:t>
      </w:r>
    </w:p>
    <w:p w:rsidR="008911CA" w:rsidRPr="008911CA" w:rsidRDefault="008911CA" w:rsidP="00BA3798">
      <w:pPr>
        <w:tabs>
          <w:tab w:val="left" w:pos="1140"/>
        </w:tabs>
        <w:jc w:val="both"/>
      </w:pPr>
      <w:r>
        <w:t>У прилогу!</w:t>
      </w:r>
    </w:p>
    <w:p w:rsidR="008643C6" w:rsidRPr="00A827DC" w:rsidRDefault="008643C6" w:rsidP="00BA3798">
      <w:pPr>
        <w:pStyle w:val="Pasussalistom"/>
        <w:tabs>
          <w:tab w:val="left" w:pos="1140"/>
        </w:tabs>
        <w:ind w:left="360"/>
        <w:jc w:val="both"/>
        <w:rPr>
          <w:lang w:val="sr-Cyrl-CS"/>
        </w:rPr>
      </w:pPr>
    </w:p>
    <w:p w:rsidR="008643C6" w:rsidRPr="00A827DC" w:rsidRDefault="008643C6" w:rsidP="00E6521A">
      <w:pPr>
        <w:pStyle w:val="Pasussalistom"/>
        <w:tabs>
          <w:tab w:val="left" w:pos="0"/>
        </w:tabs>
        <w:ind w:left="0" w:firstLine="142"/>
        <w:jc w:val="center"/>
        <w:rPr>
          <w:b/>
          <w:sz w:val="24"/>
          <w:szCs w:val="24"/>
          <w:lang w:val="sr-Cyrl-CS"/>
        </w:rPr>
      </w:pPr>
      <w:r>
        <w:rPr>
          <w:b/>
          <w:sz w:val="24"/>
          <w:szCs w:val="24"/>
          <w:lang w:val="sr-Cyrl-CS"/>
        </w:rPr>
        <w:t>4.11</w:t>
      </w:r>
      <w:r w:rsidRPr="00ED7FCF">
        <w:rPr>
          <w:b/>
          <w:sz w:val="24"/>
          <w:szCs w:val="24"/>
          <w:lang w:val="sr-Cyrl-CS"/>
        </w:rPr>
        <w:t>. РАСПОРЕД ЧАСОВА</w:t>
      </w:r>
    </w:p>
    <w:p w:rsidR="008643C6" w:rsidRDefault="008643C6" w:rsidP="00BA3798">
      <w:pPr>
        <w:pStyle w:val="Bezrazmaka"/>
        <w:jc w:val="both"/>
        <w:rPr>
          <w:lang w:val="sr-Cyrl-CS"/>
        </w:rPr>
      </w:pPr>
      <w:r>
        <w:rPr>
          <w:lang w:val="sr-Cyrl-CS"/>
        </w:rPr>
        <w:tab/>
        <w:t xml:space="preserve">Распоред часова за  ову школску годину урадио је задужени наставник </w:t>
      </w:r>
      <w:r w:rsidRPr="005F2EE8">
        <w:rPr>
          <w:lang w:val="sr-Cyrl-CS"/>
        </w:rPr>
        <w:t>Маринковић Бранко</w:t>
      </w:r>
      <w:r>
        <w:rPr>
          <w:lang w:val="sr-Cyrl-CS"/>
        </w:rPr>
        <w:t>, док за разредну наставу учитељи сами праве распореде часова за своја одељења, усклађујући их са распоредом часова наставника који наставу изводе и у предметној и у разредној настави.</w:t>
      </w:r>
    </w:p>
    <w:p w:rsidR="008643C6" w:rsidRPr="00AE42A2" w:rsidRDefault="008643C6" w:rsidP="00BA3798">
      <w:pPr>
        <w:pStyle w:val="Bezrazmaka"/>
        <w:jc w:val="both"/>
        <w:rPr>
          <w:lang w:val="sr-Cyrl-CS"/>
        </w:rPr>
      </w:pPr>
      <w:r>
        <w:rPr>
          <w:lang w:val="sr-Cyrl-CS"/>
        </w:rPr>
        <w:tab/>
        <w:t>На почетку школске године одељењске старешине ће упознати ученике и родитеље ученика са тешкоћама у изради распореда и о неким решењима која се нису могла избећи. Распоредом часова тражила су се оптимална решења која су, пре свега, одговарала ученицима школе. Сви распореди часова биће доступни ученицима, родитељима ученика и другим чиниоцима који који прате живот и рад школе. Замене за одсутне наставнике одређиваће директор школе, педагог и  наставници који су тог дана дежурни.</w:t>
      </w:r>
    </w:p>
    <w:p w:rsidR="008643C6" w:rsidRDefault="008643C6" w:rsidP="00BA3798">
      <w:pPr>
        <w:spacing w:after="0" w:line="240" w:lineRule="auto"/>
        <w:ind w:left="113" w:right="113"/>
        <w:jc w:val="both"/>
        <w:rPr>
          <w:rFonts w:ascii="Times New Roman" w:eastAsia="Calibri" w:hAnsi="Times New Roman" w:cs="Times New Roman"/>
          <w:b/>
          <w:sz w:val="16"/>
          <w:szCs w:val="16"/>
          <w:lang w:val="sr-Cyrl-CS"/>
        </w:rPr>
        <w:sectPr w:rsidR="008643C6" w:rsidSect="00336BBC">
          <w:pgSz w:w="11906" w:h="16838"/>
          <w:pgMar w:top="1417" w:right="991" w:bottom="1170" w:left="1134" w:header="1077" w:footer="708" w:gutter="0"/>
          <w:cols w:space="708"/>
          <w:titlePg/>
          <w:docGrid w:linePitch="360"/>
        </w:sectPr>
      </w:pPr>
    </w:p>
    <w:tbl>
      <w:tblPr>
        <w:tblStyle w:val="Koordinatnamreatabele"/>
        <w:tblW w:w="15622" w:type="dxa"/>
        <w:tblLayout w:type="fixed"/>
        <w:tblLook w:val="04A0"/>
      </w:tblPr>
      <w:tblGrid>
        <w:gridCol w:w="390"/>
        <w:gridCol w:w="1897"/>
        <w:gridCol w:w="327"/>
        <w:gridCol w:w="504"/>
        <w:gridCol w:w="339"/>
        <w:gridCol w:w="6"/>
        <w:gridCol w:w="333"/>
        <w:gridCol w:w="6"/>
        <w:gridCol w:w="339"/>
        <w:gridCol w:w="342"/>
        <w:gridCol w:w="345"/>
        <w:gridCol w:w="343"/>
        <w:gridCol w:w="346"/>
        <w:gridCol w:w="345"/>
        <w:gridCol w:w="345"/>
        <w:gridCol w:w="345"/>
        <w:gridCol w:w="345"/>
        <w:gridCol w:w="340"/>
        <w:gridCol w:w="341"/>
        <w:gridCol w:w="340"/>
        <w:gridCol w:w="345"/>
        <w:gridCol w:w="345"/>
        <w:gridCol w:w="345"/>
        <w:gridCol w:w="345"/>
        <w:gridCol w:w="343"/>
        <w:gridCol w:w="351"/>
        <w:gridCol w:w="339"/>
        <w:gridCol w:w="343"/>
        <w:gridCol w:w="345"/>
        <w:gridCol w:w="345"/>
        <w:gridCol w:w="347"/>
        <w:gridCol w:w="348"/>
        <w:gridCol w:w="348"/>
        <w:gridCol w:w="345"/>
        <w:gridCol w:w="240"/>
        <w:gridCol w:w="241"/>
        <w:gridCol w:w="319"/>
        <w:gridCol w:w="319"/>
        <w:gridCol w:w="309"/>
        <w:gridCol w:w="272"/>
        <w:gridCol w:w="32"/>
        <w:gridCol w:w="238"/>
        <w:gridCol w:w="67"/>
        <w:gridCol w:w="8"/>
        <w:gridCol w:w="195"/>
        <w:gridCol w:w="150"/>
        <w:gridCol w:w="7"/>
        <w:gridCol w:w="113"/>
        <w:gridCol w:w="116"/>
        <w:gridCol w:w="7"/>
        <w:gridCol w:w="229"/>
        <w:gridCol w:w="8"/>
      </w:tblGrid>
      <w:tr w:rsidR="008643C6" w:rsidRPr="00BD724E" w:rsidTr="00E6521A">
        <w:trPr>
          <w:trHeight w:val="454"/>
        </w:trPr>
        <w:tc>
          <w:tcPr>
            <w:tcW w:w="390" w:type="dxa"/>
            <w:vMerge w:val="restart"/>
            <w:textDirection w:val="btLr"/>
          </w:tcPr>
          <w:p w:rsidR="008643C6" w:rsidRPr="00BD724E" w:rsidRDefault="004A129A" w:rsidP="00BA3798">
            <w:pPr>
              <w:ind w:left="113" w:right="113"/>
              <w:jc w:val="both"/>
              <w:rPr>
                <w:rFonts w:ascii="Times New Roman" w:eastAsia="Calibri" w:hAnsi="Times New Roman" w:cs="Times New Roman"/>
                <w:b/>
                <w:sz w:val="16"/>
                <w:szCs w:val="16"/>
                <w:lang w:val="sr-Cyrl-CS"/>
              </w:rPr>
            </w:pPr>
            <w:r>
              <w:rPr>
                <w:rFonts w:ascii="Times New Roman" w:eastAsia="Calibri" w:hAnsi="Times New Roman" w:cs="Times New Roman"/>
                <w:b/>
                <w:noProof/>
                <w:sz w:val="16"/>
                <w:szCs w:val="16"/>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7.2pt;margin-top:658.95pt;width:743.4pt;height:28.5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">
                  <v:textbox>
                    <w:txbxContent>
                      <w:p w:rsidR="00CC5014" w:rsidRPr="003D5A5C" w:rsidRDefault="00CC5014" w:rsidP="008643C6">
                        <w:pPr>
                          <w:rPr>
                            <w:lang w:val="sr-Cyrl-CS"/>
                          </w:rPr>
                        </w:pPr>
                        <w:r>
                          <w:rPr>
                            <w:lang w:val="sr-Cyrl-CS"/>
                          </w:rPr>
                          <w:t>ОСНОВНА ШКОЛА</w:t>
                        </w:r>
                      </w:p>
                    </w:txbxContent>
                  </v:textbox>
                </v:shape>
              </w:pict>
            </w:r>
            <w:r>
              <w:rPr>
                <w:rFonts w:ascii="Times New Roman" w:eastAsia="Calibri" w:hAnsi="Times New Roman" w:cs="Times New Roman"/>
                <w:b/>
                <w:noProof/>
                <w:sz w:val="16"/>
                <w:szCs w:val="16"/>
              </w:rPr>
              <w:pict>
                <v:shape id="Text Box 2" o:spid="_x0000_s1027" type="#_x0000_t202" style="position:absolute;left:0;text-align:left;margin-left:7.2pt;margin-top:671.15pt;width:736.85pt;height:19.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">
                  <v:textbox>
                    <w:txbxContent>
                      <w:p w:rsidR="00CC5014" w:rsidRPr="003D5A5C" w:rsidRDefault="00CC5014" w:rsidP="008643C6">
                        <w:pPr>
                          <w:rPr>
                            <w:lang w:val="sr-Cyrl-CS"/>
                          </w:rPr>
                        </w:pPr>
                        <w:r w:rsidRPr="003D5A5C">
                          <w:rPr>
                            <w:lang w:val="sr-Cyrl-CS"/>
                          </w:rPr>
                          <w:t>ОСНОВНА ШКОЛА „ВУК КАРАЏИЋ“ БАЧ                                 ПРЕПОДНЕВНА СМЕНА                                                                           ШКОЛСКА 2014/2015 год.</w:t>
                        </w:r>
                      </w:p>
                      <w:p w:rsidR="00CC5014" w:rsidRDefault="00CC5014" w:rsidP="008643C6"/>
                    </w:txbxContent>
                  </v:textbox>
                </v:shape>
              </w:pict>
            </w:r>
            <w:r>
              <w:rPr>
                <w:rFonts w:ascii="Times New Roman" w:eastAsia="Calibri" w:hAnsi="Times New Roman" w:cs="Times New Roman"/>
                <w:b/>
                <w:noProof/>
                <w:sz w:val="16"/>
                <w:szCs w:val="16"/>
              </w:rPr>
              <w:pict>
                <v:shape id="Text Box 1" o:spid="_x0000_s1028" type="#_x0000_t202" style="position:absolute;left:0;text-align:left;margin-left:7.2pt;margin-top:662.65pt;width:738.75pt;height:24.75pt;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">
                  <v:textbox>
                    <w:txbxContent>
                      <w:p w:rsidR="00CC5014" w:rsidRDefault="00CC5014" w:rsidP="008643C6"/>
                    </w:txbxContent>
                  </v:textbox>
                </v:shape>
              </w:pict>
            </w:r>
            <w:r w:rsidR="008643C6" w:rsidRPr="00BD724E">
              <w:rPr>
                <w:rFonts w:ascii="Times New Roman" w:eastAsia="Calibri" w:hAnsi="Times New Roman" w:cs="Times New Roman"/>
                <w:b/>
                <w:sz w:val="16"/>
                <w:szCs w:val="16"/>
                <w:lang w:val="sr-Cyrl-CS"/>
              </w:rPr>
              <w:t>Редни број</w:t>
            </w:r>
          </w:p>
        </w:tc>
        <w:tc>
          <w:tcPr>
            <w:tcW w:w="1897" w:type="dxa"/>
            <w:vMerge w:val="restart"/>
          </w:tcPr>
          <w:p w:rsidR="008643C6" w:rsidRPr="00BD724E" w:rsidRDefault="008643C6" w:rsidP="00BA3798">
            <w:pPr>
              <w:jc w:val="both"/>
              <w:rPr>
                <w:rFonts w:ascii="Times New Roman" w:eastAsia="Calibri" w:hAnsi="Times New Roman" w:cs="Times New Roman"/>
                <w:lang w:val="sr-Cyrl-CS"/>
              </w:rPr>
            </w:pPr>
            <w:r w:rsidRPr="00BD724E">
              <w:rPr>
                <w:rFonts w:ascii="Times New Roman" w:eastAsia="Calibri" w:hAnsi="Times New Roman" w:cs="Times New Roman"/>
                <w:lang w:val="sr-Cyrl-CS"/>
              </w:rPr>
              <w:t>Презиме и име</w:t>
            </w:r>
          </w:p>
        </w:tc>
        <w:tc>
          <w:tcPr>
            <w:tcW w:w="327" w:type="dxa"/>
            <w:vMerge w:val="restart"/>
            <w:textDirection w:val="btLr"/>
          </w:tcPr>
          <w:p w:rsidR="008643C6" w:rsidRPr="00BD724E" w:rsidRDefault="008643C6" w:rsidP="00BA3798">
            <w:pPr>
              <w:ind w:left="113" w:right="113"/>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Разр. стар</w:t>
            </w:r>
          </w:p>
        </w:tc>
        <w:tc>
          <w:tcPr>
            <w:tcW w:w="504" w:type="dxa"/>
            <w:vMerge w:val="restart"/>
            <w:textDirection w:val="btLr"/>
          </w:tcPr>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Осн. пр.</w:t>
            </w:r>
          </w:p>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кабинет</w:t>
            </w:r>
          </w:p>
        </w:tc>
        <w:tc>
          <w:tcPr>
            <w:tcW w:w="2399" w:type="dxa"/>
            <w:gridSpan w:val="9"/>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ПОНЕДЕЉАК</w:t>
            </w:r>
          </w:p>
        </w:tc>
        <w:tc>
          <w:tcPr>
            <w:tcW w:w="2401" w:type="dxa"/>
            <w:gridSpan w:val="7"/>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УТОРАК</w:t>
            </w:r>
          </w:p>
        </w:tc>
        <w:tc>
          <w:tcPr>
            <w:tcW w:w="345" w:type="dxa"/>
          </w:tcPr>
          <w:p w:rsidR="008643C6" w:rsidRPr="00BD724E" w:rsidRDefault="008643C6" w:rsidP="00BA3798">
            <w:pPr>
              <w:jc w:val="both"/>
              <w:rPr>
                <w:rFonts w:ascii="Times New Roman" w:eastAsia="Calibri" w:hAnsi="Times New Roman" w:cs="Times New Roman"/>
                <w:b/>
                <w:lang w:val="sr-Cyrl-CS"/>
              </w:rPr>
            </w:pPr>
          </w:p>
        </w:tc>
        <w:tc>
          <w:tcPr>
            <w:tcW w:w="2411" w:type="dxa"/>
            <w:gridSpan w:val="7"/>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СРЕДА</w:t>
            </w:r>
          </w:p>
        </w:tc>
        <w:tc>
          <w:tcPr>
            <w:tcW w:w="2559" w:type="dxa"/>
            <w:gridSpan w:val="8"/>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ЧЕТВРТАК</w:t>
            </w:r>
          </w:p>
        </w:tc>
        <w:tc>
          <w:tcPr>
            <w:tcW w:w="319" w:type="dxa"/>
          </w:tcPr>
          <w:p w:rsidR="008643C6" w:rsidRPr="00BD724E" w:rsidRDefault="008643C6" w:rsidP="00BA3798">
            <w:pPr>
              <w:jc w:val="both"/>
              <w:rPr>
                <w:rFonts w:ascii="Times New Roman" w:eastAsia="Calibri" w:hAnsi="Times New Roman" w:cs="Times New Roman"/>
                <w:b/>
                <w:lang w:val="sr-Cyrl-CS"/>
              </w:rPr>
            </w:pPr>
          </w:p>
        </w:tc>
        <w:tc>
          <w:tcPr>
            <w:tcW w:w="2070" w:type="dxa"/>
            <w:gridSpan w:val="15"/>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ПЕТАК</w:t>
            </w:r>
          </w:p>
        </w:tc>
      </w:tr>
      <w:tr w:rsidR="008643C6" w:rsidRPr="00BD724E" w:rsidTr="00E6521A">
        <w:trPr>
          <w:trHeight w:val="454"/>
        </w:trPr>
        <w:tc>
          <w:tcPr>
            <w:tcW w:w="390" w:type="dxa"/>
            <w:vMerge/>
          </w:tcPr>
          <w:p w:rsidR="008643C6" w:rsidRPr="00BD724E" w:rsidRDefault="008643C6" w:rsidP="00BA3798">
            <w:pPr>
              <w:jc w:val="both"/>
              <w:rPr>
                <w:rFonts w:ascii="Times New Roman" w:eastAsia="Calibri" w:hAnsi="Times New Roman" w:cs="Times New Roman"/>
                <w:b/>
              </w:rPr>
            </w:pPr>
          </w:p>
        </w:tc>
        <w:tc>
          <w:tcPr>
            <w:tcW w:w="1897" w:type="dxa"/>
            <w:vMerge/>
          </w:tcPr>
          <w:p w:rsidR="008643C6" w:rsidRPr="00BD724E" w:rsidRDefault="008643C6" w:rsidP="00BA3798">
            <w:pPr>
              <w:jc w:val="both"/>
              <w:rPr>
                <w:rFonts w:ascii="Times New Roman" w:eastAsia="Calibri" w:hAnsi="Times New Roman" w:cs="Times New Roman"/>
              </w:rPr>
            </w:pPr>
          </w:p>
        </w:tc>
        <w:tc>
          <w:tcPr>
            <w:tcW w:w="327" w:type="dxa"/>
            <w:vMerge/>
          </w:tcPr>
          <w:p w:rsidR="008643C6" w:rsidRPr="00BD724E" w:rsidRDefault="008643C6" w:rsidP="00BA3798">
            <w:pPr>
              <w:jc w:val="both"/>
              <w:rPr>
                <w:rFonts w:ascii="Times New Roman" w:eastAsia="Calibri" w:hAnsi="Times New Roman" w:cs="Times New Roman"/>
                <w:sz w:val="16"/>
                <w:szCs w:val="16"/>
                <w:lang w:val="sr-Cyrl-CS"/>
              </w:rPr>
            </w:pPr>
          </w:p>
        </w:tc>
        <w:tc>
          <w:tcPr>
            <w:tcW w:w="504" w:type="dxa"/>
            <w:vMerge/>
          </w:tcPr>
          <w:p w:rsidR="008643C6" w:rsidRPr="00BD724E" w:rsidRDefault="008643C6" w:rsidP="00BA3798">
            <w:pPr>
              <w:jc w:val="both"/>
              <w:rPr>
                <w:rFonts w:ascii="Times New Roman" w:eastAsia="Calibri" w:hAnsi="Times New Roman" w:cs="Times New Roman"/>
              </w:rPr>
            </w:pPr>
          </w:p>
        </w:tc>
        <w:tc>
          <w:tcPr>
            <w:tcW w:w="339"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1</w:t>
            </w:r>
          </w:p>
        </w:tc>
        <w:tc>
          <w:tcPr>
            <w:tcW w:w="339" w:type="dxa"/>
            <w:gridSpan w:val="2"/>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2</w:t>
            </w:r>
          </w:p>
        </w:tc>
        <w:tc>
          <w:tcPr>
            <w:tcW w:w="345" w:type="dxa"/>
            <w:gridSpan w:val="2"/>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3</w:t>
            </w:r>
          </w:p>
        </w:tc>
        <w:tc>
          <w:tcPr>
            <w:tcW w:w="342"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4</w:t>
            </w:r>
          </w:p>
        </w:tc>
        <w:tc>
          <w:tcPr>
            <w:tcW w:w="345"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5</w:t>
            </w:r>
          </w:p>
        </w:tc>
        <w:tc>
          <w:tcPr>
            <w:tcW w:w="343"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6</w:t>
            </w:r>
          </w:p>
        </w:tc>
        <w:tc>
          <w:tcPr>
            <w:tcW w:w="346"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7</w:t>
            </w:r>
          </w:p>
        </w:tc>
        <w:tc>
          <w:tcPr>
            <w:tcW w:w="345"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1</w:t>
            </w:r>
          </w:p>
        </w:tc>
        <w:tc>
          <w:tcPr>
            <w:tcW w:w="345"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2</w:t>
            </w:r>
          </w:p>
        </w:tc>
        <w:tc>
          <w:tcPr>
            <w:tcW w:w="345"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3</w:t>
            </w:r>
          </w:p>
        </w:tc>
        <w:tc>
          <w:tcPr>
            <w:tcW w:w="345"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4</w:t>
            </w:r>
          </w:p>
        </w:tc>
        <w:tc>
          <w:tcPr>
            <w:tcW w:w="340"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5</w:t>
            </w:r>
          </w:p>
        </w:tc>
        <w:tc>
          <w:tcPr>
            <w:tcW w:w="341"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6</w:t>
            </w:r>
          </w:p>
        </w:tc>
        <w:tc>
          <w:tcPr>
            <w:tcW w:w="340"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7</w:t>
            </w:r>
          </w:p>
        </w:tc>
        <w:tc>
          <w:tcPr>
            <w:tcW w:w="345" w:type="dxa"/>
          </w:tcPr>
          <w:p w:rsidR="008643C6" w:rsidRPr="00BD724E" w:rsidRDefault="008643C6" w:rsidP="00BA3798">
            <w:pPr>
              <w:jc w:val="both"/>
              <w:rPr>
                <w:rFonts w:ascii="Times New Roman" w:eastAsia="Calibri" w:hAnsi="Times New Roman" w:cs="Times New Roman"/>
                <w:b/>
                <w:lang w:val="sr-Cyrl-CS"/>
              </w:rPr>
            </w:pPr>
            <w:r>
              <w:rPr>
                <w:rFonts w:ascii="Times New Roman" w:eastAsia="Calibri" w:hAnsi="Times New Roman" w:cs="Times New Roman"/>
                <w:b/>
                <w:lang w:val="sr-Cyrl-CS"/>
              </w:rPr>
              <w:t>0</w:t>
            </w:r>
          </w:p>
        </w:tc>
        <w:tc>
          <w:tcPr>
            <w:tcW w:w="345"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1</w:t>
            </w:r>
          </w:p>
        </w:tc>
        <w:tc>
          <w:tcPr>
            <w:tcW w:w="345"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2</w:t>
            </w:r>
          </w:p>
        </w:tc>
        <w:tc>
          <w:tcPr>
            <w:tcW w:w="345"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3</w:t>
            </w:r>
          </w:p>
        </w:tc>
        <w:tc>
          <w:tcPr>
            <w:tcW w:w="343"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4</w:t>
            </w:r>
          </w:p>
        </w:tc>
        <w:tc>
          <w:tcPr>
            <w:tcW w:w="351"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5</w:t>
            </w:r>
          </w:p>
        </w:tc>
        <w:tc>
          <w:tcPr>
            <w:tcW w:w="339"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6</w:t>
            </w:r>
          </w:p>
        </w:tc>
        <w:tc>
          <w:tcPr>
            <w:tcW w:w="343"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7</w:t>
            </w:r>
          </w:p>
        </w:tc>
        <w:tc>
          <w:tcPr>
            <w:tcW w:w="345"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1</w:t>
            </w:r>
          </w:p>
        </w:tc>
        <w:tc>
          <w:tcPr>
            <w:tcW w:w="345"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2</w:t>
            </w:r>
          </w:p>
        </w:tc>
        <w:tc>
          <w:tcPr>
            <w:tcW w:w="347"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3</w:t>
            </w:r>
          </w:p>
        </w:tc>
        <w:tc>
          <w:tcPr>
            <w:tcW w:w="348"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4</w:t>
            </w:r>
          </w:p>
        </w:tc>
        <w:tc>
          <w:tcPr>
            <w:tcW w:w="348"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5</w:t>
            </w:r>
          </w:p>
        </w:tc>
        <w:tc>
          <w:tcPr>
            <w:tcW w:w="345"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6</w:t>
            </w:r>
          </w:p>
        </w:tc>
        <w:tc>
          <w:tcPr>
            <w:tcW w:w="481" w:type="dxa"/>
            <w:gridSpan w:val="2"/>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7</w:t>
            </w:r>
          </w:p>
        </w:tc>
        <w:tc>
          <w:tcPr>
            <w:tcW w:w="319" w:type="dxa"/>
          </w:tcPr>
          <w:p w:rsidR="008643C6" w:rsidRPr="00BD724E" w:rsidRDefault="008643C6" w:rsidP="00BA3798">
            <w:pPr>
              <w:jc w:val="both"/>
              <w:rPr>
                <w:rFonts w:ascii="Times New Roman" w:eastAsia="Calibri" w:hAnsi="Times New Roman" w:cs="Times New Roman"/>
                <w:b/>
                <w:lang w:val="sr-Cyrl-CS"/>
              </w:rPr>
            </w:pPr>
            <w:r>
              <w:rPr>
                <w:rFonts w:ascii="Times New Roman" w:eastAsia="Calibri" w:hAnsi="Times New Roman" w:cs="Times New Roman"/>
                <w:b/>
                <w:lang w:val="sr-Cyrl-CS"/>
              </w:rPr>
              <w:t>0</w:t>
            </w:r>
          </w:p>
        </w:tc>
        <w:tc>
          <w:tcPr>
            <w:tcW w:w="319"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1</w:t>
            </w:r>
          </w:p>
        </w:tc>
        <w:tc>
          <w:tcPr>
            <w:tcW w:w="309"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2</w:t>
            </w:r>
          </w:p>
        </w:tc>
        <w:tc>
          <w:tcPr>
            <w:tcW w:w="272" w:type="dxa"/>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3</w:t>
            </w:r>
          </w:p>
        </w:tc>
        <w:tc>
          <w:tcPr>
            <w:tcW w:w="270" w:type="dxa"/>
            <w:gridSpan w:val="2"/>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4</w:t>
            </w:r>
          </w:p>
        </w:tc>
        <w:tc>
          <w:tcPr>
            <w:tcW w:w="270" w:type="dxa"/>
            <w:gridSpan w:val="3"/>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5</w:t>
            </w:r>
          </w:p>
        </w:tc>
        <w:tc>
          <w:tcPr>
            <w:tcW w:w="270" w:type="dxa"/>
            <w:gridSpan w:val="3"/>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6</w:t>
            </w:r>
          </w:p>
        </w:tc>
        <w:tc>
          <w:tcPr>
            <w:tcW w:w="360" w:type="dxa"/>
            <w:gridSpan w:val="4"/>
          </w:tcPr>
          <w:p w:rsidR="008643C6" w:rsidRPr="00BD724E" w:rsidRDefault="008643C6" w:rsidP="00BA3798">
            <w:pPr>
              <w:jc w:val="both"/>
              <w:rPr>
                <w:rFonts w:ascii="Times New Roman" w:eastAsia="Calibri" w:hAnsi="Times New Roman" w:cs="Times New Roman"/>
                <w:b/>
                <w:lang w:val="sr-Cyrl-CS"/>
              </w:rPr>
            </w:pPr>
            <w:r w:rsidRPr="00BD724E">
              <w:rPr>
                <w:rFonts w:ascii="Times New Roman" w:eastAsia="Calibri" w:hAnsi="Times New Roman" w:cs="Times New Roman"/>
                <w:b/>
                <w:lang w:val="sr-Cyrl-CS"/>
              </w:rPr>
              <w:t>7</w:t>
            </w:r>
          </w:p>
        </w:tc>
      </w:tr>
      <w:tr w:rsidR="008643C6" w:rsidRPr="00BD724E" w:rsidTr="00E6521A">
        <w:trPr>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1.</w:t>
            </w:r>
          </w:p>
        </w:tc>
        <w:tc>
          <w:tcPr>
            <w:tcW w:w="1897" w:type="dxa"/>
          </w:tcPr>
          <w:p w:rsidR="000C6BD2"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 xml:space="preserve">ВУЛИН </w:t>
            </w:r>
          </w:p>
          <w:p w:rsidR="008643C6" w:rsidRPr="00BD724E"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СНЕЖАНА</w:t>
            </w:r>
          </w:p>
        </w:tc>
        <w:tc>
          <w:tcPr>
            <w:tcW w:w="327" w:type="dxa"/>
          </w:tcPr>
          <w:p w:rsidR="008643C6" w:rsidRPr="00BD724E" w:rsidRDefault="00790703" w:rsidP="00BA3798">
            <w:pPr>
              <w:jc w:val="both"/>
              <w:rPr>
                <w:rFonts w:ascii="Times New Roman" w:eastAsia="Calibri" w:hAnsi="Times New Roman" w:cs="Times New Roman"/>
                <w:b/>
                <w:sz w:val="16"/>
                <w:szCs w:val="16"/>
              </w:rPr>
            </w:pPr>
            <w:r>
              <w:rPr>
                <w:rFonts w:ascii="Times New Roman" w:eastAsia="Calibri" w:hAnsi="Times New Roman" w:cs="Times New Roman"/>
                <w:b/>
                <w:sz w:val="16"/>
                <w:szCs w:val="16"/>
              </w:rPr>
              <w:t>5</w:t>
            </w:r>
            <w:r w:rsidR="008643C6" w:rsidRPr="00BD724E">
              <w:rPr>
                <w:rFonts w:ascii="Times New Roman" w:eastAsia="Calibri" w:hAnsi="Times New Roman" w:cs="Times New Roman"/>
                <w:b/>
                <w:sz w:val="16"/>
                <w:szCs w:val="16"/>
              </w:rPr>
              <w:t>2</w:t>
            </w:r>
          </w:p>
        </w:tc>
        <w:tc>
          <w:tcPr>
            <w:tcW w:w="504" w:type="dxa"/>
          </w:tcPr>
          <w:p w:rsidR="008643C6" w:rsidRPr="00BD724E" w:rsidRDefault="008643C6" w:rsidP="00BA3798">
            <w:pPr>
              <w:jc w:val="both"/>
              <w:rPr>
                <w:rFonts w:ascii="Times New Roman" w:eastAsia="Calibri" w:hAnsi="Times New Roman" w:cs="Times New Roman"/>
                <w:sz w:val="20"/>
                <w:szCs w:val="20"/>
                <w:lang w:val="sr-Cyrl-CS"/>
              </w:rPr>
            </w:pPr>
            <w:r w:rsidRPr="00BD724E">
              <w:rPr>
                <w:rFonts w:ascii="Times New Roman" w:eastAsia="Calibri" w:hAnsi="Times New Roman" w:cs="Times New Roman"/>
                <w:sz w:val="20"/>
                <w:szCs w:val="20"/>
                <w:lang w:val="sr-Cyrl-CS"/>
              </w:rPr>
              <w:t>СЈ</w:t>
            </w:r>
          </w:p>
        </w:tc>
        <w:tc>
          <w:tcPr>
            <w:tcW w:w="339" w:type="dxa"/>
          </w:tcPr>
          <w:p w:rsidR="008643C6"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7</w:t>
            </w:r>
          </w:p>
          <w:p w:rsidR="008643C6" w:rsidRPr="00F26305"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339" w:type="dxa"/>
            <w:gridSpan w:val="2"/>
          </w:tcPr>
          <w:p w:rsidR="008643C6" w:rsidRPr="00F26305"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72</w:t>
            </w:r>
          </w:p>
        </w:tc>
        <w:tc>
          <w:tcPr>
            <w:tcW w:w="345" w:type="dxa"/>
            <w:gridSpan w:val="2"/>
          </w:tcPr>
          <w:p w:rsidR="008643C6" w:rsidRPr="00F26305"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62</w:t>
            </w:r>
          </w:p>
        </w:tc>
        <w:tc>
          <w:tcPr>
            <w:tcW w:w="342" w:type="dxa"/>
          </w:tcPr>
          <w:p w:rsidR="008643C6" w:rsidRPr="00BD724E"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71</w:t>
            </w:r>
          </w:p>
        </w:tc>
        <w:tc>
          <w:tcPr>
            <w:tcW w:w="345" w:type="dxa"/>
          </w:tcPr>
          <w:p w:rsidR="008643C6" w:rsidRPr="00BD724E" w:rsidRDefault="008643C6" w:rsidP="00BA3798">
            <w:pPr>
              <w:jc w:val="both"/>
              <w:rPr>
                <w:rFonts w:ascii="Times New Roman" w:eastAsia="Calibri" w:hAnsi="Times New Roman" w:cs="Times New Roman"/>
                <w:sz w:val="14"/>
                <w:szCs w:val="14"/>
              </w:rPr>
            </w:pPr>
          </w:p>
        </w:tc>
        <w:tc>
          <w:tcPr>
            <w:tcW w:w="343" w:type="dxa"/>
          </w:tcPr>
          <w:p w:rsidR="008643C6" w:rsidRPr="00BD724E" w:rsidRDefault="008643C6" w:rsidP="00BA3798">
            <w:pPr>
              <w:jc w:val="both"/>
              <w:rPr>
                <w:rFonts w:ascii="Times New Roman" w:eastAsia="Calibri" w:hAnsi="Times New Roman" w:cs="Times New Roman"/>
                <w:b/>
                <w:color w:val="FF0000"/>
                <w:sz w:val="14"/>
                <w:szCs w:val="14"/>
              </w:rPr>
            </w:pPr>
          </w:p>
        </w:tc>
        <w:tc>
          <w:tcPr>
            <w:tcW w:w="346" w:type="dxa"/>
          </w:tcPr>
          <w:p w:rsidR="008643C6" w:rsidRPr="00BD724E" w:rsidRDefault="008643C6" w:rsidP="00BA3798">
            <w:pPr>
              <w:jc w:val="both"/>
              <w:rPr>
                <w:rFonts w:ascii="Times New Roman" w:eastAsia="Calibri" w:hAnsi="Times New Roman" w:cs="Times New Roman"/>
                <w:b/>
                <w:color w:val="FF0000"/>
                <w:sz w:val="14"/>
                <w:szCs w:val="14"/>
              </w:rPr>
            </w:pPr>
          </w:p>
        </w:tc>
        <w:tc>
          <w:tcPr>
            <w:tcW w:w="345" w:type="dxa"/>
          </w:tcPr>
          <w:p w:rsidR="008643C6" w:rsidRPr="00F26305"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61</w:t>
            </w:r>
          </w:p>
        </w:tc>
        <w:tc>
          <w:tcPr>
            <w:tcW w:w="345" w:type="dxa"/>
          </w:tcPr>
          <w:p w:rsidR="008643C6" w:rsidRPr="00F26305"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71</w:t>
            </w:r>
          </w:p>
        </w:tc>
        <w:tc>
          <w:tcPr>
            <w:tcW w:w="345" w:type="dxa"/>
          </w:tcPr>
          <w:p w:rsidR="008643C6" w:rsidRPr="00F26305"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72</w:t>
            </w:r>
          </w:p>
        </w:tc>
        <w:tc>
          <w:tcPr>
            <w:tcW w:w="345" w:type="dxa"/>
          </w:tcPr>
          <w:p w:rsidR="008643C6" w:rsidRPr="00F26305" w:rsidRDefault="008643C6" w:rsidP="00BA3798">
            <w:pPr>
              <w:jc w:val="both"/>
              <w:rPr>
                <w:rFonts w:ascii="Times New Roman" w:eastAsia="Calibri" w:hAnsi="Times New Roman" w:cs="Times New Roman"/>
                <w:b/>
                <w:color w:val="FF0000"/>
                <w:sz w:val="14"/>
                <w:szCs w:val="14"/>
                <w:lang w:val="sr-Cyrl-CS"/>
              </w:rPr>
            </w:pPr>
          </w:p>
        </w:tc>
        <w:tc>
          <w:tcPr>
            <w:tcW w:w="340" w:type="dxa"/>
          </w:tcPr>
          <w:p w:rsidR="008643C6" w:rsidRPr="00F26305" w:rsidRDefault="008643C6" w:rsidP="00BA3798">
            <w:pPr>
              <w:jc w:val="both"/>
              <w:rPr>
                <w:rFonts w:ascii="Times New Roman" w:eastAsia="Calibri" w:hAnsi="Times New Roman" w:cs="Times New Roman"/>
                <w:sz w:val="14"/>
                <w:szCs w:val="14"/>
                <w:lang w:val="sr-Cyrl-CS"/>
              </w:rPr>
            </w:pPr>
          </w:p>
        </w:tc>
        <w:tc>
          <w:tcPr>
            <w:tcW w:w="341" w:type="dxa"/>
          </w:tcPr>
          <w:p w:rsidR="008643C6" w:rsidRPr="00BD724E" w:rsidRDefault="008643C6" w:rsidP="00BA3798">
            <w:pPr>
              <w:jc w:val="both"/>
              <w:rPr>
                <w:rFonts w:ascii="Times New Roman" w:eastAsia="Calibri" w:hAnsi="Times New Roman" w:cs="Times New Roman"/>
                <w:b/>
                <w:color w:val="FF0000"/>
                <w:sz w:val="14"/>
                <w:szCs w:val="14"/>
              </w:rPr>
            </w:pPr>
          </w:p>
        </w:tc>
        <w:tc>
          <w:tcPr>
            <w:tcW w:w="340" w:type="dxa"/>
          </w:tcPr>
          <w:p w:rsidR="008643C6" w:rsidRPr="00BD724E" w:rsidRDefault="008643C6" w:rsidP="00BA3798">
            <w:pPr>
              <w:jc w:val="both"/>
              <w:rPr>
                <w:rFonts w:ascii="Times New Roman" w:eastAsia="Calibri" w:hAnsi="Times New Roman" w:cs="Times New Roman"/>
                <w:sz w:val="14"/>
                <w:szCs w:val="14"/>
              </w:rPr>
            </w:pPr>
          </w:p>
        </w:tc>
        <w:tc>
          <w:tcPr>
            <w:tcW w:w="345" w:type="dxa"/>
          </w:tcPr>
          <w:p w:rsidR="008643C6" w:rsidRDefault="008643C6" w:rsidP="00BA3798">
            <w:pPr>
              <w:jc w:val="both"/>
              <w:rPr>
                <w:rFonts w:ascii="Times New Roman" w:eastAsia="Calibri" w:hAnsi="Times New Roman" w:cs="Times New Roman"/>
                <w:sz w:val="14"/>
                <w:szCs w:val="14"/>
              </w:rPr>
            </w:pPr>
          </w:p>
        </w:tc>
        <w:tc>
          <w:tcPr>
            <w:tcW w:w="345" w:type="dxa"/>
          </w:tcPr>
          <w:p w:rsidR="008643C6" w:rsidRPr="006A42A6"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72</w:t>
            </w:r>
          </w:p>
        </w:tc>
        <w:tc>
          <w:tcPr>
            <w:tcW w:w="345" w:type="dxa"/>
          </w:tcPr>
          <w:p w:rsidR="008643C6" w:rsidRPr="006A42A6"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61</w:t>
            </w:r>
          </w:p>
        </w:tc>
        <w:tc>
          <w:tcPr>
            <w:tcW w:w="345" w:type="dxa"/>
          </w:tcPr>
          <w:p w:rsidR="008643C6" w:rsidRPr="006A42A6"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92</w:t>
            </w:r>
          </w:p>
        </w:tc>
        <w:tc>
          <w:tcPr>
            <w:tcW w:w="343" w:type="dxa"/>
          </w:tcPr>
          <w:p w:rsidR="008643C6" w:rsidRPr="006A42A6"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71</w:t>
            </w:r>
          </w:p>
        </w:tc>
        <w:tc>
          <w:tcPr>
            <w:tcW w:w="351" w:type="dxa"/>
          </w:tcPr>
          <w:p w:rsidR="008643C6" w:rsidRPr="007E4D6E" w:rsidRDefault="008643C6" w:rsidP="00BA3798">
            <w:pPr>
              <w:jc w:val="both"/>
              <w:rPr>
                <w:rFonts w:ascii="Times New Roman" w:eastAsia="Calibri" w:hAnsi="Times New Roman" w:cs="Times New Roman"/>
                <w:sz w:val="14"/>
                <w:szCs w:val="14"/>
                <w:lang w:val="sr-Cyrl-CS"/>
              </w:rPr>
            </w:pPr>
          </w:p>
        </w:tc>
        <w:tc>
          <w:tcPr>
            <w:tcW w:w="339" w:type="dxa"/>
          </w:tcPr>
          <w:p w:rsidR="008643C6" w:rsidRPr="00BD724E" w:rsidRDefault="008643C6" w:rsidP="00BA3798">
            <w:pPr>
              <w:jc w:val="both"/>
              <w:rPr>
                <w:rFonts w:ascii="Times New Roman" w:eastAsia="Calibri" w:hAnsi="Times New Roman" w:cs="Times New Roman"/>
                <w:sz w:val="14"/>
                <w:szCs w:val="14"/>
              </w:rPr>
            </w:pPr>
          </w:p>
        </w:tc>
        <w:tc>
          <w:tcPr>
            <w:tcW w:w="343" w:type="dxa"/>
          </w:tcPr>
          <w:p w:rsidR="008643C6" w:rsidRPr="00BD724E" w:rsidRDefault="008643C6" w:rsidP="00BA3798">
            <w:pPr>
              <w:jc w:val="both"/>
              <w:rPr>
                <w:rFonts w:ascii="Times New Roman" w:eastAsia="Calibri" w:hAnsi="Times New Roman" w:cs="Times New Roman"/>
                <w:b/>
                <w:color w:val="FF0000"/>
                <w:sz w:val="14"/>
                <w:szCs w:val="14"/>
              </w:rPr>
            </w:pPr>
          </w:p>
        </w:tc>
        <w:tc>
          <w:tcPr>
            <w:tcW w:w="345" w:type="dxa"/>
          </w:tcPr>
          <w:p w:rsidR="008643C6" w:rsidRPr="006A42A6"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61</w:t>
            </w:r>
          </w:p>
        </w:tc>
        <w:tc>
          <w:tcPr>
            <w:tcW w:w="345" w:type="dxa"/>
          </w:tcPr>
          <w:p w:rsidR="008643C6" w:rsidRPr="006A42A6"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62</w:t>
            </w:r>
          </w:p>
        </w:tc>
        <w:tc>
          <w:tcPr>
            <w:tcW w:w="347" w:type="dxa"/>
          </w:tcPr>
          <w:p w:rsidR="008643C6" w:rsidRPr="007E4D6E" w:rsidRDefault="008643C6" w:rsidP="00BA3798">
            <w:pPr>
              <w:jc w:val="both"/>
              <w:rPr>
                <w:rFonts w:ascii="Times New Roman" w:eastAsia="Calibri" w:hAnsi="Times New Roman" w:cs="Times New Roman"/>
                <w:sz w:val="14"/>
                <w:szCs w:val="14"/>
                <w:lang w:val="sr-Cyrl-CS"/>
              </w:rPr>
            </w:pPr>
          </w:p>
        </w:tc>
        <w:tc>
          <w:tcPr>
            <w:tcW w:w="348" w:type="dxa"/>
          </w:tcPr>
          <w:p w:rsidR="008643C6" w:rsidRPr="007E4D6E" w:rsidRDefault="008643C6" w:rsidP="00BA3798">
            <w:pPr>
              <w:jc w:val="both"/>
              <w:rPr>
                <w:rFonts w:ascii="Times New Roman" w:eastAsia="Calibri" w:hAnsi="Times New Roman" w:cs="Times New Roman"/>
                <w:sz w:val="14"/>
                <w:szCs w:val="14"/>
                <w:lang w:val="sr-Cyrl-CS"/>
              </w:rPr>
            </w:pPr>
          </w:p>
        </w:tc>
        <w:tc>
          <w:tcPr>
            <w:tcW w:w="348" w:type="dxa"/>
          </w:tcPr>
          <w:p w:rsidR="008643C6" w:rsidRPr="00BD724E" w:rsidRDefault="008643C6" w:rsidP="00BA3798">
            <w:pPr>
              <w:jc w:val="both"/>
              <w:rPr>
                <w:rFonts w:ascii="Times New Roman" w:eastAsia="Calibri" w:hAnsi="Times New Roman" w:cs="Times New Roman"/>
                <w:sz w:val="14"/>
                <w:szCs w:val="14"/>
              </w:rPr>
            </w:pPr>
          </w:p>
        </w:tc>
        <w:tc>
          <w:tcPr>
            <w:tcW w:w="345" w:type="dxa"/>
          </w:tcPr>
          <w:p w:rsidR="008643C6" w:rsidRPr="00BD724E" w:rsidRDefault="008643C6" w:rsidP="00BA3798">
            <w:pPr>
              <w:jc w:val="both"/>
              <w:rPr>
                <w:rFonts w:ascii="Times New Roman" w:eastAsia="Calibri" w:hAnsi="Times New Roman" w:cs="Times New Roman"/>
                <w:sz w:val="14"/>
                <w:szCs w:val="14"/>
              </w:rPr>
            </w:pPr>
          </w:p>
        </w:tc>
        <w:tc>
          <w:tcPr>
            <w:tcW w:w="481" w:type="dxa"/>
            <w:gridSpan w:val="2"/>
          </w:tcPr>
          <w:p w:rsidR="008643C6" w:rsidRPr="00BD724E" w:rsidRDefault="008643C6" w:rsidP="00BA3798">
            <w:pPr>
              <w:jc w:val="both"/>
              <w:rPr>
                <w:rFonts w:ascii="Times New Roman" w:eastAsia="Calibri" w:hAnsi="Times New Roman" w:cs="Times New Roman"/>
                <w:sz w:val="14"/>
                <w:szCs w:val="14"/>
              </w:rPr>
            </w:pPr>
          </w:p>
        </w:tc>
        <w:tc>
          <w:tcPr>
            <w:tcW w:w="319" w:type="dxa"/>
          </w:tcPr>
          <w:p w:rsidR="008643C6" w:rsidRDefault="008643C6" w:rsidP="00BA3798">
            <w:pPr>
              <w:jc w:val="both"/>
              <w:rPr>
                <w:rFonts w:ascii="Times New Roman" w:eastAsia="Calibri" w:hAnsi="Times New Roman" w:cs="Times New Roman"/>
                <w:sz w:val="14"/>
                <w:szCs w:val="14"/>
              </w:rPr>
            </w:pPr>
          </w:p>
        </w:tc>
        <w:tc>
          <w:tcPr>
            <w:tcW w:w="319" w:type="dxa"/>
          </w:tcPr>
          <w:p w:rsidR="008643C6" w:rsidRPr="006A42A6"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71</w:t>
            </w:r>
          </w:p>
        </w:tc>
        <w:tc>
          <w:tcPr>
            <w:tcW w:w="309" w:type="dxa"/>
          </w:tcPr>
          <w:p w:rsidR="008643C6" w:rsidRPr="006A42A6"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72</w:t>
            </w:r>
          </w:p>
        </w:tc>
        <w:tc>
          <w:tcPr>
            <w:tcW w:w="272" w:type="dxa"/>
          </w:tcPr>
          <w:p w:rsidR="008643C6" w:rsidRPr="00F26305" w:rsidRDefault="008643C6" w:rsidP="00BA3798">
            <w:pPr>
              <w:jc w:val="both"/>
              <w:rPr>
                <w:rFonts w:ascii="Times New Roman" w:eastAsia="Calibri" w:hAnsi="Times New Roman" w:cs="Times New Roman"/>
                <w:sz w:val="14"/>
                <w:szCs w:val="14"/>
                <w:lang w:val="sr-Cyrl-CS"/>
              </w:rPr>
            </w:pPr>
          </w:p>
        </w:tc>
        <w:tc>
          <w:tcPr>
            <w:tcW w:w="270" w:type="dxa"/>
            <w:gridSpan w:val="2"/>
          </w:tcPr>
          <w:p w:rsidR="008643C6" w:rsidRPr="006A42A6"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61</w:t>
            </w:r>
          </w:p>
        </w:tc>
        <w:tc>
          <w:tcPr>
            <w:tcW w:w="270" w:type="dxa"/>
            <w:gridSpan w:val="3"/>
          </w:tcPr>
          <w:p w:rsidR="008643C6" w:rsidRPr="006A42A6" w:rsidRDefault="008643C6" w:rsidP="00BA3798">
            <w:pPr>
              <w:jc w:val="both"/>
              <w:rPr>
                <w:rFonts w:ascii="Times New Roman" w:eastAsia="Calibri" w:hAnsi="Times New Roman" w:cs="Times New Roman"/>
                <w:sz w:val="14"/>
                <w:szCs w:val="14"/>
              </w:rPr>
            </w:pPr>
            <w:r>
              <w:rPr>
                <w:rFonts w:ascii="Times New Roman" w:eastAsia="Calibri" w:hAnsi="Times New Roman" w:cs="Times New Roman"/>
                <w:sz w:val="14"/>
                <w:szCs w:val="14"/>
              </w:rPr>
              <w:t>62</w:t>
            </w:r>
          </w:p>
        </w:tc>
        <w:tc>
          <w:tcPr>
            <w:tcW w:w="270" w:type="dxa"/>
            <w:gridSpan w:val="3"/>
          </w:tcPr>
          <w:p w:rsidR="008643C6" w:rsidRPr="00BD724E" w:rsidRDefault="008643C6" w:rsidP="00BA3798">
            <w:pPr>
              <w:jc w:val="both"/>
              <w:rPr>
                <w:rFonts w:ascii="Times New Roman" w:eastAsia="Calibri" w:hAnsi="Times New Roman" w:cs="Times New Roman"/>
                <w:sz w:val="14"/>
                <w:szCs w:val="14"/>
              </w:rPr>
            </w:pPr>
          </w:p>
        </w:tc>
        <w:tc>
          <w:tcPr>
            <w:tcW w:w="360" w:type="dxa"/>
            <w:gridSpan w:val="4"/>
          </w:tcPr>
          <w:p w:rsidR="008643C6" w:rsidRPr="00BD724E" w:rsidRDefault="008643C6" w:rsidP="00BA3798">
            <w:pPr>
              <w:jc w:val="both"/>
              <w:rPr>
                <w:rFonts w:ascii="Times New Roman" w:eastAsia="Calibri" w:hAnsi="Times New Roman" w:cs="Times New Roman"/>
                <w:sz w:val="14"/>
                <w:szCs w:val="14"/>
              </w:rPr>
            </w:pPr>
          </w:p>
        </w:tc>
      </w:tr>
      <w:tr w:rsidR="00BA3798" w:rsidRPr="00BD724E" w:rsidTr="00E6521A">
        <w:trPr>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2.</w:t>
            </w:r>
          </w:p>
        </w:tc>
        <w:tc>
          <w:tcPr>
            <w:tcW w:w="1897" w:type="dxa"/>
          </w:tcPr>
          <w:p w:rsidR="008643C6" w:rsidRPr="000C7EEA" w:rsidRDefault="000C7EEA" w:rsidP="00BA3798">
            <w:pPr>
              <w:jc w:val="both"/>
              <w:rPr>
                <w:rFonts w:ascii="Times New Roman" w:eastAsia="Calibri" w:hAnsi="Times New Roman" w:cs="Times New Roman"/>
                <w:sz w:val="18"/>
                <w:szCs w:val="18"/>
              </w:rPr>
            </w:pPr>
            <w:r>
              <w:rPr>
                <w:rFonts w:ascii="Times New Roman" w:eastAsia="Calibri" w:hAnsi="Times New Roman" w:cs="Times New Roman"/>
                <w:sz w:val="18"/>
                <w:szCs w:val="18"/>
              </w:rPr>
              <w:t>ВОЈВОДИЋ САНТРАЧ ВЕСНА</w:t>
            </w:r>
          </w:p>
        </w:tc>
        <w:tc>
          <w:tcPr>
            <w:tcW w:w="327" w:type="dxa"/>
          </w:tcPr>
          <w:p w:rsidR="008643C6" w:rsidRPr="00E6521A" w:rsidRDefault="00790703" w:rsidP="00BA3798">
            <w:pPr>
              <w:jc w:val="both"/>
              <w:rPr>
                <w:rFonts w:ascii="Times New Roman" w:eastAsia="Calibri" w:hAnsi="Times New Roman" w:cs="Times New Roman"/>
                <w:b/>
                <w:sz w:val="16"/>
                <w:szCs w:val="16"/>
              </w:rPr>
            </w:pPr>
            <w:r>
              <w:rPr>
                <w:rFonts w:ascii="Times New Roman" w:eastAsia="Calibri" w:hAnsi="Times New Roman" w:cs="Times New Roman"/>
                <w:b/>
                <w:sz w:val="16"/>
                <w:szCs w:val="16"/>
              </w:rPr>
              <w:t>8</w:t>
            </w:r>
            <w:r w:rsidR="00E6521A">
              <w:rPr>
                <w:rFonts w:ascii="Times New Roman" w:eastAsia="Calibri" w:hAnsi="Times New Roman" w:cs="Times New Roman"/>
                <w:b/>
                <w:sz w:val="16"/>
                <w:szCs w:val="16"/>
              </w:rPr>
              <w:t>2</w:t>
            </w:r>
          </w:p>
        </w:tc>
        <w:tc>
          <w:tcPr>
            <w:tcW w:w="504" w:type="dxa"/>
          </w:tcPr>
          <w:p w:rsidR="008643C6" w:rsidRPr="00BD724E" w:rsidRDefault="008643C6" w:rsidP="00BA3798">
            <w:pPr>
              <w:jc w:val="both"/>
              <w:rPr>
                <w:rFonts w:ascii="Times New Roman" w:eastAsia="Calibri" w:hAnsi="Times New Roman" w:cs="Times New Roman"/>
                <w:sz w:val="20"/>
                <w:szCs w:val="20"/>
                <w:lang w:val="sr-Cyrl-CS"/>
              </w:rPr>
            </w:pPr>
            <w:r w:rsidRPr="00BD724E">
              <w:rPr>
                <w:rFonts w:ascii="Times New Roman" w:eastAsia="Calibri" w:hAnsi="Times New Roman" w:cs="Times New Roman"/>
                <w:sz w:val="20"/>
                <w:szCs w:val="20"/>
                <w:lang w:val="sr-Cyrl-CS"/>
              </w:rPr>
              <w:t>СЈ</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rPr>
            </w:pPr>
            <w:r w:rsidRPr="006A42A6">
              <w:rPr>
                <w:rFonts w:ascii="Times New Roman" w:eastAsia="Calibri" w:hAnsi="Times New Roman" w:cs="Times New Roman"/>
                <w:color w:val="000000" w:themeColor="text1"/>
                <w:sz w:val="14"/>
                <w:szCs w:val="14"/>
              </w:rPr>
              <w:t>82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r w:rsidRPr="006A42A6">
              <w:rPr>
                <w:rFonts w:ascii="Times New Roman" w:eastAsia="Calibri" w:hAnsi="Times New Roman" w:cs="Times New Roman"/>
                <w:color w:val="000000" w:themeColor="text1"/>
                <w:sz w:val="14"/>
                <w:szCs w:val="14"/>
              </w:rPr>
              <w:t>52</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r w:rsidRPr="006A42A6">
              <w:rPr>
                <w:rFonts w:ascii="Times New Roman" w:eastAsia="Calibri" w:hAnsi="Times New Roman" w:cs="Times New Roman"/>
                <w:color w:val="000000" w:themeColor="text1"/>
                <w:sz w:val="14"/>
                <w:szCs w:val="14"/>
              </w:rPr>
              <w:t>51</w:t>
            </w: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r w:rsidRPr="006A42A6">
              <w:rPr>
                <w:rFonts w:ascii="Times New Roman" w:eastAsia="Calibri" w:hAnsi="Times New Roman" w:cs="Times New Roman"/>
                <w:color w:val="000000" w:themeColor="text1"/>
                <w:sz w:val="14"/>
                <w:szCs w:val="14"/>
              </w:rPr>
              <w:t>81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r w:rsidRPr="006A42A6">
              <w:rPr>
                <w:rFonts w:ascii="Times New Roman" w:eastAsia="Calibri" w:hAnsi="Times New Roman" w:cs="Times New Roman"/>
                <w:color w:val="000000" w:themeColor="text1"/>
                <w:sz w:val="14"/>
                <w:szCs w:val="14"/>
              </w:rPr>
              <w:t>82</w:t>
            </w: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r w:rsidRPr="006A42A6">
              <w:rPr>
                <w:rFonts w:ascii="Times New Roman" w:eastAsia="Calibri" w:hAnsi="Times New Roman" w:cs="Times New Roman"/>
                <w:color w:val="000000" w:themeColor="text1"/>
                <w:sz w:val="14"/>
                <w:szCs w:val="14"/>
              </w:rPr>
              <w:t>51</w:t>
            </w: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rPr>
            </w:pPr>
            <w:r w:rsidRPr="006A42A6">
              <w:rPr>
                <w:rFonts w:ascii="Times New Roman" w:eastAsia="Calibri" w:hAnsi="Times New Roman" w:cs="Times New Roman"/>
                <w:color w:val="000000" w:themeColor="text1"/>
                <w:sz w:val="14"/>
                <w:szCs w:val="14"/>
              </w:rPr>
              <w:t>52</w:t>
            </w: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81</w:t>
            </w:r>
          </w:p>
        </w:tc>
        <w:tc>
          <w:tcPr>
            <w:tcW w:w="351"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82</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81</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347"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52</w:t>
            </w: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82</w:t>
            </w: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481"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81</w:t>
            </w: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272"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52</w:t>
            </w:r>
          </w:p>
        </w:tc>
        <w:tc>
          <w:tcPr>
            <w:tcW w:w="270"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60" w:type="dxa"/>
            <w:gridSpan w:val="4"/>
          </w:tcPr>
          <w:p w:rsidR="008643C6" w:rsidRPr="006A42A6" w:rsidRDefault="008643C6" w:rsidP="00BA3798">
            <w:pPr>
              <w:jc w:val="both"/>
              <w:rPr>
                <w:rFonts w:ascii="Times New Roman" w:eastAsia="Calibri" w:hAnsi="Times New Roman" w:cs="Times New Roman"/>
                <w:color w:val="000000" w:themeColor="text1"/>
                <w:sz w:val="14"/>
                <w:szCs w:val="14"/>
              </w:rPr>
            </w:pPr>
          </w:p>
        </w:tc>
      </w:tr>
      <w:tr w:rsidR="00BA3798" w:rsidRPr="00BD724E" w:rsidTr="00E6521A">
        <w:trPr>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3.</w:t>
            </w:r>
          </w:p>
        </w:tc>
        <w:tc>
          <w:tcPr>
            <w:tcW w:w="1897" w:type="dxa"/>
          </w:tcPr>
          <w:p w:rsidR="008643C6" w:rsidRPr="00BD724E" w:rsidRDefault="000C7EEA"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ЖИВКОВИЋ КАРОЛИНА</w:t>
            </w:r>
          </w:p>
        </w:tc>
        <w:tc>
          <w:tcPr>
            <w:tcW w:w="327" w:type="dxa"/>
          </w:tcPr>
          <w:p w:rsidR="008643C6" w:rsidRPr="00BD724E" w:rsidRDefault="008643C6" w:rsidP="00BA3798">
            <w:pPr>
              <w:jc w:val="both"/>
              <w:rPr>
                <w:rFonts w:ascii="Times New Roman" w:eastAsia="Calibri" w:hAnsi="Times New Roman" w:cs="Times New Roman"/>
                <w:b/>
                <w:sz w:val="16"/>
                <w:szCs w:val="16"/>
              </w:rPr>
            </w:pPr>
          </w:p>
        </w:tc>
        <w:tc>
          <w:tcPr>
            <w:tcW w:w="504" w:type="dxa"/>
          </w:tcPr>
          <w:p w:rsidR="008643C6" w:rsidRPr="00BD724E" w:rsidRDefault="008643C6" w:rsidP="00BA3798">
            <w:pPr>
              <w:jc w:val="both"/>
              <w:rPr>
                <w:rFonts w:ascii="Times New Roman" w:eastAsia="Calibri" w:hAnsi="Times New Roman" w:cs="Times New Roman"/>
                <w:sz w:val="20"/>
                <w:szCs w:val="20"/>
                <w:lang w:val="sr-Cyrl-CS"/>
              </w:rPr>
            </w:pPr>
            <w:r w:rsidRPr="00BD724E">
              <w:rPr>
                <w:rFonts w:ascii="Times New Roman" w:eastAsia="Calibri" w:hAnsi="Times New Roman" w:cs="Times New Roman"/>
                <w:sz w:val="20"/>
                <w:szCs w:val="20"/>
                <w:lang w:val="sr-Cyrl-CS"/>
              </w:rPr>
              <w:t>НЈ</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62</w:t>
            </w: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61</w:t>
            </w: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82</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72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82</w:t>
            </w:r>
          </w:p>
        </w:tc>
        <w:tc>
          <w:tcPr>
            <w:tcW w:w="345"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340"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52</w:t>
            </w: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62</w:t>
            </w:r>
          </w:p>
        </w:tc>
        <w:tc>
          <w:tcPr>
            <w:tcW w:w="345"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71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51"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52</w:t>
            </w:r>
          </w:p>
        </w:tc>
        <w:tc>
          <w:tcPr>
            <w:tcW w:w="345"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71</w:t>
            </w:r>
          </w:p>
        </w:tc>
        <w:tc>
          <w:tcPr>
            <w:tcW w:w="347"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72</w:t>
            </w: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8"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61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81</w:t>
            </w:r>
          </w:p>
        </w:tc>
        <w:tc>
          <w:tcPr>
            <w:tcW w:w="481"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2"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270"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60" w:type="dxa"/>
            <w:gridSpan w:val="4"/>
          </w:tcPr>
          <w:p w:rsidR="008643C6" w:rsidRPr="006A42A6" w:rsidRDefault="008643C6" w:rsidP="00BA3798">
            <w:pPr>
              <w:jc w:val="both"/>
              <w:rPr>
                <w:rFonts w:ascii="Times New Roman" w:eastAsia="Calibri" w:hAnsi="Times New Roman" w:cs="Times New Roman"/>
                <w:color w:val="000000" w:themeColor="text1"/>
                <w:sz w:val="14"/>
                <w:szCs w:val="14"/>
              </w:rPr>
            </w:pPr>
          </w:p>
        </w:tc>
      </w:tr>
      <w:tr w:rsidR="00BA3798" w:rsidRPr="00BD724E" w:rsidTr="00E6521A">
        <w:trPr>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 xml:space="preserve"> 4.</w:t>
            </w:r>
          </w:p>
        </w:tc>
        <w:tc>
          <w:tcPr>
            <w:tcW w:w="1897" w:type="dxa"/>
          </w:tcPr>
          <w:p w:rsidR="008643C6" w:rsidRPr="00BD724E"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АЗАШЕВАЦ ЈЕЛЕНА</w:t>
            </w:r>
          </w:p>
        </w:tc>
        <w:tc>
          <w:tcPr>
            <w:tcW w:w="327" w:type="dxa"/>
          </w:tcPr>
          <w:p w:rsidR="008643C6" w:rsidRPr="006374ED" w:rsidRDefault="00790703" w:rsidP="00BA3798">
            <w:pPr>
              <w:jc w:val="both"/>
              <w:rPr>
                <w:rFonts w:ascii="Times New Roman" w:eastAsia="Calibri" w:hAnsi="Times New Roman" w:cs="Times New Roman"/>
                <w:b/>
                <w:sz w:val="16"/>
                <w:szCs w:val="16"/>
              </w:rPr>
            </w:pPr>
            <w:r>
              <w:rPr>
                <w:rFonts w:ascii="Times New Roman" w:eastAsia="Calibri" w:hAnsi="Times New Roman" w:cs="Times New Roman"/>
                <w:b/>
                <w:sz w:val="16"/>
                <w:szCs w:val="16"/>
              </w:rPr>
              <w:t>8</w:t>
            </w:r>
            <w:r w:rsidR="008643C6">
              <w:rPr>
                <w:rFonts w:ascii="Times New Roman" w:eastAsia="Calibri" w:hAnsi="Times New Roman" w:cs="Times New Roman"/>
                <w:b/>
                <w:sz w:val="16"/>
                <w:szCs w:val="16"/>
              </w:rPr>
              <w:t>1</w:t>
            </w:r>
          </w:p>
        </w:tc>
        <w:tc>
          <w:tcPr>
            <w:tcW w:w="504" w:type="dxa"/>
          </w:tcPr>
          <w:p w:rsidR="008643C6" w:rsidRPr="00BD724E" w:rsidRDefault="008643C6" w:rsidP="00BA3798">
            <w:pPr>
              <w:jc w:val="both"/>
              <w:rPr>
                <w:rFonts w:ascii="Times New Roman" w:eastAsia="Calibri" w:hAnsi="Times New Roman" w:cs="Times New Roman"/>
                <w:sz w:val="20"/>
                <w:szCs w:val="20"/>
                <w:lang w:val="sr-Cyrl-CS"/>
              </w:rPr>
            </w:pPr>
            <w:r w:rsidRPr="00BD724E">
              <w:rPr>
                <w:rFonts w:ascii="Times New Roman" w:eastAsia="Calibri" w:hAnsi="Times New Roman" w:cs="Times New Roman"/>
                <w:sz w:val="20"/>
                <w:szCs w:val="20"/>
                <w:lang w:val="sr-Cyrl-CS"/>
              </w:rPr>
              <w:t>ЕЈ</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52</w:t>
            </w: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71</w:t>
            </w: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71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82</w:t>
            </w:r>
          </w:p>
        </w:tc>
        <w:tc>
          <w:tcPr>
            <w:tcW w:w="345"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72</w:t>
            </w:r>
          </w:p>
        </w:tc>
        <w:tc>
          <w:tcPr>
            <w:tcW w:w="345"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61</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51"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52</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7"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481"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309"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61</w:t>
            </w:r>
          </w:p>
        </w:tc>
        <w:tc>
          <w:tcPr>
            <w:tcW w:w="272"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82</w:t>
            </w:r>
          </w:p>
        </w:tc>
        <w:tc>
          <w:tcPr>
            <w:tcW w:w="270" w:type="dxa"/>
            <w:gridSpan w:val="2"/>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72</w:t>
            </w:r>
          </w:p>
        </w:tc>
        <w:tc>
          <w:tcPr>
            <w:tcW w:w="270" w:type="dxa"/>
            <w:gridSpan w:val="3"/>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60" w:type="dxa"/>
            <w:gridSpan w:val="4"/>
          </w:tcPr>
          <w:p w:rsidR="008643C6" w:rsidRPr="006A42A6" w:rsidRDefault="008643C6" w:rsidP="00BA3798">
            <w:pPr>
              <w:jc w:val="both"/>
              <w:rPr>
                <w:rFonts w:ascii="Times New Roman" w:eastAsia="Calibri" w:hAnsi="Times New Roman" w:cs="Times New Roman"/>
                <w:color w:val="000000" w:themeColor="text1"/>
                <w:sz w:val="14"/>
                <w:szCs w:val="14"/>
              </w:rPr>
            </w:pPr>
          </w:p>
        </w:tc>
      </w:tr>
      <w:tr w:rsidR="00BA3798" w:rsidRPr="00BD724E" w:rsidTr="00E6521A">
        <w:trPr>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5.</w:t>
            </w:r>
          </w:p>
        </w:tc>
        <w:tc>
          <w:tcPr>
            <w:tcW w:w="1897" w:type="dxa"/>
          </w:tcPr>
          <w:p w:rsidR="008643C6" w:rsidRPr="00BD724E"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ВРАНЕШЕВИЋ БРАНКА</w:t>
            </w:r>
          </w:p>
        </w:tc>
        <w:tc>
          <w:tcPr>
            <w:tcW w:w="327" w:type="dxa"/>
          </w:tcPr>
          <w:p w:rsidR="008643C6" w:rsidRPr="00BD724E" w:rsidRDefault="008643C6" w:rsidP="00BA3798">
            <w:pPr>
              <w:jc w:val="both"/>
              <w:rPr>
                <w:rFonts w:ascii="Times New Roman" w:eastAsia="Calibri" w:hAnsi="Times New Roman" w:cs="Times New Roman"/>
                <w:b/>
                <w:sz w:val="16"/>
                <w:szCs w:val="16"/>
              </w:rPr>
            </w:pPr>
          </w:p>
        </w:tc>
        <w:tc>
          <w:tcPr>
            <w:tcW w:w="504" w:type="dxa"/>
          </w:tcPr>
          <w:p w:rsidR="008643C6" w:rsidRPr="00BD724E" w:rsidRDefault="008643C6" w:rsidP="00BA3798">
            <w:pPr>
              <w:jc w:val="both"/>
              <w:rPr>
                <w:rFonts w:ascii="Times New Roman" w:eastAsia="Calibri" w:hAnsi="Times New Roman" w:cs="Times New Roman"/>
                <w:sz w:val="20"/>
                <w:szCs w:val="20"/>
                <w:lang w:val="sr-Cyrl-CS"/>
              </w:rPr>
            </w:pPr>
            <w:r w:rsidRPr="00BD724E">
              <w:rPr>
                <w:rFonts w:ascii="Times New Roman" w:eastAsia="Calibri" w:hAnsi="Times New Roman" w:cs="Times New Roman"/>
                <w:sz w:val="20"/>
                <w:szCs w:val="20"/>
                <w:lang w:val="sr-Cyrl-CS"/>
              </w:rPr>
              <w:t>ЕЈ</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62</w:t>
            </w:r>
          </w:p>
        </w:tc>
        <w:tc>
          <w:tcPr>
            <w:tcW w:w="340"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81</w:t>
            </w: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51"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7"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62</w:t>
            </w: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81</w:t>
            </w: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481"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2"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60" w:type="dxa"/>
            <w:gridSpan w:val="4"/>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r>
      <w:tr w:rsidR="00BA3798" w:rsidRPr="00BD724E" w:rsidTr="00E6521A">
        <w:trPr>
          <w:trHeight w:val="518"/>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6.</w:t>
            </w:r>
          </w:p>
        </w:tc>
        <w:tc>
          <w:tcPr>
            <w:tcW w:w="1897" w:type="dxa"/>
          </w:tcPr>
          <w:p w:rsidR="008643C6" w:rsidRPr="000C7EEA" w:rsidRDefault="000C7EEA" w:rsidP="00BA3798">
            <w:pPr>
              <w:jc w:val="both"/>
              <w:rPr>
                <w:rFonts w:ascii="Times New Roman" w:eastAsia="Calibri" w:hAnsi="Times New Roman" w:cs="Times New Roman"/>
                <w:sz w:val="18"/>
                <w:szCs w:val="18"/>
              </w:rPr>
            </w:pPr>
            <w:r>
              <w:rPr>
                <w:rFonts w:ascii="Times New Roman" w:eastAsia="Calibri" w:hAnsi="Times New Roman" w:cs="Times New Roman"/>
                <w:sz w:val="18"/>
                <w:szCs w:val="18"/>
              </w:rPr>
              <w:t>МАРИНКОВИЋ МИРА</w:t>
            </w:r>
          </w:p>
        </w:tc>
        <w:tc>
          <w:tcPr>
            <w:tcW w:w="327" w:type="dxa"/>
          </w:tcPr>
          <w:p w:rsidR="008643C6" w:rsidRPr="00E6521A" w:rsidRDefault="00790703" w:rsidP="00BA3798">
            <w:pPr>
              <w:jc w:val="both"/>
              <w:rPr>
                <w:rFonts w:ascii="Times New Roman" w:eastAsia="Calibri" w:hAnsi="Times New Roman" w:cs="Times New Roman"/>
                <w:b/>
                <w:sz w:val="16"/>
                <w:szCs w:val="16"/>
              </w:rPr>
            </w:pPr>
            <w:r>
              <w:rPr>
                <w:rFonts w:ascii="Times New Roman" w:eastAsia="Calibri" w:hAnsi="Times New Roman" w:cs="Times New Roman"/>
                <w:b/>
                <w:sz w:val="16"/>
                <w:szCs w:val="16"/>
              </w:rPr>
              <w:t>6</w:t>
            </w:r>
            <w:r w:rsidR="00E6521A">
              <w:rPr>
                <w:rFonts w:ascii="Times New Roman" w:eastAsia="Calibri" w:hAnsi="Times New Roman" w:cs="Times New Roman"/>
                <w:b/>
                <w:sz w:val="16"/>
                <w:szCs w:val="16"/>
              </w:rPr>
              <w:t>1</w:t>
            </w:r>
          </w:p>
        </w:tc>
        <w:tc>
          <w:tcPr>
            <w:tcW w:w="504" w:type="dxa"/>
          </w:tcPr>
          <w:p w:rsidR="008643C6" w:rsidRPr="00BD724E" w:rsidRDefault="008643C6" w:rsidP="00BA3798">
            <w:pPr>
              <w:jc w:val="both"/>
              <w:rPr>
                <w:rFonts w:ascii="Times New Roman" w:eastAsia="Calibri" w:hAnsi="Times New Roman" w:cs="Times New Roman"/>
                <w:sz w:val="14"/>
                <w:szCs w:val="14"/>
                <w:lang w:val="sr-Cyrl-CS"/>
              </w:rPr>
            </w:pPr>
            <w:r w:rsidRPr="00BD724E">
              <w:rPr>
                <w:rFonts w:ascii="Times New Roman" w:eastAsia="Calibri" w:hAnsi="Times New Roman" w:cs="Times New Roman"/>
                <w:sz w:val="14"/>
                <w:szCs w:val="14"/>
                <w:lang w:val="sr-Cyrl-CS"/>
              </w:rPr>
              <w:t>МАТ</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62</w:t>
            </w: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81</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346" w:type="dxa"/>
          </w:tcPr>
          <w:p w:rsidR="008643C6" w:rsidRPr="004F64BC"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341"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81</w:t>
            </w:r>
          </w:p>
        </w:tc>
        <w:tc>
          <w:tcPr>
            <w:tcW w:w="340" w:type="dxa"/>
          </w:tcPr>
          <w:p w:rsidR="008643C6" w:rsidRPr="004F64BC"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81</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351"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339"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62</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81</w:t>
            </w:r>
          </w:p>
        </w:tc>
        <w:tc>
          <w:tcPr>
            <w:tcW w:w="347"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481"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Default="008643C6" w:rsidP="00BA3798">
            <w:pPr>
              <w:jc w:val="both"/>
              <w:rPr>
                <w:rFonts w:ascii="Times New Roman" w:eastAsia="Calibri" w:hAnsi="Times New Roman" w:cs="Times New Roman"/>
                <w:color w:val="000000" w:themeColor="text1"/>
                <w:sz w:val="14"/>
                <w:szCs w:val="14"/>
                <w:lang w:val="sr-Cyrl-CS"/>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272"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270"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62</w:t>
            </w: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60" w:type="dxa"/>
            <w:gridSpan w:val="4"/>
          </w:tcPr>
          <w:p w:rsidR="008643C6" w:rsidRPr="006A42A6" w:rsidRDefault="008643C6" w:rsidP="00BA3798">
            <w:pPr>
              <w:jc w:val="both"/>
              <w:rPr>
                <w:rFonts w:ascii="Times New Roman" w:eastAsia="Calibri" w:hAnsi="Times New Roman" w:cs="Times New Roman"/>
                <w:color w:val="000000" w:themeColor="text1"/>
                <w:sz w:val="14"/>
                <w:szCs w:val="14"/>
              </w:rPr>
            </w:pPr>
          </w:p>
        </w:tc>
      </w:tr>
      <w:tr w:rsidR="00BA3798" w:rsidRPr="00BD724E" w:rsidTr="00E6521A">
        <w:trPr>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7.</w:t>
            </w:r>
          </w:p>
        </w:tc>
        <w:tc>
          <w:tcPr>
            <w:tcW w:w="1897" w:type="dxa"/>
          </w:tcPr>
          <w:p w:rsidR="000C7EEA" w:rsidRDefault="000C7EEA"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 xml:space="preserve">ЈЕЛИЋ </w:t>
            </w:r>
          </w:p>
          <w:p w:rsidR="008643C6" w:rsidRPr="00BD724E" w:rsidRDefault="000C7EEA"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МЛАДЕНКА</w:t>
            </w:r>
          </w:p>
        </w:tc>
        <w:tc>
          <w:tcPr>
            <w:tcW w:w="327" w:type="dxa"/>
          </w:tcPr>
          <w:p w:rsidR="008643C6" w:rsidRPr="006374ED" w:rsidRDefault="00790703" w:rsidP="00BA3798">
            <w:pPr>
              <w:jc w:val="both"/>
              <w:rPr>
                <w:rFonts w:ascii="Times New Roman" w:eastAsia="Calibri" w:hAnsi="Times New Roman" w:cs="Times New Roman"/>
                <w:b/>
                <w:sz w:val="16"/>
                <w:szCs w:val="16"/>
              </w:rPr>
            </w:pPr>
            <w:r>
              <w:rPr>
                <w:rFonts w:ascii="Times New Roman" w:eastAsia="Calibri" w:hAnsi="Times New Roman" w:cs="Times New Roman"/>
                <w:b/>
                <w:sz w:val="16"/>
                <w:szCs w:val="16"/>
              </w:rPr>
              <w:t>6</w:t>
            </w:r>
            <w:r w:rsidR="008643C6">
              <w:rPr>
                <w:rFonts w:ascii="Times New Roman" w:eastAsia="Calibri" w:hAnsi="Times New Roman" w:cs="Times New Roman"/>
                <w:b/>
                <w:sz w:val="16"/>
                <w:szCs w:val="16"/>
              </w:rPr>
              <w:t>2</w:t>
            </w:r>
          </w:p>
        </w:tc>
        <w:tc>
          <w:tcPr>
            <w:tcW w:w="504" w:type="dxa"/>
          </w:tcPr>
          <w:p w:rsidR="008643C6" w:rsidRPr="00BD724E" w:rsidRDefault="008643C6" w:rsidP="00BA3798">
            <w:pPr>
              <w:jc w:val="both"/>
              <w:rPr>
                <w:rFonts w:ascii="Times New Roman" w:eastAsia="Calibri" w:hAnsi="Times New Roman" w:cs="Times New Roman"/>
                <w:sz w:val="20"/>
                <w:szCs w:val="20"/>
              </w:rPr>
            </w:pPr>
            <w:r w:rsidRPr="00BD724E">
              <w:rPr>
                <w:rFonts w:ascii="Times New Roman" w:eastAsia="Calibri" w:hAnsi="Times New Roman" w:cs="Times New Roman"/>
                <w:sz w:val="14"/>
                <w:szCs w:val="14"/>
                <w:lang w:val="sr-Cyrl-CS"/>
              </w:rPr>
              <w:t>МАТ</w:t>
            </w:r>
          </w:p>
        </w:tc>
        <w:tc>
          <w:tcPr>
            <w:tcW w:w="339"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52</w:t>
            </w: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61</w:t>
            </w: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52</w:t>
            </w: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51</w:t>
            </w:r>
          </w:p>
        </w:tc>
        <w:tc>
          <w:tcPr>
            <w:tcW w:w="345" w:type="dxa"/>
          </w:tcPr>
          <w:p w:rsidR="008643C6" w:rsidRPr="004F64BC" w:rsidRDefault="008643C6" w:rsidP="00BA3798">
            <w:pPr>
              <w:jc w:val="both"/>
              <w:rPr>
                <w:rFonts w:ascii="Times New Roman" w:eastAsia="Calibri" w:hAnsi="Times New Roman" w:cs="Times New Roman"/>
                <w:color w:val="000000" w:themeColor="text1"/>
                <w:sz w:val="14"/>
                <w:szCs w:val="14"/>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3"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61</w:t>
            </w:r>
          </w:p>
        </w:tc>
        <w:tc>
          <w:tcPr>
            <w:tcW w:w="351"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52</w:t>
            </w:r>
          </w:p>
        </w:tc>
        <w:tc>
          <w:tcPr>
            <w:tcW w:w="347"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61</w:t>
            </w: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481"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272"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270"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60" w:type="dxa"/>
            <w:gridSpan w:val="4"/>
          </w:tcPr>
          <w:p w:rsidR="008643C6" w:rsidRPr="006A42A6" w:rsidRDefault="008643C6" w:rsidP="00BA3798">
            <w:pPr>
              <w:jc w:val="both"/>
              <w:rPr>
                <w:rFonts w:ascii="Times New Roman" w:eastAsia="Calibri" w:hAnsi="Times New Roman" w:cs="Times New Roman"/>
                <w:color w:val="000000" w:themeColor="text1"/>
                <w:sz w:val="14"/>
                <w:szCs w:val="14"/>
              </w:rPr>
            </w:pPr>
          </w:p>
        </w:tc>
      </w:tr>
      <w:tr w:rsidR="00BA3798" w:rsidRPr="00BD724E" w:rsidTr="00E6521A">
        <w:trPr>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8.</w:t>
            </w:r>
          </w:p>
        </w:tc>
        <w:tc>
          <w:tcPr>
            <w:tcW w:w="1897" w:type="dxa"/>
          </w:tcPr>
          <w:p w:rsidR="008643C6" w:rsidRPr="00BD724E"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НОВАКОВИЋ СЛАЂАНА</w:t>
            </w:r>
          </w:p>
        </w:tc>
        <w:tc>
          <w:tcPr>
            <w:tcW w:w="327" w:type="dxa"/>
          </w:tcPr>
          <w:p w:rsidR="008643C6" w:rsidRPr="00BD724E" w:rsidRDefault="008643C6" w:rsidP="00BA3798">
            <w:pPr>
              <w:jc w:val="both"/>
              <w:rPr>
                <w:rFonts w:ascii="Times New Roman" w:eastAsia="Calibri" w:hAnsi="Times New Roman" w:cs="Times New Roman"/>
                <w:b/>
                <w:sz w:val="16"/>
                <w:szCs w:val="16"/>
              </w:rPr>
            </w:pPr>
          </w:p>
        </w:tc>
        <w:tc>
          <w:tcPr>
            <w:tcW w:w="504" w:type="dxa"/>
          </w:tcPr>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ФИЗ</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61</w:t>
            </w: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81</w:t>
            </w: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62</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51"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7"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481"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19" w:type="dxa"/>
          </w:tcPr>
          <w:p w:rsidR="008643C6" w:rsidRDefault="008643C6" w:rsidP="00BA3798">
            <w:pPr>
              <w:jc w:val="both"/>
              <w:rPr>
                <w:rFonts w:ascii="Times New Roman" w:eastAsia="Calibri" w:hAnsi="Times New Roman" w:cs="Times New Roman"/>
                <w:color w:val="000000" w:themeColor="text1"/>
                <w:sz w:val="14"/>
                <w:szCs w:val="14"/>
                <w:lang w:val="sr-Cyrl-CS"/>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62</w:t>
            </w: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81</w:t>
            </w:r>
          </w:p>
        </w:tc>
        <w:tc>
          <w:tcPr>
            <w:tcW w:w="272"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61</w:t>
            </w:r>
          </w:p>
        </w:tc>
        <w:tc>
          <w:tcPr>
            <w:tcW w:w="270"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360" w:type="dxa"/>
            <w:gridSpan w:val="4"/>
          </w:tcPr>
          <w:p w:rsidR="008643C6" w:rsidRPr="006A42A6" w:rsidRDefault="008643C6" w:rsidP="00BA3798">
            <w:pPr>
              <w:jc w:val="both"/>
              <w:rPr>
                <w:rFonts w:ascii="Times New Roman" w:eastAsia="Calibri" w:hAnsi="Times New Roman" w:cs="Times New Roman"/>
                <w:color w:val="000000" w:themeColor="text1"/>
                <w:sz w:val="14"/>
                <w:szCs w:val="14"/>
              </w:rPr>
            </w:pPr>
          </w:p>
        </w:tc>
      </w:tr>
      <w:tr w:rsidR="00BA3798" w:rsidRPr="00BD724E" w:rsidTr="00E6521A">
        <w:trPr>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9.</w:t>
            </w:r>
          </w:p>
        </w:tc>
        <w:tc>
          <w:tcPr>
            <w:tcW w:w="1897" w:type="dxa"/>
          </w:tcPr>
          <w:p w:rsidR="008643C6" w:rsidRDefault="000C7EEA"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СОСА</w:t>
            </w:r>
          </w:p>
          <w:p w:rsidR="000C7EEA" w:rsidRPr="00BD724E" w:rsidRDefault="000C7EEA"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КРИСТИНА</w:t>
            </w:r>
          </w:p>
        </w:tc>
        <w:tc>
          <w:tcPr>
            <w:tcW w:w="327" w:type="dxa"/>
          </w:tcPr>
          <w:p w:rsidR="008643C6" w:rsidRPr="00BD724E" w:rsidRDefault="008643C6" w:rsidP="00BA3798">
            <w:pPr>
              <w:jc w:val="both"/>
              <w:rPr>
                <w:rFonts w:ascii="Times New Roman" w:eastAsia="Calibri" w:hAnsi="Times New Roman" w:cs="Times New Roman"/>
                <w:b/>
                <w:sz w:val="16"/>
                <w:szCs w:val="16"/>
              </w:rPr>
            </w:pPr>
          </w:p>
        </w:tc>
        <w:tc>
          <w:tcPr>
            <w:tcW w:w="504" w:type="dxa"/>
          </w:tcPr>
          <w:p w:rsidR="008643C6" w:rsidRPr="00BD724E" w:rsidRDefault="008643C6" w:rsidP="00BA3798">
            <w:pPr>
              <w:jc w:val="both"/>
              <w:rPr>
                <w:rFonts w:ascii="Times New Roman" w:eastAsia="Calibri" w:hAnsi="Times New Roman" w:cs="Times New Roman"/>
                <w:sz w:val="14"/>
                <w:szCs w:val="14"/>
              </w:rPr>
            </w:pPr>
            <w:r w:rsidRPr="00BD724E">
              <w:rPr>
                <w:rFonts w:ascii="Times New Roman" w:eastAsia="Calibri" w:hAnsi="Times New Roman" w:cs="Times New Roman"/>
                <w:sz w:val="14"/>
                <w:szCs w:val="14"/>
                <w:lang w:val="sr-Cyrl-CS"/>
              </w:rPr>
              <w:t>ХЕ</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51"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81</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7"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72</w:t>
            </w:r>
          </w:p>
        </w:tc>
        <w:tc>
          <w:tcPr>
            <w:tcW w:w="481" w:type="dxa"/>
            <w:gridSpan w:val="2"/>
          </w:tcPr>
          <w:p w:rsidR="008643C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8/1</w:t>
            </w:r>
          </w:p>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8/2</w:t>
            </w: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2"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60" w:type="dxa"/>
            <w:gridSpan w:val="4"/>
          </w:tcPr>
          <w:p w:rsidR="008643C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w:t>
            </w:r>
          </w:p>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2</w:t>
            </w:r>
          </w:p>
        </w:tc>
      </w:tr>
      <w:tr w:rsidR="00BA3798" w:rsidRPr="00BD724E" w:rsidTr="00E6521A">
        <w:trPr>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10</w:t>
            </w:r>
          </w:p>
        </w:tc>
        <w:tc>
          <w:tcPr>
            <w:tcW w:w="1897" w:type="dxa"/>
          </w:tcPr>
          <w:p w:rsidR="000C6BD2"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 xml:space="preserve">ДЕЛИЋ </w:t>
            </w:r>
          </w:p>
          <w:p w:rsidR="008643C6" w:rsidRPr="00BD724E"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ДУШАНКА</w:t>
            </w:r>
          </w:p>
        </w:tc>
        <w:tc>
          <w:tcPr>
            <w:tcW w:w="327" w:type="dxa"/>
          </w:tcPr>
          <w:p w:rsidR="008643C6" w:rsidRPr="006374ED" w:rsidRDefault="005F56F2" w:rsidP="00BA3798">
            <w:pPr>
              <w:jc w:val="both"/>
              <w:rPr>
                <w:rFonts w:ascii="Times New Roman" w:eastAsia="Calibri" w:hAnsi="Times New Roman" w:cs="Times New Roman"/>
                <w:b/>
                <w:sz w:val="16"/>
                <w:szCs w:val="16"/>
              </w:rPr>
            </w:pPr>
            <w:r>
              <w:rPr>
                <w:rFonts w:ascii="Times New Roman" w:eastAsia="Calibri" w:hAnsi="Times New Roman" w:cs="Times New Roman"/>
                <w:b/>
                <w:sz w:val="16"/>
                <w:szCs w:val="16"/>
              </w:rPr>
              <w:t>7</w:t>
            </w:r>
            <w:r w:rsidR="008643C6">
              <w:rPr>
                <w:rFonts w:ascii="Times New Roman" w:eastAsia="Calibri" w:hAnsi="Times New Roman" w:cs="Times New Roman"/>
                <w:b/>
                <w:sz w:val="16"/>
                <w:szCs w:val="16"/>
              </w:rPr>
              <w:t>1</w:t>
            </w:r>
          </w:p>
        </w:tc>
        <w:tc>
          <w:tcPr>
            <w:tcW w:w="504" w:type="dxa"/>
          </w:tcPr>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БИО</w:t>
            </w:r>
          </w:p>
        </w:tc>
        <w:tc>
          <w:tcPr>
            <w:tcW w:w="339"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81</w:t>
            </w:r>
          </w:p>
        </w:tc>
        <w:tc>
          <w:tcPr>
            <w:tcW w:w="339" w:type="dxa"/>
            <w:gridSpan w:val="2"/>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345" w:type="dxa"/>
            <w:gridSpan w:val="2"/>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52</w:t>
            </w: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62</w:t>
            </w:r>
          </w:p>
        </w:tc>
        <w:tc>
          <w:tcPr>
            <w:tcW w:w="351"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61</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7"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481"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19" w:type="dxa"/>
          </w:tcPr>
          <w:p w:rsidR="008643C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4F64BC"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61</w:t>
            </w: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52</w:t>
            </w:r>
          </w:p>
        </w:tc>
        <w:tc>
          <w:tcPr>
            <w:tcW w:w="272"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81</w:t>
            </w:r>
          </w:p>
        </w:tc>
        <w:tc>
          <w:tcPr>
            <w:tcW w:w="270"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51</w:t>
            </w: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360" w:type="dxa"/>
            <w:gridSpan w:val="4"/>
          </w:tcPr>
          <w:p w:rsidR="008643C6" w:rsidRPr="006A42A6" w:rsidRDefault="008643C6" w:rsidP="00BA3798">
            <w:pPr>
              <w:jc w:val="both"/>
              <w:rPr>
                <w:rFonts w:ascii="Times New Roman" w:eastAsia="Calibri" w:hAnsi="Times New Roman" w:cs="Times New Roman"/>
                <w:color w:val="000000" w:themeColor="text1"/>
                <w:sz w:val="14"/>
                <w:szCs w:val="14"/>
              </w:rPr>
            </w:pPr>
          </w:p>
        </w:tc>
      </w:tr>
      <w:tr w:rsidR="00BA3798" w:rsidRPr="00BD724E" w:rsidTr="00E6521A">
        <w:trPr>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11</w:t>
            </w:r>
          </w:p>
        </w:tc>
        <w:tc>
          <w:tcPr>
            <w:tcW w:w="1897" w:type="dxa"/>
          </w:tcPr>
          <w:p w:rsidR="000C7EEA" w:rsidRDefault="000C7EEA"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 xml:space="preserve">ЕРЦЕГ </w:t>
            </w:r>
          </w:p>
          <w:p w:rsidR="008643C6" w:rsidRPr="00BD724E" w:rsidRDefault="000C7EEA"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САША</w:t>
            </w:r>
          </w:p>
        </w:tc>
        <w:tc>
          <w:tcPr>
            <w:tcW w:w="327" w:type="dxa"/>
          </w:tcPr>
          <w:p w:rsidR="008643C6" w:rsidRPr="006374ED" w:rsidRDefault="00E6521A" w:rsidP="00BA3798">
            <w:pPr>
              <w:jc w:val="both"/>
              <w:rPr>
                <w:rFonts w:ascii="Times New Roman" w:eastAsia="Calibri" w:hAnsi="Times New Roman" w:cs="Times New Roman"/>
                <w:b/>
                <w:sz w:val="16"/>
                <w:szCs w:val="16"/>
              </w:rPr>
            </w:pPr>
            <w:r>
              <w:rPr>
                <w:rFonts w:ascii="Times New Roman" w:eastAsia="Calibri" w:hAnsi="Times New Roman" w:cs="Times New Roman"/>
                <w:b/>
                <w:sz w:val="16"/>
                <w:szCs w:val="16"/>
              </w:rPr>
              <w:t>7</w:t>
            </w:r>
            <w:r w:rsidR="008643C6">
              <w:rPr>
                <w:rFonts w:ascii="Times New Roman" w:eastAsia="Calibri" w:hAnsi="Times New Roman" w:cs="Times New Roman"/>
                <w:b/>
                <w:sz w:val="16"/>
                <w:szCs w:val="16"/>
              </w:rPr>
              <w:t>2</w:t>
            </w:r>
          </w:p>
        </w:tc>
        <w:tc>
          <w:tcPr>
            <w:tcW w:w="504" w:type="dxa"/>
          </w:tcPr>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ИСТ</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51"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61</w:t>
            </w:r>
          </w:p>
        </w:tc>
        <w:tc>
          <w:tcPr>
            <w:tcW w:w="347"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62</w:t>
            </w: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481"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Default="008643C6" w:rsidP="00BA3798">
            <w:pPr>
              <w:jc w:val="both"/>
              <w:rPr>
                <w:rFonts w:ascii="Times New Roman" w:eastAsia="Calibri" w:hAnsi="Times New Roman" w:cs="Times New Roman"/>
                <w:color w:val="000000" w:themeColor="text1"/>
                <w:sz w:val="14"/>
                <w:szCs w:val="14"/>
                <w:lang w:val="sr-Cyrl-CS"/>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52</w:t>
            </w: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272"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62</w:t>
            </w:r>
          </w:p>
        </w:tc>
        <w:tc>
          <w:tcPr>
            <w:tcW w:w="270"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81</w:t>
            </w: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51</w:t>
            </w: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62</w:t>
            </w:r>
          </w:p>
        </w:tc>
        <w:tc>
          <w:tcPr>
            <w:tcW w:w="360" w:type="dxa"/>
            <w:gridSpan w:val="4"/>
          </w:tcPr>
          <w:p w:rsidR="008643C6" w:rsidRPr="006A42A6" w:rsidRDefault="008643C6" w:rsidP="00BA3798">
            <w:pPr>
              <w:jc w:val="both"/>
              <w:rPr>
                <w:rFonts w:ascii="Times New Roman" w:eastAsia="Calibri" w:hAnsi="Times New Roman" w:cs="Times New Roman"/>
                <w:color w:val="000000" w:themeColor="text1"/>
                <w:sz w:val="14"/>
                <w:szCs w:val="14"/>
              </w:rPr>
            </w:pPr>
          </w:p>
        </w:tc>
      </w:tr>
      <w:tr w:rsidR="008643C6" w:rsidRPr="00BD724E" w:rsidTr="00E6521A">
        <w:trPr>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12</w:t>
            </w:r>
          </w:p>
        </w:tc>
        <w:tc>
          <w:tcPr>
            <w:tcW w:w="1897" w:type="dxa"/>
          </w:tcPr>
          <w:p w:rsidR="008643C6" w:rsidRPr="00BD724E" w:rsidRDefault="008643C6"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БРАНКО МАРИНКОВИЋ</w:t>
            </w:r>
          </w:p>
        </w:tc>
        <w:tc>
          <w:tcPr>
            <w:tcW w:w="327" w:type="dxa"/>
          </w:tcPr>
          <w:p w:rsidR="008643C6" w:rsidRPr="00BD724E" w:rsidRDefault="008643C6" w:rsidP="00BA3798">
            <w:pPr>
              <w:jc w:val="both"/>
              <w:rPr>
                <w:rFonts w:ascii="Times New Roman" w:eastAsia="Calibri" w:hAnsi="Times New Roman" w:cs="Times New Roman"/>
                <w:b/>
                <w:sz w:val="16"/>
                <w:szCs w:val="16"/>
              </w:rPr>
            </w:pPr>
          </w:p>
        </w:tc>
        <w:tc>
          <w:tcPr>
            <w:tcW w:w="504" w:type="dxa"/>
          </w:tcPr>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ТИО</w:t>
            </w: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690" w:type="dxa"/>
            <w:gridSpan w:val="2"/>
          </w:tcPr>
          <w:p w:rsidR="008643C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w:t>
            </w:r>
          </w:p>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2</w:t>
            </w:r>
          </w:p>
        </w:tc>
        <w:tc>
          <w:tcPr>
            <w:tcW w:w="685" w:type="dxa"/>
            <w:gridSpan w:val="2"/>
          </w:tcPr>
          <w:p w:rsidR="008643C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w:t>
            </w:r>
          </w:p>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1</w:t>
            </w: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Default="008643C6" w:rsidP="00BA3798">
            <w:pPr>
              <w:jc w:val="both"/>
              <w:rPr>
                <w:rFonts w:ascii="Times New Roman" w:eastAsia="Calibri" w:hAnsi="Times New Roman" w:cs="Times New Roman"/>
                <w:color w:val="000000" w:themeColor="text1"/>
                <w:sz w:val="14"/>
                <w:szCs w:val="14"/>
                <w:lang w:val="sr-Cyrl-CS"/>
              </w:rPr>
            </w:pPr>
          </w:p>
        </w:tc>
        <w:tc>
          <w:tcPr>
            <w:tcW w:w="690" w:type="dxa"/>
            <w:gridSpan w:val="2"/>
          </w:tcPr>
          <w:p w:rsidR="008643C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w:t>
            </w:r>
          </w:p>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1</w:t>
            </w:r>
          </w:p>
        </w:tc>
        <w:tc>
          <w:tcPr>
            <w:tcW w:w="688" w:type="dxa"/>
            <w:gridSpan w:val="2"/>
          </w:tcPr>
          <w:p w:rsidR="008643C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w:t>
            </w:r>
          </w:p>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2</w:t>
            </w:r>
          </w:p>
        </w:tc>
        <w:tc>
          <w:tcPr>
            <w:tcW w:w="690" w:type="dxa"/>
            <w:gridSpan w:val="2"/>
          </w:tcPr>
          <w:p w:rsidR="008643C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w:t>
            </w:r>
          </w:p>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2</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690" w:type="dxa"/>
            <w:gridSpan w:val="2"/>
          </w:tcPr>
          <w:p w:rsidR="008643C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w:t>
            </w:r>
          </w:p>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2</w:t>
            </w:r>
          </w:p>
        </w:tc>
        <w:tc>
          <w:tcPr>
            <w:tcW w:w="695" w:type="dxa"/>
            <w:gridSpan w:val="2"/>
          </w:tcPr>
          <w:p w:rsidR="008643C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w:t>
            </w:r>
          </w:p>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1</w:t>
            </w:r>
          </w:p>
        </w:tc>
        <w:tc>
          <w:tcPr>
            <w:tcW w:w="693" w:type="dxa"/>
            <w:gridSpan w:val="2"/>
          </w:tcPr>
          <w:p w:rsidR="008643C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w:t>
            </w:r>
          </w:p>
          <w:p w:rsidR="008643C6" w:rsidRPr="000D3CC0"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1</w:t>
            </w:r>
          </w:p>
        </w:tc>
        <w:tc>
          <w:tcPr>
            <w:tcW w:w="481"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2"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60" w:type="dxa"/>
            <w:gridSpan w:val="4"/>
          </w:tcPr>
          <w:p w:rsidR="008643C6" w:rsidRPr="006A42A6" w:rsidRDefault="008643C6" w:rsidP="00BA3798">
            <w:pPr>
              <w:jc w:val="both"/>
              <w:rPr>
                <w:rFonts w:ascii="Times New Roman" w:eastAsia="Calibri" w:hAnsi="Times New Roman" w:cs="Times New Roman"/>
                <w:color w:val="000000" w:themeColor="text1"/>
                <w:sz w:val="14"/>
                <w:szCs w:val="14"/>
              </w:rPr>
            </w:pPr>
          </w:p>
        </w:tc>
      </w:tr>
      <w:tr w:rsidR="008643C6" w:rsidRPr="00BD724E" w:rsidTr="00E6521A">
        <w:trPr>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13</w:t>
            </w:r>
          </w:p>
        </w:tc>
        <w:tc>
          <w:tcPr>
            <w:tcW w:w="1897" w:type="dxa"/>
          </w:tcPr>
          <w:p w:rsidR="008643C6" w:rsidRPr="00BD724E"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ЋИКОВИЋ МИОДРАГ</w:t>
            </w:r>
          </w:p>
        </w:tc>
        <w:tc>
          <w:tcPr>
            <w:tcW w:w="327" w:type="dxa"/>
          </w:tcPr>
          <w:p w:rsidR="008643C6" w:rsidRPr="00BD724E" w:rsidRDefault="008643C6" w:rsidP="00BA3798">
            <w:pPr>
              <w:jc w:val="both"/>
              <w:rPr>
                <w:rFonts w:ascii="Times New Roman" w:eastAsia="Calibri" w:hAnsi="Times New Roman" w:cs="Times New Roman"/>
                <w:b/>
                <w:sz w:val="16"/>
                <w:szCs w:val="16"/>
              </w:rPr>
            </w:pPr>
          </w:p>
        </w:tc>
        <w:tc>
          <w:tcPr>
            <w:tcW w:w="504" w:type="dxa"/>
          </w:tcPr>
          <w:p w:rsidR="008643C6" w:rsidRPr="00BD724E" w:rsidRDefault="008643C6" w:rsidP="00BA3798">
            <w:pPr>
              <w:jc w:val="both"/>
              <w:rPr>
                <w:rFonts w:ascii="Times New Roman" w:eastAsia="Calibri" w:hAnsi="Times New Roman" w:cs="Times New Roman"/>
                <w:sz w:val="14"/>
                <w:szCs w:val="14"/>
                <w:lang w:val="sr-Cyrl-CS"/>
              </w:rPr>
            </w:pPr>
            <w:r w:rsidRPr="00BD724E">
              <w:rPr>
                <w:rFonts w:ascii="Times New Roman" w:eastAsia="Calibri" w:hAnsi="Times New Roman" w:cs="Times New Roman"/>
                <w:sz w:val="14"/>
                <w:szCs w:val="14"/>
                <w:lang w:val="sr-Cyrl-CS"/>
              </w:rPr>
              <w:t>ИНФ</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690" w:type="dxa"/>
            <w:gridSpan w:val="2"/>
          </w:tcPr>
          <w:p w:rsidR="008643C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w:t>
            </w:r>
          </w:p>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2</w:t>
            </w:r>
          </w:p>
        </w:tc>
        <w:tc>
          <w:tcPr>
            <w:tcW w:w="685" w:type="dxa"/>
            <w:gridSpan w:val="2"/>
          </w:tcPr>
          <w:p w:rsidR="008643C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w:t>
            </w:r>
          </w:p>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1</w:t>
            </w: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71/72</w:t>
            </w: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Default="008643C6" w:rsidP="00BA3798">
            <w:pPr>
              <w:jc w:val="both"/>
              <w:rPr>
                <w:rFonts w:ascii="Times New Roman" w:eastAsia="Calibri" w:hAnsi="Times New Roman" w:cs="Times New Roman"/>
                <w:color w:val="000000" w:themeColor="text1"/>
                <w:sz w:val="14"/>
                <w:szCs w:val="14"/>
              </w:rPr>
            </w:pPr>
          </w:p>
        </w:tc>
        <w:tc>
          <w:tcPr>
            <w:tcW w:w="690" w:type="dxa"/>
            <w:gridSpan w:val="2"/>
          </w:tcPr>
          <w:p w:rsidR="008643C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8</w:t>
            </w:r>
          </w:p>
          <w:p w:rsidR="008643C6" w:rsidRPr="000D3CC0"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51"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39" w:type="dxa"/>
          </w:tcPr>
          <w:p w:rsidR="008643C6" w:rsidRPr="000D3CC0"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343" w:type="dxa"/>
          </w:tcPr>
          <w:p w:rsidR="008643C6" w:rsidRPr="000D3CC0"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52</w:t>
            </w:r>
          </w:p>
        </w:tc>
        <w:tc>
          <w:tcPr>
            <w:tcW w:w="690" w:type="dxa"/>
            <w:gridSpan w:val="2"/>
          </w:tcPr>
          <w:p w:rsidR="008643C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w:t>
            </w:r>
          </w:p>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2</w:t>
            </w:r>
          </w:p>
        </w:tc>
        <w:tc>
          <w:tcPr>
            <w:tcW w:w="347"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52</w:t>
            </w:r>
          </w:p>
        </w:tc>
        <w:tc>
          <w:tcPr>
            <w:tcW w:w="481"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2"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0" w:type="dxa"/>
            <w:gridSpan w:val="3"/>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60" w:type="dxa"/>
            <w:gridSpan w:val="4"/>
          </w:tcPr>
          <w:p w:rsidR="008643C6" w:rsidRPr="006A42A6" w:rsidRDefault="008643C6" w:rsidP="00BA3798">
            <w:pPr>
              <w:jc w:val="both"/>
              <w:rPr>
                <w:rFonts w:ascii="Times New Roman" w:eastAsia="Calibri" w:hAnsi="Times New Roman" w:cs="Times New Roman"/>
                <w:color w:val="000000" w:themeColor="text1"/>
                <w:sz w:val="14"/>
                <w:szCs w:val="14"/>
              </w:rPr>
            </w:pPr>
          </w:p>
        </w:tc>
      </w:tr>
      <w:tr w:rsidR="00BA3798" w:rsidRPr="00BD724E" w:rsidTr="00E6521A">
        <w:trPr>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14</w:t>
            </w:r>
          </w:p>
        </w:tc>
        <w:tc>
          <w:tcPr>
            <w:tcW w:w="1897" w:type="dxa"/>
          </w:tcPr>
          <w:p w:rsidR="008643C6" w:rsidRPr="00BD724E"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РАДАКОВИЋ БРАНКО</w:t>
            </w:r>
          </w:p>
        </w:tc>
        <w:tc>
          <w:tcPr>
            <w:tcW w:w="327" w:type="dxa"/>
          </w:tcPr>
          <w:p w:rsidR="008643C6" w:rsidRPr="00BD724E" w:rsidRDefault="008643C6" w:rsidP="00BA3798">
            <w:pPr>
              <w:jc w:val="both"/>
              <w:rPr>
                <w:rFonts w:ascii="Times New Roman" w:eastAsia="Calibri" w:hAnsi="Times New Roman" w:cs="Times New Roman"/>
                <w:b/>
                <w:sz w:val="16"/>
                <w:szCs w:val="16"/>
              </w:rPr>
            </w:pPr>
          </w:p>
        </w:tc>
        <w:tc>
          <w:tcPr>
            <w:tcW w:w="504" w:type="dxa"/>
          </w:tcPr>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ЛИК</w:t>
            </w:r>
          </w:p>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ЦСВ</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690" w:type="dxa"/>
            <w:gridSpan w:val="2"/>
          </w:tcPr>
          <w:p w:rsidR="008643C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w:t>
            </w:r>
          </w:p>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2</w:t>
            </w: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71/72</w:t>
            </w: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345" w:type="dxa"/>
          </w:tcPr>
          <w:p w:rsidR="008643C6" w:rsidRPr="000D3CC0"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71</w:t>
            </w:r>
          </w:p>
        </w:tc>
        <w:tc>
          <w:tcPr>
            <w:tcW w:w="694" w:type="dxa"/>
            <w:gridSpan w:val="2"/>
          </w:tcPr>
          <w:p w:rsidR="008643C6"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w:t>
            </w:r>
          </w:p>
          <w:p w:rsidR="008643C6" w:rsidRPr="000D3CC0"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1</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51/52</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347"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8" w:type="dxa"/>
          </w:tcPr>
          <w:p w:rsidR="008643C6" w:rsidRPr="000D3CC0"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61</w:t>
            </w: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61/62</w:t>
            </w:r>
          </w:p>
        </w:tc>
        <w:tc>
          <w:tcPr>
            <w:tcW w:w="240"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81/82</w:t>
            </w:r>
          </w:p>
        </w:tc>
        <w:tc>
          <w:tcPr>
            <w:tcW w:w="241"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04"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05"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60" w:type="dxa"/>
            <w:gridSpan w:val="4"/>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36" w:type="dxa"/>
            <w:gridSpan w:val="3"/>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37"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r>
      <w:tr w:rsidR="00BA3798" w:rsidRPr="00BD724E" w:rsidTr="00E6521A">
        <w:trPr>
          <w:gridAfter w:val="1"/>
          <w:wAfter w:w="8" w:type="dxa"/>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15</w:t>
            </w:r>
          </w:p>
        </w:tc>
        <w:tc>
          <w:tcPr>
            <w:tcW w:w="1897" w:type="dxa"/>
          </w:tcPr>
          <w:p w:rsidR="000C6BD2"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 xml:space="preserve">СУЂИ </w:t>
            </w:r>
          </w:p>
          <w:p w:rsidR="008643C6" w:rsidRPr="00BD724E"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ЈУРАЈ</w:t>
            </w:r>
          </w:p>
        </w:tc>
        <w:tc>
          <w:tcPr>
            <w:tcW w:w="327" w:type="dxa"/>
          </w:tcPr>
          <w:p w:rsidR="008643C6" w:rsidRPr="00BD724E" w:rsidRDefault="008643C6" w:rsidP="00BA3798">
            <w:pPr>
              <w:jc w:val="both"/>
              <w:rPr>
                <w:rFonts w:ascii="Times New Roman" w:eastAsia="Calibri" w:hAnsi="Times New Roman" w:cs="Times New Roman"/>
                <w:b/>
                <w:sz w:val="16"/>
                <w:szCs w:val="16"/>
              </w:rPr>
            </w:pPr>
          </w:p>
        </w:tc>
        <w:tc>
          <w:tcPr>
            <w:tcW w:w="504" w:type="dxa"/>
          </w:tcPr>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МУЗ</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0D3CC0"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62</w:t>
            </w: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61</w:t>
            </w: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51"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7"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81</w:t>
            </w:r>
          </w:p>
        </w:tc>
        <w:tc>
          <w:tcPr>
            <w:tcW w:w="348" w:type="dxa"/>
          </w:tcPr>
          <w:p w:rsidR="008643C6" w:rsidRPr="000D3CC0"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82</w:t>
            </w:r>
          </w:p>
        </w:tc>
        <w:tc>
          <w:tcPr>
            <w:tcW w:w="481"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1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272"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gridSpan w:val="4"/>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236"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236"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r>
      <w:tr w:rsidR="00BA3798" w:rsidRPr="00BD724E" w:rsidTr="00E6521A">
        <w:trPr>
          <w:gridAfter w:val="1"/>
          <w:wAfter w:w="8" w:type="dxa"/>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lastRenderedPageBreak/>
              <w:t>16</w:t>
            </w:r>
          </w:p>
        </w:tc>
        <w:tc>
          <w:tcPr>
            <w:tcW w:w="1897" w:type="dxa"/>
          </w:tcPr>
          <w:p w:rsidR="000C6BD2"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 xml:space="preserve">ЋУРИЋ </w:t>
            </w:r>
          </w:p>
          <w:p w:rsidR="008643C6" w:rsidRPr="00BD724E"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МИЛАНКО</w:t>
            </w:r>
          </w:p>
        </w:tc>
        <w:tc>
          <w:tcPr>
            <w:tcW w:w="327" w:type="dxa"/>
          </w:tcPr>
          <w:p w:rsidR="008643C6" w:rsidRPr="00BD724E" w:rsidRDefault="005F56F2" w:rsidP="00BA3798">
            <w:pPr>
              <w:jc w:val="both"/>
              <w:rPr>
                <w:rFonts w:ascii="Times New Roman" w:eastAsia="Calibri" w:hAnsi="Times New Roman" w:cs="Times New Roman"/>
                <w:b/>
                <w:sz w:val="16"/>
                <w:szCs w:val="16"/>
              </w:rPr>
            </w:pPr>
            <w:r>
              <w:rPr>
                <w:rFonts w:ascii="Times New Roman" w:eastAsia="Calibri" w:hAnsi="Times New Roman" w:cs="Times New Roman"/>
                <w:b/>
                <w:sz w:val="16"/>
                <w:szCs w:val="16"/>
              </w:rPr>
              <w:t>5</w:t>
            </w:r>
            <w:r w:rsidR="008643C6" w:rsidRPr="00BD724E">
              <w:rPr>
                <w:rFonts w:ascii="Times New Roman" w:eastAsia="Calibri" w:hAnsi="Times New Roman" w:cs="Times New Roman"/>
                <w:b/>
                <w:sz w:val="16"/>
                <w:szCs w:val="16"/>
              </w:rPr>
              <w:t>1</w:t>
            </w:r>
          </w:p>
        </w:tc>
        <w:tc>
          <w:tcPr>
            <w:tcW w:w="504" w:type="dxa"/>
          </w:tcPr>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ФЗВ</w:t>
            </w: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39" w:type="dxa"/>
            <w:gridSpan w:val="2"/>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2"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51</w:t>
            </w: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346"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1"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0"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51"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3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3"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347"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51</w:t>
            </w:r>
          </w:p>
        </w:tc>
        <w:tc>
          <w:tcPr>
            <w:tcW w:w="348"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52</w:t>
            </w:r>
          </w:p>
        </w:tc>
        <w:tc>
          <w:tcPr>
            <w:tcW w:w="348" w:type="dxa"/>
          </w:tcPr>
          <w:p w:rsidR="008643C6" w:rsidRPr="000F4725"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71</w:t>
            </w:r>
          </w:p>
        </w:tc>
        <w:tc>
          <w:tcPr>
            <w:tcW w:w="345" w:type="dxa"/>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481" w:type="dxa"/>
            <w:gridSpan w:val="2"/>
          </w:tcPr>
          <w:p w:rsidR="008643C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w:t>
            </w:r>
          </w:p>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1</w:t>
            </w:r>
          </w:p>
        </w:tc>
        <w:tc>
          <w:tcPr>
            <w:tcW w:w="319"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09" w:type="dxa"/>
          </w:tcPr>
          <w:p w:rsidR="008643C6" w:rsidRPr="006A42A6" w:rsidRDefault="008643C6" w:rsidP="00BA3798">
            <w:pPr>
              <w:jc w:val="both"/>
              <w:rPr>
                <w:rFonts w:ascii="Times New Roman" w:eastAsia="Calibri" w:hAnsi="Times New Roman" w:cs="Times New Roman"/>
                <w:color w:val="000000" w:themeColor="text1"/>
                <w:sz w:val="14"/>
                <w:szCs w:val="14"/>
              </w:rPr>
            </w:pPr>
          </w:p>
        </w:tc>
        <w:tc>
          <w:tcPr>
            <w:tcW w:w="272" w:type="dxa"/>
          </w:tcPr>
          <w:p w:rsidR="008643C6" w:rsidRPr="000F4725" w:rsidRDefault="008643C6" w:rsidP="00BA3798">
            <w:pPr>
              <w:jc w:val="both"/>
              <w:rPr>
                <w:rFonts w:ascii="Times New Roman" w:eastAsia="Calibri" w:hAnsi="Times New Roman" w:cs="Times New Roman"/>
                <w:color w:val="000000" w:themeColor="text1"/>
                <w:sz w:val="14"/>
                <w:szCs w:val="14"/>
              </w:rPr>
            </w:pPr>
            <w:r>
              <w:rPr>
                <w:rFonts w:ascii="Times New Roman" w:eastAsia="Calibri" w:hAnsi="Times New Roman" w:cs="Times New Roman"/>
                <w:color w:val="000000" w:themeColor="text1"/>
                <w:sz w:val="14"/>
                <w:szCs w:val="14"/>
              </w:rPr>
              <w:t>51</w:t>
            </w:r>
          </w:p>
        </w:tc>
        <w:tc>
          <w:tcPr>
            <w:tcW w:w="345" w:type="dxa"/>
            <w:gridSpan w:val="4"/>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71</w:t>
            </w:r>
          </w:p>
        </w:tc>
        <w:tc>
          <w:tcPr>
            <w:tcW w:w="345"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52</w:t>
            </w:r>
          </w:p>
        </w:tc>
        <w:tc>
          <w:tcPr>
            <w:tcW w:w="236" w:type="dxa"/>
            <w:gridSpan w:val="3"/>
          </w:tcPr>
          <w:p w:rsidR="008643C6" w:rsidRPr="006A42A6" w:rsidRDefault="008643C6" w:rsidP="00BA3798">
            <w:pPr>
              <w:jc w:val="both"/>
              <w:rPr>
                <w:rFonts w:ascii="Times New Roman" w:eastAsia="Calibri" w:hAnsi="Times New Roman" w:cs="Times New Roman"/>
                <w:color w:val="000000" w:themeColor="text1"/>
                <w:sz w:val="14"/>
                <w:szCs w:val="14"/>
                <w:lang w:val="sr-Cyrl-CS"/>
              </w:rPr>
            </w:pPr>
            <w:r>
              <w:rPr>
                <w:rFonts w:ascii="Times New Roman" w:eastAsia="Calibri" w:hAnsi="Times New Roman" w:cs="Times New Roman"/>
                <w:color w:val="000000" w:themeColor="text1"/>
                <w:sz w:val="14"/>
                <w:szCs w:val="14"/>
                <w:lang w:val="sr-Cyrl-CS"/>
              </w:rPr>
              <w:t>72</w:t>
            </w:r>
          </w:p>
        </w:tc>
        <w:tc>
          <w:tcPr>
            <w:tcW w:w="236" w:type="dxa"/>
            <w:gridSpan w:val="2"/>
          </w:tcPr>
          <w:p w:rsidR="008643C6" w:rsidRPr="006A42A6" w:rsidRDefault="008643C6" w:rsidP="00BA3798">
            <w:pPr>
              <w:jc w:val="both"/>
              <w:rPr>
                <w:rFonts w:ascii="Times New Roman" w:eastAsia="Calibri" w:hAnsi="Times New Roman" w:cs="Times New Roman"/>
                <w:color w:val="000000" w:themeColor="text1"/>
                <w:sz w:val="14"/>
                <w:szCs w:val="14"/>
                <w:lang w:val="sr-Cyrl-CS"/>
              </w:rPr>
            </w:pPr>
          </w:p>
        </w:tc>
      </w:tr>
      <w:tr w:rsidR="00BA3798" w:rsidRPr="00BD724E" w:rsidTr="00E6521A">
        <w:trPr>
          <w:gridAfter w:val="1"/>
          <w:wAfter w:w="8" w:type="dxa"/>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17</w:t>
            </w:r>
          </w:p>
        </w:tc>
        <w:tc>
          <w:tcPr>
            <w:tcW w:w="1897" w:type="dxa"/>
          </w:tcPr>
          <w:p w:rsidR="008643C6" w:rsidRDefault="000C7EEA"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 xml:space="preserve">АЛСОУС </w:t>
            </w:r>
          </w:p>
          <w:p w:rsidR="000C7EEA" w:rsidRPr="00BD724E" w:rsidRDefault="000C7EEA"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АЛАМ</w:t>
            </w:r>
          </w:p>
        </w:tc>
        <w:tc>
          <w:tcPr>
            <w:tcW w:w="327" w:type="dxa"/>
          </w:tcPr>
          <w:p w:rsidR="008643C6" w:rsidRPr="00BD724E" w:rsidRDefault="008643C6" w:rsidP="00BA3798">
            <w:pPr>
              <w:jc w:val="both"/>
              <w:rPr>
                <w:rFonts w:ascii="Times New Roman" w:eastAsia="Calibri" w:hAnsi="Times New Roman" w:cs="Times New Roman"/>
                <w:sz w:val="16"/>
                <w:szCs w:val="16"/>
              </w:rPr>
            </w:pPr>
          </w:p>
        </w:tc>
        <w:tc>
          <w:tcPr>
            <w:tcW w:w="504" w:type="dxa"/>
          </w:tcPr>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ФЗВ</w:t>
            </w:r>
          </w:p>
        </w:tc>
        <w:tc>
          <w:tcPr>
            <w:tcW w:w="339"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39" w:type="dxa"/>
            <w:gridSpan w:val="2"/>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5" w:type="dxa"/>
            <w:gridSpan w:val="2"/>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2" w:type="dxa"/>
          </w:tcPr>
          <w:p w:rsidR="008643C6" w:rsidRPr="000F4725" w:rsidRDefault="008643C6" w:rsidP="00BA3798">
            <w:pPr>
              <w:jc w:val="both"/>
              <w:rPr>
                <w:rFonts w:ascii="Times New Roman" w:eastAsia="Calibri" w:hAnsi="Times New Roman" w:cs="Times New Roman"/>
                <w:color w:val="000000" w:themeColor="text1"/>
                <w:sz w:val="14"/>
                <w:szCs w:val="14"/>
              </w:rPr>
            </w:pPr>
            <w:r w:rsidRPr="000F4725">
              <w:rPr>
                <w:rFonts w:ascii="Times New Roman" w:eastAsia="Calibri" w:hAnsi="Times New Roman" w:cs="Times New Roman"/>
                <w:color w:val="000000" w:themeColor="text1"/>
                <w:sz w:val="14"/>
                <w:szCs w:val="14"/>
              </w:rPr>
              <w:t>62</w:t>
            </w: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61</w:t>
            </w:r>
          </w:p>
        </w:tc>
        <w:tc>
          <w:tcPr>
            <w:tcW w:w="343"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81</w:t>
            </w:r>
          </w:p>
        </w:tc>
        <w:tc>
          <w:tcPr>
            <w:tcW w:w="346"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61</w:t>
            </w: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81</w:t>
            </w:r>
          </w:p>
        </w:tc>
        <w:tc>
          <w:tcPr>
            <w:tcW w:w="340"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82</w:t>
            </w:r>
          </w:p>
        </w:tc>
        <w:tc>
          <w:tcPr>
            <w:tcW w:w="341"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62</w:t>
            </w:r>
          </w:p>
        </w:tc>
        <w:tc>
          <w:tcPr>
            <w:tcW w:w="340"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81</w:t>
            </w: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82</w:t>
            </w:r>
          </w:p>
        </w:tc>
        <w:tc>
          <w:tcPr>
            <w:tcW w:w="343"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82</w:t>
            </w:r>
          </w:p>
        </w:tc>
        <w:tc>
          <w:tcPr>
            <w:tcW w:w="351"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62</w:t>
            </w:r>
          </w:p>
        </w:tc>
        <w:tc>
          <w:tcPr>
            <w:tcW w:w="339"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61</w:t>
            </w:r>
          </w:p>
        </w:tc>
        <w:tc>
          <w:tcPr>
            <w:tcW w:w="343"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7"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8"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8"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481" w:type="dxa"/>
            <w:gridSpan w:val="2"/>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19"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09"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272"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5" w:type="dxa"/>
            <w:gridSpan w:val="4"/>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5" w:type="dxa"/>
            <w:gridSpan w:val="2"/>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236" w:type="dxa"/>
            <w:gridSpan w:val="3"/>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236" w:type="dxa"/>
            <w:gridSpan w:val="2"/>
          </w:tcPr>
          <w:p w:rsidR="008643C6" w:rsidRPr="000F4725" w:rsidRDefault="008643C6" w:rsidP="00BA3798">
            <w:pPr>
              <w:jc w:val="both"/>
              <w:rPr>
                <w:rFonts w:ascii="Times New Roman" w:eastAsia="Calibri" w:hAnsi="Times New Roman" w:cs="Times New Roman"/>
                <w:color w:val="000000" w:themeColor="text1"/>
                <w:sz w:val="14"/>
                <w:szCs w:val="14"/>
              </w:rPr>
            </w:pPr>
          </w:p>
        </w:tc>
      </w:tr>
      <w:tr w:rsidR="00BA3798" w:rsidRPr="00BD724E" w:rsidTr="00E6521A">
        <w:trPr>
          <w:gridAfter w:val="1"/>
          <w:wAfter w:w="8" w:type="dxa"/>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18</w:t>
            </w:r>
          </w:p>
        </w:tc>
        <w:tc>
          <w:tcPr>
            <w:tcW w:w="1897" w:type="dxa"/>
          </w:tcPr>
          <w:p w:rsidR="000C6BD2"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 xml:space="preserve">ПАВКОВ </w:t>
            </w:r>
          </w:p>
          <w:p w:rsidR="008643C6" w:rsidRPr="00BD724E"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МЛАДЕН</w:t>
            </w:r>
          </w:p>
        </w:tc>
        <w:tc>
          <w:tcPr>
            <w:tcW w:w="327" w:type="dxa"/>
          </w:tcPr>
          <w:p w:rsidR="008643C6" w:rsidRPr="00E6521A" w:rsidRDefault="008643C6" w:rsidP="00BA3798">
            <w:pPr>
              <w:jc w:val="both"/>
              <w:rPr>
                <w:rFonts w:ascii="Times New Roman" w:eastAsia="Calibri" w:hAnsi="Times New Roman" w:cs="Times New Roman"/>
                <w:b/>
                <w:color w:val="FFFFFF" w:themeColor="background1"/>
                <w:sz w:val="16"/>
                <w:szCs w:val="16"/>
              </w:rPr>
            </w:pPr>
          </w:p>
        </w:tc>
        <w:tc>
          <w:tcPr>
            <w:tcW w:w="504" w:type="dxa"/>
          </w:tcPr>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ГЕО</w:t>
            </w:r>
          </w:p>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ГВ</w:t>
            </w:r>
          </w:p>
        </w:tc>
        <w:tc>
          <w:tcPr>
            <w:tcW w:w="339"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71</w:t>
            </w:r>
          </w:p>
        </w:tc>
        <w:tc>
          <w:tcPr>
            <w:tcW w:w="339" w:type="dxa"/>
            <w:gridSpan w:val="2"/>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82</w:t>
            </w:r>
          </w:p>
        </w:tc>
        <w:tc>
          <w:tcPr>
            <w:tcW w:w="345" w:type="dxa"/>
            <w:gridSpan w:val="2"/>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81</w:t>
            </w:r>
          </w:p>
        </w:tc>
        <w:tc>
          <w:tcPr>
            <w:tcW w:w="342"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61</w:t>
            </w: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3"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61/62</w:t>
            </w:r>
          </w:p>
        </w:tc>
        <w:tc>
          <w:tcPr>
            <w:tcW w:w="346"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82</w:t>
            </w: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51</w:t>
            </w: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0"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1"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0"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61</w:t>
            </w: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62</w:t>
            </w: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3"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51"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39"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3"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r w:rsidRPr="000F4725">
              <w:rPr>
                <w:rFonts w:ascii="Times New Roman" w:eastAsia="Calibri" w:hAnsi="Times New Roman" w:cs="Times New Roman"/>
                <w:color w:val="000000" w:themeColor="text1"/>
                <w:sz w:val="14"/>
                <w:szCs w:val="14"/>
                <w:lang w:val="sr-Cyrl-CS"/>
              </w:rPr>
              <w:t>72</w:t>
            </w: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7"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8" w:type="dxa"/>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48"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345" w:type="dxa"/>
          </w:tcPr>
          <w:p w:rsidR="008643C6" w:rsidRPr="000F4725" w:rsidRDefault="008643C6" w:rsidP="00BA3798">
            <w:pPr>
              <w:jc w:val="both"/>
              <w:rPr>
                <w:rFonts w:ascii="Times New Roman" w:eastAsia="Calibri" w:hAnsi="Times New Roman" w:cs="Times New Roman"/>
                <w:color w:val="000000" w:themeColor="text1"/>
                <w:sz w:val="14"/>
                <w:szCs w:val="14"/>
                <w:lang w:val="sr-Cyrl-CS"/>
              </w:rPr>
            </w:pPr>
          </w:p>
        </w:tc>
        <w:tc>
          <w:tcPr>
            <w:tcW w:w="481" w:type="dxa"/>
            <w:gridSpan w:val="2"/>
          </w:tcPr>
          <w:p w:rsidR="008643C6" w:rsidRPr="000F4725" w:rsidRDefault="008643C6" w:rsidP="00BA3798">
            <w:pPr>
              <w:jc w:val="both"/>
              <w:rPr>
                <w:rFonts w:ascii="Times New Roman" w:eastAsia="Calibri" w:hAnsi="Times New Roman" w:cs="Times New Roman"/>
                <w:color w:val="000000" w:themeColor="text1"/>
                <w:sz w:val="14"/>
                <w:szCs w:val="14"/>
              </w:rPr>
            </w:pPr>
          </w:p>
        </w:tc>
        <w:tc>
          <w:tcPr>
            <w:tcW w:w="319" w:type="dxa"/>
          </w:tcPr>
          <w:p w:rsidR="008643C6" w:rsidRPr="000F4725" w:rsidRDefault="008643C6" w:rsidP="00BA3798">
            <w:pPr>
              <w:jc w:val="both"/>
              <w:rPr>
                <w:rFonts w:ascii="Times New Roman" w:hAnsi="Times New Roman"/>
                <w:color w:val="000000" w:themeColor="text1"/>
                <w:sz w:val="14"/>
                <w:szCs w:val="14"/>
              </w:rPr>
            </w:pPr>
          </w:p>
        </w:tc>
        <w:tc>
          <w:tcPr>
            <w:tcW w:w="319" w:type="dxa"/>
          </w:tcPr>
          <w:p w:rsidR="008643C6" w:rsidRPr="000F4725" w:rsidRDefault="008643C6" w:rsidP="00BA3798">
            <w:pPr>
              <w:jc w:val="both"/>
              <w:rPr>
                <w:rFonts w:ascii="Times New Roman" w:hAnsi="Times New Roman"/>
                <w:color w:val="000000" w:themeColor="text1"/>
                <w:sz w:val="14"/>
                <w:szCs w:val="14"/>
              </w:rPr>
            </w:pPr>
            <w:r w:rsidRPr="000F4725">
              <w:rPr>
                <w:rFonts w:ascii="Times New Roman" w:hAnsi="Times New Roman"/>
                <w:color w:val="000000" w:themeColor="text1"/>
                <w:sz w:val="14"/>
                <w:szCs w:val="14"/>
              </w:rPr>
              <w:t>72</w:t>
            </w:r>
          </w:p>
        </w:tc>
        <w:tc>
          <w:tcPr>
            <w:tcW w:w="309" w:type="dxa"/>
          </w:tcPr>
          <w:p w:rsidR="008643C6" w:rsidRPr="000F4725" w:rsidRDefault="008643C6" w:rsidP="00BA3798">
            <w:pPr>
              <w:jc w:val="both"/>
              <w:rPr>
                <w:rFonts w:ascii="Times New Roman" w:hAnsi="Times New Roman"/>
                <w:color w:val="000000" w:themeColor="text1"/>
                <w:sz w:val="14"/>
                <w:szCs w:val="14"/>
              </w:rPr>
            </w:pPr>
            <w:r w:rsidRPr="000F4725">
              <w:rPr>
                <w:rFonts w:ascii="Times New Roman" w:hAnsi="Times New Roman"/>
                <w:color w:val="000000" w:themeColor="text1"/>
                <w:sz w:val="14"/>
                <w:szCs w:val="14"/>
              </w:rPr>
              <w:t>62</w:t>
            </w:r>
          </w:p>
        </w:tc>
        <w:tc>
          <w:tcPr>
            <w:tcW w:w="272" w:type="dxa"/>
          </w:tcPr>
          <w:p w:rsidR="008643C6" w:rsidRPr="000F4725" w:rsidRDefault="008643C6" w:rsidP="00BA3798">
            <w:pPr>
              <w:jc w:val="both"/>
              <w:rPr>
                <w:rFonts w:ascii="Times New Roman" w:hAnsi="Times New Roman"/>
                <w:color w:val="000000" w:themeColor="text1"/>
                <w:sz w:val="14"/>
                <w:szCs w:val="14"/>
                <w:lang w:val="sr-Cyrl-CS"/>
              </w:rPr>
            </w:pPr>
            <w:r w:rsidRPr="000F4725">
              <w:rPr>
                <w:rFonts w:ascii="Times New Roman" w:hAnsi="Times New Roman"/>
                <w:color w:val="000000" w:themeColor="text1"/>
                <w:sz w:val="14"/>
                <w:szCs w:val="14"/>
                <w:lang w:val="sr-Cyrl-CS"/>
              </w:rPr>
              <w:t>71</w:t>
            </w:r>
          </w:p>
        </w:tc>
        <w:tc>
          <w:tcPr>
            <w:tcW w:w="345" w:type="dxa"/>
            <w:gridSpan w:val="4"/>
          </w:tcPr>
          <w:p w:rsidR="008643C6" w:rsidRPr="000F4725" w:rsidRDefault="008643C6" w:rsidP="00BA3798">
            <w:pPr>
              <w:jc w:val="both"/>
              <w:rPr>
                <w:rFonts w:ascii="Times New Roman" w:hAnsi="Times New Roman"/>
                <w:color w:val="000000" w:themeColor="text1"/>
                <w:sz w:val="14"/>
                <w:szCs w:val="14"/>
              </w:rPr>
            </w:pPr>
            <w:r>
              <w:rPr>
                <w:rFonts w:ascii="Times New Roman" w:hAnsi="Times New Roman"/>
                <w:color w:val="000000" w:themeColor="text1"/>
                <w:sz w:val="14"/>
                <w:szCs w:val="14"/>
              </w:rPr>
              <w:t>52</w:t>
            </w:r>
          </w:p>
        </w:tc>
        <w:tc>
          <w:tcPr>
            <w:tcW w:w="345" w:type="dxa"/>
            <w:gridSpan w:val="2"/>
          </w:tcPr>
          <w:p w:rsidR="008643C6" w:rsidRPr="000F4725" w:rsidRDefault="008643C6" w:rsidP="00BA3798">
            <w:pPr>
              <w:jc w:val="both"/>
              <w:rPr>
                <w:rFonts w:ascii="Times New Roman" w:hAnsi="Times New Roman"/>
                <w:color w:val="000000" w:themeColor="text1"/>
                <w:sz w:val="14"/>
                <w:szCs w:val="14"/>
                <w:lang w:val="sr-Cyrl-CS"/>
              </w:rPr>
            </w:pPr>
            <w:r>
              <w:rPr>
                <w:rFonts w:ascii="Times New Roman" w:hAnsi="Times New Roman"/>
                <w:color w:val="000000" w:themeColor="text1"/>
                <w:sz w:val="14"/>
                <w:szCs w:val="14"/>
                <w:lang w:val="sr-Cyrl-CS"/>
              </w:rPr>
              <w:t>81</w:t>
            </w:r>
          </w:p>
        </w:tc>
        <w:tc>
          <w:tcPr>
            <w:tcW w:w="236" w:type="dxa"/>
            <w:gridSpan w:val="3"/>
          </w:tcPr>
          <w:p w:rsidR="008643C6" w:rsidRPr="000F4725" w:rsidRDefault="008643C6" w:rsidP="00BA3798">
            <w:pPr>
              <w:jc w:val="both"/>
              <w:rPr>
                <w:rFonts w:ascii="Times New Roman" w:hAnsi="Times New Roman"/>
                <w:color w:val="000000" w:themeColor="text1"/>
                <w:sz w:val="14"/>
                <w:szCs w:val="14"/>
                <w:lang w:val="sr-Cyrl-CS"/>
              </w:rPr>
            </w:pPr>
            <w:r>
              <w:rPr>
                <w:rFonts w:ascii="Times New Roman" w:hAnsi="Times New Roman"/>
                <w:color w:val="000000" w:themeColor="text1"/>
                <w:sz w:val="14"/>
                <w:szCs w:val="14"/>
                <w:lang w:val="sr-Cyrl-CS"/>
              </w:rPr>
              <w:t>51/52</w:t>
            </w:r>
          </w:p>
        </w:tc>
        <w:tc>
          <w:tcPr>
            <w:tcW w:w="236" w:type="dxa"/>
            <w:gridSpan w:val="2"/>
          </w:tcPr>
          <w:p w:rsidR="008643C6" w:rsidRPr="000F4725" w:rsidRDefault="008643C6" w:rsidP="00BA3798">
            <w:pPr>
              <w:jc w:val="both"/>
              <w:rPr>
                <w:rFonts w:ascii="Times New Roman" w:hAnsi="Times New Roman"/>
                <w:color w:val="000000" w:themeColor="text1"/>
                <w:sz w:val="14"/>
                <w:szCs w:val="14"/>
                <w:lang w:val="sr-Cyrl-CS"/>
              </w:rPr>
            </w:pPr>
          </w:p>
        </w:tc>
      </w:tr>
      <w:tr w:rsidR="00BA3798" w:rsidRPr="00BD724E" w:rsidTr="00E6521A">
        <w:trPr>
          <w:gridAfter w:val="1"/>
          <w:wAfter w:w="8" w:type="dxa"/>
          <w:trHeight w:val="454"/>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19</w:t>
            </w:r>
          </w:p>
        </w:tc>
        <w:tc>
          <w:tcPr>
            <w:tcW w:w="1897" w:type="dxa"/>
          </w:tcPr>
          <w:p w:rsidR="000C7EEA" w:rsidRDefault="000C7EEA"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 xml:space="preserve">ТРИВИЋ </w:t>
            </w:r>
          </w:p>
          <w:p w:rsidR="008643C6" w:rsidRPr="00BD724E" w:rsidRDefault="000C7EEA"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АНА</w:t>
            </w:r>
          </w:p>
        </w:tc>
        <w:tc>
          <w:tcPr>
            <w:tcW w:w="327" w:type="dxa"/>
          </w:tcPr>
          <w:p w:rsidR="008643C6" w:rsidRPr="00BD724E" w:rsidRDefault="008643C6" w:rsidP="00BA3798">
            <w:pPr>
              <w:jc w:val="both"/>
              <w:rPr>
                <w:rFonts w:ascii="Times New Roman" w:eastAsia="Calibri" w:hAnsi="Times New Roman" w:cs="Times New Roman"/>
                <w:sz w:val="16"/>
                <w:szCs w:val="16"/>
              </w:rPr>
            </w:pPr>
          </w:p>
        </w:tc>
        <w:tc>
          <w:tcPr>
            <w:tcW w:w="504" w:type="dxa"/>
          </w:tcPr>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ПК</w:t>
            </w:r>
          </w:p>
        </w:tc>
        <w:tc>
          <w:tcPr>
            <w:tcW w:w="339" w:type="dxa"/>
          </w:tcPr>
          <w:p w:rsidR="008643C6" w:rsidRPr="000F4725" w:rsidRDefault="008643C6" w:rsidP="00BA3798">
            <w:pPr>
              <w:jc w:val="both"/>
              <w:rPr>
                <w:rFonts w:ascii="Times New Roman" w:hAnsi="Times New Roman"/>
                <w:color w:val="000000" w:themeColor="text1"/>
                <w:sz w:val="14"/>
                <w:szCs w:val="14"/>
              </w:rPr>
            </w:pPr>
          </w:p>
        </w:tc>
        <w:tc>
          <w:tcPr>
            <w:tcW w:w="339" w:type="dxa"/>
            <w:gridSpan w:val="2"/>
          </w:tcPr>
          <w:p w:rsidR="008643C6" w:rsidRPr="000F4725" w:rsidRDefault="008643C6" w:rsidP="00BA3798">
            <w:pPr>
              <w:jc w:val="both"/>
              <w:rPr>
                <w:rFonts w:ascii="Times New Roman" w:hAnsi="Times New Roman"/>
                <w:color w:val="000000" w:themeColor="text1"/>
                <w:sz w:val="14"/>
                <w:szCs w:val="14"/>
              </w:rPr>
            </w:pPr>
          </w:p>
        </w:tc>
        <w:tc>
          <w:tcPr>
            <w:tcW w:w="345" w:type="dxa"/>
            <w:gridSpan w:val="2"/>
          </w:tcPr>
          <w:p w:rsidR="008643C6" w:rsidRPr="000F4725" w:rsidRDefault="008643C6" w:rsidP="00BA3798">
            <w:pPr>
              <w:jc w:val="both"/>
              <w:rPr>
                <w:rFonts w:ascii="Times New Roman" w:hAnsi="Times New Roman"/>
                <w:color w:val="000000" w:themeColor="text1"/>
                <w:sz w:val="14"/>
                <w:szCs w:val="14"/>
                <w:lang w:val="sr-Cyrl-CS"/>
              </w:rPr>
            </w:pPr>
          </w:p>
        </w:tc>
        <w:tc>
          <w:tcPr>
            <w:tcW w:w="342"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3" w:type="dxa"/>
          </w:tcPr>
          <w:p w:rsidR="008643C6" w:rsidRPr="000F4725" w:rsidRDefault="008643C6" w:rsidP="00BA3798">
            <w:pPr>
              <w:jc w:val="both"/>
              <w:rPr>
                <w:rFonts w:ascii="Times New Roman" w:hAnsi="Times New Roman"/>
                <w:color w:val="000000" w:themeColor="text1"/>
                <w:sz w:val="14"/>
                <w:szCs w:val="14"/>
                <w:lang w:val="sr-Cyrl-CS"/>
              </w:rPr>
            </w:pPr>
            <w:r>
              <w:rPr>
                <w:rFonts w:ascii="Times New Roman" w:hAnsi="Times New Roman"/>
                <w:color w:val="000000" w:themeColor="text1"/>
                <w:sz w:val="14"/>
                <w:szCs w:val="14"/>
                <w:lang w:val="sr-Cyrl-CS"/>
              </w:rPr>
              <w:t>61/62</w:t>
            </w:r>
          </w:p>
        </w:tc>
        <w:tc>
          <w:tcPr>
            <w:tcW w:w="346"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0" w:type="dxa"/>
          </w:tcPr>
          <w:p w:rsidR="008643C6" w:rsidRPr="000F4725" w:rsidRDefault="008643C6" w:rsidP="00BA3798">
            <w:pPr>
              <w:jc w:val="both"/>
              <w:rPr>
                <w:rFonts w:ascii="Times New Roman" w:hAnsi="Times New Roman"/>
                <w:color w:val="000000" w:themeColor="text1"/>
                <w:sz w:val="14"/>
                <w:szCs w:val="14"/>
              </w:rPr>
            </w:pPr>
          </w:p>
        </w:tc>
        <w:tc>
          <w:tcPr>
            <w:tcW w:w="341" w:type="dxa"/>
          </w:tcPr>
          <w:p w:rsidR="008643C6" w:rsidRPr="000F4725" w:rsidRDefault="008643C6" w:rsidP="00BA3798">
            <w:pPr>
              <w:jc w:val="both"/>
              <w:rPr>
                <w:rFonts w:ascii="Times New Roman" w:hAnsi="Times New Roman"/>
                <w:color w:val="000000" w:themeColor="text1"/>
                <w:sz w:val="14"/>
                <w:szCs w:val="14"/>
                <w:lang w:val="sr-Cyrl-CS"/>
              </w:rPr>
            </w:pPr>
            <w:r>
              <w:rPr>
                <w:rFonts w:ascii="Times New Roman" w:hAnsi="Times New Roman"/>
                <w:color w:val="000000" w:themeColor="text1"/>
                <w:sz w:val="14"/>
                <w:szCs w:val="14"/>
                <w:lang w:val="sr-Cyrl-CS"/>
              </w:rPr>
              <w:t>51</w:t>
            </w:r>
          </w:p>
        </w:tc>
        <w:tc>
          <w:tcPr>
            <w:tcW w:w="340" w:type="dxa"/>
          </w:tcPr>
          <w:p w:rsidR="008643C6" w:rsidRPr="000F4725" w:rsidRDefault="008643C6" w:rsidP="00BA3798">
            <w:pPr>
              <w:jc w:val="both"/>
              <w:rPr>
                <w:rFonts w:ascii="Times New Roman" w:hAnsi="Times New Roman"/>
                <w:color w:val="000000" w:themeColor="text1"/>
                <w:sz w:val="14"/>
                <w:szCs w:val="14"/>
                <w:lang w:val="sr-Cyrl-CS"/>
              </w:rPr>
            </w:pPr>
            <w:r>
              <w:rPr>
                <w:rFonts w:ascii="Times New Roman" w:hAnsi="Times New Roman"/>
                <w:color w:val="000000" w:themeColor="text1"/>
                <w:sz w:val="14"/>
                <w:szCs w:val="14"/>
                <w:lang w:val="sr-Cyrl-CS"/>
              </w:rPr>
              <w:t>52</w:t>
            </w: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3" w:type="dxa"/>
          </w:tcPr>
          <w:p w:rsidR="008643C6" w:rsidRPr="000F4725" w:rsidRDefault="008643C6" w:rsidP="00BA3798">
            <w:pPr>
              <w:jc w:val="both"/>
              <w:rPr>
                <w:rFonts w:ascii="Times New Roman" w:hAnsi="Times New Roman"/>
                <w:color w:val="000000" w:themeColor="text1"/>
                <w:sz w:val="14"/>
                <w:szCs w:val="14"/>
              </w:rPr>
            </w:pPr>
          </w:p>
        </w:tc>
        <w:tc>
          <w:tcPr>
            <w:tcW w:w="351" w:type="dxa"/>
          </w:tcPr>
          <w:p w:rsidR="008643C6" w:rsidRPr="000F4725" w:rsidRDefault="008643C6" w:rsidP="00BA3798">
            <w:pPr>
              <w:jc w:val="both"/>
              <w:rPr>
                <w:rFonts w:ascii="Times New Roman" w:hAnsi="Times New Roman"/>
                <w:color w:val="000000" w:themeColor="text1"/>
                <w:sz w:val="14"/>
                <w:szCs w:val="14"/>
              </w:rPr>
            </w:pPr>
          </w:p>
        </w:tc>
        <w:tc>
          <w:tcPr>
            <w:tcW w:w="339" w:type="dxa"/>
          </w:tcPr>
          <w:p w:rsidR="008643C6" w:rsidRPr="000F4725" w:rsidRDefault="008643C6" w:rsidP="00BA3798">
            <w:pPr>
              <w:jc w:val="both"/>
              <w:rPr>
                <w:rFonts w:ascii="Times New Roman" w:hAnsi="Times New Roman"/>
                <w:color w:val="000000" w:themeColor="text1"/>
                <w:sz w:val="14"/>
                <w:szCs w:val="14"/>
                <w:lang w:val="sr-Cyrl-CS"/>
              </w:rPr>
            </w:pPr>
          </w:p>
        </w:tc>
        <w:tc>
          <w:tcPr>
            <w:tcW w:w="343" w:type="dxa"/>
          </w:tcPr>
          <w:p w:rsidR="008643C6" w:rsidRPr="000F4725" w:rsidRDefault="008643C6" w:rsidP="00BA3798">
            <w:pPr>
              <w:jc w:val="both"/>
              <w:rPr>
                <w:rFonts w:ascii="Times New Roman" w:hAnsi="Times New Roman"/>
                <w:color w:val="000000" w:themeColor="text1"/>
                <w:sz w:val="14"/>
                <w:szCs w:val="14"/>
                <w:lang w:val="sr-Cyrl-CS"/>
              </w:rPr>
            </w:pPr>
            <w:r>
              <w:rPr>
                <w:rFonts w:ascii="Times New Roman" w:hAnsi="Times New Roman"/>
                <w:color w:val="000000" w:themeColor="text1"/>
                <w:sz w:val="14"/>
                <w:szCs w:val="14"/>
                <w:lang w:val="sr-Cyrl-CS"/>
              </w:rPr>
              <w:t>71</w:t>
            </w: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7" w:type="dxa"/>
          </w:tcPr>
          <w:p w:rsidR="008643C6" w:rsidRPr="000F4725" w:rsidRDefault="008643C6" w:rsidP="00BA3798">
            <w:pPr>
              <w:jc w:val="both"/>
              <w:rPr>
                <w:rFonts w:ascii="Times New Roman" w:hAnsi="Times New Roman"/>
                <w:color w:val="000000" w:themeColor="text1"/>
                <w:sz w:val="14"/>
                <w:szCs w:val="14"/>
              </w:rPr>
            </w:pPr>
          </w:p>
        </w:tc>
        <w:tc>
          <w:tcPr>
            <w:tcW w:w="348" w:type="dxa"/>
          </w:tcPr>
          <w:p w:rsidR="008643C6" w:rsidRPr="000F4725" w:rsidRDefault="008643C6" w:rsidP="00BA3798">
            <w:pPr>
              <w:jc w:val="both"/>
              <w:rPr>
                <w:rFonts w:ascii="Times New Roman" w:hAnsi="Times New Roman"/>
                <w:color w:val="000000" w:themeColor="text1"/>
                <w:sz w:val="14"/>
                <w:szCs w:val="14"/>
              </w:rPr>
            </w:pPr>
          </w:p>
        </w:tc>
        <w:tc>
          <w:tcPr>
            <w:tcW w:w="348"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lang w:val="sr-Cyrl-CS"/>
              </w:rPr>
            </w:pPr>
          </w:p>
        </w:tc>
        <w:tc>
          <w:tcPr>
            <w:tcW w:w="481" w:type="dxa"/>
            <w:gridSpan w:val="2"/>
          </w:tcPr>
          <w:p w:rsidR="008643C6" w:rsidRPr="000F4725" w:rsidRDefault="008643C6" w:rsidP="00BA3798">
            <w:pPr>
              <w:jc w:val="both"/>
              <w:rPr>
                <w:rFonts w:ascii="Times New Roman" w:hAnsi="Times New Roman"/>
                <w:color w:val="000000" w:themeColor="text1"/>
                <w:sz w:val="14"/>
                <w:szCs w:val="14"/>
              </w:rPr>
            </w:pPr>
          </w:p>
        </w:tc>
        <w:tc>
          <w:tcPr>
            <w:tcW w:w="319" w:type="dxa"/>
          </w:tcPr>
          <w:p w:rsidR="008643C6" w:rsidRPr="000F4725" w:rsidRDefault="008643C6" w:rsidP="00BA3798">
            <w:pPr>
              <w:jc w:val="both"/>
              <w:rPr>
                <w:rFonts w:ascii="Times New Roman" w:hAnsi="Times New Roman"/>
                <w:color w:val="000000" w:themeColor="text1"/>
                <w:sz w:val="14"/>
                <w:szCs w:val="14"/>
              </w:rPr>
            </w:pPr>
          </w:p>
        </w:tc>
        <w:tc>
          <w:tcPr>
            <w:tcW w:w="319" w:type="dxa"/>
          </w:tcPr>
          <w:p w:rsidR="008643C6" w:rsidRPr="000F4725" w:rsidRDefault="008643C6" w:rsidP="00BA3798">
            <w:pPr>
              <w:jc w:val="both"/>
              <w:rPr>
                <w:rFonts w:ascii="Times New Roman" w:hAnsi="Times New Roman"/>
                <w:color w:val="000000" w:themeColor="text1"/>
                <w:sz w:val="14"/>
                <w:szCs w:val="14"/>
              </w:rPr>
            </w:pPr>
          </w:p>
        </w:tc>
        <w:tc>
          <w:tcPr>
            <w:tcW w:w="309" w:type="dxa"/>
          </w:tcPr>
          <w:p w:rsidR="008643C6" w:rsidRPr="000F4725" w:rsidRDefault="008643C6" w:rsidP="00BA3798">
            <w:pPr>
              <w:jc w:val="both"/>
              <w:rPr>
                <w:rFonts w:ascii="Times New Roman" w:hAnsi="Times New Roman"/>
                <w:color w:val="000000" w:themeColor="text1"/>
                <w:sz w:val="14"/>
                <w:szCs w:val="14"/>
              </w:rPr>
            </w:pPr>
          </w:p>
        </w:tc>
        <w:tc>
          <w:tcPr>
            <w:tcW w:w="272" w:type="dxa"/>
          </w:tcPr>
          <w:p w:rsidR="008643C6" w:rsidRPr="000F4725" w:rsidRDefault="008643C6" w:rsidP="00BA3798">
            <w:pPr>
              <w:jc w:val="both"/>
              <w:rPr>
                <w:rFonts w:ascii="Times New Roman" w:hAnsi="Times New Roman"/>
                <w:color w:val="000000" w:themeColor="text1"/>
                <w:sz w:val="14"/>
                <w:szCs w:val="14"/>
              </w:rPr>
            </w:pPr>
          </w:p>
        </w:tc>
        <w:tc>
          <w:tcPr>
            <w:tcW w:w="345" w:type="dxa"/>
            <w:gridSpan w:val="4"/>
          </w:tcPr>
          <w:p w:rsidR="008643C6" w:rsidRPr="000F4725" w:rsidRDefault="008643C6" w:rsidP="00BA3798">
            <w:pPr>
              <w:jc w:val="both"/>
              <w:rPr>
                <w:rFonts w:ascii="Times New Roman" w:hAnsi="Times New Roman"/>
                <w:color w:val="000000" w:themeColor="text1"/>
                <w:sz w:val="14"/>
                <w:szCs w:val="14"/>
              </w:rPr>
            </w:pPr>
          </w:p>
        </w:tc>
        <w:tc>
          <w:tcPr>
            <w:tcW w:w="345" w:type="dxa"/>
            <w:gridSpan w:val="2"/>
          </w:tcPr>
          <w:p w:rsidR="008643C6" w:rsidRPr="000F4725" w:rsidRDefault="008643C6" w:rsidP="00BA3798">
            <w:pPr>
              <w:jc w:val="both"/>
              <w:rPr>
                <w:rFonts w:ascii="Times New Roman" w:hAnsi="Times New Roman"/>
                <w:color w:val="000000" w:themeColor="text1"/>
                <w:sz w:val="14"/>
                <w:szCs w:val="14"/>
              </w:rPr>
            </w:pPr>
          </w:p>
        </w:tc>
        <w:tc>
          <w:tcPr>
            <w:tcW w:w="236" w:type="dxa"/>
            <w:gridSpan w:val="3"/>
          </w:tcPr>
          <w:p w:rsidR="008643C6" w:rsidRPr="000F4725" w:rsidRDefault="008643C6" w:rsidP="00BA3798">
            <w:pPr>
              <w:jc w:val="both"/>
              <w:rPr>
                <w:rFonts w:ascii="Times New Roman" w:hAnsi="Times New Roman"/>
                <w:color w:val="000000" w:themeColor="text1"/>
                <w:sz w:val="14"/>
                <w:szCs w:val="14"/>
                <w:lang w:val="sr-Cyrl-CS"/>
              </w:rPr>
            </w:pPr>
          </w:p>
        </w:tc>
        <w:tc>
          <w:tcPr>
            <w:tcW w:w="236" w:type="dxa"/>
            <w:gridSpan w:val="2"/>
          </w:tcPr>
          <w:p w:rsidR="008643C6" w:rsidRPr="000F4725" w:rsidRDefault="008643C6" w:rsidP="00BA3798">
            <w:pPr>
              <w:jc w:val="both"/>
              <w:rPr>
                <w:rFonts w:ascii="Times New Roman" w:hAnsi="Times New Roman"/>
                <w:color w:val="000000" w:themeColor="text1"/>
                <w:sz w:val="14"/>
                <w:szCs w:val="14"/>
                <w:lang w:val="sr-Cyrl-CS"/>
              </w:rPr>
            </w:pPr>
          </w:p>
        </w:tc>
      </w:tr>
      <w:tr w:rsidR="00BA3798" w:rsidRPr="00BD724E" w:rsidTr="00E6521A">
        <w:trPr>
          <w:gridAfter w:val="1"/>
          <w:wAfter w:w="8" w:type="dxa"/>
          <w:trHeight w:val="300"/>
        </w:trPr>
        <w:tc>
          <w:tcPr>
            <w:tcW w:w="390" w:type="dxa"/>
          </w:tcPr>
          <w:p w:rsidR="008643C6" w:rsidRPr="00BD724E" w:rsidRDefault="008643C6" w:rsidP="00BA3798">
            <w:pPr>
              <w:jc w:val="both"/>
              <w:rPr>
                <w:rFonts w:ascii="Times New Roman" w:eastAsia="Calibri" w:hAnsi="Times New Roman" w:cs="Times New Roman"/>
                <w:b/>
                <w:sz w:val="16"/>
                <w:szCs w:val="16"/>
                <w:lang w:val="sr-Cyrl-CS"/>
              </w:rPr>
            </w:pPr>
            <w:r w:rsidRPr="00BD724E">
              <w:rPr>
                <w:rFonts w:ascii="Times New Roman" w:eastAsia="Calibri" w:hAnsi="Times New Roman" w:cs="Times New Roman"/>
                <w:b/>
                <w:sz w:val="16"/>
                <w:szCs w:val="16"/>
                <w:lang w:val="sr-Cyrl-CS"/>
              </w:rPr>
              <w:t>20</w:t>
            </w:r>
          </w:p>
        </w:tc>
        <w:tc>
          <w:tcPr>
            <w:tcW w:w="1897" w:type="dxa"/>
          </w:tcPr>
          <w:p w:rsidR="000C7EEA" w:rsidRDefault="008643C6"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ТРУСИНА</w:t>
            </w:r>
            <w:r w:rsidRPr="00BD724E">
              <w:rPr>
                <w:rFonts w:ascii="Times New Roman" w:eastAsia="Calibri" w:hAnsi="Times New Roman" w:cs="Times New Roman"/>
                <w:sz w:val="18"/>
                <w:szCs w:val="18"/>
                <w:lang w:val="sr-Cyrl-CS"/>
              </w:rPr>
              <w:t xml:space="preserve"> </w:t>
            </w:r>
          </w:p>
          <w:p w:rsidR="008643C6" w:rsidRPr="00BD724E" w:rsidRDefault="008643C6" w:rsidP="00BA3798">
            <w:pPr>
              <w:jc w:val="both"/>
              <w:rPr>
                <w:rFonts w:ascii="Times New Roman" w:eastAsia="Calibri" w:hAnsi="Times New Roman" w:cs="Times New Roman"/>
                <w:sz w:val="18"/>
                <w:szCs w:val="18"/>
                <w:lang w:val="sr-Cyrl-CS"/>
              </w:rPr>
            </w:pPr>
            <w:r w:rsidRPr="00BD724E">
              <w:rPr>
                <w:rFonts w:ascii="Times New Roman" w:eastAsia="Calibri" w:hAnsi="Times New Roman" w:cs="Times New Roman"/>
                <w:sz w:val="18"/>
                <w:szCs w:val="18"/>
                <w:lang w:val="sr-Cyrl-CS"/>
              </w:rPr>
              <w:t>МАРИЈА</w:t>
            </w:r>
          </w:p>
        </w:tc>
        <w:tc>
          <w:tcPr>
            <w:tcW w:w="327" w:type="dxa"/>
          </w:tcPr>
          <w:p w:rsidR="008643C6" w:rsidRPr="00BD724E" w:rsidRDefault="008643C6" w:rsidP="00BA3798">
            <w:pPr>
              <w:jc w:val="both"/>
              <w:rPr>
                <w:rFonts w:ascii="Times New Roman" w:eastAsia="Calibri" w:hAnsi="Times New Roman" w:cs="Times New Roman"/>
                <w:sz w:val="16"/>
                <w:szCs w:val="16"/>
              </w:rPr>
            </w:pPr>
          </w:p>
        </w:tc>
        <w:tc>
          <w:tcPr>
            <w:tcW w:w="504" w:type="dxa"/>
          </w:tcPr>
          <w:p w:rsidR="008643C6" w:rsidRPr="00BD724E" w:rsidRDefault="008643C6" w:rsidP="00BA3798">
            <w:pPr>
              <w:jc w:val="both"/>
              <w:rPr>
                <w:rFonts w:ascii="Times New Roman" w:eastAsia="Calibri" w:hAnsi="Times New Roman" w:cs="Times New Roman"/>
                <w:sz w:val="16"/>
                <w:szCs w:val="16"/>
                <w:lang w:val="sr-Cyrl-CS"/>
              </w:rPr>
            </w:pPr>
            <w:r w:rsidRPr="00BD724E">
              <w:rPr>
                <w:rFonts w:ascii="Times New Roman" w:eastAsia="Calibri" w:hAnsi="Times New Roman" w:cs="Times New Roman"/>
                <w:sz w:val="16"/>
                <w:szCs w:val="16"/>
                <w:lang w:val="sr-Cyrl-CS"/>
              </w:rPr>
              <w:t>КВ</w:t>
            </w:r>
          </w:p>
        </w:tc>
        <w:tc>
          <w:tcPr>
            <w:tcW w:w="339" w:type="dxa"/>
          </w:tcPr>
          <w:p w:rsidR="008643C6" w:rsidRPr="000F4725" w:rsidRDefault="008643C6" w:rsidP="00BA3798">
            <w:pPr>
              <w:jc w:val="both"/>
              <w:rPr>
                <w:rFonts w:ascii="Times New Roman" w:hAnsi="Times New Roman"/>
                <w:color w:val="000000" w:themeColor="text1"/>
                <w:sz w:val="14"/>
                <w:szCs w:val="14"/>
              </w:rPr>
            </w:pPr>
          </w:p>
        </w:tc>
        <w:tc>
          <w:tcPr>
            <w:tcW w:w="339" w:type="dxa"/>
            <w:gridSpan w:val="2"/>
          </w:tcPr>
          <w:p w:rsidR="008643C6" w:rsidRPr="000F4725" w:rsidRDefault="008643C6" w:rsidP="00BA3798">
            <w:pPr>
              <w:jc w:val="both"/>
              <w:rPr>
                <w:rFonts w:ascii="Times New Roman" w:hAnsi="Times New Roman"/>
                <w:color w:val="000000" w:themeColor="text1"/>
                <w:sz w:val="14"/>
                <w:szCs w:val="14"/>
              </w:rPr>
            </w:pPr>
          </w:p>
        </w:tc>
        <w:tc>
          <w:tcPr>
            <w:tcW w:w="345" w:type="dxa"/>
            <w:gridSpan w:val="2"/>
          </w:tcPr>
          <w:p w:rsidR="008643C6" w:rsidRPr="000F4725" w:rsidRDefault="008643C6" w:rsidP="00BA3798">
            <w:pPr>
              <w:jc w:val="both"/>
              <w:rPr>
                <w:rFonts w:ascii="Times New Roman" w:hAnsi="Times New Roman"/>
                <w:color w:val="000000" w:themeColor="text1"/>
                <w:sz w:val="14"/>
                <w:szCs w:val="14"/>
              </w:rPr>
            </w:pPr>
          </w:p>
        </w:tc>
        <w:tc>
          <w:tcPr>
            <w:tcW w:w="342"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3" w:type="dxa"/>
          </w:tcPr>
          <w:p w:rsidR="008643C6" w:rsidRPr="000F4725" w:rsidRDefault="008643C6" w:rsidP="00BA3798">
            <w:pPr>
              <w:jc w:val="both"/>
              <w:rPr>
                <w:rFonts w:ascii="Times New Roman" w:hAnsi="Times New Roman"/>
                <w:color w:val="000000" w:themeColor="text1"/>
                <w:sz w:val="14"/>
                <w:szCs w:val="14"/>
              </w:rPr>
            </w:pPr>
          </w:p>
        </w:tc>
        <w:tc>
          <w:tcPr>
            <w:tcW w:w="346"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0" w:type="dxa"/>
          </w:tcPr>
          <w:p w:rsidR="008643C6" w:rsidRPr="000F4725" w:rsidRDefault="008643C6" w:rsidP="00BA3798">
            <w:pPr>
              <w:jc w:val="both"/>
              <w:rPr>
                <w:rFonts w:ascii="Times New Roman" w:hAnsi="Times New Roman"/>
                <w:color w:val="000000" w:themeColor="text1"/>
                <w:sz w:val="14"/>
                <w:szCs w:val="14"/>
              </w:rPr>
            </w:pPr>
          </w:p>
        </w:tc>
        <w:tc>
          <w:tcPr>
            <w:tcW w:w="341" w:type="dxa"/>
          </w:tcPr>
          <w:p w:rsidR="008643C6" w:rsidRPr="000F4725" w:rsidRDefault="008643C6" w:rsidP="00BA3798">
            <w:pPr>
              <w:jc w:val="both"/>
              <w:rPr>
                <w:rFonts w:ascii="Times New Roman" w:hAnsi="Times New Roman"/>
                <w:color w:val="000000" w:themeColor="text1"/>
                <w:sz w:val="14"/>
                <w:szCs w:val="14"/>
              </w:rPr>
            </w:pPr>
          </w:p>
        </w:tc>
        <w:tc>
          <w:tcPr>
            <w:tcW w:w="340" w:type="dxa"/>
          </w:tcPr>
          <w:p w:rsidR="008643C6" w:rsidRPr="000F4725" w:rsidRDefault="008643C6" w:rsidP="00BA3798">
            <w:pPr>
              <w:jc w:val="both"/>
              <w:rPr>
                <w:rFonts w:ascii="Times New Roman" w:hAnsi="Times New Roman"/>
                <w:color w:val="000000" w:themeColor="text1"/>
                <w:sz w:val="14"/>
                <w:szCs w:val="14"/>
                <w:lang w:val="sr-Cyrl-CS"/>
              </w:rPr>
            </w:pPr>
            <w:r>
              <w:rPr>
                <w:rFonts w:ascii="Times New Roman" w:hAnsi="Times New Roman"/>
                <w:color w:val="000000" w:themeColor="text1"/>
                <w:sz w:val="14"/>
                <w:szCs w:val="14"/>
                <w:lang w:val="sr-Cyrl-CS"/>
              </w:rPr>
              <w:t>51/62/72</w:t>
            </w: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3" w:type="dxa"/>
          </w:tcPr>
          <w:p w:rsidR="008643C6" w:rsidRPr="000F4725" w:rsidRDefault="008643C6" w:rsidP="00BA3798">
            <w:pPr>
              <w:jc w:val="both"/>
              <w:rPr>
                <w:rFonts w:ascii="Times New Roman" w:hAnsi="Times New Roman"/>
                <w:color w:val="000000" w:themeColor="text1"/>
                <w:sz w:val="14"/>
                <w:szCs w:val="14"/>
              </w:rPr>
            </w:pPr>
          </w:p>
        </w:tc>
        <w:tc>
          <w:tcPr>
            <w:tcW w:w="351" w:type="dxa"/>
          </w:tcPr>
          <w:p w:rsidR="008643C6" w:rsidRPr="000F4725" w:rsidRDefault="008643C6" w:rsidP="00BA3798">
            <w:pPr>
              <w:jc w:val="both"/>
              <w:rPr>
                <w:rFonts w:ascii="Times New Roman" w:hAnsi="Times New Roman"/>
                <w:color w:val="000000" w:themeColor="text1"/>
                <w:sz w:val="14"/>
                <w:szCs w:val="14"/>
              </w:rPr>
            </w:pPr>
          </w:p>
        </w:tc>
        <w:tc>
          <w:tcPr>
            <w:tcW w:w="339" w:type="dxa"/>
          </w:tcPr>
          <w:p w:rsidR="008643C6" w:rsidRPr="000F4725" w:rsidRDefault="008643C6" w:rsidP="00BA3798">
            <w:pPr>
              <w:jc w:val="both"/>
              <w:rPr>
                <w:rFonts w:ascii="Times New Roman" w:hAnsi="Times New Roman"/>
                <w:color w:val="000000" w:themeColor="text1"/>
                <w:sz w:val="14"/>
                <w:szCs w:val="14"/>
                <w:lang w:val="sr-Cyrl-CS"/>
              </w:rPr>
            </w:pPr>
          </w:p>
        </w:tc>
        <w:tc>
          <w:tcPr>
            <w:tcW w:w="343"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7" w:type="dxa"/>
          </w:tcPr>
          <w:p w:rsidR="008643C6" w:rsidRPr="000F4725" w:rsidRDefault="008643C6" w:rsidP="00BA3798">
            <w:pPr>
              <w:jc w:val="both"/>
              <w:rPr>
                <w:rFonts w:ascii="Times New Roman" w:hAnsi="Times New Roman"/>
                <w:color w:val="000000" w:themeColor="text1"/>
                <w:sz w:val="14"/>
                <w:szCs w:val="14"/>
              </w:rPr>
            </w:pPr>
          </w:p>
        </w:tc>
        <w:tc>
          <w:tcPr>
            <w:tcW w:w="348" w:type="dxa"/>
          </w:tcPr>
          <w:p w:rsidR="008643C6" w:rsidRPr="000F4725" w:rsidRDefault="008643C6" w:rsidP="00BA3798">
            <w:pPr>
              <w:jc w:val="both"/>
              <w:rPr>
                <w:rFonts w:ascii="Times New Roman" w:hAnsi="Times New Roman"/>
                <w:color w:val="000000" w:themeColor="text1"/>
                <w:sz w:val="14"/>
                <w:szCs w:val="14"/>
              </w:rPr>
            </w:pPr>
          </w:p>
        </w:tc>
        <w:tc>
          <w:tcPr>
            <w:tcW w:w="348"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481" w:type="dxa"/>
            <w:gridSpan w:val="2"/>
          </w:tcPr>
          <w:p w:rsidR="008643C6" w:rsidRPr="000F4725" w:rsidRDefault="008643C6" w:rsidP="00BA3798">
            <w:pPr>
              <w:jc w:val="both"/>
              <w:rPr>
                <w:rFonts w:ascii="Times New Roman" w:hAnsi="Times New Roman"/>
                <w:color w:val="000000" w:themeColor="text1"/>
                <w:sz w:val="14"/>
                <w:szCs w:val="14"/>
                <w:lang w:val="sr-Cyrl-CS"/>
              </w:rPr>
            </w:pPr>
          </w:p>
        </w:tc>
        <w:tc>
          <w:tcPr>
            <w:tcW w:w="319" w:type="dxa"/>
          </w:tcPr>
          <w:p w:rsidR="008643C6" w:rsidRPr="000F4725" w:rsidRDefault="008643C6" w:rsidP="00BA3798">
            <w:pPr>
              <w:jc w:val="both"/>
              <w:rPr>
                <w:rFonts w:ascii="Times New Roman" w:hAnsi="Times New Roman"/>
                <w:color w:val="000000" w:themeColor="text1"/>
                <w:sz w:val="14"/>
                <w:szCs w:val="14"/>
              </w:rPr>
            </w:pPr>
          </w:p>
        </w:tc>
        <w:tc>
          <w:tcPr>
            <w:tcW w:w="319" w:type="dxa"/>
          </w:tcPr>
          <w:p w:rsidR="008643C6" w:rsidRPr="000F4725" w:rsidRDefault="008643C6" w:rsidP="00BA3798">
            <w:pPr>
              <w:jc w:val="both"/>
              <w:rPr>
                <w:rFonts w:ascii="Times New Roman" w:hAnsi="Times New Roman"/>
                <w:color w:val="000000" w:themeColor="text1"/>
                <w:sz w:val="14"/>
                <w:szCs w:val="14"/>
              </w:rPr>
            </w:pPr>
          </w:p>
        </w:tc>
        <w:tc>
          <w:tcPr>
            <w:tcW w:w="309" w:type="dxa"/>
          </w:tcPr>
          <w:p w:rsidR="008643C6" w:rsidRPr="000F4725" w:rsidRDefault="008643C6" w:rsidP="00BA3798">
            <w:pPr>
              <w:jc w:val="both"/>
              <w:rPr>
                <w:rFonts w:ascii="Times New Roman" w:hAnsi="Times New Roman"/>
                <w:color w:val="000000" w:themeColor="text1"/>
                <w:sz w:val="14"/>
                <w:szCs w:val="14"/>
              </w:rPr>
            </w:pPr>
          </w:p>
        </w:tc>
        <w:tc>
          <w:tcPr>
            <w:tcW w:w="272" w:type="dxa"/>
          </w:tcPr>
          <w:p w:rsidR="008643C6" w:rsidRPr="000F4725" w:rsidRDefault="008643C6" w:rsidP="00BA3798">
            <w:pPr>
              <w:jc w:val="both"/>
              <w:rPr>
                <w:rFonts w:ascii="Times New Roman" w:hAnsi="Times New Roman"/>
                <w:color w:val="000000" w:themeColor="text1"/>
                <w:sz w:val="14"/>
                <w:szCs w:val="14"/>
              </w:rPr>
            </w:pPr>
          </w:p>
        </w:tc>
        <w:tc>
          <w:tcPr>
            <w:tcW w:w="345" w:type="dxa"/>
            <w:gridSpan w:val="4"/>
          </w:tcPr>
          <w:p w:rsidR="008643C6" w:rsidRPr="000F4725" w:rsidRDefault="008643C6" w:rsidP="00BA3798">
            <w:pPr>
              <w:jc w:val="both"/>
              <w:rPr>
                <w:rFonts w:ascii="Times New Roman" w:hAnsi="Times New Roman"/>
                <w:color w:val="000000" w:themeColor="text1"/>
                <w:sz w:val="14"/>
                <w:szCs w:val="14"/>
              </w:rPr>
            </w:pPr>
          </w:p>
        </w:tc>
        <w:tc>
          <w:tcPr>
            <w:tcW w:w="345" w:type="dxa"/>
            <w:gridSpan w:val="2"/>
          </w:tcPr>
          <w:p w:rsidR="008643C6" w:rsidRPr="000F4725" w:rsidRDefault="008643C6" w:rsidP="00BA3798">
            <w:pPr>
              <w:jc w:val="both"/>
              <w:rPr>
                <w:rFonts w:ascii="Times New Roman" w:hAnsi="Times New Roman"/>
                <w:color w:val="000000" w:themeColor="text1"/>
                <w:sz w:val="14"/>
                <w:szCs w:val="14"/>
              </w:rPr>
            </w:pPr>
          </w:p>
        </w:tc>
        <w:tc>
          <w:tcPr>
            <w:tcW w:w="236" w:type="dxa"/>
            <w:gridSpan w:val="3"/>
          </w:tcPr>
          <w:p w:rsidR="008643C6" w:rsidRPr="000F4725" w:rsidRDefault="008643C6" w:rsidP="00BA3798">
            <w:pPr>
              <w:jc w:val="both"/>
              <w:rPr>
                <w:rFonts w:ascii="Times New Roman" w:hAnsi="Times New Roman"/>
                <w:color w:val="000000" w:themeColor="text1"/>
                <w:sz w:val="14"/>
                <w:szCs w:val="14"/>
              </w:rPr>
            </w:pPr>
          </w:p>
        </w:tc>
        <w:tc>
          <w:tcPr>
            <w:tcW w:w="236" w:type="dxa"/>
            <w:gridSpan w:val="2"/>
          </w:tcPr>
          <w:p w:rsidR="008643C6" w:rsidRPr="000F4725" w:rsidRDefault="008643C6" w:rsidP="00BA3798">
            <w:pPr>
              <w:jc w:val="both"/>
              <w:rPr>
                <w:rFonts w:ascii="Times New Roman" w:hAnsi="Times New Roman"/>
                <w:color w:val="000000" w:themeColor="text1"/>
                <w:sz w:val="14"/>
                <w:szCs w:val="14"/>
              </w:rPr>
            </w:pPr>
          </w:p>
        </w:tc>
      </w:tr>
      <w:tr w:rsidR="00BA3798" w:rsidRPr="00BD724E" w:rsidTr="00E6521A">
        <w:trPr>
          <w:gridAfter w:val="1"/>
          <w:wAfter w:w="8" w:type="dxa"/>
          <w:trHeight w:val="139"/>
        </w:trPr>
        <w:tc>
          <w:tcPr>
            <w:tcW w:w="390" w:type="dxa"/>
          </w:tcPr>
          <w:p w:rsidR="008643C6" w:rsidRPr="0027274B" w:rsidRDefault="008643C6" w:rsidP="00BA3798">
            <w:pPr>
              <w:jc w:val="both"/>
              <w:rPr>
                <w:rFonts w:ascii="Times New Roman" w:eastAsia="Calibri" w:hAnsi="Times New Roman" w:cs="Times New Roman"/>
                <w:b/>
                <w:sz w:val="16"/>
                <w:szCs w:val="16"/>
              </w:rPr>
            </w:pPr>
            <w:r>
              <w:rPr>
                <w:rFonts w:ascii="Times New Roman" w:eastAsia="Calibri" w:hAnsi="Times New Roman" w:cs="Times New Roman"/>
                <w:b/>
                <w:sz w:val="16"/>
                <w:szCs w:val="16"/>
              </w:rPr>
              <w:t>21</w:t>
            </w:r>
          </w:p>
        </w:tc>
        <w:tc>
          <w:tcPr>
            <w:tcW w:w="1897" w:type="dxa"/>
          </w:tcPr>
          <w:p w:rsidR="008643C6" w:rsidRPr="00BD724E" w:rsidRDefault="008643C6"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КОШУТИЋ ДРАГАН</w:t>
            </w:r>
          </w:p>
        </w:tc>
        <w:tc>
          <w:tcPr>
            <w:tcW w:w="327" w:type="dxa"/>
          </w:tcPr>
          <w:p w:rsidR="008643C6" w:rsidRPr="00BD724E" w:rsidRDefault="008643C6" w:rsidP="00BA3798">
            <w:pPr>
              <w:jc w:val="both"/>
              <w:rPr>
                <w:rFonts w:ascii="Times New Roman" w:eastAsia="Calibri" w:hAnsi="Times New Roman" w:cs="Times New Roman"/>
                <w:sz w:val="16"/>
                <w:szCs w:val="16"/>
              </w:rPr>
            </w:pPr>
          </w:p>
        </w:tc>
        <w:tc>
          <w:tcPr>
            <w:tcW w:w="504" w:type="dxa"/>
          </w:tcPr>
          <w:p w:rsidR="008643C6" w:rsidRPr="00BD724E" w:rsidRDefault="008643C6" w:rsidP="00BA3798">
            <w:pPr>
              <w:jc w:val="both"/>
              <w:rPr>
                <w:rFonts w:ascii="Times New Roman" w:eastAsia="Calibri" w:hAnsi="Times New Roman" w:cs="Times New Roman"/>
                <w:sz w:val="16"/>
                <w:szCs w:val="16"/>
                <w:lang w:val="sr-Cyrl-CS"/>
              </w:rPr>
            </w:pPr>
            <w:r>
              <w:rPr>
                <w:rFonts w:ascii="Times New Roman" w:eastAsia="Calibri" w:hAnsi="Times New Roman" w:cs="Times New Roman"/>
                <w:sz w:val="16"/>
                <w:szCs w:val="16"/>
                <w:lang w:val="sr-Cyrl-CS"/>
              </w:rPr>
              <w:t>ГВ</w:t>
            </w:r>
          </w:p>
        </w:tc>
        <w:tc>
          <w:tcPr>
            <w:tcW w:w="339" w:type="dxa"/>
          </w:tcPr>
          <w:p w:rsidR="008643C6" w:rsidRPr="000F4725" w:rsidRDefault="008643C6" w:rsidP="00BA3798">
            <w:pPr>
              <w:jc w:val="both"/>
              <w:rPr>
                <w:rFonts w:ascii="Times New Roman" w:hAnsi="Times New Roman"/>
                <w:color w:val="000000" w:themeColor="text1"/>
                <w:sz w:val="14"/>
                <w:szCs w:val="14"/>
              </w:rPr>
            </w:pPr>
          </w:p>
        </w:tc>
        <w:tc>
          <w:tcPr>
            <w:tcW w:w="339" w:type="dxa"/>
            <w:gridSpan w:val="2"/>
          </w:tcPr>
          <w:p w:rsidR="008643C6" w:rsidRPr="000F4725" w:rsidRDefault="008643C6" w:rsidP="00BA3798">
            <w:pPr>
              <w:jc w:val="both"/>
              <w:rPr>
                <w:rFonts w:ascii="Times New Roman" w:hAnsi="Times New Roman"/>
                <w:color w:val="000000" w:themeColor="text1"/>
                <w:sz w:val="14"/>
                <w:szCs w:val="14"/>
              </w:rPr>
            </w:pPr>
          </w:p>
        </w:tc>
        <w:tc>
          <w:tcPr>
            <w:tcW w:w="345" w:type="dxa"/>
            <w:gridSpan w:val="2"/>
          </w:tcPr>
          <w:p w:rsidR="008643C6" w:rsidRPr="000F4725" w:rsidRDefault="008643C6" w:rsidP="00BA3798">
            <w:pPr>
              <w:jc w:val="both"/>
              <w:rPr>
                <w:rFonts w:ascii="Times New Roman" w:hAnsi="Times New Roman"/>
                <w:color w:val="000000" w:themeColor="text1"/>
                <w:sz w:val="14"/>
                <w:szCs w:val="14"/>
              </w:rPr>
            </w:pPr>
          </w:p>
        </w:tc>
        <w:tc>
          <w:tcPr>
            <w:tcW w:w="342"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3" w:type="dxa"/>
          </w:tcPr>
          <w:p w:rsidR="008643C6" w:rsidRPr="000F4725" w:rsidRDefault="008643C6" w:rsidP="00BA3798">
            <w:pPr>
              <w:jc w:val="both"/>
              <w:rPr>
                <w:rFonts w:ascii="Times New Roman" w:hAnsi="Times New Roman"/>
                <w:color w:val="000000" w:themeColor="text1"/>
                <w:sz w:val="14"/>
                <w:szCs w:val="14"/>
              </w:rPr>
            </w:pPr>
          </w:p>
        </w:tc>
        <w:tc>
          <w:tcPr>
            <w:tcW w:w="346" w:type="dxa"/>
          </w:tcPr>
          <w:p w:rsidR="008643C6" w:rsidRPr="000F4725" w:rsidRDefault="008643C6" w:rsidP="00BA3798">
            <w:pPr>
              <w:jc w:val="both"/>
              <w:rPr>
                <w:rFonts w:ascii="Times New Roman" w:hAnsi="Times New Roman"/>
                <w:color w:val="000000" w:themeColor="text1"/>
                <w:sz w:val="14"/>
                <w:szCs w:val="14"/>
              </w:rPr>
            </w:pPr>
            <w:r>
              <w:rPr>
                <w:rFonts w:ascii="Times New Roman" w:hAnsi="Times New Roman"/>
                <w:color w:val="000000" w:themeColor="text1"/>
                <w:sz w:val="14"/>
                <w:szCs w:val="14"/>
              </w:rPr>
              <w:t>81/82</w:t>
            </w: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0" w:type="dxa"/>
          </w:tcPr>
          <w:p w:rsidR="008643C6" w:rsidRPr="000F4725" w:rsidRDefault="008643C6" w:rsidP="00BA3798">
            <w:pPr>
              <w:jc w:val="both"/>
              <w:rPr>
                <w:rFonts w:ascii="Times New Roman" w:hAnsi="Times New Roman"/>
                <w:color w:val="000000" w:themeColor="text1"/>
                <w:sz w:val="14"/>
                <w:szCs w:val="14"/>
              </w:rPr>
            </w:pPr>
          </w:p>
        </w:tc>
        <w:tc>
          <w:tcPr>
            <w:tcW w:w="341" w:type="dxa"/>
          </w:tcPr>
          <w:p w:rsidR="008643C6" w:rsidRPr="000F4725" w:rsidRDefault="008643C6" w:rsidP="00BA3798">
            <w:pPr>
              <w:jc w:val="both"/>
              <w:rPr>
                <w:rFonts w:ascii="Times New Roman" w:hAnsi="Times New Roman"/>
                <w:color w:val="000000" w:themeColor="text1"/>
                <w:sz w:val="14"/>
                <w:szCs w:val="14"/>
              </w:rPr>
            </w:pPr>
          </w:p>
        </w:tc>
        <w:tc>
          <w:tcPr>
            <w:tcW w:w="340" w:type="dxa"/>
          </w:tcPr>
          <w:p w:rsidR="008643C6" w:rsidRPr="000F4725" w:rsidRDefault="008643C6" w:rsidP="00BA3798">
            <w:pPr>
              <w:jc w:val="both"/>
              <w:rPr>
                <w:rFonts w:ascii="Times New Roman" w:hAnsi="Times New Roman"/>
                <w:color w:val="000000" w:themeColor="text1"/>
                <w:sz w:val="14"/>
                <w:szCs w:val="14"/>
                <w:lang w:val="sr-Cyrl-CS"/>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3" w:type="dxa"/>
          </w:tcPr>
          <w:p w:rsidR="008643C6" w:rsidRPr="000F4725" w:rsidRDefault="008643C6" w:rsidP="00BA3798">
            <w:pPr>
              <w:jc w:val="both"/>
              <w:rPr>
                <w:rFonts w:ascii="Times New Roman" w:hAnsi="Times New Roman"/>
                <w:color w:val="000000" w:themeColor="text1"/>
                <w:sz w:val="14"/>
                <w:szCs w:val="14"/>
              </w:rPr>
            </w:pPr>
          </w:p>
        </w:tc>
        <w:tc>
          <w:tcPr>
            <w:tcW w:w="351" w:type="dxa"/>
          </w:tcPr>
          <w:p w:rsidR="008643C6" w:rsidRPr="000F4725" w:rsidRDefault="008643C6" w:rsidP="00BA3798">
            <w:pPr>
              <w:jc w:val="both"/>
              <w:rPr>
                <w:rFonts w:ascii="Times New Roman" w:hAnsi="Times New Roman"/>
                <w:color w:val="000000" w:themeColor="text1"/>
                <w:sz w:val="14"/>
                <w:szCs w:val="14"/>
              </w:rPr>
            </w:pPr>
          </w:p>
        </w:tc>
        <w:tc>
          <w:tcPr>
            <w:tcW w:w="339" w:type="dxa"/>
          </w:tcPr>
          <w:p w:rsidR="008643C6" w:rsidRPr="000F4725" w:rsidRDefault="008643C6" w:rsidP="00BA3798">
            <w:pPr>
              <w:jc w:val="both"/>
              <w:rPr>
                <w:rFonts w:ascii="Times New Roman" w:hAnsi="Times New Roman"/>
                <w:color w:val="000000" w:themeColor="text1"/>
                <w:sz w:val="14"/>
                <w:szCs w:val="14"/>
                <w:lang w:val="sr-Cyrl-CS"/>
              </w:rPr>
            </w:pPr>
          </w:p>
        </w:tc>
        <w:tc>
          <w:tcPr>
            <w:tcW w:w="343" w:type="dxa"/>
          </w:tcPr>
          <w:p w:rsidR="008643C6" w:rsidRPr="000F4725" w:rsidRDefault="008643C6" w:rsidP="00BA3798">
            <w:pPr>
              <w:jc w:val="both"/>
              <w:rPr>
                <w:rFonts w:ascii="Times New Roman" w:hAnsi="Times New Roman"/>
                <w:color w:val="000000" w:themeColor="text1"/>
                <w:sz w:val="14"/>
                <w:szCs w:val="14"/>
                <w:lang w:val="sr-Cyrl-CS"/>
              </w:rPr>
            </w:pPr>
            <w:r>
              <w:rPr>
                <w:rFonts w:ascii="Times New Roman" w:hAnsi="Times New Roman"/>
                <w:color w:val="000000" w:themeColor="text1"/>
                <w:sz w:val="14"/>
                <w:szCs w:val="14"/>
                <w:lang w:val="sr-Cyrl-CS"/>
              </w:rPr>
              <w:t>71/72</w:t>
            </w: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7" w:type="dxa"/>
          </w:tcPr>
          <w:p w:rsidR="008643C6" w:rsidRPr="000F4725" w:rsidRDefault="008643C6" w:rsidP="00BA3798">
            <w:pPr>
              <w:jc w:val="both"/>
              <w:rPr>
                <w:rFonts w:ascii="Times New Roman" w:hAnsi="Times New Roman"/>
                <w:color w:val="000000" w:themeColor="text1"/>
                <w:sz w:val="14"/>
                <w:szCs w:val="14"/>
              </w:rPr>
            </w:pPr>
          </w:p>
        </w:tc>
        <w:tc>
          <w:tcPr>
            <w:tcW w:w="348" w:type="dxa"/>
          </w:tcPr>
          <w:p w:rsidR="008643C6" w:rsidRPr="000F4725" w:rsidRDefault="008643C6" w:rsidP="00BA3798">
            <w:pPr>
              <w:jc w:val="both"/>
              <w:rPr>
                <w:rFonts w:ascii="Times New Roman" w:hAnsi="Times New Roman"/>
                <w:color w:val="000000" w:themeColor="text1"/>
                <w:sz w:val="14"/>
                <w:szCs w:val="14"/>
              </w:rPr>
            </w:pPr>
          </w:p>
        </w:tc>
        <w:tc>
          <w:tcPr>
            <w:tcW w:w="348"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481" w:type="dxa"/>
            <w:gridSpan w:val="2"/>
          </w:tcPr>
          <w:p w:rsidR="008643C6" w:rsidRPr="000F4725" w:rsidRDefault="008643C6" w:rsidP="00BA3798">
            <w:pPr>
              <w:jc w:val="both"/>
              <w:rPr>
                <w:rFonts w:ascii="Times New Roman" w:hAnsi="Times New Roman"/>
                <w:color w:val="000000" w:themeColor="text1"/>
                <w:sz w:val="14"/>
                <w:szCs w:val="14"/>
                <w:lang w:val="sr-Cyrl-CS"/>
              </w:rPr>
            </w:pPr>
          </w:p>
        </w:tc>
        <w:tc>
          <w:tcPr>
            <w:tcW w:w="319" w:type="dxa"/>
          </w:tcPr>
          <w:p w:rsidR="008643C6" w:rsidRPr="000F4725" w:rsidRDefault="008643C6" w:rsidP="00BA3798">
            <w:pPr>
              <w:jc w:val="both"/>
              <w:rPr>
                <w:rFonts w:ascii="Times New Roman" w:hAnsi="Times New Roman"/>
                <w:color w:val="000000" w:themeColor="text1"/>
                <w:sz w:val="14"/>
                <w:szCs w:val="14"/>
              </w:rPr>
            </w:pPr>
          </w:p>
        </w:tc>
        <w:tc>
          <w:tcPr>
            <w:tcW w:w="319" w:type="dxa"/>
          </w:tcPr>
          <w:p w:rsidR="008643C6" w:rsidRPr="000F4725" w:rsidRDefault="008643C6" w:rsidP="00BA3798">
            <w:pPr>
              <w:jc w:val="both"/>
              <w:rPr>
                <w:rFonts w:ascii="Times New Roman" w:hAnsi="Times New Roman"/>
                <w:color w:val="000000" w:themeColor="text1"/>
                <w:sz w:val="14"/>
                <w:szCs w:val="14"/>
              </w:rPr>
            </w:pPr>
          </w:p>
        </w:tc>
        <w:tc>
          <w:tcPr>
            <w:tcW w:w="309" w:type="dxa"/>
          </w:tcPr>
          <w:p w:rsidR="008643C6" w:rsidRPr="000F4725" w:rsidRDefault="008643C6" w:rsidP="00BA3798">
            <w:pPr>
              <w:jc w:val="both"/>
              <w:rPr>
                <w:rFonts w:ascii="Times New Roman" w:hAnsi="Times New Roman"/>
                <w:color w:val="000000" w:themeColor="text1"/>
                <w:sz w:val="14"/>
                <w:szCs w:val="14"/>
              </w:rPr>
            </w:pPr>
          </w:p>
        </w:tc>
        <w:tc>
          <w:tcPr>
            <w:tcW w:w="272" w:type="dxa"/>
          </w:tcPr>
          <w:p w:rsidR="008643C6" w:rsidRPr="000F4725" w:rsidRDefault="008643C6" w:rsidP="00BA3798">
            <w:pPr>
              <w:jc w:val="both"/>
              <w:rPr>
                <w:rFonts w:ascii="Times New Roman" w:hAnsi="Times New Roman"/>
                <w:color w:val="000000" w:themeColor="text1"/>
                <w:sz w:val="14"/>
                <w:szCs w:val="14"/>
              </w:rPr>
            </w:pPr>
          </w:p>
        </w:tc>
        <w:tc>
          <w:tcPr>
            <w:tcW w:w="345" w:type="dxa"/>
            <w:gridSpan w:val="4"/>
          </w:tcPr>
          <w:p w:rsidR="008643C6" w:rsidRPr="000F4725" w:rsidRDefault="008643C6" w:rsidP="00BA3798">
            <w:pPr>
              <w:jc w:val="both"/>
              <w:rPr>
                <w:rFonts w:ascii="Times New Roman" w:hAnsi="Times New Roman"/>
                <w:color w:val="000000" w:themeColor="text1"/>
                <w:sz w:val="14"/>
                <w:szCs w:val="14"/>
              </w:rPr>
            </w:pPr>
          </w:p>
        </w:tc>
        <w:tc>
          <w:tcPr>
            <w:tcW w:w="345" w:type="dxa"/>
            <w:gridSpan w:val="2"/>
          </w:tcPr>
          <w:p w:rsidR="008643C6" w:rsidRPr="000F4725" w:rsidRDefault="008643C6" w:rsidP="00BA3798">
            <w:pPr>
              <w:jc w:val="both"/>
              <w:rPr>
                <w:rFonts w:ascii="Times New Roman" w:hAnsi="Times New Roman"/>
                <w:color w:val="000000" w:themeColor="text1"/>
                <w:sz w:val="14"/>
                <w:szCs w:val="14"/>
              </w:rPr>
            </w:pPr>
          </w:p>
        </w:tc>
        <w:tc>
          <w:tcPr>
            <w:tcW w:w="236" w:type="dxa"/>
            <w:gridSpan w:val="3"/>
          </w:tcPr>
          <w:p w:rsidR="008643C6" w:rsidRPr="000F4725" w:rsidRDefault="008643C6" w:rsidP="00BA3798">
            <w:pPr>
              <w:jc w:val="both"/>
              <w:rPr>
                <w:rFonts w:ascii="Times New Roman" w:hAnsi="Times New Roman"/>
                <w:color w:val="000000" w:themeColor="text1"/>
                <w:sz w:val="14"/>
                <w:szCs w:val="14"/>
              </w:rPr>
            </w:pPr>
          </w:p>
        </w:tc>
        <w:tc>
          <w:tcPr>
            <w:tcW w:w="236" w:type="dxa"/>
            <w:gridSpan w:val="2"/>
          </w:tcPr>
          <w:p w:rsidR="008643C6" w:rsidRPr="000F4725" w:rsidRDefault="008643C6" w:rsidP="00BA3798">
            <w:pPr>
              <w:jc w:val="both"/>
              <w:rPr>
                <w:rFonts w:ascii="Times New Roman" w:hAnsi="Times New Roman"/>
                <w:color w:val="000000" w:themeColor="text1"/>
                <w:sz w:val="14"/>
                <w:szCs w:val="14"/>
              </w:rPr>
            </w:pPr>
          </w:p>
        </w:tc>
      </w:tr>
      <w:tr w:rsidR="00BA3798" w:rsidRPr="00BD724E" w:rsidTr="00E6521A">
        <w:trPr>
          <w:gridAfter w:val="1"/>
          <w:wAfter w:w="8" w:type="dxa"/>
          <w:trHeight w:val="419"/>
        </w:trPr>
        <w:tc>
          <w:tcPr>
            <w:tcW w:w="390" w:type="dxa"/>
          </w:tcPr>
          <w:p w:rsidR="008643C6" w:rsidRPr="000F4725" w:rsidRDefault="008643C6" w:rsidP="00BA3798">
            <w:pPr>
              <w:jc w:val="both"/>
              <w:rPr>
                <w:rFonts w:ascii="Times New Roman" w:eastAsia="Calibri" w:hAnsi="Times New Roman" w:cs="Times New Roman"/>
                <w:b/>
                <w:sz w:val="16"/>
                <w:szCs w:val="16"/>
              </w:rPr>
            </w:pPr>
            <w:r>
              <w:rPr>
                <w:rFonts w:ascii="Times New Roman" w:eastAsia="Calibri" w:hAnsi="Times New Roman" w:cs="Times New Roman"/>
                <w:b/>
                <w:sz w:val="16"/>
                <w:szCs w:val="16"/>
              </w:rPr>
              <w:t>22</w:t>
            </w:r>
          </w:p>
        </w:tc>
        <w:tc>
          <w:tcPr>
            <w:tcW w:w="1897" w:type="dxa"/>
          </w:tcPr>
          <w:p w:rsidR="000C6BD2" w:rsidRDefault="008643C6"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 xml:space="preserve">ВУЈАСИН </w:t>
            </w:r>
          </w:p>
          <w:p w:rsidR="008643C6" w:rsidRDefault="008643C6" w:rsidP="00BA3798">
            <w:pPr>
              <w:jc w:val="both"/>
              <w:rPr>
                <w:rFonts w:ascii="Times New Roman" w:eastAsia="Calibri" w:hAnsi="Times New Roman" w:cs="Times New Roman"/>
                <w:sz w:val="18"/>
                <w:szCs w:val="18"/>
                <w:lang w:val="sr-Cyrl-CS"/>
              </w:rPr>
            </w:pPr>
            <w:r>
              <w:rPr>
                <w:rFonts w:ascii="Times New Roman" w:eastAsia="Calibri" w:hAnsi="Times New Roman" w:cs="Times New Roman"/>
                <w:sz w:val="18"/>
                <w:szCs w:val="18"/>
                <w:lang w:val="sr-Cyrl-CS"/>
              </w:rPr>
              <w:t>НЕНАД</w:t>
            </w:r>
          </w:p>
        </w:tc>
        <w:tc>
          <w:tcPr>
            <w:tcW w:w="327" w:type="dxa"/>
          </w:tcPr>
          <w:p w:rsidR="008643C6" w:rsidRPr="00BD724E" w:rsidRDefault="008643C6" w:rsidP="00BA3798">
            <w:pPr>
              <w:jc w:val="both"/>
              <w:rPr>
                <w:rFonts w:ascii="Times New Roman" w:eastAsia="Calibri" w:hAnsi="Times New Roman" w:cs="Times New Roman"/>
                <w:sz w:val="16"/>
                <w:szCs w:val="16"/>
              </w:rPr>
            </w:pPr>
          </w:p>
        </w:tc>
        <w:tc>
          <w:tcPr>
            <w:tcW w:w="504" w:type="dxa"/>
          </w:tcPr>
          <w:p w:rsidR="008643C6" w:rsidRDefault="008643C6" w:rsidP="00BA3798">
            <w:pPr>
              <w:jc w:val="both"/>
              <w:rPr>
                <w:rFonts w:ascii="Times New Roman" w:eastAsia="Calibri" w:hAnsi="Times New Roman" w:cs="Times New Roman"/>
                <w:sz w:val="16"/>
                <w:szCs w:val="16"/>
                <w:lang w:val="sr-Cyrl-CS"/>
              </w:rPr>
            </w:pPr>
            <w:r>
              <w:rPr>
                <w:rFonts w:ascii="Times New Roman" w:eastAsia="Calibri" w:hAnsi="Times New Roman" w:cs="Times New Roman"/>
                <w:sz w:val="16"/>
                <w:szCs w:val="16"/>
                <w:lang w:val="sr-Cyrl-CS"/>
              </w:rPr>
              <w:t>ПК</w:t>
            </w:r>
          </w:p>
        </w:tc>
        <w:tc>
          <w:tcPr>
            <w:tcW w:w="339" w:type="dxa"/>
          </w:tcPr>
          <w:p w:rsidR="008643C6" w:rsidRPr="000F4725" w:rsidRDefault="008643C6" w:rsidP="00BA3798">
            <w:pPr>
              <w:jc w:val="both"/>
              <w:rPr>
                <w:rFonts w:ascii="Times New Roman" w:hAnsi="Times New Roman"/>
                <w:color w:val="000000" w:themeColor="text1"/>
                <w:sz w:val="14"/>
                <w:szCs w:val="14"/>
              </w:rPr>
            </w:pPr>
          </w:p>
        </w:tc>
        <w:tc>
          <w:tcPr>
            <w:tcW w:w="339" w:type="dxa"/>
            <w:gridSpan w:val="2"/>
          </w:tcPr>
          <w:p w:rsidR="008643C6" w:rsidRPr="000F4725" w:rsidRDefault="008643C6" w:rsidP="00BA3798">
            <w:pPr>
              <w:jc w:val="both"/>
              <w:rPr>
                <w:rFonts w:ascii="Times New Roman" w:hAnsi="Times New Roman"/>
                <w:color w:val="000000" w:themeColor="text1"/>
                <w:sz w:val="14"/>
                <w:szCs w:val="14"/>
              </w:rPr>
            </w:pPr>
          </w:p>
        </w:tc>
        <w:tc>
          <w:tcPr>
            <w:tcW w:w="345" w:type="dxa"/>
            <w:gridSpan w:val="2"/>
          </w:tcPr>
          <w:p w:rsidR="008643C6" w:rsidRPr="000F4725" w:rsidRDefault="008643C6" w:rsidP="00BA3798">
            <w:pPr>
              <w:jc w:val="both"/>
              <w:rPr>
                <w:rFonts w:ascii="Times New Roman" w:hAnsi="Times New Roman"/>
                <w:color w:val="000000" w:themeColor="text1"/>
                <w:sz w:val="14"/>
                <w:szCs w:val="14"/>
              </w:rPr>
            </w:pPr>
          </w:p>
        </w:tc>
        <w:tc>
          <w:tcPr>
            <w:tcW w:w="342"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3" w:type="dxa"/>
          </w:tcPr>
          <w:p w:rsidR="008643C6" w:rsidRPr="000F4725" w:rsidRDefault="008643C6" w:rsidP="00BA3798">
            <w:pPr>
              <w:jc w:val="both"/>
              <w:rPr>
                <w:rFonts w:ascii="Times New Roman" w:hAnsi="Times New Roman"/>
                <w:color w:val="000000" w:themeColor="text1"/>
                <w:sz w:val="14"/>
                <w:szCs w:val="14"/>
              </w:rPr>
            </w:pPr>
          </w:p>
        </w:tc>
        <w:tc>
          <w:tcPr>
            <w:tcW w:w="346" w:type="dxa"/>
          </w:tcPr>
          <w:p w:rsidR="008643C6" w:rsidRDefault="008643C6" w:rsidP="00BA3798">
            <w:pPr>
              <w:jc w:val="both"/>
              <w:rPr>
                <w:rFonts w:ascii="Times New Roman" w:hAnsi="Times New Roman"/>
                <w:color w:val="000000" w:themeColor="text1"/>
                <w:sz w:val="14"/>
                <w:szCs w:val="14"/>
              </w:rPr>
            </w:pPr>
            <w:r>
              <w:rPr>
                <w:rFonts w:ascii="Times New Roman" w:hAnsi="Times New Roman"/>
                <w:color w:val="000000" w:themeColor="text1"/>
                <w:sz w:val="14"/>
                <w:szCs w:val="14"/>
              </w:rPr>
              <w:t>81</w:t>
            </w: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0" w:type="dxa"/>
          </w:tcPr>
          <w:p w:rsidR="008643C6" w:rsidRPr="000F4725" w:rsidRDefault="008643C6" w:rsidP="00BA3798">
            <w:pPr>
              <w:jc w:val="both"/>
              <w:rPr>
                <w:rFonts w:ascii="Times New Roman" w:hAnsi="Times New Roman"/>
                <w:color w:val="000000" w:themeColor="text1"/>
                <w:sz w:val="14"/>
                <w:szCs w:val="14"/>
              </w:rPr>
            </w:pPr>
          </w:p>
        </w:tc>
        <w:tc>
          <w:tcPr>
            <w:tcW w:w="341" w:type="dxa"/>
          </w:tcPr>
          <w:p w:rsidR="008643C6" w:rsidRPr="000F4725" w:rsidRDefault="008643C6" w:rsidP="00BA3798">
            <w:pPr>
              <w:jc w:val="both"/>
              <w:rPr>
                <w:rFonts w:ascii="Times New Roman" w:hAnsi="Times New Roman"/>
                <w:color w:val="000000" w:themeColor="text1"/>
                <w:sz w:val="14"/>
                <w:szCs w:val="14"/>
              </w:rPr>
            </w:pPr>
            <w:r>
              <w:rPr>
                <w:rFonts w:ascii="Times New Roman" w:hAnsi="Times New Roman"/>
                <w:color w:val="000000" w:themeColor="text1"/>
                <w:sz w:val="14"/>
                <w:szCs w:val="14"/>
              </w:rPr>
              <w:t>82</w:t>
            </w:r>
          </w:p>
        </w:tc>
        <w:tc>
          <w:tcPr>
            <w:tcW w:w="340" w:type="dxa"/>
          </w:tcPr>
          <w:p w:rsidR="008643C6" w:rsidRPr="000F4725" w:rsidRDefault="008643C6" w:rsidP="00BA3798">
            <w:pPr>
              <w:jc w:val="both"/>
              <w:rPr>
                <w:rFonts w:ascii="Times New Roman" w:hAnsi="Times New Roman"/>
                <w:color w:val="000000" w:themeColor="text1"/>
                <w:sz w:val="14"/>
                <w:szCs w:val="14"/>
                <w:lang w:val="sr-Cyrl-CS"/>
              </w:rPr>
            </w:pPr>
            <w:r>
              <w:rPr>
                <w:rFonts w:ascii="Times New Roman" w:hAnsi="Times New Roman"/>
                <w:color w:val="000000" w:themeColor="text1"/>
                <w:sz w:val="14"/>
                <w:szCs w:val="14"/>
                <w:lang w:val="sr-Cyrl-CS"/>
              </w:rPr>
              <w:t>72</w:t>
            </w: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3" w:type="dxa"/>
          </w:tcPr>
          <w:p w:rsidR="008643C6" w:rsidRPr="000F4725" w:rsidRDefault="008643C6" w:rsidP="00BA3798">
            <w:pPr>
              <w:jc w:val="both"/>
              <w:rPr>
                <w:rFonts w:ascii="Times New Roman" w:hAnsi="Times New Roman"/>
                <w:color w:val="000000" w:themeColor="text1"/>
                <w:sz w:val="14"/>
                <w:szCs w:val="14"/>
              </w:rPr>
            </w:pPr>
          </w:p>
        </w:tc>
        <w:tc>
          <w:tcPr>
            <w:tcW w:w="351" w:type="dxa"/>
          </w:tcPr>
          <w:p w:rsidR="008643C6" w:rsidRPr="000F4725" w:rsidRDefault="008643C6" w:rsidP="00BA3798">
            <w:pPr>
              <w:jc w:val="both"/>
              <w:rPr>
                <w:rFonts w:ascii="Times New Roman" w:hAnsi="Times New Roman"/>
                <w:color w:val="000000" w:themeColor="text1"/>
                <w:sz w:val="14"/>
                <w:szCs w:val="14"/>
              </w:rPr>
            </w:pPr>
          </w:p>
        </w:tc>
        <w:tc>
          <w:tcPr>
            <w:tcW w:w="339" w:type="dxa"/>
          </w:tcPr>
          <w:p w:rsidR="008643C6" w:rsidRPr="000F4725" w:rsidRDefault="008643C6" w:rsidP="00BA3798">
            <w:pPr>
              <w:jc w:val="both"/>
              <w:rPr>
                <w:rFonts w:ascii="Times New Roman" w:hAnsi="Times New Roman"/>
                <w:color w:val="000000" w:themeColor="text1"/>
                <w:sz w:val="14"/>
                <w:szCs w:val="14"/>
                <w:lang w:val="sr-Cyrl-CS"/>
              </w:rPr>
            </w:pPr>
          </w:p>
        </w:tc>
        <w:tc>
          <w:tcPr>
            <w:tcW w:w="343" w:type="dxa"/>
          </w:tcPr>
          <w:p w:rsidR="008643C6" w:rsidRDefault="008643C6" w:rsidP="00BA3798">
            <w:pPr>
              <w:jc w:val="both"/>
              <w:rPr>
                <w:rFonts w:ascii="Times New Roman" w:hAnsi="Times New Roman"/>
                <w:color w:val="000000" w:themeColor="text1"/>
                <w:sz w:val="14"/>
                <w:szCs w:val="14"/>
                <w:lang w:val="sr-Cyrl-CS"/>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347" w:type="dxa"/>
          </w:tcPr>
          <w:p w:rsidR="008643C6" w:rsidRPr="000F4725" w:rsidRDefault="008643C6" w:rsidP="00BA3798">
            <w:pPr>
              <w:jc w:val="both"/>
              <w:rPr>
                <w:rFonts w:ascii="Times New Roman" w:hAnsi="Times New Roman"/>
                <w:color w:val="000000" w:themeColor="text1"/>
                <w:sz w:val="14"/>
                <w:szCs w:val="14"/>
              </w:rPr>
            </w:pPr>
          </w:p>
        </w:tc>
        <w:tc>
          <w:tcPr>
            <w:tcW w:w="348" w:type="dxa"/>
          </w:tcPr>
          <w:p w:rsidR="008643C6" w:rsidRPr="000F4725" w:rsidRDefault="008643C6" w:rsidP="00BA3798">
            <w:pPr>
              <w:jc w:val="both"/>
              <w:rPr>
                <w:rFonts w:ascii="Times New Roman" w:hAnsi="Times New Roman"/>
                <w:color w:val="000000" w:themeColor="text1"/>
                <w:sz w:val="14"/>
                <w:szCs w:val="14"/>
              </w:rPr>
            </w:pPr>
          </w:p>
        </w:tc>
        <w:tc>
          <w:tcPr>
            <w:tcW w:w="348" w:type="dxa"/>
          </w:tcPr>
          <w:p w:rsidR="008643C6" w:rsidRPr="000F4725" w:rsidRDefault="008643C6" w:rsidP="00BA3798">
            <w:pPr>
              <w:jc w:val="both"/>
              <w:rPr>
                <w:rFonts w:ascii="Times New Roman" w:hAnsi="Times New Roman"/>
                <w:color w:val="000000" w:themeColor="text1"/>
                <w:sz w:val="14"/>
                <w:szCs w:val="14"/>
              </w:rPr>
            </w:pPr>
          </w:p>
        </w:tc>
        <w:tc>
          <w:tcPr>
            <w:tcW w:w="345" w:type="dxa"/>
          </w:tcPr>
          <w:p w:rsidR="008643C6" w:rsidRPr="000F4725" w:rsidRDefault="008643C6" w:rsidP="00BA3798">
            <w:pPr>
              <w:jc w:val="both"/>
              <w:rPr>
                <w:rFonts w:ascii="Times New Roman" w:hAnsi="Times New Roman"/>
                <w:color w:val="000000" w:themeColor="text1"/>
                <w:sz w:val="14"/>
                <w:szCs w:val="14"/>
              </w:rPr>
            </w:pPr>
          </w:p>
        </w:tc>
        <w:tc>
          <w:tcPr>
            <w:tcW w:w="481" w:type="dxa"/>
            <w:gridSpan w:val="2"/>
          </w:tcPr>
          <w:p w:rsidR="008643C6" w:rsidRPr="000F4725" w:rsidRDefault="008643C6" w:rsidP="00BA3798">
            <w:pPr>
              <w:jc w:val="both"/>
              <w:rPr>
                <w:rFonts w:ascii="Times New Roman" w:hAnsi="Times New Roman"/>
                <w:color w:val="000000" w:themeColor="text1"/>
                <w:sz w:val="14"/>
                <w:szCs w:val="14"/>
                <w:lang w:val="sr-Cyrl-CS"/>
              </w:rPr>
            </w:pPr>
          </w:p>
        </w:tc>
        <w:tc>
          <w:tcPr>
            <w:tcW w:w="319" w:type="dxa"/>
          </w:tcPr>
          <w:p w:rsidR="008643C6" w:rsidRPr="000F4725" w:rsidRDefault="008643C6" w:rsidP="00BA3798">
            <w:pPr>
              <w:jc w:val="both"/>
              <w:rPr>
                <w:rFonts w:ascii="Times New Roman" w:hAnsi="Times New Roman"/>
                <w:color w:val="000000" w:themeColor="text1"/>
                <w:sz w:val="14"/>
                <w:szCs w:val="14"/>
              </w:rPr>
            </w:pPr>
          </w:p>
        </w:tc>
        <w:tc>
          <w:tcPr>
            <w:tcW w:w="319" w:type="dxa"/>
          </w:tcPr>
          <w:p w:rsidR="008643C6" w:rsidRPr="000F4725" w:rsidRDefault="008643C6" w:rsidP="00BA3798">
            <w:pPr>
              <w:jc w:val="both"/>
              <w:rPr>
                <w:rFonts w:ascii="Times New Roman" w:hAnsi="Times New Roman"/>
                <w:color w:val="000000" w:themeColor="text1"/>
                <w:sz w:val="14"/>
                <w:szCs w:val="14"/>
              </w:rPr>
            </w:pPr>
          </w:p>
        </w:tc>
        <w:tc>
          <w:tcPr>
            <w:tcW w:w="309" w:type="dxa"/>
          </w:tcPr>
          <w:p w:rsidR="008643C6" w:rsidRPr="000F4725" w:rsidRDefault="008643C6" w:rsidP="00BA3798">
            <w:pPr>
              <w:jc w:val="both"/>
              <w:rPr>
                <w:rFonts w:ascii="Times New Roman" w:hAnsi="Times New Roman"/>
                <w:color w:val="000000" w:themeColor="text1"/>
                <w:sz w:val="14"/>
                <w:szCs w:val="14"/>
              </w:rPr>
            </w:pPr>
          </w:p>
        </w:tc>
        <w:tc>
          <w:tcPr>
            <w:tcW w:w="272" w:type="dxa"/>
          </w:tcPr>
          <w:p w:rsidR="008643C6" w:rsidRPr="000F4725" w:rsidRDefault="008643C6" w:rsidP="00BA3798">
            <w:pPr>
              <w:jc w:val="both"/>
              <w:rPr>
                <w:rFonts w:ascii="Times New Roman" w:hAnsi="Times New Roman"/>
                <w:color w:val="000000" w:themeColor="text1"/>
                <w:sz w:val="14"/>
                <w:szCs w:val="14"/>
              </w:rPr>
            </w:pPr>
          </w:p>
        </w:tc>
        <w:tc>
          <w:tcPr>
            <w:tcW w:w="345" w:type="dxa"/>
            <w:gridSpan w:val="4"/>
          </w:tcPr>
          <w:p w:rsidR="008643C6" w:rsidRPr="000F4725" w:rsidRDefault="008643C6" w:rsidP="00BA3798">
            <w:pPr>
              <w:jc w:val="both"/>
              <w:rPr>
                <w:rFonts w:ascii="Times New Roman" w:hAnsi="Times New Roman"/>
                <w:color w:val="000000" w:themeColor="text1"/>
                <w:sz w:val="14"/>
                <w:szCs w:val="14"/>
              </w:rPr>
            </w:pPr>
          </w:p>
        </w:tc>
        <w:tc>
          <w:tcPr>
            <w:tcW w:w="345" w:type="dxa"/>
            <w:gridSpan w:val="2"/>
          </w:tcPr>
          <w:p w:rsidR="008643C6" w:rsidRPr="000F4725" w:rsidRDefault="008643C6" w:rsidP="00BA3798">
            <w:pPr>
              <w:jc w:val="both"/>
              <w:rPr>
                <w:rFonts w:ascii="Times New Roman" w:hAnsi="Times New Roman"/>
                <w:color w:val="000000" w:themeColor="text1"/>
                <w:sz w:val="14"/>
                <w:szCs w:val="14"/>
              </w:rPr>
            </w:pPr>
          </w:p>
        </w:tc>
        <w:tc>
          <w:tcPr>
            <w:tcW w:w="236" w:type="dxa"/>
            <w:gridSpan w:val="3"/>
          </w:tcPr>
          <w:p w:rsidR="008643C6" w:rsidRPr="000F4725" w:rsidRDefault="008643C6" w:rsidP="00BA3798">
            <w:pPr>
              <w:jc w:val="both"/>
              <w:rPr>
                <w:rFonts w:ascii="Times New Roman" w:hAnsi="Times New Roman"/>
                <w:color w:val="000000" w:themeColor="text1"/>
                <w:sz w:val="14"/>
                <w:szCs w:val="14"/>
              </w:rPr>
            </w:pPr>
          </w:p>
        </w:tc>
        <w:tc>
          <w:tcPr>
            <w:tcW w:w="236" w:type="dxa"/>
            <w:gridSpan w:val="2"/>
          </w:tcPr>
          <w:p w:rsidR="008643C6" w:rsidRPr="000F4725" w:rsidRDefault="008643C6" w:rsidP="00BA3798">
            <w:pPr>
              <w:jc w:val="both"/>
              <w:rPr>
                <w:rFonts w:ascii="Times New Roman" w:hAnsi="Times New Roman"/>
                <w:color w:val="000000" w:themeColor="text1"/>
                <w:sz w:val="14"/>
                <w:szCs w:val="14"/>
              </w:rPr>
            </w:pPr>
          </w:p>
        </w:tc>
      </w:tr>
    </w:tbl>
    <w:p w:rsidR="008643C6" w:rsidRPr="00E438F9" w:rsidRDefault="008643C6" w:rsidP="00BA3798">
      <w:pPr>
        <w:jc w:val="both"/>
        <w:sectPr w:rsidR="008643C6" w:rsidRPr="00E438F9" w:rsidSect="001D713C">
          <w:pgSz w:w="16838" w:h="11906" w:orient="landscape"/>
          <w:pgMar w:top="426" w:right="720" w:bottom="426" w:left="720" w:header="1077" w:footer="709" w:gutter="0"/>
          <w:cols w:space="708"/>
          <w:docGrid w:linePitch="360"/>
        </w:sectPr>
      </w:pPr>
    </w:p>
    <w:p w:rsidR="008643C6" w:rsidRPr="00ED7FCF" w:rsidRDefault="008643C6" w:rsidP="00A643AB">
      <w:pPr>
        <w:jc w:val="center"/>
        <w:rPr>
          <w:b/>
          <w:sz w:val="28"/>
          <w:szCs w:val="28"/>
          <w:lang w:val="sr-Cyrl-CS"/>
        </w:rPr>
      </w:pPr>
      <w:r w:rsidRPr="00ED7FCF">
        <w:rPr>
          <w:b/>
          <w:sz w:val="28"/>
          <w:szCs w:val="28"/>
          <w:lang w:val="sr-Cyrl-CS"/>
        </w:rPr>
        <w:lastRenderedPageBreak/>
        <w:t>5.ГОДИШЊИ ФОНД ЧА</w:t>
      </w:r>
      <w:r w:rsidR="0062107B">
        <w:rPr>
          <w:b/>
          <w:sz w:val="28"/>
          <w:szCs w:val="28"/>
          <w:lang w:val="sr-Cyrl-CS"/>
        </w:rPr>
        <w:t>СОВА ОБАВЕЗНИХ ОБЛИКА ОБРАЗОВНО-</w:t>
      </w:r>
      <w:r w:rsidRPr="00ED7FCF">
        <w:rPr>
          <w:b/>
          <w:sz w:val="28"/>
          <w:szCs w:val="28"/>
          <w:lang w:val="sr-Cyrl-CS"/>
        </w:rPr>
        <w:t>ВАСПИТНОГ РАДА, ИЗБОРНИХ И ФАКУЛТАТИВНИХ ОБЛИКА РАДА</w:t>
      </w:r>
    </w:p>
    <w:p w:rsidR="008643C6" w:rsidRPr="00ED7FCF" w:rsidRDefault="008643C6" w:rsidP="00A643AB">
      <w:pPr>
        <w:jc w:val="center"/>
        <w:rPr>
          <w:b/>
          <w:sz w:val="24"/>
          <w:szCs w:val="24"/>
          <w:lang w:val="sr-Cyrl-CS"/>
        </w:rPr>
      </w:pPr>
      <w:r w:rsidRPr="00ED7FCF">
        <w:rPr>
          <w:b/>
          <w:sz w:val="24"/>
          <w:szCs w:val="24"/>
          <w:lang w:val="sr-Cyrl-CS"/>
        </w:rPr>
        <w:t>5.1.РАЗРЕДНА НАСТАВА</w:t>
      </w:r>
    </w:p>
    <w:p w:rsidR="008643C6" w:rsidRPr="0027120A" w:rsidRDefault="008643C6" w:rsidP="0027120A">
      <w:pPr>
        <w:pStyle w:val="Bezrazmaka"/>
        <w:jc w:val="center"/>
        <w:rPr>
          <w:b/>
          <w:lang w:val="sr-Cyrl-CS"/>
        </w:rPr>
      </w:pPr>
      <w:r w:rsidRPr="0027120A">
        <w:rPr>
          <w:b/>
        </w:rPr>
        <w:t>ОБАВЕЗНИ НАСТАВНИ ПРЕДМЕТИ</w:t>
      </w:r>
      <w:r w:rsidRPr="0027120A">
        <w:rPr>
          <w:b/>
          <w:lang w:val="sr-Cyrl-CS"/>
        </w:rPr>
        <w:t xml:space="preserve"> У ПРВОМ ЦИКЛУСУ</w:t>
      </w:r>
    </w:p>
    <w:p w:rsidR="008643C6" w:rsidRPr="007279F8" w:rsidRDefault="008643C6" w:rsidP="00BA3798">
      <w:pPr>
        <w:pStyle w:val="Bezrazmaka"/>
        <w:jc w:val="both"/>
        <w:rPr>
          <w:lang w:val="sr-Cyrl-CS"/>
        </w:rPr>
      </w:pPr>
    </w:p>
    <w:tbl>
      <w:tblPr>
        <w:tblStyle w:val="Koordinatnamreatabele"/>
        <w:tblW w:w="0" w:type="auto"/>
        <w:tblLook w:val="01E0"/>
      </w:tblPr>
      <w:tblGrid>
        <w:gridCol w:w="875"/>
        <w:gridCol w:w="1433"/>
        <w:gridCol w:w="874"/>
        <w:gridCol w:w="906"/>
        <w:gridCol w:w="874"/>
        <w:gridCol w:w="906"/>
        <w:gridCol w:w="874"/>
        <w:gridCol w:w="906"/>
        <w:gridCol w:w="885"/>
        <w:gridCol w:w="897"/>
      </w:tblGrid>
      <w:tr w:rsidR="008643C6" w:rsidRPr="00796A12" w:rsidTr="001D713C">
        <w:tc>
          <w:tcPr>
            <w:tcW w:w="948" w:type="dxa"/>
            <w:vMerge w:val="restart"/>
          </w:tcPr>
          <w:p w:rsidR="008643C6" w:rsidRPr="00E800B7" w:rsidRDefault="008643C6" w:rsidP="00BA3798">
            <w:pPr>
              <w:pStyle w:val="Bezrazmaka"/>
              <w:jc w:val="both"/>
              <w:rPr>
                <w:b/>
              </w:rPr>
            </w:pPr>
            <w:r w:rsidRPr="00E800B7">
              <w:rPr>
                <w:b/>
              </w:rPr>
              <w:t xml:space="preserve">РЕДНИ </w:t>
            </w:r>
          </w:p>
          <w:p w:rsidR="008643C6" w:rsidRPr="00E800B7" w:rsidRDefault="008643C6" w:rsidP="00BA3798">
            <w:pPr>
              <w:pStyle w:val="Bezrazmaka"/>
              <w:jc w:val="both"/>
              <w:rPr>
                <w:b/>
              </w:rPr>
            </w:pPr>
            <w:r w:rsidRPr="00E800B7">
              <w:rPr>
                <w:b/>
              </w:rPr>
              <w:t>БРОЈ</w:t>
            </w:r>
          </w:p>
        </w:tc>
        <w:tc>
          <w:tcPr>
            <w:tcW w:w="1986" w:type="dxa"/>
            <w:vMerge w:val="restart"/>
            <w:tcBorders>
              <w:right w:val="double" w:sz="4" w:space="0" w:color="auto"/>
            </w:tcBorders>
          </w:tcPr>
          <w:p w:rsidR="008643C6" w:rsidRPr="00E800B7" w:rsidRDefault="008643C6" w:rsidP="00BA3798">
            <w:pPr>
              <w:pStyle w:val="Bezrazmaka"/>
              <w:jc w:val="both"/>
              <w:rPr>
                <w:b/>
              </w:rPr>
            </w:pPr>
            <w:r w:rsidRPr="00E800B7">
              <w:rPr>
                <w:b/>
              </w:rPr>
              <w:t>ОБАВЕЗНИ НАСТАВНИ ПРДМЕТ</w:t>
            </w:r>
          </w:p>
        </w:tc>
        <w:tc>
          <w:tcPr>
            <w:tcW w:w="2934" w:type="dxa"/>
            <w:gridSpan w:val="2"/>
            <w:tcBorders>
              <w:left w:val="double" w:sz="4" w:space="0" w:color="auto"/>
            </w:tcBorders>
          </w:tcPr>
          <w:p w:rsidR="008643C6" w:rsidRPr="00E800B7" w:rsidRDefault="008643C6" w:rsidP="00BA3798">
            <w:pPr>
              <w:pStyle w:val="Bezrazmaka"/>
              <w:jc w:val="both"/>
              <w:rPr>
                <w:b/>
                <w:sz w:val="20"/>
                <w:szCs w:val="20"/>
              </w:rPr>
            </w:pPr>
            <w:r w:rsidRPr="00E800B7">
              <w:rPr>
                <w:b/>
                <w:sz w:val="20"/>
                <w:szCs w:val="20"/>
              </w:rPr>
              <w:t>ПРВИ РАЗРЕД</w:t>
            </w:r>
          </w:p>
        </w:tc>
        <w:tc>
          <w:tcPr>
            <w:tcW w:w="2935" w:type="dxa"/>
            <w:gridSpan w:val="2"/>
          </w:tcPr>
          <w:p w:rsidR="008643C6" w:rsidRPr="00E800B7" w:rsidRDefault="008643C6" w:rsidP="00BA3798">
            <w:pPr>
              <w:pStyle w:val="Bezrazmaka"/>
              <w:jc w:val="both"/>
              <w:rPr>
                <w:b/>
                <w:sz w:val="20"/>
                <w:szCs w:val="20"/>
              </w:rPr>
            </w:pPr>
            <w:r w:rsidRPr="00E800B7">
              <w:rPr>
                <w:b/>
                <w:sz w:val="20"/>
                <w:szCs w:val="20"/>
              </w:rPr>
              <w:t>ДРУГИ РАЗРЕД</w:t>
            </w:r>
          </w:p>
        </w:tc>
        <w:tc>
          <w:tcPr>
            <w:tcW w:w="2936" w:type="dxa"/>
            <w:gridSpan w:val="2"/>
          </w:tcPr>
          <w:p w:rsidR="008643C6" w:rsidRPr="00E800B7" w:rsidRDefault="008643C6" w:rsidP="00BA3798">
            <w:pPr>
              <w:pStyle w:val="Bezrazmaka"/>
              <w:jc w:val="both"/>
              <w:rPr>
                <w:b/>
                <w:sz w:val="20"/>
                <w:szCs w:val="20"/>
              </w:rPr>
            </w:pPr>
            <w:r w:rsidRPr="00E800B7">
              <w:rPr>
                <w:b/>
                <w:sz w:val="20"/>
                <w:szCs w:val="20"/>
              </w:rPr>
              <w:t>ТРЕЋИ РАЗРЕД</w:t>
            </w:r>
          </w:p>
        </w:tc>
        <w:tc>
          <w:tcPr>
            <w:tcW w:w="2980" w:type="dxa"/>
            <w:gridSpan w:val="2"/>
          </w:tcPr>
          <w:p w:rsidR="008643C6" w:rsidRPr="00E800B7" w:rsidRDefault="008643C6" w:rsidP="00BA3798">
            <w:pPr>
              <w:pStyle w:val="Bezrazmaka"/>
              <w:jc w:val="both"/>
              <w:rPr>
                <w:b/>
                <w:sz w:val="20"/>
                <w:szCs w:val="20"/>
              </w:rPr>
            </w:pPr>
            <w:r w:rsidRPr="00E800B7">
              <w:rPr>
                <w:b/>
                <w:sz w:val="20"/>
                <w:szCs w:val="20"/>
              </w:rPr>
              <w:t xml:space="preserve">ЧЕТВРТИ </w:t>
            </w:r>
            <w:r>
              <w:rPr>
                <w:b/>
                <w:sz w:val="20"/>
                <w:szCs w:val="20"/>
                <w:lang w:val="sr-Cyrl-CS"/>
              </w:rPr>
              <w:t>Р</w:t>
            </w:r>
            <w:r w:rsidRPr="00E800B7">
              <w:rPr>
                <w:b/>
                <w:sz w:val="20"/>
                <w:szCs w:val="20"/>
              </w:rPr>
              <w:t>АЗРЕД</w:t>
            </w:r>
          </w:p>
        </w:tc>
      </w:tr>
      <w:tr w:rsidR="008643C6" w:rsidRPr="00796A12" w:rsidTr="001D713C">
        <w:tc>
          <w:tcPr>
            <w:tcW w:w="948" w:type="dxa"/>
            <w:vMerge/>
            <w:tcBorders>
              <w:bottom w:val="double" w:sz="4" w:space="0" w:color="auto"/>
            </w:tcBorders>
          </w:tcPr>
          <w:p w:rsidR="008643C6" w:rsidRPr="00E800B7" w:rsidRDefault="008643C6" w:rsidP="00BA3798">
            <w:pPr>
              <w:pStyle w:val="Bezrazmaka"/>
              <w:jc w:val="both"/>
              <w:rPr>
                <w:b/>
              </w:rPr>
            </w:pPr>
          </w:p>
        </w:tc>
        <w:tc>
          <w:tcPr>
            <w:tcW w:w="1986" w:type="dxa"/>
            <w:vMerge/>
            <w:tcBorders>
              <w:bottom w:val="double" w:sz="4" w:space="0" w:color="auto"/>
              <w:right w:val="double" w:sz="4" w:space="0" w:color="auto"/>
            </w:tcBorders>
          </w:tcPr>
          <w:p w:rsidR="008643C6" w:rsidRPr="00E800B7" w:rsidRDefault="008643C6" w:rsidP="00BA3798">
            <w:pPr>
              <w:pStyle w:val="Bezrazmaka"/>
              <w:jc w:val="both"/>
              <w:rPr>
                <w:b/>
              </w:rPr>
            </w:pPr>
          </w:p>
        </w:tc>
        <w:tc>
          <w:tcPr>
            <w:tcW w:w="1467" w:type="dxa"/>
            <w:tcBorders>
              <w:left w:val="double" w:sz="4" w:space="0" w:color="auto"/>
              <w:bottom w:val="double" w:sz="4" w:space="0" w:color="auto"/>
            </w:tcBorders>
          </w:tcPr>
          <w:p w:rsidR="008643C6" w:rsidRPr="009009B8" w:rsidRDefault="008643C6" w:rsidP="00BA3798">
            <w:pPr>
              <w:pStyle w:val="Bezrazmaka"/>
              <w:jc w:val="both"/>
              <w:rPr>
                <w:b/>
                <w:sz w:val="14"/>
                <w:szCs w:val="14"/>
              </w:rPr>
            </w:pPr>
            <w:r w:rsidRPr="009009B8">
              <w:rPr>
                <w:b/>
                <w:sz w:val="14"/>
                <w:szCs w:val="14"/>
              </w:rPr>
              <w:t>НЕДЕЉНО</w:t>
            </w:r>
          </w:p>
        </w:tc>
        <w:tc>
          <w:tcPr>
            <w:tcW w:w="1467" w:type="dxa"/>
            <w:tcBorders>
              <w:bottom w:val="double" w:sz="4" w:space="0" w:color="auto"/>
            </w:tcBorders>
          </w:tcPr>
          <w:p w:rsidR="008643C6" w:rsidRPr="009009B8" w:rsidRDefault="008643C6" w:rsidP="00BA3798">
            <w:pPr>
              <w:pStyle w:val="Bezrazmaka"/>
              <w:jc w:val="both"/>
              <w:rPr>
                <w:b/>
                <w:sz w:val="14"/>
                <w:szCs w:val="14"/>
              </w:rPr>
            </w:pPr>
            <w:r w:rsidRPr="009009B8">
              <w:rPr>
                <w:b/>
                <w:sz w:val="14"/>
                <w:szCs w:val="14"/>
              </w:rPr>
              <w:t>ГОДИШЊЕ</w:t>
            </w:r>
          </w:p>
        </w:tc>
        <w:tc>
          <w:tcPr>
            <w:tcW w:w="1467" w:type="dxa"/>
            <w:tcBorders>
              <w:bottom w:val="double" w:sz="4" w:space="0" w:color="auto"/>
            </w:tcBorders>
          </w:tcPr>
          <w:p w:rsidR="008643C6" w:rsidRPr="009009B8" w:rsidRDefault="008643C6" w:rsidP="00BA3798">
            <w:pPr>
              <w:pStyle w:val="Bezrazmaka"/>
              <w:jc w:val="both"/>
              <w:rPr>
                <w:b/>
                <w:sz w:val="14"/>
                <w:szCs w:val="14"/>
              </w:rPr>
            </w:pPr>
            <w:r w:rsidRPr="009009B8">
              <w:rPr>
                <w:b/>
                <w:sz w:val="14"/>
                <w:szCs w:val="14"/>
              </w:rPr>
              <w:t>НЕДЕЉНО</w:t>
            </w:r>
          </w:p>
        </w:tc>
        <w:tc>
          <w:tcPr>
            <w:tcW w:w="1468" w:type="dxa"/>
            <w:tcBorders>
              <w:bottom w:val="double" w:sz="4" w:space="0" w:color="auto"/>
            </w:tcBorders>
          </w:tcPr>
          <w:p w:rsidR="008643C6" w:rsidRPr="009009B8" w:rsidRDefault="008643C6" w:rsidP="00BA3798">
            <w:pPr>
              <w:pStyle w:val="Bezrazmaka"/>
              <w:jc w:val="both"/>
              <w:rPr>
                <w:b/>
                <w:sz w:val="14"/>
                <w:szCs w:val="14"/>
              </w:rPr>
            </w:pPr>
            <w:r w:rsidRPr="009009B8">
              <w:rPr>
                <w:b/>
                <w:sz w:val="14"/>
                <w:szCs w:val="14"/>
              </w:rPr>
              <w:t>ГОДИШЊЕ</w:t>
            </w:r>
          </w:p>
        </w:tc>
        <w:tc>
          <w:tcPr>
            <w:tcW w:w="1468" w:type="dxa"/>
            <w:tcBorders>
              <w:bottom w:val="double" w:sz="4" w:space="0" w:color="auto"/>
            </w:tcBorders>
          </w:tcPr>
          <w:p w:rsidR="008643C6" w:rsidRPr="009009B8" w:rsidRDefault="008643C6" w:rsidP="00BA3798">
            <w:pPr>
              <w:pStyle w:val="Bezrazmaka"/>
              <w:jc w:val="both"/>
              <w:rPr>
                <w:b/>
                <w:sz w:val="14"/>
                <w:szCs w:val="14"/>
              </w:rPr>
            </w:pPr>
            <w:r w:rsidRPr="009009B8">
              <w:rPr>
                <w:b/>
                <w:sz w:val="14"/>
                <w:szCs w:val="14"/>
              </w:rPr>
              <w:t>НЕДЕЉНО</w:t>
            </w:r>
          </w:p>
        </w:tc>
        <w:tc>
          <w:tcPr>
            <w:tcW w:w="1468" w:type="dxa"/>
            <w:tcBorders>
              <w:bottom w:val="double" w:sz="4" w:space="0" w:color="auto"/>
            </w:tcBorders>
          </w:tcPr>
          <w:p w:rsidR="008643C6" w:rsidRPr="009009B8" w:rsidRDefault="008643C6" w:rsidP="00BA3798">
            <w:pPr>
              <w:pStyle w:val="Bezrazmaka"/>
              <w:jc w:val="both"/>
              <w:rPr>
                <w:b/>
                <w:sz w:val="14"/>
                <w:szCs w:val="14"/>
              </w:rPr>
            </w:pPr>
            <w:r w:rsidRPr="009009B8">
              <w:rPr>
                <w:b/>
                <w:sz w:val="14"/>
                <w:szCs w:val="14"/>
              </w:rPr>
              <w:t>ГОДИШЊЕ</w:t>
            </w:r>
          </w:p>
        </w:tc>
        <w:tc>
          <w:tcPr>
            <w:tcW w:w="1689" w:type="dxa"/>
            <w:tcBorders>
              <w:bottom w:val="double" w:sz="4" w:space="0" w:color="auto"/>
            </w:tcBorders>
          </w:tcPr>
          <w:p w:rsidR="008643C6" w:rsidRPr="009009B8" w:rsidRDefault="008643C6" w:rsidP="00BA3798">
            <w:pPr>
              <w:pStyle w:val="Bezrazmaka"/>
              <w:jc w:val="both"/>
              <w:rPr>
                <w:b/>
                <w:sz w:val="14"/>
                <w:szCs w:val="14"/>
              </w:rPr>
            </w:pPr>
            <w:r w:rsidRPr="009009B8">
              <w:rPr>
                <w:b/>
                <w:sz w:val="14"/>
                <w:szCs w:val="14"/>
              </w:rPr>
              <w:t>НЕДЕЉНО</w:t>
            </w:r>
          </w:p>
        </w:tc>
        <w:tc>
          <w:tcPr>
            <w:tcW w:w="1291" w:type="dxa"/>
            <w:tcBorders>
              <w:bottom w:val="double" w:sz="4" w:space="0" w:color="auto"/>
            </w:tcBorders>
          </w:tcPr>
          <w:p w:rsidR="008643C6" w:rsidRPr="009009B8" w:rsidRDefault="008643C6" w:rsidP="00BA3798">
            <w:pPr>
              <w:pStyle w:val="Bezrazmaka"/>
              <w:jc w:val="both"/>
              <w:rPr>
                <w:b/>
                <w:sz w:val="14"/>
                <w:szCs w:val="14"/>
              </w:rPr>
            </w:pPr>
            <w:r w:rsidRPr="009009B8">
              <w:rPr>
                <w:b/>
                <w:sz w:val="14"/>
                <w:szCs w:val="14"/>
              </w:rPr>
              <w:t>ГОДИШЊЕ</w:t>
            </w:r>
          </w:p>
        </w:tc>
      </w:tr>
      <w:tr w:rsidR="008643C6" w:rsidRPr="00796A12" w:rsidTr="001D713C">
        <w:tc>
          <w:tcPr>
            <w:tcW w:w="948" w:type="dxa"/>
            <w:tcBorders>
              <w:top w:val="double" w:sz="4" w:space="0" w:color="auto"/>
            </w:tcBorders>
          </w:tcPr>
          <w:p w:rsidR="008643C6" w:rsidRPr="00E800B7" w:rsidRDefault="008643C6" w:rsidP="00BA3798">
            <w:pPr>
              <w:pStyle w:val="Bezrazmaka"/>
              <w:jc w:val="both"/>
              <w:rPr>
                <w:b/>
              </w:rPr>
            </w:pPr>
            <w:r w:rsidRPr="00E800B7">
              <w:rPr>
                <w:b/>
              </w:rPr>
              <w:t>1.</w:t>
            </w:r>
          </w:p>
        </w:tc>
        <w:tc>
          <w:tcPr>
            <w:tcW w:w="1986" w:type="dxa"/>
            <w:tcBorders>
              <w:top w:val="double" w:sz="4" w:space="0" w:color="auto"/>
              <w:right w:val="double" w:sz="4" w:space="0" w:color="auto"/>
            </w:tcBorders>
          </w:tcPr>
          <w:p w:rsidR="008643C6" w:rsidRPr="00E800B7" w:rsidRDefault="008643C6" w:rsidP="00BA3798">
            <w:pPr>
              <w:pStyle w:val="Bezrazmaka"/>
              <w:jc w:val="both"/>
              <w:rPr>
                <w:b/>
              </w:rPr>
            </w:pPr>
            <w:r w:rsidRPr="00E800B7">
              <w:rPr>
                <w:b/>
              </w:rPr>
              <w:t>Српски језик</w:t>
            </w:r>
          </w:p>
        </w:tc>
        <w:tc>
          <w:tcPr>
            <w:tcW w:w="1467" w:type="dxa"/>
            <w:tcBorders>
              <w:top w:val="double" w:sz="4" w:space="0" w:color="auto"/>
              <w:left w:val="double" w:sz="4" w:space="0" w:color="auto"/>
            </w:tcBorders>
          </w:tcPr>
          <w:p w:rsidR="008643C6" w:rsidRPr="00796A12" w:rsidRDefault="008643C6" w:rsidP="00BA3798">
            <w:pPr>
              <w:pStyle w:val="Bezrazmaka"/>
              <w:jc w:val="both"/>
            </w:pPr>
            <w:r w:rsidRPr="00796A12">
              <w:t>5</w:t>
            </w:r>
          </w:p>
        </w:tc>
        <w:tc>
          <w:tcPr>
            <w:tcW w:w="1467" w:type="dxa"/>
            <w:tcBorders>
              <w:top w:val="double" w:sz="4" w:space="0" w:color="auto"/>
            </w:tcBorders>
          </w:tcPr>
          <w:p w:rsidR="008643C6" w:rsidRPr="00796A12" w:rsidRDefault="008643C6" w:rsidP="00BA3798">
            <w:pPr>
              <w:pStyle w:val="Bezrazmaka"/>
              <w:jc w:val="both"/>
            </w:pPr>
            <w:r w:rsidRPr="00796A12">
              <w:t>180</w:t>
            </w:r>
          </w:p>
        </w:tc>
        <w:tc>
          <w:tcPr>
            <w:tcW w:w="1467" w:type="dxa"/>
            <w:tcBorders>
              <w:top w:val="double" w:sz="4" w:space="0" w:color="auto"/>
            </w:tcBorders>
          </w:tcPr>
          <w:p w:rsidR="008643C6" w:rsidRPr="00796A12" w:rsidRDefault="008643C6" w:rsidP="00BA3798">
            <w:pPr>
              <w:pStyle w:val="Bezrazmaka"/>
              <w:jc w:val="both"/>
            </w:pPr>
            <w:r w:rsidRPr="00796A12">
              <w:t>5</w:t>
            </w:r>
          </w:p>
        </w:tc>
        <w:tc>
          <w:tcPr>
            <w:tcW w:w="1468" w:type="dxa"/>
            <w:tcBorders>
              <w:top w:val="double" w:sz="4" w:space="0" w:color="auto"/>
            </w:tcBorders>
          </w:tcPr>
          <w:p w:rsidR="008643C6" w:rsidRPr="00796A12" w:rsidRDefault="008643C6" w:rsidP="00BA3798">
            <w:pPr>
              <w:pStyle w:val="Bezrazmaka"/>
              <w:jc w:val="both"/>
            </w:pPr>
            <w:r w:rsidRPr="00796A12">
              <w:t>180</w:t>
            </w:r>
          </w:p>
        </w:tc>
        <w:tc>
          <w:tcPr>
            <w:tcW w:w="1468" w:type="dxa"/>
            <w:tcBorders>
              <w:top w:val="double" w:sz="4" w:space="0" w:color="auto"/>
            </w:tcBorders>
          </w:tcPr>
          <w:p w:rsidR="008643C6" w:rsidRPr="00796A12" w:rsidRDefault="008643C6" w:rsidP="00BA3798">
            <w:pPr>
              <w:pStyle w:val="Bezrazmaka"/>
              <w:jc w:val="both"/>
            </w:pPr>
            <w:r w:rsidRPr="00796A12">
              <w:t>5</w:t>
            </w:r>
          </w:p>
        </w:tc>
        <w:tc>
          <w:tcPr>
            <w:tcW w:w="1468" w:type="dxa"/>
            <w:tcBorders>
              <w:top w:val="double" w:sz="4" w:space="0" w:color="auto"/>
            </w:tcBorders>
          </w:tcPr>
          <w:p w:rsidR="008643C6" w:rsidRPr="00796A12" w:rsidRDefault="008643C6" w:rsidP="00BA3798">
            <w:pPr>
              <w:pStyle w:val="Bezrazmaka"/>
              <w:jc w:val="both"/>
            </w:pPr>
            <w:r w:rsidRPr="00796A12">
              <w:t>180</w:t>
            </w:r>
          </w:p>
        </w:tc>
        <w:tc>
          <w:tcPr>
            <w:tcW w:w="1689" w:type="dxa"/>
            <w:tcBorders>
              <w:top w:val="double" w:sz="4" w:space="0" w:color="auto"/>
            </w:tcBorders>
          </w:tcPr>
          <w:p w:rsidR="008643C6" w:rsidRPr="00796A12" w:rsidRDefault="008643C6" w:rsidP="00BA3798">
            <w:pPr>
              <w:pStyle w:val="Bezrazmaka"/>
              <w:jc w:val="both"/>
            </w:pPr>
            <w:r w:rsidRPr="00796A12">
              <w:t>5</w:t>
            </w:r>
          </w:p>
        </w:tc>
        <w:tc>
          <w:tcPr>
            <w:tcW w:w="1291" w:type="dxa"/>
            <w:tcBorders>
              <w:top w:val="double" w:sz="4" w:space="0" w:color="auto"/>
            </w:tcBorders>
          </w:tcPr>
          <w:p w:rsidR="008643C6" w:rsidRPr="00796A12" w:rsidRDefault="008643C6" w:rsidP="00BA3798">
            <w:pPr>
              <w:pStyle w:val="Bezrazmaka"/>
              <w:jc w:val="both"/>
            </w:pPr>
            <w:r w:rsidRPr="00796A12">
              <w:t>180</w:t>
            </w:r>
          </w:p>
        </w:tc>
      </w:tr>
      <w:tr w:rsidR="008643C6" w:rsidRPr="00796A12" w:rsidTr="001D713C">
        <w:tc>
          <w:tcPr>
            <w:tcW w:w="948" w:type="dxa"/>
          </w:tcPr>
          <w:p w:rsidR="008643C6" w:rsidRPr="00E800B7" w:rsidRDefault="008643C6" w:rsidP="00BA3798">
            <w:pPr>
              <w:pStyle w:val="Bezrazmaka"/>
              <w:jc w:val="both"/>
              <w:rPr>
                <w:b/>
              </w:rPr>
            </w:pPr>
            <w:r w:rsidRPr="00E800B7">
              <w:rPr>
                <w:b/>
              </w:rPr>
              <w:t>2.</w:t>
            </w:r>
          </w:p>
        </w:tc>
        <w:tc>
          <w:tcPr>
            <w:tcW w:w="1986" w:type="dxa"/>
            <w:tcBorders>
              <w:right w:val="double" w:sz="4" w:space="0" w:color="auto"/>
            </w:tcBorders>
          </w:tcPr>
          <w:p w:rsidR="008643C6" w:rsidRDefault="008643C6" w:rsidP="00BA3798">
            <w:pPr>
              <w:pStyle w:val="Bezrazmaka"/>
              <w:jc w:val="both"/>
              <w:rPr>
                <w:b/>
              </w:rPr>
            </w:pPr>
            <w:r w:rsidRPr="00E800B7">
              <w:rPr>
                <w:b/>
              </w:rPr>
              <w:t>Математика</w:t>
            </w:r>
          </w:p>
          <w:p w:rsidR="00327D49" w:rsidRPr="00327D49" w:rsidRDefault="00327D49" w:rsidP="00BA3798">
            <w:pPr>
              <w:pStyle w:val="Bezrazmaka"/>
              <w:jc w:val="both"/>
              <w:rPr>
                <w:b/>
              </w:rPr>
            </w:pPr>
          </w:p>
        </w:tc>
        <w:tc>
          <w:tcPr>
            <w:tcW w:w="1467" w:type="dxa"/>
            <w:tcBorders>
              <w:left w:val="double" w:sz="4" w:space="0" w:color="auto"/>
            </w:tcBorders>
          </w:tcPr>
          <w:p w:rsidR="008643C6" w:rsidRPr="00796A12" w:rsidRDefault="008643C6" w:rsidP="00BA3798">
            <w:pPr>
              <w:pStyle w:val="Bezrazmaka"/>
              <w:jc w:val="both"/>
            </w:pPr>
            <w:r w:rsidRPr="00796A12">
              <w:t>5</w:t>
            </w:r>
          </w:p>
        </w:tc>
        <w:tc>
          <w:tcPr>
            <w:tcW w:w="1467" w:type="dxa"/>
          </w:tcPr>
          <w:p w:rsidR="008643C6" w:rsidRPr="00796A12" w:rsidRDefault="008643C6" w:rsidP="00BA3798">
            <w:pPr>
              <w:pStyle w:val="Bezrazmaka"/>
              <w:jc w:val="both"/>
            </w:pPr>
            <w:r w:rsidRPr="00796A12">
              <w:t>180</w:t>
            </w:r>
          </w:p>
        </w:tc>
        <w:tc>
          <w:tcPr>
            <w:tcW w:w="1467" w:type="dxa"/>
          </w:tcPr>
          <w:p w:rsidR="008643C6" w:rsidRPr="00796A12" w:rsidRDefault="008643C6" w:rsidP="00BA3798">
            <w:pPr>
              <w:pStyle w:val="Bezrazmaka"/>
              <w:jc w:val="both"/>
            </w:pPr>
            <w:r w:rsidRPr="00796A12">
              <w:t>5</w:t>
            </w:r>
          </w:p>
        </w:tc>
        <w:tc>
          <w:tcPr>
            <w:tcW w:w="1468" w:type="dxa"/>
          </w:tcPr>
          <w:p w:rsidR="008643C6" w:rsidRPr="00796A12" w:rsidRDefault="008643C6" w:rsidP="00BA3798">
            <w:pPr>
              <w:pStyle w:val="Bezrazmaka"/>
              <w:jc w:val="both"/>
            </w:pPr>
            <w:r w:rsidRPr="00796A12">
              <w:t>180</w:t>
            </w:r>
          </w:p>
        </w:tc>
        <w:tc>
          <w:tcPr>
            <w:tcW w:w="1468" w:type="dxa"/>
          </w:tcPr>
          <w:p w:rsidR="008643C6" w:rsidRPr="00796A12" w:rsidRDefault="008643C6" w:rsidP="00BA3798">
            <w:pPr>
              <w:pStyle w:val="Bezrazmaka"/>
              <w:jc w:val="both"/>
            </w:pPr>
            <w:r w:rsidRPr="00796A12">
              <w:t>5</w:t>
            </w:r>
          </w:p>
        </w:tc>
        <w:tc>
          <w:tcPr>
            <w:tcW w:w="1468" w:type="dxa"/>
          </w:tcPr>
          <w:p w:rsidR="008643C6" w:rsidRPr="00796A12" w:rsidRDefault="008643C6" w:rsidP="00BA3798">
            <w:pPr>
              <w:pStyle w:val="Bezrazmaka"/>
              <w:jc w:val="both"/>
            </w:pPr>
            <w:r w:rsidRPr="00796A12">
              <w:t>180</w:t>
            </w:r>
          </w:p>
        </w:tc>
        <w:tc>
          <w:tcPr>
            <w:tcW w:w="1689" w:type="dxa"/>
          </w:tcPr>
          <w:p w:rsidR="008643C6" w:rsidRPr="00796A12" w:rsidRDefault="008643C6" w:rsidP="00BA3798">
            <w:pPr>
              <w:pStyle w:val="Bezrazmaka"/>
              <w:jc w:val="both"/>
            </w:pPr>
            <w:r w:rsidRPr="00796A12">
              <w:t>5</w:t>
            </w:r>
          </w:p>
        </w:tc>
        <w:tc>
          <w:tcPr>
            <w:tcW w:w="1291" w:type="dxa"/>
          </w:tcPr>
          <w:p w:rsidR="008643C6" w:rsidRPr="00796A12" w:rsidRDefault="008643C6" w:rsidP="00BA3798">
            <w:pPr>
              <w:pStyle w:val="Bezrazmaka"/>
              <w:jc w:val="both"/>
            </w:pPr>
            <w:r w:rsidRPr="00796A12">
              <w:t>180</w:t>
            </w:r>
          </w:p>
        </w:tc>
      </w:tr>
      <w:tr w:rsidR="008643C6" w:rsidRPr="00796A12" w:rsidTr="001D713C">
        <w:tc>
          <w:tcPr>
            <w:tcW w:w="948" w:type="dxa"/>
          </w:tcPr>
          <w:p w:rsidR="008643C6" w:rsidRPr="00E800B7" w:rsidRDefault="008643C6" w:rsidP="00BA3798">
            <w:pPr>
              <w:pStyle w:val="Bezrazmaka"/>
              <w:jc w:val="both"/>
              <w:rPr>
                <w:b/>
              </w:rPr>
            </w:pPr>
            <w:r w:rsidRPr="00E800B7">
              <w:rPr>
                <w:b/>
              </w:rPr>
              <w:t>3.</w:t>
            </w:r>
          </w:p>
        </w:tc>
        <w:tc>
          <w:tcPr>
            <w:tcW w:w="1986" w:type="dxa"/>
            <w:tcBorders>
              <w:right w:val="double" w:sz="4" w:space="0" w:color="auto"/>
            </w:tcBorders>
          </w:tcPr>
          <w:p w:rsidR="008643C6" w:rsidRPr="00F36B73" w:rsidRDefault="00F36B73" w:rsidP="00F36B73">
            <w:pPr>
              <w:pStyle w:val="Bezrazmaka"/>
              <w:jc w:val="both"/>
              <w:rPr>
                <w:b/>
                <w:sz w:val="24"/>
                <w:szCs w:val="24"/>
              </w:rPr>
            </w:pPr>
            <w:r>
              <w:rPr>
                <w:b/>
                <w:sz w:val="24"/>
                <w:szCs w:val="24"/>
              </w:rPr>
              <w:t>Страни језик</w:t>
            </w:r>
          </w:p>
        </w:tc>
        <w:tc>
          <w:tcPr>
            <w:tcW w:w="1467" w:type="dxa"/>
            <w:tcBorders>
              <w:left w:val="double" w:sz="4" w:space="0" w:color="auto"/>
            </w:tcBorders>
          </w:tcPr>
          <w:p w:rsidR="008643C6" w:rsidRPr="00796A12" w:rsidRDefault="008643C6" w:rsidP="00BA3798">
            <w:pPr>
              <w:pStyle w:val="Bezrazmaka"/>
              <w:jc w:val="both"/>
            </w:pPr>
            <w:r w:rsidRPr="00796A12">
              <w:t>2</w:t>
            </w:r>
          </w:p>
        </w:tc>
        <w:tc>
          <w:tcPr>
            <w:tcW w:w="1467" w:type="dxa"/>
          </w:tcPr>
          <w:p w:rsidR="008643C6" w:rsidRPr="00796A12" w:rsidRDefault="008643C6" w:rsidP="00BA3798">
            <w:pPr>
              <w:pStyle w:val="Bezrazmaka"/>
              <w:jc w:val="both"/>
            </w:pPr>
            <w:r w:rsidRPr="00796A12">
              <w:t>72</w:t>
            </w:r>
          </w:p>
        </w:tc>
        <w:tc>
          <w:tcPr>
            <w:tcW w:w="1467" w:type="dxa"/>
          </w:tcPr>
          <w:p w:rsidR="008643C6" w:rsidRPr="00796A12" w:rsidRDefault="008643C6" w:rsidP="00BA3798">
            <w:pPr>
              <w:pStyle w:val="Bezrazmaka"/>
              <w:jc w:val="both"/>
            </w:pPr>
            <w:r w:rsidRPr="00796A12">
              <w:t>2</w:t>
            </w:r>
          </w:p>
        </w:tc>
        <w:tc>
          <w:tcPr>
            <w:tcW w:w="1468" w:type="dxa"/>
          </w:tcPr>
          <w:p w:rsidR="008643C6" w:rsidRPr="00796A12" w:rsidRDefault="008643C6" w:rsidP="00BA3798">
            <w:pPr>
              <w:pStyle w:val="Bezrazmaka"/>
              <w:jc w:val="both"/>
            </w:pPr>
            <w:r w:rsidRPr="00796A12">
              <w:t>72</w:t>
            </w:r>
          </w:p>
        </w:tc>
        <w:tc>
          <w:tcPr>
            <w:tcW w:w="1468" w:type="dxa"/>
          </w:tcPr>
          <w:p w:rsidR="008643C6" w:rsidRPr="00796A12" w:rsidRDefault="008643C6" w:rsidP="00BA3798">
            <w:pPr>
              <w:pStyle w:val="Bezrazmaka"/>
              <w:jc w:val="both"/>
            </w:pPr>
            <w:r w:rsidRPr="00796A12">
              <w:t>2</w:t>
            </w:r>
          </w:p>
        </w:tc>
        <w:tc>
          <w:tcPr>
            <w:tcW w:w="1468" w:type="dxa"/>
          </w:tcPr>
          <w:p w:rsidR="008643C6" w:rsidRPr="00796A12" w:rsidRDefault="008643C6" w:rsidP="00BA3798">
            <w:pPr>
              <w:pStyle w:val="Bezrazmaka"/>
              <w:jc w:val="both"/>
            </w:pPr>
            <w:r w:rsidRPr="00796A12">
              <w:t>72</w:t>
            </w:r>
          </w:p>
        </w:tc>
        <w:tc>
          <w:tcPr>
            <w:tcW w:w="1689" w:type="dxa"/>
          </w:tcPr>
          <w:p w:rsidR="008643C6" w:rsidRPr="00796A12" w:rsidRDefault="008643C6" w:rsidP="00BA3798">
            <w:pPr>
              <w:pStyle w:val="Bezrazmaka"/>
              <w:jc w:val="both"/>
            </w:pPr>
            <w:r w:rsidRPr="00796A12">
              <w:t>2</w:t>
            </w:r>
          </w:p>
        </w:tc>
        <w:tc>
          <w:tcPr>
            <w:tcW w:w="1291" w:type="dxa"/>
          </w:tcPr>
          <w:p w:rsidR="008643C6" w:rsidRPr="00796A12" w:rsidRDefault="008643C6" w:rsidP="00BA3798">
            <w:pPr>
              <w:pStyle w:val="Bezrazmaka"/>
              <w:jc w:val="both"/>
            </w:pPr>
            <w:r w:rsidRPr="00796A12">
              <w:t>72</w:t>
            </w:r>
          </w:p>
        </w:tc>
      </w:tr>
      <w:tr w:rsidR="008643C6" w:rsidRPr="00796A12" w:rsidTr="001D713C">
        <w:tc>
          <w:tcPr>
            <w:tcW w:w="948" w:type="dxa"/>
          </w:tcPr>
          <w:p w:rsidR="008643C6" w:rsidRPr="00E800B7" w:rsidRDefault="008643C6" w:rsidP="00BA3798">
            <w:pPr>
              <w:pStyle w:val="Bezrazmaka"/>
              <w:jc w:val="both"/>
              <w:rPr>
                <w:b/>
              </w:rPr>
            </w:pPr>
            <w:r w:rsidRPr="00E800B7">
              <w:rPr>
                <w:b/>
              </w:rPr>
              <w:t>4.</w:t>
            </w:r>
          </w:p>
        </w:tc>
        <w:tc>
          <w:tcPr>
            <w:tcW w:w="1986" w:type="dxa"/>
            <w:tcBorders>
              <w:right w:val="double" w:sz="4" w:space="0" w:color="auto"/>
            </w:tcBorders>
          </w:tcPr>
          <w:p w:rsidR="008643C6" w:rsidRDefault="008643C6" w:rsidP="00BA3798">
            <w:pPr>
              <w:pStyle w:val="Bezrazmaka"/>
              <w:jc w:val="both"/>
              <w:rPr>
                <w:b/>
              </w:rPr>
            </w:pPr>
            <w:r w:rsidRPr="00E800B7">
              <w:rPr>
                <w:b/>
              </w:rPr>
              <w:t>Свет око нас</w:t>
            </w:r>
          </w:p>
          <w:p w:rsidR="00327D49" w:rsidRPr="00327D49" w:rsidRDefault="00327D49" w:rsidP="00BA3798">
            <w:pPr>
              <w:pStyle w:val="Bezrazmaka"/>
              <w:jc w:val="both"/>
              <w:rPr>
                <w:b/>
              </w:rPr>
            </w:pPr>
          </w:p>
        </w:tc>
        <w:tc>
          <w:tcPr>
            <w:tcW w:w="1467" w:type="dxa"/>
            <w:tcBorders>
              <w:left w:val="double" w:sz="4" w:space="0" w:color="auto"/>
            </w:tcBorders>
          </w:tcPr>
          <w:p w:rsidR="008643C6" w:rsidRPr="00796A12" w:rsidRDefault="008643C6" w:rsidP="00BA3798">
            <w:pPr>
              <w:pStyle w:val="Bezrazmaka"/>
              <w:jc w:val="both"/>
            </w:pPr>
            <w:r w:rsidRPr="00796A12">
              <w:t>2</w:t>
            </w:r>
          </w:p>
        </w:tc>
        <w:tc>
          <w:tcPr>
            <w:tcW w:w="1467" w:type="dxa"/>
          </w:tcPr>
          <w:p w:rsidR="008643C6" w:rsidRPr="00796A12" w:rsidRDefault="008643C6" w:rsidP="00BA3798">
            <w:pPr>
              <w:pStyle w:val="Bezrazmaka"/>
              <w:jc w:val="both"/>
            </w:pPr>
            <w:r w:rsidRPr="00796A12">
              <w:t>72</w:t>
            </w:r>
          </w:p>
        </w:tc>
        <w:tc>
          <w:tcPr>
            <w:tcW w:w="1467" w:type="dxa"/>
          </w:tcPr>
          <w:p w:rsidR="008643C6" w:rsidRPr="00796A12" w:rsidRDefault="008643C6" w:rsidP="00BA3798">
            <w:pPr>
              <w:pStyle w:val="Bezrazmaka"/>
              <w:jc w:val="both"/>
            </w:pPr>
            <w:r w:rsidRPr="00796A12">
              <w:t>2</w:t>
            </w:r>
          </w:p>
        </w:tc>
        <w:tc>
          <w:tcPr>
            <w:tcW w:w="1468" w:type="dxa"/>
          </w:tcPr>
          <w:p w:rsidR="008643C6" w:rsidRPr="00796A12" w:rsidRDefault="008643C6" w:rsidP="00BA3798">
            <w:pPr>
              <w:pStyle w:val="Bezrazmaka"/>
              <w:jc w:val="both"/>
            </w:pPr>
            <w:r w:rsidRPr="00796A12">
              <w:t>72</w:t>
            </w:r>
          </w:p>
        </w:tc>
        <w:tc>
          <w:tcPr>
            <w:tcW w:w="1468" w:type="dxa"/>
          </w:tcPr>
          <w:p w:rsidR="008643C6" w:rsidRPr="00796A12" w:rsidRDefault="008643C6" w:rsidP="00BA3798">
            <w:pPr>
              <w:pStyle w:val="Bezrazmaka"/>
              <w:jc w:val="both"/>
            </w:pPr>
            <w:r w:rsidRPr="00796A12">
              <w:t>/</w:t>
            </w:r>
          </w:p>
        </w:tc>
        <w:tc>
          <w:tcPr>
            <w:tcW w:w="1468" w:type="dxa"/>
          </w:tcPr>
          <w:p w:rsidR="008643C6" w:rsidRPr="00796A12" w:rsidRDefault="008643C6" w:rsidP="00BA3798">
            <w:pPr>
              <w:pStyle w:val="Bezrazmaka"/>
              <w:jc w:val="both"/>
            </w:pPr>
            <w:r w:rsidRPr="00796A12">
              <w:t>/</w:t>
            </w:r>
          </w:p>
        </w:tc>
        <w:tc>
          <w:tcPr>
            <w:tcW w:w="1689" w:type="dxa"/>
          </w:tcPr>
          <w:p w:rsidR="008643C6" w:rsidRPr="00796A12" w:rsidRDefault="008643C6" w:rsidP="00BA3798">
            <w:pPr>
              <w:pStyle w:val="Bezrazmaka"/>
              <w:jc w:val="both"/>
            </w:pPr>
            <w:r w:rsidRPr="00796A12">
              <w:t>/</w:t>
            </w:r>
          </w:p>
        </w:tc>
        <w:tc>
          <w:tcPr>
            <w:tcW w:w="1291" w:type="dxa"/>
          </w:tcPr>
          <w:p w:rsidR="008643C6" w:rsidRPr="00796A12" w:rsidRDefault="008643C6" w:rsidP="00BA3798">
            <w:pPr>
              <w:pStyle w:val="Bezrazmaka"/>
              <w:jc w:val="both"/>
            </w:pPr>
            <w:r w:rsidRPr="00796A12">
              <w:t>/</w:t>
            </w:r>
          </w:p>
        </w:tc>
      </w:tr>
      <w:tr w:rsidR="008643C6" w:rsidRPr="00796A12" w:rsidTr="001D713C">
        <w:tc>
          <w:tcPr>
            <w:tcW w:w="948" w:type="dxa"/>
          </w:tcPr>
          <w:p w:rsidR="008643C6" w:rsidRPr="00E800B7" w:rsidRDefault="008643C6" w:rsidP="00BA3798">
            <w:pPr>
              <w:pStyle w:val="Bezrazmaka"/>
              <w:jc w:val="both"/>
              <w:rPr>
                <w:b/>
              </w:rPr>
            </w:pPr>
            <w:r w:rsidRPr="00E800B7">
              <w:rPr>
                <w:b/>
              </w:rPr>
              <w:t>5.</w:t>
            </w:r>
          </w:p>
        </w:tc>
        <w:tc>
          <w:tcPr>
            <w:tcW w:w="1986" w:type="dxa"/>
            <w:tcBorders>
              <w:right w:val="double" w:sz="4" w:space="0" w:color="auto"/>
            </w:tcBorders>
          </w:tcPr>
          <w:p w:rsidR="008643C6" w:rsidRPr="00E800B7" w:rsidRDefault="008643C6" w:rsidP="00BA3798">
            <w:pPr>
              <w:pStyle w:val="Bezrazmaka"/>
              <w:jc w:val="both"/>
              <w:rPr>
                <w:b/>
              </w:rPr>
            </w:pPr>
            <w:r w:rsidRPr="00E800B7">
              <w:rPr>
                <w:b/>
              </w:rPr>
              <w:t>Природа и друштво</w:t>
            </w:r>
          </w:p>
        </w:tc>
        <w:tc>
          <w:tcPr>
            <w:tcW w:w="1467" w:type="dxa"/>
            <w:tcBorders>
              <w:left w:val="double" w:sz="4" w:space="0" w:color="auto"/>
            </w:tcBorders>
          </w:tcPr>
          <w:p w:rsidR="008643C6" w:rsidRPr="00796A12" w:rsidRDefault="008643C6" w:rsidP="00BA3798">
            <w:pPr>
              <w:pStyle w:val="Bezrazmaka"/>
              <w:jc w:val="both"/>
            </w:pPr>
            <w:r w:rsidRPr="00796A12">
              <w:t>/</w:t>
            </w:r>
          </w:p>
        </w:tc>
        <w:tc>
          <w:tcPr>
            <w:tcW w:w="1467" w:type="dxa"/>
          </w:tcPr>
          <w:p w:rsidR="008643C6" w:rsidRPr="00796A12" w:rsidRDefault="008643C6" w:rsidP="00BA3798">
            <w:pPr>
              <w:pStyle w:val="Bezrazmaka"/>
              <w:jc w:val="both"/>
            </w:pPr>
            <w:r w:rsidRPr="00796A12">
              <w:t>/</w:t>
            </w:r>
          </w:p>
        </w:tc>
        <w:tc>
          <w:tcPr>
            <w:tcW w:w="1467" w:type="dxa"/>
          </w:tcPr>
          <w:p w:rsidR="008643C6" w:rsidRPr="00796A12" w:rsidRDefault="008643C6" w:rsidP="00BA3798">
            <w:pPr>
              <w:pStyle w:val="Bezrazmaka"/>
              <w:jc w:val="both"/>
            </w:pPr>
            <w:r w:rsidRPr="00796A12">
              <w:t>/</w:t>
            </w:r>
          </w:p>
        </w:tc>
        <w:tc>
          <w:tcPr>
            <w:tcW w:w="1468" w:type="dxa"/>
          </w:tcPr>
          <w:p w:rsidR="008643C6" w:rsidRPr="00796A12" w:rsidRDefault="008643C6" w:rsidP="00BA3798">
            <w:pPr>
              <w:pStyle w:val="Bezrazmaka"/>
              <w:jc w:val="both"/>
            </w:pPr>
            <w:r w:rsidRPr="00796A12">
              <w:t>/</w:t>
            </w:r>
          </w:p>
        </w:tc>
        <w:tc>
          <w:tcPr>
            <w:tcW w:w="1468" w:type="dxa"/>
          </w:tcPr>
          <w:p w:rsidR="008643C6" w:rsidRPr="00796A12" w:rsidRDefault="008643C6" w:rsidP="00BA3798">
            <w:pPr>
              <w:pStyle w:val="Bezrazmaka"/>
              <w:jc w:val="both"/>
            </w:pPr>
            <w:r w:rsidRPr="00796A12">
              <w:t>2</w:t>
            </w:r>
          </w:p>
        </w:tc>
        <w:tc>
          <w:tcPr>
            <w:tcW w:w="1468" w:type="dxa"/>
          </w:tcPr>
          <w:p w:rsidR="008643C6" w:rsidRPr="00796A12" w:rsidRDefault="008643C6" w:rsidP="00BA3798">
            <w:pPr>
              <w:pStyle w:val="Bezrazmaka"/>
              <w:jc w:val="both"/>
            </w:pPr>
            <w:r w:rsidRPr="00796A12">
              <w:t>72</w:t>
            </w:r>
          </w:p>
        </w:tc>
        <w:tc>
          <w:tcPr>
            <w:tcW w:w="1689" w:type="dxa"/>
          </w:tcPr>
          <w:p w:rsidR="008643C6" w:rsidRPr="00796A12" w:rsidRDefault="008643C6" w:rsidP="00BA3798">
            <w:pPr>
              <w:pStyle w:val="Bezrazmaka"/>
              <w:jc w:val="both"/>
            </w:pPr>
            <w:r w:rsidRPr="00796A12">
              <w:t>2</w:t>
            </w:r>
          </w:p>
        </w:tc>
        <w:tc>
          <w:tcPr>
            <w:tcW w:w="1291" w:type="dxa"/>
          </w:tcPr>
          <w:p w:rsidR="008643C6" w:rsidRPr="00796A12" w:rsidRDefault="008643C6" w:rsidP="00BA3798">
            <w:pPr>
              <w:pStyle w:val="Bezrazmaka"/>
              <w:jc w:val="both"/>
            </w:pPr>
            <w:r w:rsidRPr="00796A12">
              <w:t>72</w:t>
            </w:r>
          </w:p>
        </w:tc>
      </w:tr>
      <w:tr w:rsidR="008643C6" w:rsidRPr="00796A12" w:rsidTr="001D713C">
        <w:tc>
          <w:tcPr>
            <w:tcW w:w="948" w:type="dxa"/>
          </w:tcPr>
          <w:p w:rsidR="008643C6" w:rsidRPr="00E800B7" w:rsidRDefault="008643C6" w:rsidP="00BA3798">
            <w:pPr>
              <w:pStyle w:val="Bezrazmaka"/>
              <w:jc w:val="both"/>
              <w:rPr>
                <w:b/>
              </w:rPr>
            </w:pPr>
            <w:r w:rsidRPr="00E800B7">
              <w:rPr>
                <w:b/>
              </w:rPr>
              <w:t>6.</w:t>
            </w:r>
          </w:p>
        </w:tc>
        <w:tc>
          <w:tcPr>
            <w:tcW w:w="1986" w:type="dxa"/>
            <w:tcBorders>
              <w:right w:val="double" w:sz="4" w:space="0" w:color="auto"/>
            </w:tcBorders>
          </w:tcPr>
          <w:p w:rsidR="008643C6" w:rsidRPr="00E800B7" w:rsidRDefault="008643C6" w:rsidP="00BA3798">
            <w:pPr>
              <w:pStyle w:val="Bezrazmaka"/>
              <w:jc w:val="both"/>
              <w:rPr>
                <w:b/>
              </w:rPr>
            </w:pPr>
            <w:r w:rsidRPr="00E800B7">
              <w:rPr>
                <w:b/>
              </w:rPr>
              <w:t>Ликовна култура</w:t>
            </w:r>
          </w:p>
        </w:tc>
        <w:tc>
          <w:tcPr>
            <w:tcW w:w="1467" w:type="dxa"/>
            <w:tcBorders>
              <w:left w:val="double" w:sz="4" w:space="0" w:color="auto"/>
            </w:tcBorders>
          </w:tcPr>
          <w:p w:rsidR="008643C6" w:rsidRPr="00796A12" w:rsidRDefault="008643C6" w:rsidP="00BA3798">
            <w:pPr>
              <w:pStyle w:val="Bezrazmaka"/>
              <w:jc w:val="both"/>
            </w:pPr>
            <w:r w:rsidRPr="00796A12">
              <w:t>1</w:t>
            </w:r>
          </w:p>
        </w:tc>
        <w:tc>
          <w:tcPr>
            <w:tcW w:w="1467" w:type="dxa"/>
          </w:tcPr>
          <w:p w:rsidR="008643C6" w:rsidRPr="00796A12" w:rsidRDefault="008643C6" w:rsidP="00BA3798">
            <w:pPr>
              <w:pStyle w:val="Bezrazmaka"/>
              <w:jc w:val="both"/>
            </w:pPr>
            <w:r w:rsidRPr="00796A12">
              <w:t>36</w:t>
            </w:r>
          </w:p>
        </w:tc>
        <w:tc>
          <w:tcPr>
            <w:tcW w:w="1467" w:type="dxa"/>
          </w:tcPr>
          <w:p w:rsidR="008643C6" w:rsidRPr="00796A12" w:rsidRDefault="008643C6" w:rsidP="00BA3798">
            <w:pPr>
              <w:pStyle w:val="Bezrazmaka"/>
              <w:jc w:val="both"/>
            </w:pPr>
            <w:r w:rsidRPr="00796A12">
              <w:t>2</w:t>
            </w:r>
          </w:p>
        </w:tc>
        <w:tc>
          <w:tcPr>
            <w:tcW w:w="1468" w:type="dxa"/>
          </w:tcPr>
          <w:p w:rsidR="008643C6" w:rsidRPr="00796A12" w:rsidRDefault="008643C6" w:rsidP="00BA3798">
            <w:pPr>
              <w:pStyle w:val="Bezrazmaka"/>
              <w:jc w:val="both"/>
            </w:pPr>
            <w:r w:rsidRPr="00796A12">
              <w:t>72</w:t>
            </w:r>
          </w:p>
        </w:tc>
        <w:tc>
          <w:tcPr>
            <w:tcW w:w="1468" w:type="dxa"/>
          </w:tcPr>
          <w:p w:rsidR="008643C6" w:rsidRPr="00796A12" w:rsidRDefault="008643C6" w:rsidP="00BA3798">
            <w:pPr>
              <w:pStyle w:val="Bezrazmaka"/>
              <w:jc w:val="both"/>
            </w:pPr>
            <w:r w:rsidRPr="00796A12">
              <w:t>2</w:t>
            </w:r>
          </w:p>
        </w:tc>
        <w:tc>
          <w:tcPr>
            <w:tcW w:w="1468" w:type="dxa"/>
          </w:tcPr>
          <w:p w:rsidR="008643C6" w:rsidRPr="00796A12" w:rsidRDefault="008643C6" w:rsidP="00BA3798">
            <w:pPr>
              <w:pStyle w:val="Bezrazmaka"/>
              <w:jc w:val="both"/>
            </w:pPr>
            <w:r w:rsidRPr="00796A12">
              <w:t>72</w:t>
            </w:r>
          </w:p>
        </w:tc>
        <w:tc>
          <w:tcPr>
            <w:tcW w:w="1689" w:type="dxa"/>
          </w:tcPr>
          <w:p w:rsidR="008643C6" w:rsidRPr="00796A12" w:rsidRDefault="008643C6" w:rsidP="00BA3798">
            <w:pPr>
              <w:pStyle w:val="Bezrazmaka"/>
              <w:jc w:val="both"/>
            </w:pPr>
            <w:r w:rsidRPr="00796A12">
              <w:t>2</w:t>
            </w:r>
          </w:p>
        </w:tc>
        <w:tc>
          <w:tcPr>
            <w:tcW w:w="1291" w:type="dxa"/>
          </w:tcPr>
          <w:p w:rsidR="008643C6" w:rsidRPr="00796A12" w:rsidRDefault="008643C6" w:rsidP="00BA3798">
            <w:pPr>
              <w:pStyle w:val="Bezrazmaka"/>
              <w:jc w:val="both"/>
            </w:pPr>
            <w:r w:rsidRPr="00796A12">
              <w:t>72</w:t>
            </w:r>
          </w:p>
        </w:tc>
      </w:tr>
      <w:tr w:rsidR="008643C6" w:rsidRPr="00796A12" w:rsidTr="001D713C">
        <w:tc>
          <w:tcPr>
            <w:tcW w:w="948" w:type="dxa"/>
          </w:tcPr>
          <w:p w:rsidR="008643C6" w:rsidRPr="00E800B7" w:rsidRDefault="008643C6" w:rsidP="00BA3798">
            <w:pPr>
              <w:pStyle w:val="Bezrazmaka"/>
              <w:jc w:val="both"/>
              <w:rPr>
                <w:b/>
              </w:rPr>
            </w:pPr>
            <w:r w:rsidRPr="00E800B7">
              <w:rPr>
                <w:b/>
              </w:rPr>
              <w:t>7.</w:t>
            </w:r>
          </w:p>
        </w:tc>
        <w:tc>
          <w:tcPr>
            <w:tcW w:w="1986" w:type="dxa"/>
            <w:tcBorders>
              <w:right w:val="double" w:sz="4" w:space="0" w:color="auto"/>
            </w:tcBorders>
          </w:tcPr>
          <w:p w:rsidR="008643C6" w:rsidRPr="00E800B7" w:rsidRDefault="008643C6" w:rsidP="00BA3798">
            <w:pPr>
              <w:pStyle w:val="Bezrazmaka"/>
              <w:jc w:val="both"/>
              <w:rPr>
                <w:b/>
              </w:rPr>
            </w:pPr>
            <w:r w:rsidRPr="00E800B7">
              <w:rPr>
                <w:b/>
              </w:rPr>
              <w:t>Музичка култура</w:t>
            </w:r>
          </w:p>
        </w:tc>
        <w:tc>
          <w:tcPr>
            <w:tcW w:w="1467" w:type="dxa"/>
            <w:tcBorders>
              <w:left w:val="double" w:sz="4" w:space="0" w:color="auto"/>
            </w:tcBorders>
          </w:tcPr>
          <w:p w:rsidR="008643C6" w:rsidRPr="00796A12" w:rsidRDefault="008643C6" w:rsidP="00BA3798">
            <w:pPr>
              <w:pStyle w:val="Bezrazmaka"/>
              <w:jc w:val="both"/>
            </w:pPr>
            <w:r w:rsidRPr="00796A12">
              <w:t>1</w:t>
            </w:r>
          </w:p>
        </w:tc>
        <w:tc>
          <w:tcPr>
            <w:tcW w:w="1467" w:type="dxa"/>
          </w:tcPr>
          <w:p w:rsidR="008643C6" w:rsidRPr="00796A12" w:rsidRDefault="008643C6" w:rsidP="00BA3798">
            <w:pPr>
              <w:pStyle w:val="Bezrazmaka"/>
              <w:jc w:val="both"/>
            </w:pPr>
            <w:r w:rsidRPr="00796A12">
              <w:t>36</w:t>
            </w:r>
          </w:p>
        </w:tc>
        <w:tc>
          <w:tcPr>
            <w:tcW w:w="1467" w:type="dxa"/>
          </w:tcPr>
          <w:p w:rsidR="008643C6" w:rsidRPr="00796A12" w:rsidRDefault="008643C6" w:rsidP="00BA3798">
            <w:pPr>
              <w:pStyle w:val="Bezrazmaka"/>
              <w:jc w:val="both"/>
            </w:pPr>
            <w:r w:rsidRPr="00796A12">
              <w:t>2</w:t>
            </w:r>
          </w:p>
        </w:tc>
        <w:tc>
          <w:tcPr>
            <w:tcW w:w="1468" w:type="dxa"/>
          </w:tcPr>
          <w:p w:rsidR="008643C6" w:rsidRPr="00796A12" w:rsidRDefault="008643C6" w:rsidP="00BA3798">
            <w:pPr>
              <w:pStyle w:val="Bezrazmaka"/>
              <w:jc w:val="both"/>
            </w:pPr>
            <w:r w:rsidRPr="00796A12">
              <w:t>72</w:t>
            </w:r>
          </w:p>
        </w:tc>
        <w:tc>
          <w:tcPr>
            <w:tcW w:w="1468" w:type="dxa"/>
          </w:tcPr>
          <w:p w:rsidR="008643C6" w:rsidRPr="00796A12" w:rsidRDefault="008643C6" w:rsidP="00BA3798">
            <w:pPr>
              <w:pStyle w:val="Bezrazmaka"/>
              <w:jc w:val="both"/>
            </w:pPr>
            <w:r w:rsidRPr="00796A12">
              <w:t>2</w:t>
            </w:r>
          </w:p>
        </w:tc>
        <w:tc>
          <w:tcPr>
            <w:tcW w:w="1468" w:type="dxa"/>
          </w:tcPr>
          <w:p w:rsidR="008643C6" w:rsidRPr="00796A12" w:rsidRDefault="008643C6" w:rsidP="00BA3798">
            <w:pPr>
              <w:pStyle w:val="Bezrazmaka"/>
              <w:jc w:val="both"/>
            </w:pPr>
            <w:r w:rsidRPr="00796A12">
              <w:t>72</w:t>
            </w:r>
          </w:p>
        </w:tc>
        <w:tc>
          <w:tcPr>
            <w:tcW w:w="1689" w:type="dxa"/>
          </w:tcPr>
          <w:p w:rsidR="008643C6" w:rsidRPr="00796A12" w:rsidRDefault="008643C6" w:rsidP="00BA3798">
            <w:pPr>
              <w:pStyle w:val="Bezrazmaka"/>
              <w:jc w:val="both"/>
            </w:pPr>
            <w:r w:rsidRPr="00796A12">
              <w:t>2</w:t>
            </w:r>
          </w:p>
        </w:tc>
        <w:tc>
          <w:tcPr>
            <w:tcW w:w="1291" w:type="dxa"/>
          </w:tcPr>
          <w:p w:rsidR="008643C6" w:rsidRPr="00796A12" w:rsidRDefault="008643C6" w:rsidP="00BA3798">
            <w:pPr>
              <w:pStyle w:val="Bezrazmaka"/>
              <w:jc w:val="both"/>
            </w:pPr>
            <w:r w:rsidRPr="00796A12">
              <w:t>72</w:t>
            </w:r>
          </w:p>
        </w:tc>
      </w:tr>
      <w:tr w:rsidR="008643C6" w:rsidRPr="00796A12" w:rsidTr="001D713C">
        <w:tc>
          <w:tcPr>
            <w:tcW w:w="948" w:type="dxa"/>
          </w:tcPr>
          <w:p w:rsidR="008643C6" w:rsidRPr="00E800B7" w:rsidRDefault="008643C6" w:rsidP="00BA3798">
            <w:pPr>
              <w:pStyle w:val="Bezrazmaka"/>
              <w:jc w:val="both"/>
              <w:rPr>
                <w:b/>
              </w:rPr>
            </w:pPr>
            <w:r w:rsidRPr="00E800B7">
              <w:rPr>
                <w:b/>
              </w:rPr>
              <w:t>8.</w:t>
            </w:r>
          </w:p>
        </w:tc>
        <w:tc>
          <w:tcPr>
            <w:tcW w:w="1986" w:type="dxa"/>
            <w:tcBorders>
              <w:right w:val="double" w:sz="4" w:space="0" w:color="auto"/>
            </w:tcBorders>
          </w:tcPr>
          <w:p w:rsidR="008643C6" w:rsidRPr="00E800B7" w:rsidRDefault="008643C6" w:rsidP="00BA3798">
            <w:pPr>
              <w:pStyle w:val="Bezrazmaka"/>
              <w:jc w:val="both"/>
              <w:rPr>
                <w:b/>
              </w:rPr>
            </w:pPr>
            <w:r w:rsidRPr="00E800B7">
              <w:rPr>
                <w:b/>
              </w:rPr>
              <w:t>Физичко васпитање</w:t>
            </w:r>
          </w:p>
        </w:tc>
        <w:tc>
          <w:tcPr>
            <w:tcW w:w="1467" w:type="dxa"/>
            <w:tcBorders>
              <w:left w:val="double" w:sz="4" w:space="0" w:color="auto"/>
            </w:tcBorders>
          </w:tcPr>
          <w:p w:rsidR="008643C6" w:rsidRPr="00796A12" w:rsidRDefault="008643C6" w:rsidP="00BA3798">
            <w:pPr>
              <w:pStyle w:val="Bezrazmaka"/>
              <w:jc w:val="both"/>
            </w:pPr>
            <w:r w:rsidRPr="00796A12">
              <w:t>3</w:t>
            </w:r>
          </w:p>
        </w:tc>
        <w:tc>
          <w:tcPr>
            <w:tcW w:w="1467" w:type="dxa"/>
          </w:tcPr>
          <w:p w:rsidR="008643C6" w:rsidRPr="00796A12" w:rsidRDefault="008643C6" w:rsidP="00BA3798">
            <w:pPr>
              <w:pStyle w:val="Bezrazmaka"/>
              <w:jc w:val="both"/>
            </w:pPr>
            <w:r w:rsidRPr="00796A12">
              <w:t>108</w:t>
            </w:r>
          </w:p>
        </w:tc>
        <w:tc>
          <w:tcPr>
            <w:tcW w:w="1467" w:type="dxa"/>
          </w:tcPr>
          <w:p w:rsidR="008643C6" w:rsidRPr="00796A12" w:rsidRDefault="008643C6" w:rsidP="00BA3798">
            <w:pPr>
              <w:pStyle w:val="Bezrazmaka"/>
              <w:jc w:val="both"/>
            </w:pPr>
            <w:r w:rsidRPr="00796A12">
              <w:t>3</w:t>
            </w:r>
          </w:p>
        </w:tc>
        <w:tc>
          <w:tcPr>
            <w:tcW w:w="1468" w:type="dxa"/>
          </w:tcPr>
          <w:p w:rsidR="008643C6" w:rsidRPr="00796A12" w:rsidRDefault="008643C6" w:rsidP="00BA3798">
            <w:pPr>
              <w:pStyle w:val="Bezrazmaka"/>
              <w:jc w:val="both"/>
            </w:pPr>
            <w:r w:rsidRPr="00796A12">
              <w:t>108</w:t>
            </w:r>
          </w:p>
        </w:tc>
        <w:tc>
          <w:tcPr>
            <w:tcW w:w="1468" w:type="dxa"/>
          </w:tcPr>
          <w:p w:rsidR="008643C6" w:rsidRPr="00796A12" w:rsidRDefault="008643C6" w:rsidP="00BA3798">
            <w:pPr>
              <w:pStyle w:val="Bezrazmaka"/>
              <w:jc w:val="both"/>
            </w:pPr>
            <w:r w:rsidRPr="00796A12">
              <w:t>3</w:t>
            </w:r>
          </w:p>
        </w:tc>
        <w:tc>
          <w:tcPr>
            <w:tcW w:w="1468" w:type="dxa"/>
          </w:tcPr>
          <w:p w:rsidR="008643C6" w:rsidRPr="00796A12" w:rsidRDefault="008643C6" w:rsidP="00BA3798">
            <w:pPr>
              <w:pStyle w:val="Bezrazmaka"/>
              <w:jc w:val="both"/>
            </w:pPr>
            <w:r w:rsidRPr="00796A12">
              <w:t>108</w:t>
            </w:r>
          </w:p>
        </w:tc>
        <w:tc>
          <w:tcPr>
            <w:tcW w:w="1689" w:type="dxa"/>
          </w:tcPr>
          <w:p w:rsidR="008643C6" w:rsidRPr="00796A12" w:rsidRDefault="008643C6" w:rsidP="00BA3798">
            <w:pPr>
              <w:pStyle w:val="Bezrazmaka"/>
              <w:jc w:val="both"/>
            </w:pPr>
            <w:r w:rsidRPr="00796A12">
              <w:t>3</w:t>
            </w:r>
          </w:p>
        </w:tc>
        <w:tc>
          <w:tcPr>
            <w:tcW w:w="1291" w:type="dxa"/>
          </w:tcPr>
          <w:p w:rsidR="008643C6" w:rsidRPr="00796A12" w:rsidRDefault="008643C6" w:rsidP="00BA3798">
            <w:pPr>
              <w:pStyle w:val="Bezrazmaka"/>
              <w:jc w:val="both"/>
            </w:pPr>
            <w:r w:rsidRPr="00796A12">
              <w:t>108</w:t>
            </w:r>
          </w:p>
        </w:tc>
      </w:tr>
    </w:tbl>
    <w:p w:rsidR="008643C6" w:rsidRDefault="008643C6" w:rsidP="00BA3798">
      <w:pPr>
        <w:jc w:val="both"/>
        <w:rPr>
          <w:lang w:val="sr-Cyrl-CS"/>
        </w:rPr>
      </w:pPr>
    </w:p>
    <w:p w:rsidR="008643C6" w:rsidRPr="0062107B" w:rsidRDefault="008643C6" w:rsidP="00A643AB">
      <w:pPr>
        <w:jc w:val="center"/>
        <w:rPr>
          <w:b/>
          <w:lang w:val="sr-Cyrl-CS"/>
        </w:rPr>
      </w:pPr>
      <w:r w:rsidRPr="0062107B">
        <w:rPr>
          <w:b/>
          <w:lang w:val="sr-Cyrl-CS"/>
        </w:rPr>
        <w:t>ИЗБОРНИ  НАСТАВНИ ПРЕДМЕТИ У ПРВОМ ЦИКЛУСУ</w:t>
      </w:r>
    </w:p>
    <w:tbl>
      <w:tblPr>
        <w:tblStyle w:val="Koordinatnamreatabele"/>
        <w:tblW w:w="0" w:type="auto"/>
        <w:tblLook w:val="01E0"/>
      </w:tblPr>
      <w:tblGrid>
        <w:gridCol w:w="936"/>
        <w:gridCol w:w="1545"/>
        <w:gridCol w:w="855"/>
        <w:gridCol w:w="865"/>
        <w:gridCol w:w="855"/>
        <w:gridCol w:w="865"/>
        <w:gridCol w:w="855"/>
        <w:gridCol w:w="865"/>
        <w:gridCol w:w="855"/>
        <w:gridCol w:w="884"/>
      </w:tblGrid>
      <w:tr w:rsidR="008643C6" w:rsidRPr="00796A12" w:rsidTr="007023BB">
        <w:tc>
          <w:tcPr>
            <w:tcW w:w="936" w:type="dxa"/>
            <w:vMerge w:val="restart"/>
          </w:tcPr>
          <w:p w:rsidR="008643C6" w:rsidRPr="00E93F65" w:rsidRDefault="008643C6" w:rsidP="00BA3798">
            <w:pPr>
              <w:pStyle w:val="Bezrazmaka"/>
              <w:jc w:val="both"/>
              <w:rPr>
                <w:b/>
              </w:rPr>
            </w:pPr>
            <w:r w:rsidRPr="00E93F65">
              <w:rPr>
                <w:b/>
              </w:rPr>
              <w:t xml:space="preserve">РЕДНИ </w:t>
            </w:r>
          </w:p>
          <w:p w:rsidR="008643C6" w:rsidRPr="00E93F65" w:rsidRDefault="008643C6" w:rsidP="00BA3798">
            <w:pPr>
              <w:pStyle w:val="Bezrazmaka"/>
              <w:jc w:val="both"/>
              <w:rPr>
                <w:b/>
              </w:rPr>
            </w:pPr>
            <w:r w:rsidRPr="00E93F65">
              <w:rPr>
                <w:b/>
              </w:rPr>
              <w:t>БРОЈ</w:t>
            </w:r>
          </w:p>
        </w:tc>
        <w:tc>
          <w:tcPr>
            <w:tcW w:w="1545" w:type="dxa"/>
            <w:vMerge w:val="restart"/>
            <w:tcBorders>
              <w:right w:val="double" w:sz="4" w:space="0" w:color="auto"/>
            </w:tcBorders>
          </w:tcPr>
          <w:p w:rsidR="008643C6" w:rsidRPr="00E93F65" w:rsidRDefault="008643C6" w:rsidP="00BA3798">
            <w:pPr>
              <w:pStyle w:val="Bezrazmaka"/>
              <w:jc w:val="both"/>
              <w:rPr>
                <w:b/>
              </w:rPr>
            </w:pPr>
            <w:r w:rsidRPr="00E93F65">
              <w:rPr>
                <w:b/>
              </w:rPr>
              <w:t>ОБАЕЗНИ ИЗБОРИ НАСТАВНИ ПРЕДМЕТ</w:t>
            </w:r>
          </w:p>
        </w:tc>
        <w:tc>
          <w:tcPr>
            <w:tcW w:w="1720" w:type="dxa"/>
            <w:gridSpan w:val="2"/>
            <w:tcBorders>
              <w:left w:val="double" w:sz="4" w:space="0" w:color="auto"/>
            </w:tcBorders>
          </w:tcPr>
          <w:p w:rsidR="008643C6" w:rsidRPr="00E93F65" w:rsidRDefault="008643C6" w:rsidP="00BA3798">
            <w:pPr>
              <w:pStyle w:val="Bezrazmaka"/>
              <w:jc w:val="both"/>
              <w:rPr>
                <w:b/>
                <w:sz w:val="20"/>
                <w:szCs w:val="20"/>
              </w:rPr>
            </w:pPr>
            <w:r w:rsidRPr="00E93F65">
              <w:rPr>
                <w:b/>
                <w:sz w:val="20"/>
                <w:szCs w:val="20"/>
              </w:rPr>
              <w:t>ПРВИ РАЗРЕД</w:t>
            </w:r>
          </w:p>
        </w:tc>
        <w:tc>
          <w:tcPr>
            <w:tcW w:w="1720" w:type="dxa"/>
            <w:gridSpan w:val="2"/>
          </w:tcPr>
          <w:p w:rsidR="008643C6" w:rsidRPr="00E93F65" w:rsidRDefault="008643C6" w:rsidP="00BA3798">
            <w:pPr>
              <w:pStyle w:val="Bezrazmaka"/>
              <w:jc w:val="both"/>
              <w:rPr>
                <w:b/>
                <w:sz w:val="20"/>
                <w:szCs w:val="20"/>
              </w:rPr>
            </w:pPr>
            <w:r w:rsidRPr="00E93F65">
              <w:rPr>
                <w:b/>
                <w:sz w:val="20"/>
                <w:szCs w:val="20"/>
              </w:rPr>
              <w:t>Д</w:t>
            </w:r>
            <w:r>
              <w:rPr>
                <w:b/>
                <w:sz w:val="20"/>
                <w:szCs w:val="20"/>
                <w:lang w:val="sr-Cyrl-CS"/>
              </w:rPr>
              <w:t>Р</w:t>
            </w:r>
            <w:r w:rsidRPr="00E93F65">
              <w:rPr>
                <w:b/>
                <w:sz w:val="20"/>
                <w:szCs w:val="20"/>
              </w:rPr>
              <w:t>УГИ РАЗРЕД</w:t>
            </w:r>
          </w:p>
        </w:tc>
        <w:tc>
          <w:tcPr>
            <w:tcW w:w="1720" w:type="dxa"/>
            <w:gridSpan w:val="2"/>
          </w:tcPr>
          <w:p w:rsidR="008643C6" w:rsidRPr="00E93F65" w:rsidRDefault="008643C6" w:rsidP="00BA3798">
            <w:pPr>
              <w:pStyle w:val="Bezrazmaka"/>
              <w:jc w:val="both"/>
              <w:rPr>
                <w:b/>
                <w:sz w:val="20"/>
                <w:szCs w:val="20"/>
              </w:rPr>
            </w:pPr>
            <w:r w:rsidRPr="00E93F65">
              <w:rPr>
                <w:b/>
                <w:sz w:val="20"/>
                <w:szCs w:val="20"/>
              </w:rPr>
              <w:t>ТРЕЋИ РАЗРЕД</w:t>
            </w:r>
          </w:p>
        </w:tc>
        <w:tc>
          <w:tcPr>
            <w:tcW w:w="1739" w:type="dxa"/>
            <w:gridSpan w:val="2"/>
          </w:tcPr>
          <w:p w:rsidR="008643C6" w:rsidRPr="00E93F65" w:rsidRDefault="008643C6" w:rsidP="00BA3798">
            <w:pPr>
              <w:pStyle w:val="Bezrazmaka"/>
              <w:jc w:val="both"/>
              <w:rPr>
                <w:b/>
                <w:sz w:val="20"/>
                <w:szCs w:val="20"/>
              </w:rPr>
            </w:pPr>
            <w:r w:rsidRPr="00E93F65">
              <w:rPr>
                <w:b/>
                <w:sz w:val="20"/>
                <w:szCs w:val="20"/>
              </w:rPr>
              <w:t>ЧЕТВРТИ РАЗРЕД</w:t>
            </w:r>
          </w:p>
        </w:tc>
      </w:tr>
      <w:tr w:rsidR="008643C6" w:rsidRPr="00796A12" w:rsidTr="007023BB">
        <w:tc>
          <w:tcPr>
            <w:tcW w:w="936" w:type="dxa"/>
            <w:vMerge/>
            <w:tcBorders>
              <w:bottom w:val="double" w:sz="4" w:space="0" w:color="auto"/>
            </w:tcBorders>
          </w:tcPr>
          <w:p w:rsidR="008643C6" w:rsidRPr="00E93F65" w:rsidRDefault="008643C6" w:rsidP="00BA3798">
            <w:pPr>
              <w:pStyle w:val="Bezrazmaka"/>
              <w:jc w:val="both"/>
              <w:rPr>
                <w:b/>
              </w:rPr>
            </w:pPr>
          </w:p>
        </w:tc>
        <w:tc>
          <w:tcPr>
            <w:tcW w:w="1545" w:type="dxa"/>
            <w:vMerge/>
            <w:tcBorders>
              <w:bottom w:val="double" w:sz="4" w:space="0" w:color="auto"/>
              <w:right w:val="double" w:sz="4" w:space="0" w:color="auto"/>
            </w:tcBorders>
          </w:tcPr>
          <w:p w:rsidR="008643C6" w:rsidRPr="00E93F65" w:rsidRDefault="008643C6" w:rsidP="00BA3798">
            <w:pPr>
              <w:pStyle w:val="Bezrazmaka"/>
              <w:jc w:val="both"/>
              <w:rPr>
                <w:b/>
              </w:rPr>
            </w:pPr>
          </w:p>
        </w:tc>
        <w:tc>
          <w:tcPr>
            <w:tcW w:w="855" w:type="dxa"/>
            <w:tcBorders>
              <w:left w:val="double" w:sz="4" w:space="0" w:color="auto"/>
              <w:bottom w:val="double" w:sz="4" w:space="0" w:color="auto"/>
            </w:tcBorders>
          </w:tcPr>
          <w:p w:rsidR="008643C6" w:rsidRPr="00E93F65" w:rsidRDefault="008643C6" w:rsidP="00BA3798">
            <w:pPr>
              <w:pStyle w:val="Bezrazmaka"/>
              <w:jc w:val="both"/>
              <w:rPr>
                <w:sz w:val="16"/>
                <w:szCs w:val="16"/>
              </w:rPr>
            </w:pPr>
            <w:r w:rsidRPr="00E93F65">
              <w:rPr>
                <w:sz w:val="16"/>
                <w:szCs w:val="16"/>
              </w:rPr>
              <w:t>Недељно</w:t>
            </w:r>
          </w:p>
        </w:tc>
        <w:tc>
          <w:tcPr>
            <w:tcW w:w="865" w:type="dxa"/>
            <w:tcBorders>
              <w:bottom w:val="double" w:sz="4" w:space="0" w:color="auto"/>
            </w:tcBorders>
          </w:tcPr>
          <w:p w:rsidR="008643C6" w:rsidRPr="00E93F65" w:rsidRDefault="008643C6" w:rsidP="00BA3798">
            <w:pPr>
              <w:pStyle w:val="Bezrazmaka"/>
              <w:jc w:val="both"/>
              <w:rPr>
                <w:sz w:val="16"/>
                <w:szCs w:val="16"/>
              </w:rPr>
            </w:pPr>
            <w:r w:rsidRPr="00E93F65">
              <w:rPr>
                <w:sz w:val="16"/>
                <w:szCs w:val="16"/>
              </w:rPr>
              <w:t>Годишње</w:t>
            </w:r>
          </w:p>
        </w:tc>
        <w:tc>
          <w:tcPr>
            <w:tcW w:w="855" w:type="dxa"/>
            <w:tcBorders>
              <w:bottom w:val="double" w:sz="4" w:space="0" w:color="auto"/>
            </w:tcBorders>
          </w:tcPr>
          <w:p w:rsidR="008643C6" w:rsidRPr="00E93F65" w:rsidRDefault="008643C6" w:rsidP="00BA3798">
            <w:pPr>
              <w:pStyle w:val="Bezrazmaka"/>
              <w:jc w:val="both"/>
              <w:rPr>
                <w:sz w:val="16"/>
                <w:szCs w:val="16"/>
              </w:rPr>
            </w:pPr>
            <w:r w:rsidRPr="00E93F65">
              <w:rPr>
                <w:sz w:val="16"/>
                <w:szCs w:val="16"/>
              </w:rPr>
              <w:t>Недељно</w:t>
            </w:r>
          </w:p>
        </w:tc>
        <w:tc>
          <w:tcPr>
            <w:tcW w:w="865" w:type="dxa"/>
            <w:tcBorders>
              <w:bottom w:val="double" w:sz="4" w:space="0" w:color="auto"/>
            </w:tcBorders>
          </w:tcPr>
          <w:p w:rsidR="008643C6" w:rsidRPr="00E93F65" w:rsidRDefault="008643C6" w:rsidP="00BA3798">
            <w:pPr>
              <w:pStyle w:val="Bezrazmaka"/>
              <w:jc w:val="both"/>
              <w:rPr>
                <w:sz w:val="16"/>
                <w:szCs w:val="16"/>
              </w:rPr>
            </w:pPr>
            <w:r w:rsidRPr="00E93F65">
              <w:rPr>
                <w:sz w:val="16"/>
                <w:szCs w:val="16"/>
              </w:rPr>
              <w:t>Годишње</w:t>
            </w:r>
          </w:p>
        </w:tc>
        <w:tc>
          <w:tcPr>
            <w:tcW w:w="855" w:type="dxa"/>
            <w:tcBorders>
              <w:bottom w:val="double" w:sz="4" w:space="0" w:color="auto"/>
            </w:tcBorders>
          </w:tcPr>
          <w:p w:rsidR="008643C6" w:rsidRPr="00E93F65" w:rsidRDefault="008643C6" w:rsidP="00BA3798">
            <w:pPr>
              <w:pStyle w:val="Bezrazmaka"/>
              <w:jc w:val="both"/>
              <w:rPr>
                <w:sz w:val="16"/>
                <w:szCs w:val="16"/>
              </w:rPr>
            </w:pPr>
            <w:r w:rsidRPr="00E93F65">
              <w:rPr>
                <w:sz w:val="16"/>
                <w:szCs w:val="16"/>
              </w:rPr>
              <w:t>Недељно</w:t>
            </w:r>
          </w:p>
        </w:tc>
        <w:tc>
          <w:tcPr>
            <w:tcW w:w="865" w:type="dxa"/>
            <w:tcBorders>
              <w:bottom w:val="double" w:sz="4" w:space="0" w:color="auto"/>
            </w:tcBorders>
          </w:tcPr>
          <w:p w:rsidR="008643C6" w:rsidRPr="00E93F65" w:rsidRDefault="008643C6" w:rsidP="00BA3798">
            <w:pPr>
              <w:pStyle w:val="Bezrazmaka"/>
              <w:jc w:val="both"/>
              <w:rPr>
                <w:sz w:val="16"/>
                <w:szCs w:val="16"/>
              </w:rPr>
            </w:pPr>
            <w:r w:rsidRPr="00E93F65">
              <w:rPr>
                <w:sz w:val="16"/>
                <w:szCs w:val="16"/>
              </w:rPr>
              <w:t>Годишње</w:t>
            </w:r>
          </w:p>
        </w:tc>
        <w:tc>
          <w:tcPr>
            <w:tcW w:w="855" w:type="dxa"/>
            <w:tcBorders>
              <w:bottom w:val="double" w:sz="4" w:space="0" w:color="auto"/>
            </w:tcBorders>
          </w:tcPr>
          <w:p w:rsidR="008643C6" w:rsidRPr="00E93F65" w:rsidRDefault="008643C6" w:rsidP="00BA3798">
            <w:pPr>
              <w:pStyle w:val="Bezrazmaka"/>
              <w:jc w:val="both"/>
              <w:rPr>
                <w:sz w:val="16"/>
                <w:szCs w:val="16"/>
              </w:rPr>
            </w:pPr>
            <w:r w:rsidRPr="00E93F65">
              <w:rPr>
                <w:sz w:val="16"/>
                <w:szCs w:val="16"/>
              </w:rPr>
              <w:t>Недељно</w:t>
            </w:r>
          </w:p>
        </w:tc>
        <w:tc>
          <w:tcPr>
            <w:tcW w:w="884" w:type="dxa"/>
            <w:tcBorders>
              <w:bottom w:val="double" w:sz="4" w:space="0" w:color="auto"/>
            </w:tcBorders>
          </w:tcPr>
          <w:p w:rsidR="008643C6" w:rsidRPr="00E93F65" w:rsidRDefault="008643C6" w:rsidP="00BA3798">
            <w:pPr>
              <w:pStyle w:val="Bezrazmaka"/>
              <w:jc w:val="both"/>
              <w:rPr>
                <w:sz w:val="16"/>
                <w:szCs w:val="16"/>
              </w:rPr>
            </w:pPr>
            <w:r w:rsidRPr="00E93F65">
              <w:rPr>
                <w:sz w:val="16"/>
                <w:szCs w:val="16"/>
              </w:rPr>
              <w:t>Годишње</w:t>
            </w:r>
          </w:p>
        </w:tc>
      </w:tr>
      <w:tr w:rsidR="008643C6" w:rsidRPr="00796A12" w:rsidTr="007023BB">
        <w:tc>
          <w:tcPr>
            <w:tcW w:w="936" w:type="dxa"/>
            <w:tcBorders>
              <w:top w:val="double" w:sz="4" w:space="0" w:color="auto"/>
            </w:tcBorders>
          </w:tcPr>
          <w:p w:rsidR="008643C6" w:rsidRPr="00E93F65" w:rsidRDefault="008643C6" w:rsidP="00BA3798">
            <w:pPr>
              <w:pStyle w:val="Bezrazmaka"/>
              <w:jc w:val="both"/>
              <w:rPr>
                <w:b/>
              </w:rPr>
            </w:pPr>
            <w:r w:rsidRPr="00E93F65">
              <w:rPr>
                <w:b/>
              </w:rPr>
              <w:t>1.</w:t>
            </w:r>
          </w:p>
        </w:tc>
        <w:tc>
          <w:tcPr>
            <w:tcW w:w="1545" w:type="dxa"/>
            <w:tcBorders>
              <w:top w:val="double" w:sz="4" w:space="0" w:color="auto"/>
              <w:right w:val="double" w:sz="4" w:space="0" w:color="auto"/>
            </w:tcBorders>
          </w:tcPr>
          <w:p w:rsidR="008643C6" w:rsidRPr="00327D49" w:rsidRDefault="008643C6" w:rsidP="00BA3798">
            <w:pPr>
              <w:pStyle w:val="Bezrazmaka"/>
              <w:jc w:val="both"/>
              <w:rPr>
                <w:b/>
                <w:sz w:val="18"/>
                <w:szCs w:val="18"/>
              </w:rPr>
            </w:pPr>
            <w:r w:rsidRPr="00327D49">
              <w:rPr>
                <w:b/>
                <w:sz w:val="18"/>
                <w:szCs w:val="18"/>
              </w:rPr>
              <w:t>Верска настава</w:t>
            </w:r>
          </w:p>
          <w:p w:rsidR="008643C6" w:rsidRPr="00327D49" w:rsidRDefault="008643C6" w:rsidP="00BA3798">
            <w:pPr>
              <w:pStyle w:val="Bezrazmaka"/>
              <w:jc w:val="both"/>
              <w:rPr>
                <w:b/>
                <w:sz w:val="18"/>
                <w:szCs w:val="18"/>
              </w:rPr>
            </w:pPr>
            <w:r w:rsidRPr="00327D49">
              <w:rPr>
                <w:b/>
                <w:sz w:val="18"/>
                <w:szCs w:val="18"/>
              </w:rPr>
              <w:t>(Православни катихизис и Катол</w:t>
            </w:r>
            <w:r w:rsidRPr="00327D49">
              <w:rPr>
                <w:b/>
                <w:sz w:val="18"/>
                <w:szCs w:val="18"/>
                <w:lang w:val="sr-Cyrl-CS"/>
              </w:rPr>
              <w:t>и</w:t>
            </w:r>
            <w:r w:rsidRPr="00327D49">
              <w:rPr>
                <w:b/>
                <w:sz w:val="18"/>
                <w:szCs w:val="18"/>
              </w:rPr>
              <w:t>чки вјеронаук )</w:t>
            </w:r>
          </w:p>
        </w:tc>
        <w:tc>
          <w:tcPr>
            <w:tcW w:w="855" w:type="dxa"/>
            <w:tcBorders>
              <w:top w:val="double" w:sz="4" w:space="0" w:color="auto"/>
              <w:left w:val="double" w:sz="4" w:space="0" w:color="auto"/>
            </w:tcBorders>
          </w:tcPr>
          <w:p w:rsidR="008643C6" w:rsidRPr="00796A12" w:rsidRDefault="008643C6" w:rsidP="00BA3798">
            <w:pPr>
              <w:pStyle w:val="Bezrazmaka"/>
              <w:jc w:val="both"/>
            </w:pPr>
            <w:r w:rsidRPr="00796A12">
              <w:t>1</w:t>
            </w:r>
          </w:p>
        </w:tc>
        <w:tc>
          <w:tcPr>
            <w:tcW w:w="865" w:type="dxa"/>
            <w:tcBorders>
              <w:top w:val="double" w:sz="4" w:space="0" w:color="auto"/>
            </w:tcBorders>
          </w:tcPr>
          <w:p w:rsidR="008643C6" w:rsidRPr="00796A12" w:rsidRDefault="008643C6" w:rsidP="00BA3798">
            <w:pPr>
              <w:pStyle w:val="Bezrazmaka"/>
              <w:jc w:val="both"/>
            </w:pPr>
            <w:r w:rsidRPr="00796A12">
              <w:t>36</w:t>
            </w:r>
          </w:p>
        </w:tc>
        <w:tc>
          <w:tcPr>
            <w:tcW w:w="855" w:type="dxa"/>
            <w:tcBorders>
              <w:top w:val="double" w:sz="4" w:space="0" w:color="auto"/>
            </w:tcBorders>
          </w:tcPr>
          <w:p w:rsidR="008643C6" w:rsidRPr="00796A12" w:rsidRDefault="008643C6" w:rsidP="00BA3798">
            <w:pPr>
              <w:pStyle w:val="Bezrazmaka"/>
              <w:jc w:val="both"/>
            </w:pPr>
            <w:r w:rsidRPr="00796A12">
              <w:t>1</w:t>
            </w:r>
          </w:p>
        </w:tc>
        <w:tc>
          <w:tcPr>
            <w:tcW w:w="865" w:type="dxa"/>
            <w:tcBorders>
              <w:top w:val="double" w:sz="4" w:space="0" w:color="auto"/>
            </w:tcBorders>
          </w:tcPr>
          <w:p w:rsidR="008643C6" w:rsidRPr="00796A12" w:rsidRDefault="008643C6" w:rsidP="00BA3798">
            <w:pPr>
              <w:pStyle w:val="Bezrazmaka"/>
              <w:jc w:val="both"/>
            </w:pPr>
            <w:r w:rsidRPr="00796A12">
              <w:t>36</w:t>
            </w:r>
          </w:p>
        </w:tc>
        <w:tc>
          <w:tcPr>
            <w:tcW w:w="855" w:type="dxa"/>
            <w:tcBorders>
              <w:top w:val="double" w:sz="4" w:space="0" w:color="auto"/>
            </w:tcBorders>
          </w:tcPr>
          <w:p w:rsidR="008643C6" w:rsidRPr="00796A12" w:rsidRDefault="008643C6" w:rsidP="00BA3798">
            <w:pPr>
              <w:pStyle w:val="Bezrazmaka"/>
              <w:jc w:val="both"/>
            </w:pPr>
            <w:r w:rsidRPr="00796A12">
              <w:t>1</w:t>
            </w:r>
          </w:p>
        </w:tc>
        <w:tc>
          <w:tcPr>
            <w:tcW w:w="865" w:type="dxa"/>
            <w:tcBorders>
              <w:top w:val="double" w:sz="4" w:space="0" w:color="auto"/>
            </w:tcBorders>
          </w:tcPr>
          <w:p w:rsidR="008643C6" w:rsidRPr="00796A12" w:rsidRDefault="008643C6" w:rsidP="00BA3798">
            <w:pPr>
              <w:pStyle w:val="Bezrazmaka"/>
              <w:jc w:val="both"/>
            </w:pPr>
            <w:r w:rsidRPr="00796A12">
              <w:t>36</w:t>
            </w:r>
          </w:p>
        </w:tc>
        <w:tc>
          <w:tcPr>
            <w:tcW w:w="855" w:type="dxa"/>
            <w:tcBorders>
              <w:top w:val="double" w:sz="4" w:space="0" w:color="auto"/>
            </w:tcBorders>
          </w:tcPr>
          <w:p w:rsidR="008643C6" w:rsidRPr="00796A12" w:rsidRDefault="008643C6" w:rsidP="00BA3798">
            <w:pPr>
              <w:pStyle w:val="Bezrazmaka"/>
              <w:jc w:val="both"/>
            </w:pPr>
            <w:r w:rsidRPr="00796A12">
              <w:t>1</w:t>
            </w:r>
          </w:p>
        </w:tc>
        <w:tc>
          <w:tcPr>
            <w:tcW w:w="884" w:type="dxa"/>
            <w:tcBorders>
              <w:top w:val="double" w:sz="4" w:space="0" w:color="auto"/>
            </w:tcBorders>
          </w:tcPr>
          <w:p w:rsidR="008643C6" w:rsidRPr="00796A12" w:rsidRDefault="008643C6" w:rsidP="00BA3798">
            <w:pPr>
              <w:pStyle w:val="Bezrazmaka"/>
              <w:jc w:val="both"/>
            </w:pPr>
            <w:r w:rsidRPr="00796A12">
              <w:t>36</w:t>
            </w:r>
          </w:p>
        </w:tc>
      </w:tr>
      <w:tr w:rsidR="00223650" w:rsidRPr="00796A12" w:rsidTr="007023BB">
        <w:trPr>
          <w:trHeight w:val="869"/>
        </w:trPr>
        <w:tc>
          <w:tcPr>
            <w:tcW w:w="936" w:type="dxa"/>
            <w:tcBorders>
              <w:left w:val="single" w:sz="4" w:space="0" w:color="auto"/>
            </w:tcBorders>
          </w:tcPr>
          <w:p w:rsidR="00223650" w:rsidRPr="00E93F65" w:rsidRDefault="00223650" w:rsidP="00BA3798">
            <w:pPr>
              <w:pStyle w:val="Bezrazmaka"/>
              <w:jc w:val="both"/>
              <w:rPr>
                <w:b/>
              </w:rPr>
            </w:pPr>
            <w:r w:rsidRPr="00E93F65">
              <w:rPr>
                <w:b/>
              </w:rPr>
              <w:t>2.</w:t>
            </w:r>
          </w:p>
        </w:tc>
        <w:tc>
          <w:tcPr>
            <w:tcW w:w="1545" w:type="dxa"/>
            <w:tcBorders>
              <w:right w:val="double" w:sz="4" w:space="0" w:color="auto"/>
            </w:tcBorders>
          </w:tcPr>
          <w:p w:rsidR="00223650" w:rsidRPr="00E93F65" w:rsidRDefault="00223650" w:rsidP="00BA3798">
            <w:pPr>
              <w:pStyle w:val="Bezrazmaka"/>
              <w:jc w:val="both"/>
              <w:rPr>
                <w:b/>
              </w:rPr>
            </w:pPr>
            <w:r w:rsidRPr="00E93F65">
              <w:rPr>
                <w:b/>
              </w:rPr>
              <w:t>Грађанско васпитање</w:t>
            </w:r>
          </w:p>
        </w:tc>
        <w:tc>
          <w:tcPr>
            <w:tcW w:w="855" w:type="dxa"/>
            <w:tcBorders>
              <w:left w:val="double" w:sz="4" w:space="0" w:color="auto"/>
            </w:tcBorders>
          </w:tcPr>
          <w:p w:rsidR="00223650" w:rsidRPr="00796A12" w:rsidRDefault="00223650" w:rsidP="00BA3798">
            <w:pPr>
              <w:pStyle w:val="Bezrazmaka"/>
              <w:jc w:val="both"/>
            </w:pPr>
            <w:r w:rsidRPr="00796A12">
              <w:t>1</w:t>
            </w:r>
          </w:p>
        </w:tc>
        <w:tc>
          <w:tcPr>
            <w:tcW w:w="865" w:type="dxa"/>
          </w:tcPr>
          <w:p w:rsidR="00223650" w:rsidRPr="00796A12" w:rsidRDefault="00223650" w:rsidP="00BA3798">
            <w:pPr>
              <w:pStyle w:val="Bezrazmaka"/>
              <w:jc w:val="both"/>
            </w:pPr>
            <w:r w:rsidRPr="00796A12">
              <w:t>36</w:t>
            </w:r>
          </w:p>
        </w:tc>
        <w:tc>
          <w:tcPr>
            <w:tcW w:w="855" w:type="dxa"/>
          </w:tcPr>
          <w:p w:rsidR="00223650" w:rsidRPr="00796A12" w:rsidRDefault="00223650" w:rsidP="00BA3798">
            <w:pPr>
              <w:pStyle w:val="Bezrazmaka"/>
              <w:jc w:val="both"/>
            </w:pPr>
            <w:r w:rsidRPr="00796A12">
              <w:t>1</w:t>
            </w:r>
          </w:p>
        </w:tc>
        <w:tc>
          <w:tcPr>
            <w:tcW w:w="865" w:type="dxa"/>
          </w:tcPr>
          <w:p w:rsidR="00223650" w:rsidRPr="00796A12" w:rsidRDefault="00223650" w:rsidP="00BA3798">
            <w:pPr>
              <w:pStyle w:val="Bezrazmaka"/>
              <w:jc w:val="both"/>
            </w:pPr>
            <w:r w:rsidRPr="00796A12">
              <w:t>36</w:t>
            </w:r>
          </w:p>
        </w:tc>
        <w:tc>
          <w:tcPr>
            <w:tcW w:w="855" w:type="dxa"/>
            <w:tcBorders>
              <w:right w:val="single" w:sz="4" w:space="0" w:color="auto"/>
            </w:tcBorders>
          </w:tcPr>
          <w:p w:rsidR="00223650" w:rsidRPr="00796A12" w:rsidRDefault="00223650" w:rsidP="00BA3798">
            <w:pPr>
              <w:pStyle w:val="Bezrazmaka"/>
              <w:jc w:val="both"/>
            </w:pPr>
            <w:r w:rsidRPr="00796A12">
              <w:t>1</w:t>
            </w:r>
          </w:p>
        </w:tc>
        <w:tc>
          <w:tcPr>
            <w:tcW w:w="865" w:type="dxa"/>
            <w:tcBorders>
              <w:left w:val="single" w:sz="4" w:space="0" w:color="auto"/>
            </w:tcBorders>
          </w:tcPr>
          <w:p w:rsidR="00223650" w:rsidRPr="00796A12" w:rsidRDefault="00223650" w:rsidP="00BA3798">
            <w:pPr>
              <w:pStyle w:val="Bezrazmaka"/>
              <w:jc w:val="both"/>
            </w:pPr>
            <w:r w:rsidRPr="00796A12">
              <w:t>36</w:t>
            </w:r>
          </w:p>
        </w:tc>
        <w:tc>
          <w:tcPr>
            <w:tcW w:w="855" w:type="dxa"/>
          </w:tcPr>
          <w:p w:rsidR="00223650" w:rsidRPr="00223650" w:rsidRDefault="00223650" w:rsidP="00BA3798">
            <w:pPr>
              <w:pStyle w:val="Bezrazmaka"/>
              <w:jc w:val="both"/>
            </w:pPr>
            <w:r>
              <w:t>1</w:t>
            </w:r>
          </w:p>
        </w:tc>
        <w:tc>
          <w:tcPr>
            <w:tcW w:w="884" w:type="dxa"/>
            <w:tcBorders>
              <w:right w:val="single" w:sz="4" w:space="0" w:color="auto"/>
            </w:tcBorders>
          </w:tcPr>
          <w:p w:rsidR="00223650" w:rsidRPr="00223650" w:rsidRDefault="00223650" w:rsidP="00BA3798">
            <w:pPr>
              <w:pStyle w:val="Bezrazmaka"/>
              <w:jc w:val="both"/>
            </w:pPr>
            <w:r>
              <w:t>36</w:t>
            </w:r>
          </w:p>
        </w:tc>
      </w:tr>
      <w:tr w:rsidR="00223650" w:rsidRPr="00796A12" w:rsidTr="007023BB">
        <w:tc>
          <w:tcPr>
            <w:tcW w:w="936" w:type="dxa"/>
          </w:tcPr>
          <w:p w:rsidR="00223650" w:rsidRDefault="00223650" w:rsidP="00F36B73">
            <w:pPr>
              <w:pStyle w:val="Bezrazmaka"/>
              <w:jc w:val="both"/>
              <w:rPr>
                <w:b/>
                <w:lang w:val="sr-Cyrl-CS"/>
              </w:rPr>
            </w:pPr>
            <w:r>
              <w:rPr>
                <w:b/>
                <w:lang w:val="sr-Cyrl-CS"/>
              </w:rPr>
              <w:t>3.</w:t>
            </w:r>
          </w:p>
          <w:p w:rsidR="00223650" w:rsidRDefault="00223650" w:rsidP="00BA3798">
            <w:pPr>
              <w:pStyle w:val="Bezrazmaka"/>
              <w:jc w:val="both"/>
              <w:rPr>
                <w:b/>
                <w:lang w:val="sr-Cyrl-CS"/>
              </w:rPr>
            </w:pPr>
          </w:p>
        </w:tc>
        <w:tc>
          <w:tcPr>
            <w:tcW w:w="1545" w:type="dxa"/>
            <w:tcBorders>
              <w:right w:val="double" w:sz="4" w:space="0" w:color="auto"/>
            </w:tcBorders>
          </w:tcPr>
          <w:p w:rsidR="00223650" w:rsidRDefault="00223650" w:rsidP="00BA3798">
            <w:pPr>
              <w:pStyle w:val="Bezrazmaka"/>
              <w:jc w:val="both"/>
              <w:rPr>
                <w:b/>
                <w:lang w:val="sr-Cyrl-CS"/>
              </w:rPr>
            </w:pPr>
            <w:r>
              <w:rPr>
                <w:b/>
                <w:lang w:val="sr-Cyrl-CS"/>
              </w:rPr>
              <w:t>Народна традиција</w:t>
            </w:r>
          </w:p>
        </w:tc>
        <w:tc>
          <w:tcPr>
            <w:tcW w:w="855" w:type="dxa"/>
            <w:tcBorders>
              <w:left w:val="double" w:sz="4" w:space="0" w:color="auto"/>
            </w:tcBorders>
          </w:tcPr>
          <w:p w:rsidR="00223650" w:rsidRPr="00651AE9" w:rsidRDefault="00223650" w:rsidP="00BA3798">
            <w:pPr>
              <w:pStyle w:val="Bezrazmaka"/>
              <w:jc w:val="both"/>
              <w:rPr>
                <w:lang w:val="sr-Cyrl-CS"/>
              </w:rPr>
            </w:pPr>
            <w:r>
              <w:rPr>
                <w:lang w:val="sr-Cyrl-CS"/>
              </w:rPr>
              <w:t>1</w:t>
            </w:r>
          </w:p>
        </w:tc>
        <w:tc>
          <w:tcPr>
            <w:tcW w:w="865" w:type="dxa"/>
            <w:tcBorders>
              <w:right w:val="single" w:sz="4" w:space="0" w:color="auto"/>
            </w:tcBorders>
          </w:tcPr>
          <w:p w:rsidR="00223650" w:rsidRPr="00651AE9" w:rsidRDefault="00223650" w:rsidP="00BA3798">
            <w:pPr>
              <w:pStyle w:val="Bezrazmaka"/>
              <w:jc w:val="both"/>
              <w:rPr>
                <w:lang w:val="sr-Cyrl-CS"/>
              </w:rPr>
            </w:pPr>
            <w:r>
              <w:rPr>
                <w:lang w:val="sr-Cyrl-CS"/>
              </w:rPr>
              <w:t>36</w:t>
            </w:r>
          </w:p>
        </w:tc>
        <w:tc>
          <w:tcPr>
            <w:tcW w:w="855" w:type="dxa"/>
            <w:tcBorders>
              <w:left w:val="single" w:sz="4" w:space="0" w:color="auto"/>
            </w:tcBorders>
          </w:tcPr>
          <w:p w:rsidR="00223650" w:rsidRPr="00651AE9" w:rsidRDefault="00223650" w:rsidP="00BA3798">
            <w:pPr>
              <w:pStyle w:val="Bezrazmaka"/>
              <w:jc w:val="both"/>
              <w:rPr>
                <w:lang w:val="sr-Cyrl-CS"/>
              </w:rPr>
            </w:pPr>
            <w:r>
              <w:rPr>
                <w:lang w:val="sr-Cyrl-CS"/>
              </w:rPr>
              <w:t>1</w:t>
            </w:r>
          </w:p>
        </w:tc>
        <w:tc>
          <w:tcPr>
            <w:tcW w:w="865" w:type="dxa"/>
            <w:tcBorders>
              <w:right w:val="single" w:sz="4" w:space="0" w:color="auto"/>
            </w:tcBorders>
          </w:tcPr>
          <w:p w:rsidR="00223650" w:rsidRPr="00651AE9" w:rsidRDefault="00223650" w:rsidP="00BA3798">
            <w:pPr>
              <w:pStyle w:val="Bezrazmaka"/>
              <w:jc w:val="both"/>
              <w:rPr>
                <w:lang w:val="sr-Cyrl-CS"/>
              </w:rPr>
            </w:pPr>
            <w:r>
              <w:rPr>
                <w:lang w:val="sr-Cyrl-CS"/>
              </w:rPr>
              <w:t>36</w:t>
            </w:r>
          </w:p>
        </w:tc>
        <w:tc>
          <w:tcPr>
            <w:tcW w:w="855" w:type="dxa"/>
            <w:tcBorders>
              <w:left w:val="single" w:sz="4" w:space="0" w:color="auto"/>
            </w:tcBorders>
          </w:tcPr>
          <w:p w:rsidR="00223650" w:rsidRPr="001C725C" w:rsidRDefault="00223650" w:rsidP="00BA3798">
            <w:pPr>
              <w:pStyle w:val="Bezrazmaka"/>
              <w:jc w:val="both"/>
            </w:pPr>
            <w:r>
              <w:t>1</w:t>
            </w:r>
          </w:p>
        </w:tc>
        <w:tc>
          <w:tcPr>
            <w:tcW w:w="865" w:type="dxa"/>
            <w:tcBorders>
              <w:right w:val="single" w:sz="4" w:space="0" w:color="auto"/>
            </w:tcBorders>
          </w:tcPr>
          <w:p w:rsidR="00223650" w:rsidRPr="001C725C" w:rsidRDefault="00223650" w:rsidP="00BA3798">
            <w:pPr>
              <w:pStyle w:val="Bezrazmaka"/>
              <w:jc w:val="both"/>
            </w:pPr>
            <w:r>
              <w:t>36</w:t>
            </w:r>
          </w:p>
        </w:tc>
        <w:tc>
          <w:tcPr>
            <w:tcW w:w="855" w:type="dxa"/>
            <w:tcBorders>
              <w:left w:val="single" w:sz="4" w:space="0" w:color="auto"/>
            </w:tcBorders>
          </w:tcPr>
          <w:p w:rsidR="00223650" w:rsidRPr="00223650" w:rsidRDefault="00223650" w:rsidP="00BA3798">
            <w:pPr>
              <w:pStyle w:val="Bezrazmaka"/>
              <w:jc w:val="both"/>
            </w:pPr>
            <w:r>
              <w:t>1</w:t>
            </w:r>
          </w:p>
        </w:tc>
        <w:tc>
          <w:tcPr>
            <w:tcW w:w="884" w:type="dxa"/>
          </w:tcPr>
          <w:p w:rsidR="00223650" w:rsidRPr="00223650" w:rsidRDefault="00223650" w:rsidP="00BA3798">
            <w:pPr>
              <w:pStyle w:val="Bezrazmaka"/>
              <w:jc w:val="both"/>
            </w:pPr>
            <w:r>
              <w:t>36</w:t>
            </w:r>
          </w:p>
        </w:tc>
      </w:tr>
    </w:tbl>
    <w:p w:rsidR="008643C6" w:rsidRDefault="008643C6" w:rsidP="00BA3798">
      <w:pPr>
        <w:pStyle w:val="Bezrazmaka"/>
        <w:jc w:val="both"/>
        <w:rPr>
          <w:lang w:val="sr-Cyrl-CS"/>
        </w:rPr>
      </w:pPr>
      <w:r>
        <w:rPr>
          <w:sz w:val="20"/>
          <w:szCs w:val="20"/>
          <w:lang w:val="sr-Cyrl-CS"/>
        </w:rPr>
        <w:tab/>
      </w:r>
      <w:r>
        <w:rPr>
          <w:lang w:val="sr-Cyrl-CS"/>
        </w:rPr>
        <w:t xml:space="preserve">Ученици од првог до четвртог разреда раде по систему разредне наставе, осим страног језика и веронауке, које предају предметни  наставници. За ученике свих  разреда разредне наставе организована је настава првог обавезног изборног предмета, а то је  Верска настава  (православна и католичка)  или Грађанско васпитање. </w:t>
      </w:r>
    </w:p>
    <w:p w:rsidR="008643C6" w:rsidRPr="0015632B" w:rsidRDefault="008643C6" w:rsidP="00BA3798">
      <w:pPr>
        <w:pStyle w:val="Bezrazmaka"/>
        <w:jc w:val="both"/>
        <w:rPr>
          <w:lang w:val="sr-Cyrl-CS"/>
        </w:rPr>
      </w:pPr>
      <w:r>
        <w:rPr>
          <w:lang w:val="sr-Cyrl-CS"/>
        </w:rPr>
        <w:lastRenderedPageBreak/>
        <w:tab/>
        <w:t xml:space="preserve">За ученике у разредној настави организована је и  настава из  другог изборног предмета </w:t>
      </w:r>
      <w:r w:rsidR="00223650">
        <w:rPr>
          <w:lang w:val="sr-Cyrl-CS"/>
        </w:rPr>
        <w:t>и то  за ученике првог, другог,</w:t>
      </w:r>
      <w:r>
        <w:rPr>
          <w:lang w:val="sr-Cyrl-CS"/>
        </w:rPr>
        <w:t xml:space="preserve"> трећег </w:t>
      </w:r>
      <w:r w:rsidR="00223650">
        <w:rPr>
          <w:lang w:val="sr-Cyrl-CS"/>
        </w:rPr>
        <w:t xml:space="preserve">и четвртог </w:t>
      </w:r>
      <w:r>
        <w:rPr>
          <w:lang w:val="sr-Cyrl-CS"/>
        </w:rPr>
        <w:t>разреда, по избо</w:t>
      </w:r>
      <w:r w:rsidR="00223650">
        <w:rPr>
          <w:lang w:val="sr-Cyrl-CS"/>
        </w:rPr>
        <w:t>ру родитеља, Народна традиција</w:t>
      </w:r>
      <w:r>
        <w:rPr>
          <w:lang w:val="sr-Cyrl-CS"/>
        </w:rPr>
        <w:t xml:space="preserve">. </w:t>
      </w:r>
      <w:r w:rsidR="0031777F">
        <w:rPr>
          <w:lang w:val="sr-Cyrl-CS"/>
        </w:rPr>
        <w:t xml:space="preserve"> </w:t>
      </w:r>
    </w:p>
    <w:p w:rsidR="008643C6" w:rsidRPr="007E2F1F" w:rsidRDefault="008643C6" w:rsidP="00A643AB">
      <w:pPr>
        <w:pStyle w:val="Bezrazmaka"/>
        <w:jc w:val="center"/>
        <w:rPr>
          <w:b/>
          <w:sz w:val="24"/>
          <w:szCs w:val="24"/>
          <w:lang w:val="sr-Cyrl-CS"/>
        </w:rPr>
      </w:pPr>
      <w:r w:rsidRPr="007E2F1F">
        <w:rPr>
          <w:b/>
          <w:sz w:val="24"/>
          <w:szCs w:val="24"/>
          <w:lang w:val="sr-Cyrl-CS"/>
        </w:rPr>
        <w:t>5.2. ПРЕДМЕТНА НАСТАВА</w:t>
      </w:r>
    </w:p>
    <w:p w:rsidR="008643C6" w:rsidRPr="00651AE9" w:rsidRDefault="008643C6" w:rsidP="00BA3798">
      <w:pPr>
        <w:pStyle w:val="Bezrazmaka"/>
        <w:jc w:val="both"/>
        <w:rPr>
          <w:b/>
          <w:lang w:val="sr-Cyrl-CS"/>
        </w:rPr>
      </w:pPr>
    </w:p>
    <w:p w:rsidR="008643C6" w:rsidRPr="00794FB4" w:rsidRDefault="008643C6" w:rsidP="00A643AB">
      <w:pPr>
        <w:pStyle w:val="Bezrazmaka"/>
        <w:jc w:val="center"/>
        <w:rPr>
          <w:b/>
          <w:u w:val="single"/>
          <w:lang w:val="sr-Cyrl-CS"/>
        </w:rPr>
      </w:pPr>
      <w:r w:rsidRPr="00794FB4">
        <w:rPr>
          <w:b/>
          <w:u w:val="single"/>
        </w:rPr>
        <w:t>ОБАВЕЗНИ НАСТАВНИ ПРЕДМЕТИ</w:t>
      </w:r>
      <w:r w:rsidRPr="00794FB4">
        <w:rPr>
          <w:b/>
          <w:u w:val="single"/>
          <w:lang w:val="sr-Cyrl-CS"/>
        </w:rPr>
        <w:t xml:space="preserve"> У ДРУГОМ ЦИКЛУСУ</w:t>
      </w:r>
    </w:p>
    <w:p w:rsidR="008643C6" w:rsidRDefault="008643C6" w:rsidP="00BA3798">
      <w:pPr>
        <w:pStyle w:val="Bezrazmaka"/>
        <w:jc w:val="both"/>
        <w:rPr>
          <w:lang w:val="sr-Cyrl-CS"/>
        </w:rPr>
      </w:pPr>
    </w:p>
    <w:tbl>
      <w:tblPr>
        <w:tblStyle w:val="Koordinatnamreatabele"/>
        <w:tblW w:w="9747" w:type="dxa"/>
        <w:tblLayout w:type="fixed"/>
        <w:tblLook w:val="01E0"/>
      </w:tblPr>
      <w:tblGrid>
        <w:gridCol w:w="783"/>
        <w:gridCol w:w="1452"/>
        <w:gridCol w:w="948"/>
        <w:gridCol w:w="894"/>
        <w:gridCol w:w="915"/>
        <w:gridCol w:w="907"/>
        <w:gridCol w:w="902"/>
        <w:gridCol w:w="962"/>
        <w:gridCol w:w="992"/>
        <w:gridCol w:w="992"/>
      </w:tblGrid>
      <w:tr w:rsidR="008643C6" w:rsidRPr="00796A12" w:rsidTr="001D713C">
        <w:tc>
          <w:tcPr>
            <w:tcW w:w="783" w:type="dxa"/>
            <w:vMerge w:val="restart"/>
          </w:tcPr>
          <w:p w:rsidR="008643C6" w:rsidRPr="008676A2" w:rsidRDefault="008643C6" w:rsidP="00BA3798">
            <w:pPr>
              <w:pStyle w:val="Bezrazmaka"/>
              <w:jc w:val="both"/>
              <w:rPr>
                <w:b/>
              </w:rPr>
            </w:pPr>
            <w:r w:rsidRPr="008676A2">
              <w:rPr>
                <w:b/>
              </w:rPr>
              <w:t xml:space="preserve">РЕДНИ </w:t>
            </w:r>
          </w:p>
          <w:p w:rsidR="008643C6" w:rsidRPr="008676A2" w:rsidRDefault="008643C6" w:rsidP="00BA3798">
            <w:pPr>
              <w:pStyle w:val="Bezrazmaka"/>
              <w:jc w:val="both"/>
              <w:rPr>
                <w:b/>
              </w:rPr>
            </w:pPr>
            <w:r w:rsidRPr="008676A2">
              <w:rPr>
                <w:b/>
              </w:rPr>
              <w:t>БРОЈ</w:t>
            </w:r>
          </w:p>
        </w:tc>
        <w:tc>
          <w:tcPr>
            <w:tcW w:w="1452" w:type="dxa"/>
            <w:vMerge w:val="restart"/>
            <w:tcBorders>
              <w:right w:val="double" w:sz="4" w:space="0" w:color="auto"/>
            </w:tcBorders>
          </w:tcPr>
          <w:p w:rsidR="008643C6" w:rsidRPr="008676A2" w:rsidRDefault="008643C6" w:rsidP="00BA3798">
            <w:pPr>
              <w:pStyle w:val="Bezrazmaka"/>
              <w:jc w:val="both"/>
              <w:rPr>
                <w:b/>
              </w:rPr>
            </w:pPr>
            <w:r w:rsidRPr="008676A2">
              <w:rPr>
                <w:b/>
              </w:rPr>
              <w:t>ОБАВЕЗНИ НАСТАВНИ ПРЕДМЕТ</w:t>
            </w:r>
          </w:p>
        </w:tc>
        <w:tc>
          <w:tcPr>
            <w:tcW w:w="1842" w:type="dxa"/>
            <w:gridSpan w:val="2"/>
            <w:tcBorders>
              <w:left w:val="double" w:sz="4" w:space="0" w:color="auto"/>
            </w:tcBorders>
          </w:tcPr>
          <w:p w:rsidR="008643C6" w:rsidRPr="008676A2" w:rsidRDefault="008643C6" w:rsidP="00BA3798">
            <w:pPr>
              <w:pStyle w:val="Bezrazmaka"/>
              <w:jc w:val="both"/>
              <w:rPr>
                <w:b/>
                <w:sz w:val="20"/>
                <w:szCs w:val="20"/>
              </w:rPr>
            </w:pPr>
            <w:r w:rsidRPr="008676A2">
              <w:rPr>
                <w:b/>
                <w:sz w:val="20"/>
                <w:szCs w:val="20"/>
              </w:rPr>
              <w:t>ПЕТИ РАЗРЕД</w:t>
            </w:r>
          </w:p>
        </w:tc>
        <w:tc>
          <w:tcPr>
            <w:tcW w:w="1822" w:type="dxa"/>
            <w:gridSpan w:val="2"/>
          </w:tcPr>
          <w:p w:rsidR="008643C6" w:rsidRPr="008676A2" w:rsidRDefault="008643C6" w:rsidP="00BA3798">
            <w:pPr>
              <w:pStyle w:val="Bezrazmaka"/>
              <w:jc w:val="both"/>
              <w:rPr>
                <w:b/>
                <w:sz w:val="20"/>
                <w:szCs w:val="20"/>
              </w:rPr>
            </w:pPr>
            <w:r w:rsidRPr="008676A2">
              <w:rPr>
                <w:b/>
                <w:sz w:val="20"/>
                <w:szCs w:val="20"/>
              </w:rPr>
              <w:t>ШЕСТИ РАЗРЕД</w:t>
            </w:r>
          </w:p>
        </w:tc>
        <w:tc>
          <w:tcPr>
            <w:tcW w:w="1864" w:type="dxa"/>
            <w:gridSpan w:val="2"/>
          </w:tcPr>
          <w:p w:rsidR="008643C6" w:rsidRPr="008676A2" w:rsidRDefault="008643C6" w:rsidP="00BA3798">
            <w:pPr>
              <w:pStyle w:val="Bezrazmaka"/>
              <w:jc w:val="both"/>
              <w:rPr>
                <w:b/>
                <w:sz w:val="20"/>
                <w:szCs w:val="20"/>
              </w:rPr>
            </w:pPr>
            <w:r w:rsidRPr="008676A2">
              <w:rPr>
                <w:b/>
                <w:sz w:val="20"/>
                <w:szCs w:val="20"/>
              </w:rPr>
              <w:t>СЕДМИ РАЗРЕД</w:t>
            </w:r>
          </w:p>
        </w:tc>
        <w:tc>
          <w:tcPr>
            <w:tcW w:w="1984" w:type="dxa"/>
            <w:gridSpan w:val="2"/>
          </w:tcPr>
          <w:p w:rsidR="008643C6" w:rsidRPr="008676A2" w:rsidRDefault="008643C6" w:rsidP="00BA3798">
            <w:pPr>
              <w:pStyle w:val="Bezrazmaka"/>
              <w:jc w:val="both"/>
              <w:rPr>
                <w:b/>
                <w:sz w:val="20"/>
                <w:szCs w:val="20"/>
              </w:rPr>
            </w:pPr>
            <w:r w:rsidRPr="008676A2">
              <w:rPr>
                <w:b/>
                <w:sz w:val="20"/>
                <w:szCs w:val="20"/>
              </w:rPr>
              <w:t>ОСМИ РАЗРЕД</w:t>
            </w:r>
          </w:p>
        </w:tc>
      </w:tr>
      <w:tr w:rsidR="008643C6" w:rsidRPr="00796A12" w:rsidTr="001D713C">
        <w:tc>
          <w:tcPr>
            <w:tcW w:w="783" w:type="dxa"/>
            <w:vMerge/>
            <w:tcBorders>
              <w:bottom w:val="double" w:sz="4" w:space="0" w:color="auto"/>
            </w:tcBorders>
          </w:tcPr>
          <w:p w:rsidR="008643C6" w:rsidRPr="008676A2" w:rsidRDefault="008643C6" w:rsidP="00BA3798">
            <w:pPr>
              <w:pStyle w:val="Bezrazmaka"/>
              <w:jc w:val="both"/>
              <w:rPr>
                <w:b/>
              </w:rPr>
            </w:pPr>
          </w:p>
        </w:tc>
        <w:tc>
          <w:tcPr>
            <w:tcW w:w="1452" w:type="dxa"/>
            <w:vMerge/>
            <w:tcBorders>
              <w:bottom w:val="double" w:sz="4" w:space="0" w:color="auto"/>
              <w:right w:val="double" w:sz="4" w:space="0" w:color="auto"/>
            </w:tcBorders>
          </w:tcPr>
          <w:p w:rsidR="008643C6" w:rsidRPr="008676A2" w:rsidRDefault="008643C6" w:rsidP="00BA3798">
            <w:pPr>
              <w:pStyle w:val="Bezrazmaka"/>
              <w:jc w:val="both"/>
              <w:rPr>
                <w:b/>
              </w:rPr>
            </w:pPr>
          </w:p>
        </w:tc>
        <w:tc>
          <w:tcPr>
            <w:tcW w:w="948" w:type="dxa"/>
            <w:tcBorders>
              <w:left w:val="double" w:sz="4" w:space="0" w:color="auto"/>
              <w:bottom w:val="double" w:sz="4" w:space="0" w:color="auto"/>
            </w:tcBorders>
          </w:tcPr>
          <w:p w:rsidR="008643C6" w:rsidRPr="0073355E" w:rsidRDefault="008643C6" w:rsidP="00BA3798">
            <w:pPr>
              <w:pStyle w:val="Bezrazmaka"/>
              <w:jc w:val="both"/>
              <w:rPr>
                <w:sz w:val="16"/>
                <w:szCs w:val="16"/>
                <w:lang w:val="sr-Cyrl-CS"/>
              </w:rPr>
            </w:pPr>
            <w:r w:rsidRPr="00E93F65">
              <w:rPr>
                <w:sz w:val="16"/>
                <w:szCs w:val="16"/>
              </w:rPr>
              <w:t>Не</w:t>
            </w:r>
            <w:r>
              <w:rPr>
                <w:sz w:val="16"/>
                <w:szCs w:val="16"/>
                <w:lang w:val="sr-Cyrl-CS"/>
              </w:rPr>
              <w:t>дељно</w:t>
            </w:r>
          </w:p>
        </w:tc>
        <w:tc>
          <w:tcPr>
            <w:tcW w:w="894" w:type="dxa"/>
            <w:tcBorders>
              <w:bottom w:val="double" w:sz="4" w:space="0" w:color="auto"/>
            </w:tcBorders>
          </w:tcPr>
          <w:p w:rsidR="008643C6" w:rsidRPr="0073355E" w:rsidRDefault="008643C6" w:rsidP="00BA3798">
            <w:pPr>
              <w:pStyle w:val="Bezrazmaka"/>
              <w:jc w:val="both"/>
              <w:rPr>
                <w:sz w:val="16"/>
                <w:szCs w:val="16"/>
                <w:lang w:val="sr-Cyrl-CS"/>
              </w:rPr>
            </w:pPr>
            <w:r w:rsidRPr="00E93F65">
              <w:rPr>
                <w:sz w:val="16"/>
                <w:szCs w:val="16"/>
              </w:rPr>
              <w:t>Годишњ</w:t>
            </w:r>
            <w:r>
              <w:rPr>
                <w:sz w:val="16"/>
                <w:szCs w:val="16"/>
                <w:lang w:val="sr-Cyrl-CS"/>
              </w:rPr>
              <w:t>е</w:t>
            </w:r>
          </w:p>
        </w:tc>
        <w:tc>
          <w:tcPr>
            <w:tcW w:w="915" w:type="dxa"/>
            <w:tcBorders>
              <w:bottom w:val="double" w:sz="4" w:space="0" w:color="auto"/>
            </w:tcBorders>
          </w:tcPr>
          <w:p w:rsidR="008643C6" w:rsidRPr="0073355E" w:rsidRDefault="008643C6" w:rsidP="00BA3798">
            <w:pPr>
              <w:pStyle w:val="Bezrazmaka"/>
              <w:jc w:val="both"/>
              <w:rPr>
                <w:sz w:val="16"/>
                <w:szCs w:val="16"/>
                <w:lang w:val="sr-Cyrl-CS"/>
              </w:rPr>
            </w:pPr>
            <w:r w:rsidRPr="00E93F65">
              <w:rPr>
                <w:sz w:val="16"/>
                <w:szCs w:val="16"/>
              </w:rPr>
              <w:t>Недељн</w:t>
            </w:r>
            <w:r>
              <w:rPr>
                <w:sz w:val="16"/>
                <w:szCs w:val="16"/>
                <w:lang w:val="sr-Cyrl-CS"/>
              </w:rPr>
              <w:t>о</w:t>
            </w:r>
          </w:p>
        </w:tc>
        <w:tc>
          <w:tcPr>
            <w:tcW w:w="907" w:type="dxa"/>
            <w:tcBorders>
              <w:bottom w:val="double" w:sz="4" w:space="0" w:color="auto"/>
            </w:tcBorders>
          </w:tcPr>
          <w:p w:rsidR="008643C6" w:rsidRPr="0047318A" w:rsidRDefault="008643C6" w:rsidP="00BA3798">
            <w:pPr>
              <w:pStyle w:val="Bezrazmaka"/>
              <w:jc w:val="both"/>
              <w:rPr>
                <w:sz w:val="16"/>
                <w:szCs w:val="16"/>
                <w:lang w:val="sr-Cyrl-CS"/>
              </w:rPr>
            </w:pPr>
            <w:r w:rsidRPr="00E93F65">
              <w:rPr>
                <w:sz w:val="16"/>
                <w:szCs w:val="16"/>
              </w:rPr>
              <w:t>Годишњ</w:t>
            </w:r>
            <w:r>
              <w:rPr>
                <w:sz w:val="16"/>
                <w:szCs w:val="16"/>
                <w:lang w:val="sr-Cyrl-CS"/>
              </w:rPr>
              <w:t>е</w:t>
            </w:r>
          </w:p>
        </w:tc>
        <w:tc>
          <w:tcPr>
            <w:tcW w:w="902" w:type="dxa"/>
            <w:tcBorders>
              <w:bottom w:val="double" w:sz="4" w:space="0" w:color="auto"/>
            </w:tcBorders>
          </w:tcPr>
          <w:p w:rsidR="008643C6" w:rsidRPr="0047318A" w:rsidRDefault="008643C6" w:rsidP="00BA3798">
            <w:pPr>
              <w:pStyle w:val="Bezrazmaka"/>
              <w:jc w:val="both"/>
              <w:rPr>
                <w:sz w:val="16"/>
                <w:szCs w:val="16"/>
                <w:lang w:val="sr-Cyrl-CS"/>
              </w:rPr>
            </w:pPr>
            <w:r w:rsidRPr="00E93F65">
              <w:rPr>
                <w:sz w:val="16"/>
                <w:szCs w:val="16"/>
              </w:rPr>
              <w:t>Недељн</w:t>
            </w:r>
            <w:r>
              <w:rPr>
                <w:sz w:val="16"/>
                <w:szCs w:val="16"/>
                <w:lang w:val="sr-Cyrl-CS"/>
              </w:rPr>
              <w:t>о</w:t>
            </w:r>
          </w:p>
        </w:tc>
        <w:tc>
          <w:tcPr>
            <w:tcW w:w="962" w:type="dxa"/>
            <w:tcBorders>
              <w:bottom w:val="double" w:sz="4" w:space="0" w:color="auto"/>
            </w:tcBorders>
          </w:tcPr>
          <w:p w:rsidR="008643C6" w:rsidRPr="0047318A" w:rsidRDefault="008643C6" w:rsidP="00BA3798">
            <w:pPr>
              <w:pStyle w:val="Bezrazmaka"/>
              <w:jc w:val="both"/>
              <w:rPr>
                <w:sz w:val="16"/>
                <w:szCs w:val="16"/>
                <w:lang w:val="sr-Cyrl-CS"/>
              </w:rPr>
            </w:pPr>
            <w:r>
              <w:rPr>
                <w:sz w:val="16"/>
                <w:szCs w:val="16"/>
              </w:rPr>
              <w:t>Годишњ</w:t>
            </w:r>
            <w:r>
              <w:rPr>
                <w:sz w:val="16"/>
                <w:szCs w:val="16"/>
                <w:lang w:val="sr-Cyrl-CS"/>
              </w:rPr>
              <w:t>е</w:t>
            </w:r>
          </w:p>
        </w:tc>
        <w:tc>
          <w:tcPr>
            <w:tcW w:w="992" w:type="dxa"/>
            <w:tcBorders>
              <w:bottom w:val="double" w:sz="4" w:space="0" w:color="auto"/>
            </w:tcBorders>
          </w:tcPr>
          <w:p w:rsidR="008643C6" w:rsidRPr="00E93F65" w:rsidRDefault="008643C6" w:rsidP="00BA3798">
            <w:pPr>
              <w:pStyle w:val="Bezrazmaka"/>
              <w:jc w:val="both"/>
              <w:rPr>
                <w:sz w:val="16"/>
                <w:szCs w:val="16"/>
              </w:rPr>
            </w:pPr>
            <w:r w:rsidRPr="00E93F65">
              <w:rPr>
                <w:sz w:val="16"/>
                <w:szCs w:val="16"/>
              </w:rPr>
              <w:t>Недељно</w:t>
            </w:r>
          </w:p>
        </w:tc>
        <w:tc>
          <w:tcPr>
            <w:tcW w:w="992" w:type="dxa"/>
            <w:tcBorders>
              <w:bottom w:val="double" w:sz="4" w:space="0" w:color="auto"/>
            </w:tcBorders>
          </w:tcPr>
          <w:p w:rsidR="008643C6" w:rsidRPr="00E93F65" w:rsidRDefault="008643C6" w:rsidP="00BA3798">
            <w:pPr>
              <w:pStyle w:val="Bezrazmaka"/>
              <w:jc w:val="both"/>
              <w:rPr>
                <w:sz w:val="16"/>
                <w:szCs w:val="16"/>
              </w:rPr>
            </w:pPr>
            <w:r w:rsidRPr="00E93F65">
              <w:rPr>
                <w:sz w:val="16"/>
                <w:szCs w:val="16"/>
              </w:rPr>
              <w:t>Годишње</w:t>
            </w:r>
          </w:p>
        </w:tc>
      </w:tr>
      <w:tr w:rsidR="008643C6" w:rsidRPr="00796A12" w:rsidTr="001D713C">
        <w:tc>
          <w:tcPr>
            <w:tcW w:w="783" w:type="dxa"/>
            <w:tcBorders>
              <w:top w:val="double" w:sz="4" w:space="0" w:color="auto"/>
            </w:tcBorders>
          </w:tcPr>
          <w:p w:rsidR="008643C6" w:rsidRPr="008676A2" w:rsidRDefault="008643C6" w:rsidP="00BA3798">
            <w:pPr>
              <w:pStyle w:val="Bezrazmaka"/>
              <w:jc w:val="both"/>
              <w:rPr>
                <w:b/>
              </w:rPr>
            </w:pPr>
            <w:r w:rsidRPr="008676A2">
              <w:rPr>
                <w:b/>
              </w:rPr>
              <w:t>1.</w:t>
            </w:r>
          </w:p>
        </w:tc>
        <w:tc>
          <w:tcPr>
            <w:tcW w:w="1452" w:type="dxa"/>
            <w:tcBorders>
              <w:top w:val="double" w:sz="4" w:space="0" w:color="auto"/>
              <w:right w:val="double" w:sz="4" w:space="0" w:color="auto"/>
            </w:tcBorders>
          </w:tcPr>
          <w:p w:rsidR="008643C6" w:rsidRPr="00063B33" w:rsidRDefault="00BF0BE2" w:rsidP="00BA3798">
            <w:pPr>
              <w:pStyle w:val="Bezrazmaka"/>
              <w:jc w:val="both"/>
              <w:rPr>
                <w:b/>
              </w:rPr>
            </w:pPr>
            <w:r w:rsidRPr="008676A2">
              <w:rPr>
                <w:b/>
              </w:rPr>
              <w:t>СРПСКИ ЈЕЗИК</w:t>
            </w:r>
            <w:r>
              <w:rPr>
                <w:b/>
              </w:rPr>
              <w:t xml:space="preserve"> И КЊИЖЕВНОСТ</w:t>
            </w:r>
          </w:p>
        </w:tc>
        <w:tc>
          <w:tcPr>
            <w:tcW w:w="948" w:type="dxa"/>
            <w:tcBorders>
              <w:top w:val="double" w:sz="4" w:space="0" w:color="auto"/>
              <w:left w:val="double" w:sz="4" w:space="0" w:color="auto"/>
            </w:tcBorders>
          </w:tcPr>
          <w:p w:rsidR="008643C6" w:rsidRPr="00796A12" w:rsidRDefault="008643C6" w:rsidP="00BA3798">
            <w:pPr>
              <w:pStyle w:val="Bezrazmaka"/>
              <w:jc w:val="both"/>
            </w:pPr>
            <w:r w:rsidRPr="00796A12">
              <w:t>5</w:t>
            </w:r>
          </w:p>
        </w:tc>
        <w:tc>
          <w:tcPr>
            <w:tcW w:w="894" w:type="dxa"/>
            <w:tcBorders>
              <w:top w:val="double" w:sz="4" w:space="0" w:color="auto"/>
            </w:tcBorders>
          </w:tcPr>
          <w:p w:rsidR="008643C6" w:rsidRPr="00796A12" w:rsidRDefault="008643C6" w:rsidP="00BA3798">
            <w:pPr>
              <w:pStyle w:val="Bezrazmaka"/>
              <w:jc w:val="both"/>
            </w:pPr>
            <w:r w:rsidRPr="00796A12">
              <w:t>180</w:t>
            </w:r>
          </w:p>
        </w:tc>
        <w:tc>
          <w:tcPr>
            <w:tcW w:w="915" w:type="dxa"/>
            <w:tcBorders>
              <w:top w:val="double" w:sz="4" w:space="0" w:color="auto"/>
            </w:tcBorders>
          </w:tcPr>
          <w:p w:rsidR="008643C6" w:rsidRPr="00063B33" w:rsidRDefault="00063B33" w:rsidP="00BA3798">
            <w:pPr>
              <w:pStyle w:val="Bezrazmaka"/>
              <w:jc w:val="both"/>
            </w:pPr>
            <w:r>
              <w:t>/</w:t>
            </w:r>
          </w:p>
        </w:tc>
        <w:tc>
          <w:tcPr>
            <w:tcW w:w="907" w:type="dxa"/>
            <w:tcBorders>
              <w:top w:val="double" w:sz="4" w:space="0" w:color="auto"/>
            </w:tcBorders>
          </w:tcPr>
          <w:p w:rsidR="008643C6" w:rsidRPr="00063B33" w:rsidRDefault="00063B33" w:rsidP="00BA3798">
            <w:pPr>
              <w:pStyle w:val="Bezrazmaka"/>
              <w:jc w:val="both"/>
            </w:pPr>
            <w:r>
              <w:t>/</w:t>
            </w:r>
          </w:p>
        </w:tc>
        <w:tc>
          <w:tcPr>
            <w:tcW w:w="902" w:type="dxa"/>
            <w:tcBorders>
              <w:top w:val="double" w:sz="4" w:space="0" w:color="auto"/>
            </w:tcBorders>
          </w:tcPr>
          <w:p w:rsidR="008643C6" w:rsidRPr="00063B33" w:rsidRDefault="00063B33" w:rsidP="00BA3798">
            <w:pPr>
              <w:pStyle w:val="Bezrazmaka"/>
              <w:jc w:val="both"/>
            </w:pPr>
            <w:r>
              <w:t>/</w:t>
            </w:r>
          </w:p>
        </w:tc>
        <w:tc>
          <w:tcPr>
            <w:tcW w:w="962" w:type="dxa"/>
            <w:tcBorders>
              <w:top w:val="double" w:sz="4" w:space="0" w:color="auto"/>
            </w:tcBorders>
          </w:tcPr>
          <w:p w:rsidR="008643C6" w:rsidRPr="00063B33" w:rsidRDefault="00063B33" w:rsidP="00BA3798">
            <w:pPr>
              <w:pStyle w:val="Bezrazmaka"/>
              <w:jc w:val="both"/>
            </w:pPr>
            <w:r>
              <w:t>/</w:t>
            </w:r>
          </w:p>
        </w:tc>
        <w:tc>
          <w:tcPr>
            <w:tcW w:w="992" w:type="dxa"/>
            <w:tcBorders>
              <w:top w:val="double" w:sz="4" w:space="0" w:color="auto"/>
            </w:tcBorders>
          </w:tcPr>
          <w:p w:rsidR="008643C6" w:rsidRPr="00063B33" w:rsidRDefault="00063B33" w:rsidP="00BA3798">
            <w:pPr>
              <w:pStyle w:val="Bezrazmaka"/>
              <w:jc w:val="both"/>
            </w:pPr>
            <w:r>
              <w:t>/</w:t>
            </w:r>
          </w:p>
        </w:tc>
        <w:tc>
          <w:tcPr>
            <w:tcW w:w="992" w:type="dxa"/>
            <w:tcBorders>
              <w:top w:val="double" w:sz="4" w:space="0" w:color="auto"/>
            </w:tcBorders>
          </w:tcPr>
          <w:p w:rsidR="008643C6" w:rsidRPr="00063B33" w:rsidRDefault="00063B33" w:rsidP="00BA3798">
            <w:pPr>
              <w:pStyle w:val="Bezrazmaka"/>
              <w:jc w:val="both"/>
            </w:pPr>
            <w:r>
              <w:t>/</w:t>
            </w:r>
          </w:p>
        </w:tc>
      </w:tr>
      <w:tr w:rsidR="00063B33" w:rsidRPr="00796A12" w:rsidTr="001D713C">
        <w:tc>
          <w:tcPr>
            <w:tcW w:w="783" w:type="dxa"/>
            <w:tcBorders>
              <w:top w:val="double" w:sz="4" w:space="0" w:color="auto"/>
            </w:tcBorders>
          </w:tcPr>
          <w:p w:rsidR="00063B33" w:rsidRPr="00063B33" w:rsidRDefault="00063B33" w:rsidP="00063B33">
            <w:pPr>
              <w:pStyle w:val="Bezrazmaka"/>
              <w:jc w:val="both"/>
              <w:rPr>
                <w:b/>
              </w:rPr>
            </w:pPr>
            <w:r>
              <w:rPr>
                <w:b/>
              </w:rPr>
              <w:t>2.</w:t>
            </w:r>
          </w:p>
        </w:tc>
        <w:tc>
          <w:tcPr>
            <w:tcW w:w="1452" w:type="dxa"/>
            <w:tcBorders>
              <w:top w:val="double" w:sz="4" w:space="0" w:color="auto"/>
              <w:right w:val="double" w:sz="4" w:space="0" w:color="auto"/>
            </w:tcBorders>
          </w:tcPr>
          <w:p w:rsidR="00063B33" w:rsidRPr="008676A2" w:rsidRDefault="00BF0BE2" w:rsidP="00063B33">
            <w:pPr>
              <w:pStyle w:val="Bezrazmaka"/>
              <w:jc w:val="both"/>
              <w:rPr>
                <w:b/>
              </w:rPr>
            </w:pPr>
            <w:r w:rsidRPr="008676A2">
              <w:rPr>
                <w:b/>
              </w:rPr>
              <w:t>СРПСКИ ЈЕЗИК</w:t>
            </w:r>
          </w:p>
        </w:tc>
        <w:tc>
          <w:tcPr>
            <w:tcW w:w="948" w:type="dxa"/>
            <w:tcBorders>
              <w:top w:val="double" w:sz="4" w:space="0" w:color="auto"/>
              <w:left w:val="double" w:sz="4" w:space="0" w:color="auto"/>
            </w:tcBorders>
          </w:tcPr>
          <w:p w:rsidR="00063B33" w:rsidRPr="00063B33" w:rsidRDefault="00063B33" w:rsidP="00063B33">
            <w:pPr>
              <w:pStyle w:val="Bezrazmaka"/>
              <w:jc w:val="both"/>
            </w:pPr>
            <w:r>
              <w:t>/</w:t>
            </w:r>
          </w:p>
        </w:tc>
        <w:tc>
          <w:tcPr>
            <w:tcW w:w="894" w:type="dxa"/>
            <w:tcBorders>
              <w:top w:val="double" w:sz="4" w:space="0" w:color="auto"/>
            </w:tcBorders>
          </w:tcPr>
          <w:p w:rsidR="00063B33" w:rsidRPr="00063B33" w:rsidRDefault="00063B33" w:rsidP="00063B33">
            <w:pPr>
              <w:pStyle w:val="Bezrazmaka"/>
              <w:jc w:val="both"/>
            </w:pPr>
            <w:r>
              <w:t>/</w:t>
            </w:r>
          </w:p>
        </w:tc>
        <w:tc>
          <w:tcPr>
            <w:tcW w:w="915" w:type="dxa"/>
            <w:tcBorders>
              <w:top w:val="double" w:sz="4" w:space="0" w:color="auto"/>
            </w:tcBorders>
          </w:tcPr>
          <w:p w:rsidR="00063B33" w:rsidRPr="00796A12" w:rsidRDefault="00063B33" w:rsidP="00063B33">
            <w:pPr>
              <w:pStyle w:val="Bezrazmaka"/>
              <w:jc w:val="both"/>
            </w:pPr>
            <w:r w:rsidRPr="00796A12">
              <w:t>4</w:t>
            </w:r>
          </w:p>
        </w:tc>
        <w:tc>
          <w:tcPr>
            <w:tcW w:w="907" w:type="dxa"/>
            <w:tcBorders>
              <w:top w:val="double" w:sz="4" w:space="0" w:color="auto"/>
            </w:tcBorders>
          </w:tcPr>
          <w:p w:rsidR="00063B33" w:rsidRPr="00796A12" w:rsidRDefault="00063B33" w:rsidP="00063B33">
            <w:pPr>
              <w:pStyle w:val="Bezrazmaka"/>
              <w:jc w:val="both"/>
            </w:pPr>
            <w:r w:rsidRPr="00796A12">
              <w:t>144</w:t>
            </w:r>
          </w:p>
        </w:tc>
        <w:tc>
          <w:tcPr>
            <w:tcW w:w="902" w:type="dxa"/>
            <w:tcBorders>
              <w:top w:val="double" w:sz="4" w:space="0" w:color="auto"/>
            </w:tcBorders>
          </w:tcPr>
          <w:p w:rsidR="00063B33" w:rsidRPr="00796A12" w:rsidRDefault="00063B33" w:rsidP="00063B33">
            <w:pPr>
              <w:pStyle w:val="Bezrazmaka"/>
              <w:jc w:val="both"/>
            </w:pPr>
            <w:r w:rsidRPr="00796A12">
              <w:t>4</w:t>
            </w:r>
          </w:p>
        </w:tc>
        <w:tc>
          <w:tcPr>
            <w:tcW w:w="962" w:type="dxa"/>
            <w:tcBorders>
              <w:top w:val="double" w:sz="4" w:space="0" w:color="auto"/>
            </w:tcBorders>
          </w:tcPr>
          <w:p w:rsidR="00063B33" w:rsidRPr="00796A12" w:rsidRDefault="00063B33" w:rsidP="00063B33">
            <w:pPr>
              <w:pStyle w:val="Bezrazmaka"/>
              <w:jc w:val="both"/>
            </w:pPr>
            <w:r w:rsidRPr="00796A12">
              <w:t>144</w:t>
            </w:r>
          </w:p>
        </w:tc>
        <w:tc>
          <w:tcPr>
            <w:tcW w:w="992" w:type="dxa"/>
            <w:tcBorders>
              <w:top w:val="double" w:sz="4" w:space="0" w:color="auto"/>
            </w:tcBorders>
          </w:tcPr>
          <w:p w:rsidR="00063B33" w:rsidRPr="00796A12" w:rsidRDefault="00063B33" w:rsidP="00063B33">
            <w:pPr>
              <w:pStyle w:val="Bezrazmaka"/>
              <w:jc w:val="both"/>
            </w:pPr>
            <w:r w:rsidRPr="00796A12">
              <w:t>4</w:t>
            </w:r>
          </w:p>
        </w:tc>
        <w:tc>
          <w:tcPr>
            <w:tcW w:w="992" w:type="dxa"/>
            <w:tcBorders>
              <w:top w:val="double" w:sz="4" w:space="0" w:color="auto"/>
            </w:tcBorders>
          </w:tcPr>
          <w:p w:rsidR="00063B33" w:rsidRPr="00796A12" w:rsidRDefault="00063B33" w:rsidP="00063B33">
            <w:pPr>
              <w:pStyle w:val="Bezrazmaka"/>
              <w:jc w:val="both"/>
            </w:pPr>
            <w:r w:rsidRPr="00796A12">
              <w:t>136</w:t>
            </w:r>
          </w:p>
        </w:tc>
      </w:tr>
      <w:tr w:rsidR="00063B33" w:rsidRPr="00796A12" w:rsidTr="001D713C">
        <w:tc>
          <w:tcPr>
            <w:tcW w:w="783" w:type="dxa"/>
          </w:tcPr>
          <w:p w:rsidR="00063B33" w:rsidRPr="008676A2" w:rsidRDefault="00063B33" w:rsidP="00063B33">
            <w:pPr>
              <w:pStyle w:val="Bezrazmaka"/>
              <w:jc w:val="both"/>
              <w:rPr>
                <w:b/>
              </w:rPr>
            </w:pPr>
            <w:r>
              <w:rPr>
                <w:b/>
              </w:rPr>
              <w:t>3</w:t>
            </w:r>
            <w:r w:rsidRPr="008676A2">
              <w:rPr>
                <w:b/>
              </w:rPr>
              <w:t>.</w:t>
            </w:r>
          </w:p>
        </w:tc>
        <w:tc>
          <w:tcPr>
            <w:tcW w:w="1452" w:type="dxa"/>
            <w:tcBorders>
              <w:right w:val="double" w:sz="4" w:space="0" w:color="auto"/>
            </w:tcBorders>
          </w:tcPr>
          <w:p w:rsidR="00063B33" w:rsidRPr="008676A2" w:rsidRDefault="00BF0BE2" w:rsidP="00063B33">
            <w:pPr>
              <w:pStyle w:val="Bezrazmaka"/>
              <w:jc w:val="both"/>
              <w:rPr>
                <w:b/>
              </w:rPr>
            </w:pPr>
            <w:r w:rsidRPr="008676A2">
              <w:rPr>
                <w:b/>
              </w:rPr>
              <w:t>ЕНГЛЕСКИ ЈЕЗИК</w:t>
            </w:r>
          </w:p>
        </w:tc>
        <w:tc>
          <w:tcPr>
            <w:tcW w:w="948" w:type="dxa"/>
            <w:tcBorders>
              <w:left w:val="double" w:sz="4" w:space="0" w:color="auto"/>
            </w:tcBorders>
          </w:tcPr>
          <w:p w:rsidR="00063B33" w:rsidRPr="00796A12" w:rsidRDefault="00063B33" w:rsidP="00063B33">
            <w:pPr>
              <w:pStyle w:val="Bezrazmaka"/>
              <w:jc w:val="both"/>
            </w:pPr>
            <w:r w:rsidRPr="00796A12">
              <w:t>2</w:t>
            </w:r>
          </w:p>
        </w:tc>
        <w:tc>
          <w:tcPr>
            <w:tcW w:w="894" w:type="dxa"/>
          </w:tcPr>
          <w:p w:rsidR="00063B33" w:rsidRPr="00796A12" w:rsidRDefault="00063B33" w:rsidP="00063B33">
            <w:pPr>
              <w:pStyle w:val="Bezrazmaka"/>
              <w:jc w:val="both"/>
            </w:pPr>
            <w:r w:rsidRPr="00796A12">
              <w:t>72</w:t>
            </w:r>
          </w:p>
        </w:tc>
        <w:tc>
          <w:tcPr>
            <w:tcW w:w="915" w:type="dxa"/>
          </w:tcPr>
          <w:p w:rsidR="00063B33" w:rsidRPr="00796A12" w:rsidRDefault="00063B33" w:rsidP="00063B33">
            <w:pPr>
              <w:pStyle w:val="Bezrazmaka"/>
              <w:jc w:val="both"/>
            </w:pPr>
            <w:r w:rsidRPr="00796A12">
              <w:t>2</w:t>
            </w:r>
          </w:p>
        </w:tc>
        <w:tc>
          <w:tcPr>
            <w:tcW w:w="907" w:type="dxa"/>
          </w:tcPr>
          <w:p w:rsidR="00063B33" w:rsidRPr="00796A12" w:rsidRDefault="00063B33" w:rsidP="00063B33">
            <w:pPr>
              <w:pStyle w:val="Bezrazmaka"/>
              <w:jc w:val="both"/>
            </w:pPr>
            <w:r w:rsidRPr="00796A12">
              <w:t>72</w:t>
            </w:r>
          </w:p>
        </w:tc>
        <w:tc>
          <w:tcPr>
            <w:tcW w:w="902" w:type="dxa"/>
          </w:tcPr>
          <w:p w:rsidR="00063B33" w:rsidRPr="00796A12" w:rsidRDefault="00063B33" w:rsidP="00063B33">
            <w:pPr>
              <w:pStyle w:val="Bezrazmaka"/>
              <w:jc w:val="both"/>
            </w:pPr>
            <w:r w:rsidRPr="00796A12">
              <w:t>2</w:t>
            </w:r>
          </w:p>
        </w:tc>
        <w:tc>
          <w:tcPr>
            <w:tcW w:w="962" w:type="dxa"/>
          </w:tcPr>
          <w:p w:rsidR="00063B33" w:rsidRPr="00796A12" w:rsidRDefault="00063B33" w:rsidP="00063B33">
            <w:pPr>
              <w:pStyle w:val="Bezrazmaka"/>
              <w:jc w:val="both"/>
            </w:pPr>
            <w:r w:rsidRPr="00796A12">
              <w:t>72</w:t>
            </w:r>
          </w:p>
        </w:tc>
        <w:tc>
          <w:tcPr>
            <w:tcW w:w="992" w:type="dxa"/>
          </w:tcPr>
          <w:p w:rsidR="00063B33" w:rsidRPr="00796A12" w:rsidRDefault="00063B33" w:rsidP="00063B33">
            <w:pPr>
              <w:pStyle w:val="Bezrazmaka"/>
              <w:jc w:val="both"/>
            </w:pPr>
            <w:r w:rsidRPr="00796A12">
              <w:t>2</w:t>
            </w:r>
          </w:p>
        </w:tc>
        <w:tc>
          <w:tcPr>
            <w:tcW w:w="992" w:type="dxa"/>
          </w:tcPr>
          <w:p w:rsidR="00063B33" w:rsidRPr="00796A12" w:rsidRDefault="00063B33" w:rsidP="00063B33">
            <w:pPr>
              <w:pStyle w:val="Bezrazmaka"/>
              <w:jc w:val="both"/>
            </w:pPr>
            <w:r w:rsidRPr="00796A12">
              <w:t>68</w:t>
            </w:r>
          </w:p>
        </w:tc>
      </w:tr>
      <w:tr w:rsidR="00063B33" w:rsidRPr="00796A12" w:rsidTr="001D713C">
        <w:tc>
          <w:tcPr>
            <w:tcW w:w="783" w:type="dxa"/>
          </w:tcPr>
          <w:p w:rsidR="00063B33" w:rsidRPr="008676A2" w:rsidRDefault="00063B33" w:rsidP="00063B33">
            <w:pPr>
              <w:pStyle w:val="Bezrazmaka"/>
              <w:jc w:val="both"/>
              <w:rPr>
                <w:b/>
              </w:rPr>
            </w:pPr>
            <w:r>
              <w:rPr>
                <w:b/>
              </w:rPr>
              <w:t>4</w:t>
            </w:r>
            <w:r w:rsidRPr="008676A2">
              <w:rPr>
                <w:b/>
              </w:rPr>
              <w:t>.</w:t>
            </w:r>
          </w:p>
        </w:tc>
        <w:tc>
          <w:tcPr>
            <w:tcW w:w="1452" w:type="dxa"/>
            <w:tcBorders>
              <w:right w:val="double" w:sz="4" w:space="0" w:color="auto"/>
            </w:tcBorders>
          </w:tcPr>
          <w:p w:rsidR="00063B33" w:rsidRPr="008676A2" w:rsidRDefault="00BF0BE2" w:rsidP="00063B33">
            <w:pPr>
              <w:pStyle w:val="Bezrazmaka"/>
              <w:jc w:val="both"/>
              <w:rPr>
                <w:b/>
              </w:rPr>
            </w:pPr>
            <w:r w:rsidRPr="008676A2">
              <w:rPr>
                <w:b/>
              </w:rPr>
              <w:t>НЕМАЧКИ ЈЕЗИК</w:t>
            </w:r>
          </w:p>
        </w:tc>
        <w:tc>
          <w:tcPr>
            <w:tcW w:w="948" w:type="dxa"/>
            <w:tcBorders>
              <w:left w:val="double" w:sz="4" w:space="0" w:color="auto"/>
            </w:tcBorders>
          </w:tcPr>
          <w:p w:rsidR="00063B33" w:rsidRPr="00796A12" w:rsidRDefault="00063B33" w:rsidP="00063B33">
            <w:pPr>
              <w:pStyle w:val="Bezrazmaka"/>
              <w:jc w:val="both"/>
            </w:pPr>
            <w:r w:rsidRPr="00796A12">
              <w:t>2</w:t>
            </w:r>
          </w:p>
        </w:tc>
        <w:tc>
          <w:tcPr>
            <w:tcW w:w="894" w:type="dxa"/>
          </w:tcPr>
          <w:p w:rsidR="00063B33" w:rsidRPr="00796A12" w:rsidRDefault="00063B33" w:rsidP="00063B33">
            <w:pPr>
              <w:pStyle w:val="Bezrazmaka"/>
              <w:jc w:val="both"/>
            </w:pPr>
            <w:r w:rsidRPr="00796A12">
              <w:t>72</w:t>
            </w:r>
          </w:p>
        </w:tc>
        <w:tc>
          <w:tcPr>
            <w:tcW w:w="915" w:type="dxa"/>
          </w:tcPr>
          <w:p w:rsidR="00063B33" w:rsidRPr="00796A12" w:rsidRDefault="00063B33" w:rsidP="00063B33">
            <w:pPr>
              <w:pStyle w:val="Bezrazmaka"/>
              <w:jc w:val="both"/>
            </w:pPr>
            <w:r w:rsidRPr="00796A12">
              <w:t>2</w:t>
            </w:r>
          </w:p>
        </w:tc>
        <w:tc>
          <w:tcPr>
            <w:tcW w:w="907" w:type="dxa"/>
          </w:tcPr>
          <w:p w:rsidR="00063B33" w:rsidRPr="00796A12" w:rsidRDefault="00063B33" w:rsidP="00063B33">
            <w:pPr>
              <w:pStyle w:val="Bezrazmaka"/>
              <w:jc w:val="both"/>
            </w:pPr>
            <w:r w:rsidRPr="00796A12">
              <w:t>72</w:t>
            </w:r>
          </w:p>
        </w:tc>
        <w:tc>
          <w:tcPr>
            <w:tcW w:w="902" w:type="dxa"/>
          </w:tcPr>
          <w:p w:rsidR="00063B33" w:rsidRPr="00796A12" w:rsidRDefault="00063B33" w:rsidP="00063B33">
            <w:pPr>
              <w:pStyle w:val="Bezrazmaka"/>
              <w:jc w:val="both"/>
            </w:pPr>
            <w:r w:rsidRPr="00796A12">
              <w:t>2</w:t>
            </w:r>
          </w:p>
        </w:tc>
        <w:tc>
          <w:tcPr>
            <w:tcW w:w="962" w:type="dxa"/>
          </w:tcPr>
          <w:p w:rsidR="00063B33" w:rsidRPr="00796A12" w:rsidRDefault="00063B33" w:rsidP="00063B33">
            <w:pPr>
              <w:pStyle w:val="Bezrazmaka"/>
              <w:jc w:val="both"/>
            </w:pPr>
            <w:r w:rsidRPr="00796A12">
              <w:t>72</w:t>
            </w:r>
          </w:p>
        </w:tc>
        <w:tc>
          <w:tcPr>
            <w:tcW w:w="992" w:type="dxa"/>
          </w:tcPr>
          <w:p w:rsidR="00063B33" w:rsidRPr="00796A12" w:rsidRDefault="00063B33" w:rsidP="00063B33">
            <w:pPr>
              <w:pStyle w:val="Bezrazmaka"/>
              <w:jc w:val="both"/>
            </w:pPr>
            <w:r w:rsidRPr="00796A12">
              <w:t>2</w:t>
            </w:r>
          </w:p>
        </w:tc>
        <w:tc>
          <w:tcPr>
            <w:tcW w:w="992" w:type="dxa"/>
          </w:tcPr>
          <w:p w:rsidR="00063B33" w:rsidRPr="00796A12" w:rsidRDefault="00063B33" w:rsidP="00063B33">
            <w:pPr>
              <w:pStyle w:val="Bezrazmaka"/>
              <w:jc w:val="both"/>
            </w:pPr>
            <w:r w:rsidRPr="00796A12">
              <w:t>68</w:t>
            </w:r>
          </w:p>
        </w:tc>
      </w:tr>
      <w:tr w:rsidR="00063B33" w:rsidRPr="00796A12" w:rsidTr="001D713C">
        <w:tc>
          <w:tcPr>
            <w:tcW w:w="783" w:type="dxa"/>
          </w:tcPr>
          <w:p w:rsidR="00063B33" w:rsidRPr="008676A2" w:rsidRDefault="00063B33" w:rsidP="00063B33">
            <w:pPr>
              <w:pStyle w:val="Bezrazmaka"/>
              <w:jc w:val="both"/>
              <w:rPr>
                <w:b/>
              </w:rPr>
            </w:pPr>
            <w:r>
              <w:rPr>
                <w:b/>
              </w:rPr>
              <w:t>5</w:t>
            </w:r>
            <w:r w:rsidRPr="008676A2">
              <w:rPr>
                <w:b/>
              </w:rPr>
              <w:t>.</w:t>
            </w:r>
          </w:p>
        </w:tc>
        <w:tc>
          <w:tcPr>
            <w:tcW w:w="1452" w:type="dxa"/>
            <w:tcBorders>
              <w:right w:val="double" w:sz="4" w:space="0" w:color="auto"/>
            </w:tcBorders>
          </w:tcPr>
          <w:p w:rsidR="00063B33" w:rsidRPr="008676A2" w:rsidRDefault="00BF0BE2" w:rsidP="00063B33">
            <w:pPr>
              <w:pStyle w:val="Bezrazmaka"/>
              <w:jc w:val="both"/>
              <w:rPr>
                <w:b/>
              </w:rPr>
            </w:pPr>
            <w:r w:rsidRPr="008676A2">
              <w:rPr>
                <w:b/>
              </w:rPr>
              <w:t>ЛИКОВНА КУЛТУРА</w:t>
            </w:r>
          </w:p>
        </w:tc>
        <w:tc>
          <w:tcPr>
            <w:tcW w:w="948" w:type="dxa"/>
            <w:tcBorders>
              <w:left w:val="double" w:sz="4" w:space="0" w:color="auto"/>
            </w:tcBorders>
          </w:tcPr>
          <w:p w:rsidR="00063B33" w:rsidRPr="00796A12" w:rsidRDefault="00063B33" w:rsidP="00063B33">
            <w:pPr>
              <w:pStyle w:val="Bezrazmaka"/>
              <w:jc w:val="both"/>
            </w:pPr>
            <w:r w:rsidRPr="00796A12">
              <w:t>2</w:t>
            </w:r>
          </w:p>
        </w:tc>
        <w:tc>
          <w:tcPr>
            <w:tcW w:w="894" w:type="dxa"/>
          </w:tcPr>
          <w:p w:rsidR="00063B33" w:rsidRPr="00796A12" w:rsidRDefault="00063B33" w:rsidP="00063B33">
            <w:pPr>
              <w:pStyle w:val="Bezrazmaka"/>
              <w:jc w:val="both"/>
            </w:pPr>
            <w:r w:rsidRPr="00796A12">
              <w:t>72</w:t>
            </w:r>
          </w:p>
        </w:tc>
        <w:tc>
          <w:tcPr>
            <w:tcW w:w="915" w:type="dxa"/>
          </w:tcPr>
          <w:p w:rsidR="00063B33" w:rsidRPr="00796A12" w:rsidRDefault="00063B33" w:rsidP="00063B33">
            <w:pPr>
              <w:pStyle w:val="Bezrazmaka"/>
              <w:jc w:val="both"/>
            </w:pPr>
            <w:r w:rsidRPr="00796A12">
              <w:t>1</w:t>
            </w:r>
          </w:p>
        </w:tc>
        <w:tc>
          <w:tcPr>
            <w:tcW w:w="907" w:type="dxa"/>
          </w:tcPr>
          <w:p w:rsidR="00063B33" w:rsidRPr="00796A12" w:rsidRDefault="00063B33" w:rsidP="00063B33">
            <w:pPr>
              <w:pStyle w:val="Bezrazmaka"/>
              <w:jc w:val="both"/>
            </w:pPr>
            <w:r w:rsidRPr="00796A12">
              <w:t>36</w:t>
            </w:r>
          </w:p>
        </w:tc>
        <w:tc>
          <w:tcPr>
            <w:tcW w:w="902" w:type="dxa"/>
          </w:tcPr>
          <w:p w:rsidR="00063B33" w:rsidRPr="00796A12" w:rsidRDefault="00063B33" w:rsidP="00063B33">
            <w:pPr>
              <w:pStyle w:val="Bezrazmaka"/>
              <w:jc w:val="both"/>
            </w:pPr>
            <w:r w:rsidRPr="00796A12">
              <w:t>1</w:t>
            </w:r>
          </w:p>
        </w:tc>
        <w:tc>
          <w:tcPr>
            <w:tcW w:w="962" w:type="dxa"/>
          </w:tcPr>
          <w:p w:rsidR="00063B33" w:rsidRPr="00796A12" w:rsidRDefault="00063B33" w:rsidP="00063B33">
            <w:pPr>
              <w:pStyle w:val="Bezrazmaka"/>
              <w:jc w:val="both"/>
            </w:pPr>
            <w:r w:rsidRPr="00796A12">
              <w:t>36</w:t>
            </w:r>
          </w:p>
        </w:tc>
        <w:tc>
          <w:tcPr>
            <w:tcW w:w="992" w:type="dxa"/>
          </w:tcPr>
          <w:p w:rsidR="00063B33" w:rsidRPr="00796A12" w:rsidRDefault="00063B33" w:rsidP="00063B33">
            <w:pPr>
              <w:pStyle w:val="Bezrazmaka"/>
              <w:jc w:val="both"/>
            </w:pPr>
            <w:r w:rsidRPr="00796A12">
              <w:t>1</w:t>
            </w:r>
          </w:p>
        </w:tc>
        <w:tc>
          <w:tcPr>
            <w:tcW w:w="992" w:type="dxa"/>
          </w:tcPr>
          <w:p w:rsidR="00063B33" w:rsidRPr="00796A12" w:rsidRDefault="00063B33" w:rsidP="00063B33">
            <w:pPr>
              <w:pStyle w:val="Bezrazmaka"/>
              <w:jc w:val="both"/>
            </w:pPr>
            <w:r w:rsidRPr="00796A12">
              <w:t>34</w:t>
            </w:r>
          </w:p>
        </w:tc>
      </w:tr>
      <w:tr w:rsidR="00063B33" w:rsidRPr="00796A12" w:rsidTr="001D713C">
        <w:tc>
          <w:tcPr>
            <w:tcW w:w="783" w:type="dxa"/>
          </w:tcPr>
          <w:p w:rsidR="00063B33" w:rsidRPr="00796A12" w:rsidRDefault="00063B33" w:rsidP="00063B33">
            <w:pPr>
              <w:pStyle w:val="Bezrazmaka"/>
              <w:jc w:val="both"/>
            </w:pPr>
            <w:r>
              <w:t>6</w:t>
            </w:r>
            <w:r w:rsidRPr="00796A12">
              <w:t>.</w:t>
            </w:r>
          </w:p>
        </w:tc>
        <w:tc>
          <w:tcPr>
            <w:tcW w:w="1452" w:type="dxa"/>
            <w:tcBorders>
              <w:right w:val="double" w:sz="4" w:space="0" w:color="auto"/>
            </w:tcBorders>
          </w:tcPr>
          <w:p w:rsidR="00063B33" w:rsidRPr="008676A2" w:rsidRDefault="00BF0BE2" w:rsidP="00063B33">
            <w:pPr>
              <w:pStyle w:val="Bezrazmaka"/>
              <w:jc w:val="both"/>
              <w:rPr>
                <w:b/>
              </w:rPr>
            </w:pPr>
            <w:r w:rsidRPr="008676A2">
              <w:rPr>
                <w:b/>
              </w:rPr>
              <w:t>МУЗИЧКА КУЛТУРА</w:t>
            </w:r>
          </w:p>
        </w:tc>
        <w:tc>
          <w:tcPr>
            <w:tcW w:w="948" w:type="dxa"/>
            <w:tcBorders>
              <w:left w:val="double" w:sz="4" w:space="0" w:color="auto"/>
            </w:tcBorders>
          </w:tcPr>
          <w:p w:rsidR="00063B33" w:rsidRPr="00796A12" w:rsidRDefault="00063B33" w:rsidP="00063B33">
            <w:pPr>
              <w:pStyle w:val="Bezrazmaka"/>
              <w:jc w:val="both"/>
            </w:pPr>
            <w:r w:rsidRPr="00796A12">
              <w:t>2</w:t>
            </w:r>
          </w:p>
        </w:tc>
        <w:tc>
          <w:tcPr>
            <w:tcW w:w="894" w:type="dxa"/>
          </w:tcPr>
          <w:p w:rsidR="00063B33" w:rsidRPr="00796A12" w:rsidRDefault="00063B33" w:rsidP="00063B33">
            <w:pPr>
              <w:pStyle w:val="Bezrazmaka"/>
              <w:jc w:val="both"/>
            </w:pPr>
            <w:r w:rsidRPr="00796A12">
              <w:t>72</w:t>
            </w:r>
          </w:p>
        </w:tc>
        <w:tc>
          <w:tcPr>
            <w:tcW w:w="915" w:type="dxa"/>
          </w:tcPr>
          <w:p w:rsidR="00063B33" w:rsidRPr="00796A12" w:rsidRDefault="00063B33" w:rsidP="00063B33">
            <w:pPr>
              <w:pStyle w:val="Bezrazmaka"/>
              <w:jc w:val="both"/>
            </w:pPr>
            <w:r w:rsidRPr="00796A12">
              <w:t>1</w:t>
            </w:r>
          </w:p>
        </w:tc>
        <w:tc>
          <w:tcPr>
            <w:tcW w:w="907" w:type="dxa"/>
          </w:tcPr>
          <w:p w:rsidR="00063B33" w:rsidRPr="00796A12" w:rsidRDefault="00063B33" w:rsidP="00063B33">
            <w:pPr>
              <w:pStyle w:val="Bezrazmaka"/>
              <w:jc w:val="both"/>
            </w:pPr>
            <w:r w:rsidRPr="00796A12">
              <w:t>36</w:t>
            </w:r>
          </w:p>
        </w:tc>
        <w:tc>
          <w:tcPr>
            <w:tcW w:w="902" w:type="dxa"/>
          </w:tcPr>
          <w:p w:rsidR="00063B33" w:rsidRPr="00796A12" w:rsidRDefault="00063B33" w:rsidP="00063B33">
            <w:pPr>
              <w:pStyle w:val="Bezrazmaka"/>
              <w:jc w:val="both"/>
            </w:pPr>
            <w:r w:rsidRPr="00796A12">
              <w:t>1</w:t>
            </w:r>
          </w:p>
        </w:tc>
        <w:tc>
          <w:tcPr>
            <w:tcW w:w="962" w:type="dxa"/>
          </w:tcPr>
          <w:p w:rsidR="00063B33" w:rsidRPr="00796A12" w:rsidRDefault="00063B33" w:rsidP="00063B33">
            <w:pPr>
              <w:pStyle w:val="Bezrazmaka"/>
              <w:jc w:val="both"/>
            </w:pPr>
            <w:r w:rsidRPr="00796A12">
              <w:t>36</w:t>
            </w:r>
          </w:p>
        </w:tc>
        <w:tc>
          <w:tcPr>
            <w:tcW w:w="992" w:type="dxa"/>
          </w:tcPr>
          <w:p w:rsidR="00063B33" w:rsidRPr="00796A12" w:rsidRDefault="00063B33" w:rsidP="00063B33">
            <w:pPr>
              <w:pStyle w:val="Bezrazmaka"/>
              <w:jc w:val="both"/>
            </w:pPr>
            <w:r w:rsidRPr="00796A12">
              <w:t>1</w:t>
            </w:r>
          </w:p>
        </w:tc>
        <w:tc>
          <w:tcPr>
            <w:tcW w:w="992" w:type="dxa"/>
          </w:tcPr>
          <w:p w:rsidR="00063B33" w:rsidRPr="00796A12" w:rsidRDefault="00063B33" w:rsidP="00063B33">
            <w:pPr>
              <w:pStyle w:val="Bezrazmaka"/>
              <w:jc w:val="both"/>
            </w:pPr>
            <w:r w:rsidRPr="00796A12">
              <w:t>34</w:t>
            </w:r>
          </w:p>
        </w:tc>
      </w:tr>
      <w:tr w:rsidR="00063B33" w:rsidRPr="00796A12" w:rsidTr="001D713C">
        <w:tc>
          <w:tcPr>
            <w:tcW w:w="783" w:type="dxa"/>
          </w:tcPr>
          <w:p w:rsidR="00063B33" w:rsidRPr="00796A12" w:rsidRDefault="00063B33" w:rsidP="00063B33">
            <w:pPr>
              <w:pStyle w:val="Bezrazmaka"/>
              <w:jc w:val="both"/>
            </w:pPr>
            <w:r>
              <w:t>7</w:t>
            </w:r>
            <w:r w:rsidRPr="00796A12">
              <w:t>.</w:t>
            </w:r>
          </w:p>
        </w:tc>
        <w:tc>
          <w:tcPr>
            <w:tcW w:w="1452" w:type="dxa"/>
            <w:tcBorders>
              <w:right w:val="double" w:sz="4" w:space="0" w:color="auto"/>
            </w:tcBorders>
          </w:tcPr>
          <w:p w:rsidR="00063B33" w:rsidRPr="008676A2" w:rsidRDefault="00BF0BE2" w:rsidP="00063B33">
            <w:pPr>
              <w:pStyle w:val="Bezrazmaka"/>
              <w:jc w:val="both"/>
              <w:rPr>
                <w:b/>
              </w:rPr>
            </w:pPr>
            <w:r w:rsidRPr="008676A2">
              <w:rPr>
                <w:b/>
              </w:rPr>
              <w:t>ИСТОРИЈА</w:t>
            </w:r>
          </w:p>
        </w:tc>
        <w:tc>
          <w:tcPr>
            <w:tcW w:w="948" w:type="dxa"/>
            <w:tcBorders>
              <w:left w:val="double" w:sz="4" w:space="0" w:color="auto"/>
            </w:tcBorders>
          </w:tcPr>
          <w:p w:rsidR="00063B33" w:rsidRPr="00796A12" w:rsidRDefault="00063B33" w:rsidP="00063B33">
            <w:pPr>
              <w:pStyle w:val="Bezrazmaka"/>
              <w:jc w:val="both"/>
            </w:pPr>
            <w:r w:rsidRPr="00796A12">
              <w:t>1</w:t>
            </w:r>
          </w:p>
        </w:tc>
        <w:tc>
          <w:tcPr>
            <w:tcW w:w="894" w:type="dxa"/>
          </w:tcPr>
          <w:p w:rsidR="00063B33" w:rsidRPr="00796A12" w:rsidRDefault="00063B33" w:rsidP="00063B33">
            <w:pPr>
              <w:pStyle w:val="Bezrazmaka"/>
              <w:jc w:val="both"/>
            </w:pPr>
            <w:r w:rsidRPr="00796A12">
              <w:t>36</w:t>
            </w:r>
          </w:p>
        </w:tc>
        <w:tc>
          <w:tcPr>
            <w:tcW w:w="915" w:type="dxa"/>
          </w:tcPr>
          <w:p w:rsidR="00063B33" w:rsidRPr="00796A12" w:rsidRDefault="00063B33" w:rsidP="00063B33">
            <w:pPr>
              <w:pStyle w:val="Bezrazmaka"/>
              <w:jc w:val="both"/>
            </w:pPr>
            <w:r w:rsidRPr="00796A12">
              <w:t>2</w:t>
            </w:r>
          </w:p>
        </w:tc>
        <w:tc>
          <w:tcPr>
            <w:tcW w:w="907" w:type="dxa"/>
          </w:tcPr>
          <w:p w:rsidR="00063B33" w:rsidRPr="00796A12" w:rsidRDefault="00063B33" w:rsidP="00063B33">
            <w:pPr>
              <w:pStyle w:val="Bezrazmaka"/>
              <w:jc w:val="both"/>
            </w:pPr>
            <w:r w:rsidRPr="00796A12">
              <w:t>72</w:t>
            </w:r>
          </w:p>
        </w:tc>
        <w:tc>
          <w:tcPr>
            <w:tcW w:w="902" w:type="dxa"/>
          </w:tcPr>
          <w:p w:rsidR="00063B33" w:rsidRPr="00796A12" w:rsidRDefault="00063B33" w:rsidP="00063B33">
            <w:pPr>
              <w:pStyle w:val="Bezrazmaka"/>
              <w:jc w:val="both"/>
            </w:pPr>
            <w:r w:rsidRPr="00796A12">
              <w:t>2</w:t>
            </w:r>
          </w:p>
        </w:tc>
        <w:tc>
          <w:tcPr>
            <w:tcW w:w="962" w:type="dxa"/>
          </w:tcPr>
          <w:p w:rsidR="00063B33" w:rsidRPr="00796A12" w:rsidRDefault="00063B33" w:rsidP="00063B33">
            <w:pPr>
              <w:pStyle w:val="Bezrazmaka"/>
              <w:jc w:val="both"/>
            </w:pPr>
            <w:r w:rsidRPr="00796A12">
              <w:t>72</w:t>
            </w:r>
          </w:p>
        </w:tc>
        <w:tc>
          <w:tcPr>
            <w:tcW w:w="992" w:type="dxa"/>
          </w:tcPr>
          <w:p w:rsidR="00063B33" w:rsidRPr="00796A12" w:rsidRDefault="00063B33" w:rsidP="00063B33">
            <w:pPr>
              <w:pStyle w:val="Bezrazmaka"/>
              <w:jc w:val="both"/>
            </w:pPr>
            <w:r w:rsidRPr="00796A12">
              <w:t>2</w:t>
            </w:r>
          </w:p>
        </w:tc>
        <w:tc>
          <w:tcPr>
            <w:tcW w:w="992" w:type="dxa"/>
          </w:tcPr>
          <w:p w:rsidR="00063B33" w:rsidRPr="00796A12" w:rsidRDefault="00063B33" w:rsidP="00063B33">
            <w:pPr>
              <w:pStyle w:val="Bezrazmaka"/>
              <w:jc w:val="both"/>
            </w:pPr>
            <w:r w:rsidRPr="00796A12">
              <w:t>68</w:t>
            </w:r>
          </w:p>
        </w:tc>
      </w:tr>
      <w:tr w:rsidR="00063B33" w:rsidRPr="00796A12" w:rsidTr="001D713C">
        <w:tc>
          <w:tcPr>
            <w:tcW w:w="783" w:type="dxa"/>
          </w:tcPr>
          <w:p w:rsidR="00063B33" w:rsidRPr="00796A12" w:rsidRDefault="00063B33" w:rsidP="00063B33">
            <w:pPr>
              <w:pStyle w:val="Bezrazmaka"/>
              <w:jc w:val="both"/>
            </w:pPr>
            <w:r>
              <w:t>8</w:t>
            </w:r>
            <w:r w:rsidRPr="00796A12">
              <w:t>.</w:t>
            </w:r>
          </w:p>
        </w:tc>
        <w:tc>
          <w:tcPr>
            <w:tcW w:w="1452" w:type="dxa"/>
            <w:tcBorders>
              <w:right w:val="double" w:sz="4" w:space="0" w:color="auto"/>
            </w:tcBorders>
          </w:tcPr>
          <w:p w:rsidR="00063B33" w:rsidRPr="008676A2" w:rsidRDefault="00BF0BE2" w:rsidP="00063B33">
            <w:pPr>
              <w:pStyle w:val="Bezrazmaka"/>
              <w:jc w:val="both"/>
              <w:rPr>
                <w:b/>
              </w:rPr>
            </w:pPr>
            <w:r w:rsidRPr="008676A2">
              <w:rPr>
                <w:b/>
              </w:rPr>
              <w:t>ГЕОГРАФИЈА</w:t>
            </w:r>
          </w:p>
        </w:tc>
        <w:tc>
          <w:tcPr>
            <w:tcW w:w="948" w:type="dxa"/>
            <w:tcBorders>
              <w:left w:val="double" w:sz="4" w:space="0" w:color="auto"/>
            </w:tcBorders>
          </w:tcPr>
          <w:p w:rsidR="00063B33" w:rsidRPr="00796A12" w:rsidRDefault="00063B33" w:rsidP="00063B33">
            <w:pPr>
              <w:pStyle w:val="Bezrazmaka"/>
              <w:jc w:val="both"/>
            </w:pPr>
            <w:r w:rsidRPr="00796A12">
              <w:t>1</w:t>
            </w:r>
          </w:p>
        </w:tc>
        <w:tc>
          <w:tcPr>
            <w:tcW w:w="894" w:type="dxa"/>
          </w:tcPr>
          <w:p w:rsidR="00063B33" w:rsidRPr="00796A12" w:rsidRDefault="00063B33" w:rsidP="00063B33">
            <w:pPr>
              <w:pStyle w:val="Bezrazmaka"/>
              <w:jc w:val="both"/>
            </w:pPr>
            <w:r w:rsidRPr="00796A12">
              <w:t>36</w:t>
            </w:r>
          </w:p>
        </w:tc>
        <w:tc>
          <w:tcPr>
            <w:tcW w:w="915" w:type="dxa"/>
          </w:tcPr>
          <w:p w:rsidR="00063B33" w:rsidRPr="00796A12" w:rsidRDefault="00063B33" w:rsidP="00063B33">
            <w:pPr>
              <w:pStyle w:val="Bezrazmaka"/>
              <w:jc w:val="both"/>
            </w:pPr>
            <w:r w:rsidRPr="00796A12">
              <w:t>2</w:t>
            </w:r>
          </w:p>
        </w:tc>
        <w:tc>
          <w:tcPr>
            <w:tcW w:w="907" w:type="dxa"/>
          </w:tcPr>
          <w:p w:rsidR="00063B33" w:rsidRPr="00796A12" w:rsidRDefault="00063B33" w:rsidP="00063B33">
            <w:pPr>
              <w:pStyle w:val="Bezrazmaka"/>
              <w:jc w:val="both"/>
            </w:pPr>
            <w:r w:rsidRPr="00796A12">
              <w:t>72</w:t>
            </w:r>
          </w:p>
        </w:tc>
        <w:tc>
          <w:tcPr>
            <w:tcW w:w="902" w:type="dxa"/>
          </w:tcPr>
          <w:p w:rsidR="00063B33" w:rsidRPr="00796A12" w:rsidRDefault="00063B33" w:rsidP="00063B33">
            <w:pPr>
              <w:pStyle w:val="Bezrazmaka"/>
              <w:jc w:val="both"/>
            </w:pPr>
            <w:r w:rsidRPr="00796A12">
              <w:t>2</w:t>
            </w:r>
          </w:p>
        </w:tc>
        <w:tc>
          <w:tcPr>
            <w:tcW w:w="962" w:type="dxa"/>
          </w:tcPr>
          <w:p w:rsidR="00063B33" w:rsidRPr="00796A12" w:rsidRDefault="00063B33" w:rsidP="00063B33">
            <w:pPr>
              <w:pStyle w:val="Bezrazmaka"/>
              <w:jc w:val="both"/>
            </w:pPr>
            <w:r w:rsidRPr="00796A12">
              <w:t>72</w:t>
            </w:r>
          </w:p>
        </w:tc>
        <w:tc>
          <w:tcPr>
            <w:tcW w:w="992" w:type="dxa"/>
          </w:tcPr>
          <w:p w:rsidR="00063B33" w:rsidRPr="00796A12" w:rsidRDefault="00063B33" w:rsidP="00063B33">
            <w:pPr>
              <w:pStyle w:val="Bezrazmaka"/>
              <w:jc w:val="both"/>
            </w:pPr>
            <w:r w:rsidRPr="00796A12">
              <w:t>2</w:t>
            </w:r>
          </w:p>
        </w:tc>
        <w:tc>
          <w:tcPr>
            <w:tcW w:w="992" w:type="dxa"/>
          </w:tcPr>
          <w:p w:rsidR="00063B33" w:rsidRPr="00796A12" w:rsidRDefault="00063B33" w:rsidP="00063B33">
            <w:pPr>
              <w:pStyle w:val="Bezrazmaka"/>
              <w:jc w:val="both"/>
            </w:pPr>
            <w:r w:rsidRPr="00796A12">
              <w:t>68</w:t>
            </w:r>
          </w:p>
        </w:tc>
      </w:tr>
      <w:tr w:rsidR="00063B33" w:rsidRPr="00796A12" w:rsidTr="001D713C">
        <w:tc>
          <w:tcPr>
            <w:tcW w:w="783" w:type="dxa"/>
          </w:tcPr>
          <w:p w:rsidR="00063B33" w:rsidRPr="00796A12" w:rsidRDefault="00063B33" w:rsidP="00063B33">
            <w:pPr>
              <w:pStyle w:val="Bezrazmaka"/>
              <w:jc w:val="both"/>
            </w:pPr>
            <w:r>
              <w:t>9</w:t>
            </w:r>
            <w:r w:rsidRPr="00796A12">
              <w:t>.</w:t>
            </w:r>
          </w:p>
        </w:tc>
        <w:tc>
          <w:tcPr>
            <w:tcW w:w="1452" w:type="dxa"/>
            <w:tcBorders>
              <w:right w:val="double" w:sz="4" w:space="0" w:color="auto"/>
            </w:tcBorders>
          </w:tcPr>
          <w:p w:rsidR="00063B33" w:rsidRPr="008676A2" w:rsidRDefault="00BF0BE2" w:rsidP="00063B33">
            <w:pPr>
              <w:pStyle w:val="Bezrazmaka"/>
              <w:jc w:val="both"/>
              <w:rPr>
                <w:b/>
              </w:rPr>
            </w:pPr>
            <w:r w:rsidRPr="008676A2">
              <w:rPr>
                <w:b/>
              </w:rPr>
              <w:t xml:space="preserve">ФИЗИКА </w:t>
            </w:r>
          </w:p>
        </w:tc>
        <w:tc>
          <w:tcPr>
            <w:tcW w:w="948" w:type="dxa"/>
            <w:tcBorders>
              <w:left w:val="double" w:sz="4" w:space="0" w:color="auto"/>
            </w:tcBorders>
          </w:tcPr>
          <w:p w:rsidR="00063B33" w:rsidRPr="00796A12" w:rsidRDefault="00063B33" w:rsidP="00063B33">
            <w:pPr>
              <w:pStyle w:val="Bezrazmaka"/>
              <w:jc w:val="both"/>
            </w:pPr>
            <w:r w:rsidRPr="00796A12">
              <w:t>/</w:t>
            </w:r>
          </w:p>
        </w:tc>
        <w:tc>
          <w:tcPr>
            <w:tcW w:w="894" w:type="dxa"/>
          </w:tcPr>
          <w:p w:rsidR="00063B33" w:rsidRPr="00796A12" w:rsidRDefault="00063B33" w:rsidP="00063B33">
            <w:pPr>
              <w:pStyle w:val="Bezrazmaka"/>
              <w:jc w:val="both"/>
            </w:pPr>
            <w:r w:rsidRPr="00796A12">
              <w:t>/</w:t>
            </w:r>
          </w:p>
        </w:tc>
        <w:tc>
          <w:tcPr>
            <w:tcW w:w="915" w:type="dxa"/>
          </w:tcPr>
          <w:p w:rsidR="00063B33" w:rsidRPr="00796A12" w:rsidRDefault="00063B33" w:rsidP="00063B33">
            <w:pPr>
              <w:pStyle w:val="Bezrazmaka"/>
              <w:jc w:val="both"/>
            </w:pPr>
            <w:r w:rsidRPr="00796A12">
              <w:t>2</w:t>
            </w:r>
          </w:p>
        </w:tc>
        <w:tc>
          <w:tcPr>
            <w:tcW w:w="907" w:type="dxa"/>
          </w:tcPr>
          <w:p w:rsidR="00063B33" w:rsidRPr="00796A12" w:rsidRDefault="00063B33" w:rsidP="00063B33">
            <w:pPr>
              <w:pStyle w:val="Bezrazmaka"/>
              <w:jc w:val="both"/>
            </w:pPr>
            <w:r w:rsidRPr="00796A12">
              <w:t>72</w:t>
            </w:r>
          </w:p>
        </w:tc>
        <w:tc>
          <w:tcPr>
            <w:tcW w:w="902" w:type="dxa"/>
          </w:tcPr>
          <w:p w:rsidR="00063B33" w:rsidRPr="00796A12" w:rsidRDefault="00063B33" w:rsidP="00063B33">
            <w:pPr>
              <w:pStyle w:val="Bezrazmaka"/>
              <w:jc w:val="both"/>
            </w:pPr>
            <w:r w:rsidRPr="00796A12">
              <w:t>2</w:t>
            </w:r>
          </w:p>
        </w:tc>
        <w:tc>
          <w:tcPr>
            <w:tcW w:w="962" w:type="dxa"/>
          </w:tcPr>
          <w:p w:rsidR="00063B33" w:rsidRPr="00796A12" w:rsidRDefault="00063B33" w:rsidP="00063B33">
            <w:pPr>
              <w:pStyle w:val="Bezrazmaka"/>
              <w:jc w:val="both"/>
            </w:pPr>
            <w:r w:rsidRPr="00796A12">
              <w:t>72</w:t>
            </w:r>
          </w:p>
        </w:tc>
        <w:tc>
          <w:tcPr>
            <w:tcW w:w="992" w:type="dxa"/>
          </w:tcPr>
          <w:p w:rsidR="00063B33" w:rsidRPr="00796A12" w:rsidRDefault="00063B33" w:rsidP="00063B33">
            <w:pPr>
              <w:pStyle w:val="Bezrazmaka"/>
              <w:jc w:val="both"/>
            </w:pPr>
            <w:r w:rsidRPr="00796A12">
              <w:t>2</w:t>
            </w:r>
          </w:p>
        </w:tc>
        <w:tc>
          <w:tcPr>
            <w:tcW w:w="992" w:type="dxa"/>
          </w:tcPr>
          <w:p w:rsidR="00063B33" w:rsidRPr="00796A12" w:rsidRDefault="00063B33" w:rsidP="00063B33">
            <w:pPr>
              <w:pStyle w:val="Bezrazmaka"/>
              <w:jc w:val="both"/>
            </w:pPr>
            <w:r w:rsidRPr="00796A12">
              <w:t>68</w:t>
            </w:r>
          </w:p>
        </w:tc>
      </w:tr>
      <w:tr w:rsidR="00063B33" w:rsidRPr="00796A12" w:rsidTr="001D713C">
        <w:tc>
          <w:tcPr>
            <w:tcW w:w="783" w:type="dxa"/>
          </w:tcPr>
          <w:p w:rsidR="00063B33" w:rsidRPr="00796A12" w:rsidRDefault="00063B33" w:rsidP="00063B33">
            <w:pPr>
              <w:pStyle w:val="Bezrazmaka"/>
              <w:jc w:val="both"/>
            </w:pPr>
            <w:r>
              <w:t>10</w:t>
            </w:r>
            <w:r w:rsidRPr="00796A12">
              <w:t>.</w:t>
            </w:r>
          </w:p>
        </w:tc>
        <w:tc>
          <w:tcPr>
            <w:tcW w:w="1452" w:type="dxa"/>
            <w:tcBorders>
              <w:right w:val="double" w:sz="4" w:space="0" w:color="auto"/>
            </w:tcBorders>
          </w:tcPr>
          <w:p w:rsidR="00063B33" w:rsidRPr="008676A2" w:rsidRDefault="00BF0BE2" w:rsidP="00063B33">
            <w:pPr>
              <w:pStyle w:val="Bezrazmaka"/>
              <w:jc w:val="both"/>
              <w:rPr>
                <w:b/>
              </w:rPr>
            </w:pPr>
            <w:r w:rsidRPr="008676A2">
              <w:rPr>
                <w:b/>
              </w:rPr>
              <w:t>ХЕМИЈА</w:t>
            </w:r>
          </w:p>
        </w:tc>
        <w:tc>
          <w:tcPr>
            <w:tcW w:w="948" w:type="dxa"/>
            <w:tcBorders>
              <w:left w:val="double" w:sz="4" w:space="0" w:color="auto"/>
            </w:tcBorders>
          </w:tcPr>
          <w:p w:rsidR="00063B33" w:rsidRPr="00796A12" w:rsidRDefault="00063B33" w:rsidP="00063B33">
            <w:pPr>
              <w:pStyle w:val="Bezrazmaka"/>
              <w:jc w:val="both"/>
            </w:pPr>
            <w:r w:rsidRPr="00796A12">
              <w:t>/</w:t>
            </w:r>
          </w:p>
        </w:tc>
        <w:tc>
          <w:tcPr>
            <w:tcW w:w="894" w:type="dxa"/>
          </w:tcPr>
          <w:p w:rsidR="00063B33" w:rsidRPr="00796A12" w:rsidRDefault="00063B33" w:rsidP="00063B33">
            <w:pPr>
              <w:pStyle w:val="Bezrazmaka"/>
              <w:jc w:val="both"/>
            </w:pPr>
            <w:r w:rsidRPr="00796A12">
              <w:t>/</w:t>
            </w:r>
          </w:p>
        </w:tc>
        <w:tc>
          <w:tcPr>
            <w:tcW w:w="915" w:type="dxa"/>
          </w:tcPr>
          <w:p w:rsidR="00063B33" w:rsidRPr="00796A12" w:rsidRDefault="00063B33" w:rsidP="00063B33">
            <w:pPr>
              <w:pStyle w:val="Bezrazmaka"/>
              <w:jc w:val="both"/>
            </w:pPr>
            <w:r w:rsidRPr="00796A12">
              <w:t>/</w:t>
            </w:r>
          </w:p>
        </w:tc>
        <w:tc>
          <w:tcPr>
            <w:tcW w:w="907" w:type="dxa"/>
          </w:tcPr>
          <w:p w:rsidR="00063B33" w:rsidRPr="00796A12" w:rsidRDefault="00063B33" w:rsidP="00063B33">
            <w:pPr>
              <w:pStyle w:val="Bezrazmaka"/>
              <w:jc w:val="both"/>
            </w:pPr>
            <w:r w:rsidRPr="00796A12">
              <w:t>/</w:t>
            </w:r>
          </w:p>
        </w:tc>
        <w:tc>
          <w:tcPr>
            <w:tcW w:w="902" w:type="dxa"/>
          </w:tcPr>
          <w:p w:rsidR="00063B33" w:rsidRPr="00796A12" w:rsidRDefault="00063B33" w:rsidP="00063B33">
            <w:pPr>
              <w:pStyle w:val="Bezrazmaka"/>
              <w:jc w:val="both"/>
            </w:pPr>
            <w:r w:rsidRPr="00796A12">
              <w:t>2</w:t>
            </w:r>
          </w:p>
        </w:tc>
        <w:tc>
          <w:tcPr>
            <w:tcW w:w="962" w:type="dxa"/>
          </w:tcPr>
          <w:p w:rsidR="00063B33" w:rsidRPr="00796A12" w:rsidRDefault="00063B33" w:rsidP="00063B33">
            <w:pPr>
              <w:pStyle w:val="Bezrazmaka"/>
              <w:jc w:val="both"/>
            </w:pPr>
            <w:r w:rsidRPr="00796A12">
              <w:t>72</w:t>
            </w:r>
          </w:p>
        </w:tc>
        <w:tc>
          <w:tcPr>
            <w:tcW w:w="992" w:type="dxa"/>
          </w:tcPr>
          <w:p w:rsidR="00063B33" w:rsidRPr="00796A12" w:rsidRDefault="00063B33" w:rsidP="00063B33">
            <w:pPr>
              <w:pStyle w:val="Bezrazmaka"/>
              <w:jc w:val="both"/>
            </w:pPr>
            <w:r w:rsidRPr="00796A12">
              <w:t>2</w:t>
            </w:r>
          </w:p>
        </w:tc>
        <w:tc>
          <w:tcPr>
            <w:tcW w:w="992" w:type="dxa"/>
          </w:tcPr>
          <w:p w:rsidR="00063B33" w:rsidRPr="00796A12" w:rsidRDefault="00063B33" w:rsidP="00063B33">
            <w:pPr>
              <w:pStyle w:val="Bezrazmaka"/>
              <w:jc w:val="both"/>
            </w:pPr>
            <w:r w:rsidRPr="00796A12">
              <w:t>68</w:t>
            </w:r>
          </w:p>
        </w:tc>
      </w:tr>
      <w:tr w:rsidR="00063B33" w:rsidRPr="00796A12" w:rsidTr="001D713C">
        <w:tc>
          <w:tcPr>
            <w:tcW w:w="783" w:type="dxa"/>
          </w:tcPr>
          <w:p w:rsidR="00063B33" w:rsidRPr="00796A12" w:rsidRDefault="00063B33" w:rsidP="00063B33">
            <w:pPr>
              <w:pStyle w:val="Bezrazmaka"/>
              <w:jc w:val="both"/>
            </w:pPr>
            <w:r>
              <w:t>11</w:t>
            </w:r>
            <w:r w:rsidRPr="00796A12">
              <w:t>.</w:t>
            </w:r>
          </w:p>
        </w:tc>
        <w:tc>
          <w:tcPr>
            <w:tcW w:w="1452" w:type="dxa"/>
            <w:tcBorders>
              <w:right w:val="double" w:sz="4" w:space="0" w:color="auto"/>
            </w:tcBorders>
          </w:tcPr>
          <w:p w:rsidR="00063B33" w:rsidRPr="008676A2" w:rsidRDefault="00BF0BE2" w:rsidP="00063B33">
            <w:pPr>
              <w:pStyle w:val="Bezrazmaka"/>
              <w:jc w:val="both"/>
              <w:rPr>
                <w:b/>
              </w:rPr>
            </w:pPr>
            <w:r w:rsidRPr="008676A2">
              <w:rPr>
                <w:b/>
              </w:rPr>
              <w:t>МАТЕМАТИКА</w:t>
            </w:r>
          </w:p>
        </w:tc>
        <w:tc>
          <w:tcPr>
            <w:tcW w:w="948" w:type="dxa"/>
            <w:tcBorders>
              <w:left w:val="double" w:sz="4" w:space="0" w:color="auto"/>
            </w:tcBorders>
          </w:tcPr>
          <w:p w:rsidR="00063B33" w:rsidRPr="00796A12" w:rsidRDefault="00063B33" w:rsidP="00063B33">
            <w:pPr>
              <w:pStyle w:val="Bezrazmaka"/>
              <w:jc w:val="both"/>
            </w:pPr>
            <w:r w:rsidRPr="00796A12">
              <w:t>4</w:t>
            </w:r>
          </w:p>
        </w:tc>
        <w:tc>
          <w:tcPr>
            <w:tcW w:w="894" w:type="dxa"/>
          </w:tcPr>
          <w:p w:rsidR="00063B33" w:rsidRPr="00796A12" w:rsidRDefault="00063B33" w:rsidP="00063B33">
            <w:pPr>
              <w:pStyle w:val="Bezrazmaka"/>
              <w:jc w:val="both"/>
            </w:pPr>
            <w:r w:rsidRPr="00796A12">
              <w:t>144</w:t>
            </w:r>
          </w:p>
        </w:tc>
        <w:tc>
          <w:tcPr>
            <w:tcW w:w="915" w:type="dxa"/>
          </w:tcPr>
          <w:p w:rsidR="00063B33" w:rsidRPr="00796A12" w:rsidRDefault="00063B33" w:rsidP="00063B33">
            <w:pPr>
              <w:pStyle w:val="Bezrazmaka"/>
              <w:jc w:val="both"/>
            </w:pPr>
            <w:r w:rsidRPr="00796A12">
              <w:t>4</w:t>
            </w:r>
          </w:p>
        </w:tc>
        <w:tc>
          <w:tcPr>
            <w:tcW w:w="907" w:type="dxa"/>
          </w:tcPr>
          <w:p w:rsidR="00063B33" w:rsidRPr="00796A12" w:rsidRDefault="00063B33" w:rsidP="00063B33">
            <w:pPr>
              <w:pStyle w:val="Bezrazmaka"/>
              <w:jc w:val="both"/>
            </w:pPr>
            <w:r w:rsidRPr="00796A12">
              <w:t>144</w:t>
            </w:r>
          </w:p>
        </w:tc>
        <w:tc>
          <w:tcPr>
            <w:tcW w:w="902" w:type="dxa"/>
          </w:tcPr>
          <w:p w:rsidR="00063B33" w:rsidRPr="00796A12" w:rsidRDefault="00063B33" w:rsidP="00063B33">
            <w:pPr>
              <w:pStyle w:val="Bezrazmaka"/>
              <w:jc w:val="both"/>
            </w:pPr>
            <w:r w:rsidRPr="00796A12">
              <w:t>4</w:t>
            </w:r>
          </w:p>
        </w:tc>
        <w:tc>
          <w:tcPr>
            <w:tcW w:w="962" w:type="dxa"/>
          </w:tcPr>
          <w:p w:rsidR="00063B33" w:rsidRPr="00796A12" w:rsidRDefault="00063B33" w:rsidP="00063B33">
            <w:pPr>
              <w:pStyle w:val="Bezrazmaka"/>
              <w:jc w:val="both"/>
            </w:pPr>
            <w:r w:rsidRPr="00796A12">
              <w:t>144</w:t>
            </w:r>
          </w:p>
        </w:tc>
        <w:tc>
          <w:tcPr>
            <w:tcW w:w="992" w:type="dxa"/>
          </w:tcPr>
          <w:p w:rsidR="00063B33" w:rsidRPr="00796A12" w:rsidRDefault="00063B33" w:rsidP="00063B33">
            <w:pPr>
              <w:pStyle w:val="Bezrazmaka"/>
              <w:jc w:val="both"/>
            </w:pPr>
            <w:r w:rsidRPr="00796A12">
              <w:t>4</w:t>
            </w:r>
          </w:p>
        </w:tc>
        <w:tc>
          <w:tcPr>
            <w:tcW w:w="992" w:type="dxa"/>
          </w:tcPr>
          <w:p w:rsidR="00063B33" w:rsidRPr="00796A12" w:rsidRDefault="00063B33" w:rsidP="00063B33">
            <w:pPr>
              <w:pStyle w:val="Bezrazmaka"/>
              <w:jc w:val="both"/>
            </w:pPr>
            <w:r w:rsidRPr="00796A12">
              <w:t>136</w:t>
            </w:r>
          </w:p>
        </w:tc>
      </w:tr>
      <w:tr w:rsidR="00063B33" w:rsidRPr="00796A12" w:rsidTr="001D713C">
        <w:tc>
          <w:tcPr>
            <w:tcW w:w="783" w:type="dxa"/>
          </w:tcPr>
          <w:p w:rsidR="00063B33" w:rsidRPr="00796A12" w:rsidRDefault="00063B33" w:rsidP="00063B33">
            <w:pPr>
              <w:pStyle w:val="Bezrazmaka"/>
              <w:jc w:val="both"/>
            </w:pPr>
            <w:r>
              <w:t>12</w:t>
            </w:r>
            <w:r w:rsidRPr="00796A12">
              <w:t>.</w:t>
            </w:r>
          </w:p>
        </w:tc>
        <w:tc>
          <w:tcPr>
            <w:tcW w:w="1452" w:type="dxa"/>
            <w:tcBorders>
              <w:right w:val="double" w:sz="4" w:space="0" w:color="auto"/>
            </w:tcBorders>
          </w:tcPr>
          <w:p w:rsidR="00063B33" w:rsidRPr="008676A2" w:rsidRDefault="00BF0BE2" w:rsidP="00063B33">
            <w:pPr>
              <w:pStyle w:val="Bezrazmaka"/>
              <w:jc w:val="both"/>
              <w:rPr>
                <w:b/>
              </w:rPr>
            </w:pPr>
            <w:r w:rsidRPr="008676A2">
              <w:rPr>
                <w:b/>
              </w:rPr>
              <w:t xml:space="preserve">БИОЛОГИЈА </w:t>
            </w:r>
          </w:p>
        </w:tc>
        <w:tc>
          <w:tcPr>
            <w:tcW w:w="948" w:type="dxa"/>
            <w:tcBorders>
              <w:left w:val="double" w:sz="4" w:space="0" w:color="auto"/>
            </w:tcBorders>
          </w:tcPr>
          <w:p w:rsidR="00063B33" w:rsidRPr="00796A12" w:rsidRDefault="00063B33" w:rsidP="00063B33">
            <w:pPr>
              <w:pStyle w:val="Bezrazmaka"/>
              <w:jc w:val="both"/>
            </w:pPr>
            <w:r w:rsidRPr="00796A12">
              <w:t>2</w:t>
            </w:r>
          </w:p>
        </w:tc>
        <w:tc>
          <w:tcPr>
            <w:tcW w:w="894" w:type="dxa"/>
          </w:tcPr>
          <w:p w:rsidR="00063B33" w:rsidRPr="00796A12" w:rsidRDefault="00063B33" w:rsidP="00063B33">
            <w:pPr>
              <w:pStyle w:val="Bezrazmaka"/>
              <w:jc w:val="both"/>
            </w:pPr>
            <w:r w:rsidRPr="00796A12">
              <w:t>72</w:t>
            </w:r>
          </w:p>
        </w:tc>
        <w:tc>
          <w:tcPr>
            <w:tcW w:w="915" w:type="dxa"/>
          </w:tcPr>
          <w:p w:rsidR="00063B33" w:rsidRPr="00796A12" w:rsidRDefault="00063B33" w:rsidP="00063B33">
            <w:pPr>
              <w:pStyle w:val="Bezrazmaka"/>
              <w:jc w:val="both"/>
            </w:pPr>
            <w:r w:rsidRPr="00796A12">
              <w:t>2</w:t>
            </w:r>
          </w:p>
        </w:tc>
        <w:tc>
          <w:tcPr>
            <w:tcW w:w="907" w:type="dxa"/>
          </w:tcPr>
          <w:p w:rsidR="00063B33" w:rsidRPr="00796A12" w:rsidRDefault="00063B33" w:rsidP="00063B33">
            <w:pPr>
              <w:pStyle w:val="Bezrazmaka"/>
              <w:jc w:val="both"/>
            </w:pPr>
            <w:r w:rsidRPr="00796A12">
              <w:t>72</w:t>
            </w:r>
          </w:p>
        </w:tc>
        <w:tc>
          <w:tcPr>
            <w:tcW w:w="902" w:type="dxa"/>
          </w:tcPr>
          <w:p w:rsidR="00063B33" w:rsidRPr="00796A12" w:rsidRDefault="00063B33" w:rsidP="00063B33">
            <w:pPr>
              <w:pStyle w:val="Bezrazmaka"/>
              <w:jc w:val="both"/>
            </w:pPr>
            <w:r w:rsidRPr="00796A12">
              <w:t>2</w:t>
            </w:r>
          </w:p>
        </w:tc>
        <w:tc>
          <w:tcPr>
            <w:tcW w:w="962" w:type="dxa"/>
          </w:tcPr>
          <w:p w:rsidR="00063B33" w:rsidRPr="00796A12" w:rsidRDefault="00063B33" w:rsidP="00063B33">
            <w:pPr>
              <w:pStyle w:val="Bezrazmaka"/>
              <w:jc w:val="both"/>
            </w:pPr>
            <w:r w:rsidRPr="00796A12">
              <w:t>72</w:t>
            </w:r>
          </w:p>
        </w:tc>
        <w:tc>
          <w:tcPr>
            <w:tcW w:w="992" w:type="dxa"/>
          </w:tcPr>
          <w:p w:rsidR="00063B33" w:rsidRPr="00796A12" w:rsidRDefault="00063B33" w:rsidP="00063B33">
            <w:pPr>
              <w:pStyle w:val="Bezrazmaka"/>
              <w:jc w:val="both"/>
            </w:pPr>
            <w:r w:rsidRPr="00796A12">
              <w:t>2</w:t>
            </w:r>
          </w:p>
        </w:tc>
        <w:tc>
          <w:tcPr>
            <w:tcW w:w="992" w:type="dxa"/>
          </w:tcPr>
          <w:p w:rsidR="00063B33" w:rsidRPr="00796A12" w:rsidRDefault="00063B33" w:rsidP="00063B33">
            <w:pPr>
              <w:pStyle w:val="Bezrazmaka"/>
              <w:jc w:val="both"/>
            </w:pPr>
            <w:r w:rsidRPr="00796A12">
              <w:t>68</w:t>
            </w:r>
          </w:p>
        </w:tc>
      </w:tr>
      <w:tr w:rsidR="00063B33" w:rsidRPr="00796A12" w:rsidTr="001D713C">
        <w:tc>
          <w:tcPr>
            <w:tcW w:w="783" w:type="dxa"/>
          </w:tcPr>
          <w:p w:rsidR="00063B33" w:rsidRPr="00796A12" w:rsidRDefault="00063B33" w:rsidP="00063B33">
            <w:pPr>
              <w:pStyle w:val="Bezrazmaka"/>
              <w:jc w:val="both"/>
            </w:pPr>
            <w:r>
              <w:t>13</w:t>
            </w:r>
            <w:r w:rsidRPr="00796A12">
              <w:t>.</w:t>
            </w:r>
          </w:p>
        </w:tc>
        <w:tc>
          <w:tcPr>
            <w:tcW w:w="1452" w:type="dxa"/>
            <w:tcBorders>
              <w:right w:val="double" w:sz="4" w:space="0" w:color="auto"/>
            </w:tcBorders>
          </w:tcPr>
          <w:p w:rsidR="00063B33" w:rsidRPr="00063B33" w:rsidRDefault="00BF0BE2" w:rsidP="00063B33">
            <w:pPr>
              <w:pStyle w:val="Bezrazmaka"/>
              <w:jc w:val="both"/>
              <w:rPr>
                <w:b/>
                <w:sz w:val="18"/>
                <w:szCs w:val="18"/>
              </w:rPr>
            </w:pPr>
            <w:r>
              <w:rPr>
                <w:b/>
                <w:sz w:val="18"/>
                <w:szCs w:val="18"/>
              </w:rPr>
              <w:t>ТЕХНИКА И ТЕХНОЛОГИЈА</w:t>
            </w:r>
          </w:p>
        </w:tc>
        <w:tc>
          <w:tcPr>
            <w:tcW w:w="948" w:type="dxa"/>
            <w:tcBorders>
              <w:left w:val="double" w:sz="4" w:space="0" w:color="auto"/>
            </w:tcBorders>
          </w:tcPr>
          <w:p w:rsidR="00063B33" w:rsidRPr="00796A12" w:rsidRDefault="00063B33" w:rsidP="00063B33">
            <w:pPr>
              <w:pStyle w:val="Bezrazmaka"/>
              <w:jc w:val="both"/>
            </w:pPr>
            <w:r w:rsidRPr="00796A12">
              <w:t>2</w:t>
            </w:r>
          </w:p>
        </w:tc>
        <w:tc>
          <w:tcPr>
            <w:tcW w:w="894" w:type="dxa"/>
          </w:tcPr>
          <w:p w:rsidR="00063B33" w:rsidRPr="00796A12" w:rsidRDefault="00063B33" w:rsidP="00063B33">
            <w:pPr>
              <w:pStyle w:val="Bezrazmaka"/>
              <w:jc w:val="both"/>
            </w:pPr>
            <w:r w:rsidRPr="00796A12">
              <w:t>72</w:t>
            </w:r>
          </w:p>
        </w:tc>
        <w:tc>
          <w:tcPr>
            <w:tcW w:w="915" w:type="dxa"/>
          </w:tcPr>
          <w:p w:rsidR="00063B33" w:rsidRPr="00063B33" w:rsidRDefault="00063B33" w:rsidP="00063B33">
            <w:pPr>
              <w:pStyle w:val="Bezrazmaka"/>
              <w:jc w:val="both"/>
            </w:pPr>
            <w:r>
              <w:t>/</w:t>
            </w:r>
          </w:p>
        </w:tc>
        <w:tc>
          <w:tcPr>
            <w:tcW w:w="907" w:type="dxa"/>
          </w:tcPr>
          <w:p w:rsidR="00063B33" w:rsidRPr="00063B33" w:rsidRDefault="00063B33" w:rsidP="00063B33">
            <w:pPr>
              <w:pStyle w:val="Bezrazmaka"/>
              <w:jc w:val="both"/>
            </w:pPr>
            <w:r>
              <w:t>/</w:t>
            </w:r>
          </w:p>
        </w:tc>
        <w:tc>
          <w:tcPr>
            <w:tcW w:w="902" w:type="dxa"/>
          </w:tcPr>
          <w:p w:rsidR="00063B33" w:rsidRPr="00063B33" w:rsidRDefault="00063B33" w:rsidP="00063B33">
            <w:pPr>
              <w:pStyle w:val="Bezrazmaka"/>
              <w:jc w:val="both"/>
            </w:pPr>
            <w:r>
              <w:t>/</w:t>
            </w:r>
          </w:p>
        </w:tc>
        <w:tc>
          <w:tcPr>
            <w:tcW w:w="962" w:type="dxa"/>
          </w:tcPr>
          <w:p w:rsidR="00063B33" w:rsidRPr="00063B33" w:rsidRDefault="00063B33" w:rsidP="00063B33">
            <w:pPr>
              <w:pStyle w:val="Bezrazmaka"/>
              <w:jc w:val="both"/>
            </w:pPr>
            <w:r>
              <w:t>/</w:t>
            </w:r>
          </w:p>
        </w:tc>
        <w:tc>
          <w:tcPr>
            <w:tcW w:w="992" w:type="dxa"/>
          </w:tcPr>
          <w:p w:rsidR="00063B33" w:rsidRPr="00063B33" w:rsidRDefault="00063B33" w:rsidP="00063B33">
            <w:pPr>
              <w:pStyle w:val="Bezrazmaka"/>
              <w:jc w:val="both"/>
            </w:pPr>
            <w:r>
              <w:t>/</w:t>
            </w:r>
          </w:p>
        </w:tc>
        <w:tc>
          <w:tcPr>
            <w:tcW w:w="992" w:type="dxa"/>
          </w:tcPr>
          <w:p w:rsidR="00063B33" w:rsidRPr="00063B33" w:rsidRDefault="00063B33" w:rsidP="00063B33">
            <w:pPr>
              <w:pStyle w:val="Bezrazmaka"/>
              <w:jc w:val="both"/>
            </w:pPr>
            <w:r>
              <w:t>/</w:t>
            </w:r>
          </w:p>
        </w:tc>
      </w:tr>
      <w:tr w:rsidR="00063B33" w:rsidRPr="00796A12" w:rsidTr="001D713C">
        <w:tc>
          <w:tcPr>
            <w:tcW w:w="783" w:type="dxa"/>
          </w:tcPr>
          <w:p w:rsidR="00063B33" w:rsidRPr="00063B33" w:rsidRDefault="00063B33" w:rsidP="00063B33">
            <w:pPr>
              <w:pStyle w:val="Bezrazmaka"/>
              <w:jc w:val="both"/>
            </w:pPr>
            <w:r>
              <w:t>14.</w:t>
            </w:r>
          </w:p>
        </w:tc>
        <w:tc>
          <w:tcPr>
            <w:tcW w:w="1452" w:type="dxa"/>
            <w:tcBorders>
              <w:right w:val="double" w:sz="4" w:space="0" w:color="auto"/>
            </w:tcBorders>
          </w:tcPr>
          <w:p w:rsidR="00063B33" w:rsidRPr="0015632B" w:rsidRDefault="00BF0BE2" w:rsidP="00063B33">
            <w:pPr>
              <w:pStyle w:val="Bezrazmaka"/>
              <w:jc w:val="both"/>
              <w:rPr>
                <w:b/>
                <w:sz w:val="18"/>
                <w:szCs w:val="18"/>
              </w:rPr>
            </w:pPr>
            <w:r w:rsidRPr="0015632B">
              <w:rPr>
                <w:b/>
                <w:sz w:val="18"/>
                <w:szCs w:val="18"/>
              </w:rPr>
              <w:t>ТЕХНИЧКО И ИНФОРМАТИЧКО ОБРАЗОВАЊЕ</w:t>
            </w:r>
          </w:p>
        </w:tc>
        <w:tc>
          <w:tcPr>
            <w:tcW w:w="948" w:type="dxa"/>
            <w:tcBorders>
              <w:left w:val="double" w:sz="4" w:space="0" w:color="auto"/>
            </w:tcBorders>
          </w:tcPr>
          <w:p w:rsidR="00063B33" w:rsidRPr="00063B33" w:rsidRDefault="00063B33" w:rsidP="00063B33">
            <w:pPr>
              <w:pStyle w:val="Bezrazmaka"/>
              <w:jc w:val="both"/>
            </w:pPr>
            <w:r>
              <w:t>/</w:t>
            </w:r>
          </w:p>
        </w:tc>
        <w:tc>
          <w:tcPr>
            <w:tcW w:w="894" w:type="dxa"/>
          </w:tcPr>
          <w:p w:rsidR="00063B33" w:rsidRPr="00063B33" w:rsidRDefault="00063B33" w:rsidP="00063B33">
            <w:pPr>
              <w:pStyle w:val="Bezrazmaka"/>
              <w:jc w:val="both"/>
            </w:pPr>
            <w:r>
              <w:t>/</w:t>
            </w:r>
          </w:p>
        </w:tc>
        <w:tc>
          <w:tcPr>
            <w:tcW w:w="915" w:type="dxa"/>
          </w:tcPr>
          <w:p w:rsidR="00063B33" w:rsidRPr="00796A12" w:rsidRDefault="00063B33" w:rsidP="00063B33">
            <w:pPr>
              <w:pStyle w:val="Bezrazmaka"/>
              <w:jc w:val="both"/>
            </w:pPr>
            <w:r w:rsidRPr="00796A12">
              <w:t>2</w:t>
            </w:r>
          </w:p>
        </w:tc>
        <w:tc>
          <w:tcPr>
            <w:tcW w:w="907" w:type="dxa"/>
          </w:tcPr>
          <w:p w:rsidR="00063B33" w:rsidRPr="00796A12" w:rsidRDefault="00063B33" w:rsidP="00063B33">
            <w:pPr>
              <w:pStyle w:val="Bezrazmaka"/>
              <w:jc w:val="both"/>
            </w:pPr>
            <w:r w:rsidRPr="00796A12">
              <w:t>72</w:t>
            </w:r>
          </w:p>
        </w:tc>
        <w:tc>
          <w:tcPr>
            <w:tcW w:w="902" w:type="dxa"/>
          </w:tcPr>
          <w:p w:rsidR="00063B33" w:rsidRPr="00796A12" w:rsidRDefault="00063B33" w:rsidP="00063B33">
            <w:pPr>
              <w:pStyle w:val="Bezrazmaka"/>
              <w:jc w:val="both"/>
            </w:pPr>
            <w:r w:rsidRPr="00796A12">
              <w:t>2</w:t>
            </w:r>
          </w:p>
        </w:tc>
        <w:tc>
          <w:tcPr>
            <w:tcW w:w="962" w:type="dxa"/>
          </w:tcPr>
          <w:p w:rsidR="00063B33" w:rsidRPr="00796A12" w:rsidRDefault="00063B33" w:rsidP="00063B33">
            <w:pPr>
              <w:pStyle w:val="Bezrazmaka"/>
              <w:jc w:val="both"/>
            </w:pPr>
            <w:r w:rsidRPr="00796A12">
              <w:t>72</w:t>
            </w:r>
          </w:p>
        </w:tc>
        <w:tc>
          <w:tcPr>
            <w:tcW w:w="992" w:type="dxa"/>
          </w:tcPr>
          <w:p w:rsidR="00063B33" w:rsidRPr="00796A12" w:rsidRDefault="00063B33" w:rsidP="00063B33">
            <w:pPr>
              <w:pStyle w:val="Bezrazmaka"/>
              <w:jc w:val="both"/>
            </w:pPr>
            <w:r w:rsidRPr="00796A12">
              <w:t>2</w:t>
            </w:r>
          </w:p>
        </w:tc>
        <w:tc>
          <w:tcPr>
            <w:tcW w:w="992" w:type="dxa"/>
          </w:tcPr>
          <w:p w:rsidR="00063B33" w:rsidRPr="00796A12" w:rsidRDefault="00063B33" w:rsidP="00063B33">
            <w:pPr>
              <w:pStyle w:val="Bezrazmaka"/>
              <w:jc w:val="both"/>
            </w:pPr>
            <w:r w:rsidRPr="00796A12">
              <w:t>68</w:t>
            </w:r>
          </w:p>
        </w:tc>
      </w:tr>
      <w:tr w:rsidR="00063B33" w:rsidRPr="00796A12" w:rsidTr="001D713C">
        <w:tc>
          <w:tcPr>
            <w:tcW w:w="783" w:type="dxa"/>
          </w:tcPr>
          <w:p w:rsidR="00063B33" w:rsidRPr="00796A12" w:rsidRDefault="00063B33" w:rsidP="00063B33">
            <w:pPr>
              <w:pStyle w:val="Bezrazmaka"/>
              <w:jc w:val="both"/>
            </w:pPr>
            <w:r>
              <w:t>15</w:t>
            </w:r>
            <w:r w:rsidRPr="00796A12">
              <w:t>.</w:t>
            </w:r>
          </w:p>
        </w:tc>
        <w:tc>
          <w:tcPr>
            <w:tcW w:w="1452" w:type="dxa"/>
            <w:tcBorders>
              <w:right w:val="double" w:sz="4" w:space="0" w:color="auto"/>
            </w:tcBorders>
          </w:tcPr>
          <w:p w:rsidR="00063B33" w:rsidRPr="00063B33" w:rsidRDefault="00BF0BE2" w:rsidP="00063B33">
            <w:pPr>
              <w:pStyle w:val="Bezrazmaka"/>
              <w:jc w:val="both"/>
              <w:rPr>
                <w:b/>
              </w:rPr>
            </w:pPr>
            <w:r>
              <w:rPr>
                <w:b/>
              </w:rPr>
              <w:t>ФИЗИЧКО И ЗДРАВСТВЕНО ВАСПИТАЊЕ И ОБАВЕЗНА ФИЗИЧКА АКТИВНОСТ</w:t>
            </w:r>
          </w:p>
        </w:tc>
        <w:tc>
          <w:tcPr>
            <w:tcW w:w="948" w:type="dxa"/>
            <w:tcBorders>
              <w:left w:val="double" w:sz="4" w:space="0" w:color="auto"/>
            </w:tcBorders>
          </w:tcPr>
          <w:p w:rsidR="00063B33" w:rsidRPr="00063B33" w:rsidRDefault="00063B33" w:rsidP="00063B33">
            <w:pPr>
              <w:pStyle w:val="Bezrazmaka"/>
              <w:jc w:val="both"/>
            </w:pPr>
            <w:r>
              <w:t>2+1+0,5</w:t>
            </w:r>
          </w:p>
        </w:tc>
        <w:tc>
          <w:tcPr>
            <w:tcW w:w="894" w:type="dxa"/>
          </w:tcPr>
          <w:p w:rsidR="00063B33" w:rsidRPr="00796A12" w:rsidRDefault="00063B33" w:rsidP="00063B33">
            <w:pPr>
              <w:pStyle w:val="Bezrazmaka"/>
              <w:jc w:val="both"/>
            </w:pPr>
            <w:r>
              <w:t>72+36+18</w:t>
            </w:r>
          </w:p>
        </w:tc>
        <w:tc>
          <w:tcPr>
            <w:tcW w:w="915" w:type="dxa"/>
          </w:tcPr>
          <w:p w:rsidR="00063B33" w:rsidRPr="00063B33" w:rsidRDefault="00063B33" w:rsidP="00063B33">
            <w:pPr>
              <w:pStyle w:val="Bezrazmaka"/>
              <w:jc w:val="both"/>
            </w:pPr>
            <w:r>
              <w:t>/</w:t>
            </w:r>
          </w:p>
        </w:tc>
        <w:tc>
          <w:tcPr>
            <w:tcW w:w="907" w:type="dxa"/>
          </w:tcPr>
          <w:p w:rsidR="00063B33" w:rsidRPr="00063B33" w:rsidRDefault="00063B33" w:rsidP="00063B33">
            <w:pPr>
              <w:pStyle w:val="Bezrazmaka"/>
              <w:jc w:val="both"/>
            </w:pPr>
            <w:r>
              <w:t>/</w:t>
            </w:r>
          </w:p>
        </w:tc>
        <w:tc>
          <w:tcPr>
            <w:tcW w:w="902" w:type="dxa"/>
          </w:tcPr>
          <w:p w:rsidR="00063B33" w:rsidRPr="00063B33" w:rsidRDefault="00063B33" w:rsidP="00063B33">
            <w:pPr>
              <w:pStyle w:val="Bezrazmaka"/>
              <w:jc w:val="both"/>
            </w:pPr>
            <w:r>
              <w:t>/</w:t>
            </w:r>
          </w:p>
        </w:tc>
        <w:tc>
          <w:tcPr>
            <w:tcW w:w="962" w:type="dxa"/>
          </w:tcPr>
          <w:p w:rsidR="00063B33" w:rsidRPr="00063B33" w:rsidRDefault="00063B33" w:rsidP="00063B33">
            <w:pPr>
              <w:pStyle w:val="Bezrazmaka"/>
              <w:jc w:val="both"/>
            </w:pPr>
            <w:r>
              <w:t>/</w:t>
            </w:r>
          </w:p>
        </w:tc>
        <w:tc>
          <w:tcPr>
            <w:tcW w:w="992" w:type="dxa"/>
          </w:tcPr>
          <w:p w:rsidR="00063B33" w:rsidRPr="00063B33" w:rsidRDefault="00063B33" w:rsidP="00063B33">
            <w:pPr>
              <w:pStyle w:val="Bezrazmaka"/>
              <w:jc w:val="both"/>
            </w:pPr>
            <w:r>
              <w:t>/</w:t>
            </w:r>
          </w:p>
        </w:tc>
        <w:tc>
          <w:tcPr>
            <w:tcW w:w="992" w:type="dxa"/>
          </w:tcPr>
          <w:p w:rsidR="00063B33" w:rsidRPr="00063B33" w:rsidRDefault="00063B33" w:rsidP="00063B33">
            <w:pPr>
              <w:pStyle w:val="Bezrazmaka"/>
              <w:jc w:val="both"/>
            </w:pPr>
            <w:r>
              <w:t>/</w:t>
            </w:r>
          </w:p>
        </w:tc>
      </w:tr>
      <w:tr w:rsidR="00063B33" w:rsidRPr="00796A12" w:rsidTr="001D713C">
        <w:tc>
          <w:tcPr>
            <w:tcW w:w="783" w:type="dxa"/>
          </w:tcPr>
          <w:p w:rsidR="00063B33" w:rsidRPr="00063B33" w:rsidRDefault="00063B33" w:rsidP="00063B33">
            <w:pPr>
              <w:pStyle w:val="Bezrazmaka"/>
              <w:jc w:val="both"/>
            </w:pPr>
            <w:r>
              <w:t>16.</w:t>
            </w:r>
          </w:p>
        </w:tc>
        <w:tc>
          <w:tcPr>
            <w:tcW w:w="1452" w:type="dxa"/>
            <w:tcBorders>
              <w:right w:val="double" w:sz="4" w:space="0" w:color="auto"/>
            </w:tcBorders>
          </w:tcPr>
          <w:p w:rsidR="00063B33" w:rsidRPr="008676A2" w:rsidRDefault="00BF0BE2" w:rsidP="00063B33">
            <w:pPr>
              <w:pStyle w:val="Bezrazmaka"/>
              <w:jc w:val="both"/>
              <w:rPr>
                <w:b/>
              </w:rPr>
            </w:pPr>
            <w:r w:rsidRPr="008676A2">
              <w:rPr>
                <w:b/>
              </w:rPr>
              <w:t>ФИЗИЧКО ВАСПИТАЊЕ</w:t>
            </w:r>
          </w:p>
        </w:tc>
        <w:tc>
          <w:tcPr>
            <w:tcW w:w="948" w:type="dxa"/>
            <w:tcBorders>
              <w:left w:val="double" w:sz="4" w:space="0" w:color="auto"/>
            </w:tcBorders>
          </w:tcPr>
          <w:p w:rsidR="00063B33" w:rsidRPr="00063B33" w:rsidRDefault="00063B33" w:rsidP="00063B33">
            <w:pPr>
              <w:pStyle w:val="Bezrazmaka"/>
              <w:jc w:val="both"/>
            </w:pPr>
            <w:r>
              <w:t>/</w:t>
            </w:r>
          </w:p>
        </w:tc>
        <w:tc>
          <w:tcPr>
            <w:tcW w:w="894" w:type="dxa"/>
          </w:tcPr>
          <w:p w:rsidR="00063B33" w:rsidRPr="00063B33" w:rsidRDefault="00063B33" w:rsidP="00063B33">
            <w:pPr>
              <w:pStyle w:val="Bezrazmaka"/>
              <w:jc w:val="both"/>
            </w:pPr>
            <w:r>
              <w:t>/</w:t>
            </w:r>
          </w:p>
        </w:tc>
        <w:tc>
          <w:tcPr>
            <w:tcW w:w="915" w:type="dxa"/>
          </w:tcPr>
          <w:p w:rsidR="00063B33" w:rsidRPr="00796A12" w:rsidRDefault="00063B33" w:rsidP="00063B33">
            <w:pPr>
              <w:pStyle w:val="Bezrazmaka"/>
              <w:jc w:val="both"/>
            </w:pPr>
            <w:r w:rsidRPr="00796A12">
              <w:t>2</w:t>
            </w:r>
          </w:p>
        </w:tc>
        <w:tc>
          <w:tcPr>
            <w:tcW w:w="907" w:type="dxa"/>
          </w:tcPr>
          <w:p w:rsidR="00063B33" w:rsidRPr="00796A12" w:rsidRDefault="00063B33" w:rsidP="00063B33">
            <w:pPr>
              <w:pStyle w:val="Bezrazmaka"/>
              <w:jc w:val="both"/>
            </w:pPr>
            <w:r w:rsidRPr="00796A12">
              <w:t>72</w:t>
            </w:r>
          </w:p>
        </w:tc>
        <w:tc>
          <w:tcPr>
            <w:tcW w:w="902" w:type="dxa"/>
          </w:tcPr>
          <w:p w:rsidR="00063B33" w:rsidRPr="00796A12" w:rsidRDefault="00063B33" w:rsidP="00063B33">
            <w:pPr>
              <w:pStyle w:val="Bezrazmaka"/>
              <w:jc w:val="both"/>
            </w:pPr>
            <w:r w:rsidRPr="00796A12">
              <w:t>2</w:t>
            </w:r>
          </w:p>
        </w:tc>
        <w:tc>
          <w:tcPr>
            <w:tcW w:w="962" w:type="dxa"/>
          </w:tcPr>
          <w:p w:rsidR="00063B33" w:rsidRPr="00796A12" w:rsidRDefault="00063B33" w:rsidP="00063B33">
            <w:pPr>
              <w:pStyle w:val="Bezrazmaka"/>
              <w:jc w:val="both"/>
            </w:pPr>
            <w:r w:rsidRPr="00796A12">
              <w:t>72</w:t>
            </w:r>
          </w:p>
        </w:tc>
        <w:tc>
          <w:tcPr>
            <w:tcW w:w="992" w:type="dxa"/>
          </w:tcPr>
          <w:p w:rsidR="00063B33" w:rsidRPr="00796A12" w:rsidRDefault="00063B33" w:rsidP="00063B33">
            <w:pPr>
              <w:pStyle w:val="Bezrazmaka"/>
              <w:jc w:val="both"/>
            </w:pPr>
            <w:r w:rsidRPr="00796A12">
              <w:t>2</w:t>
            </w:r>
          </w:p>
        </w:tc>
        <w:tc>
          <w:tcPr>
            <w:tcW w:w="992" w:type="dxa"/>
          </w:tcPr>
          <w:p w:rsidR="00063B33" w:rsidRPr="00796A12" w:rsidRDefault="00063B33" w:rsidP="00063B33">
            <w:pPr>
              <w:pStyle w:val="Bezrazmaka"/>
              <w:jc w:val="both"/>
            </w:pPr>
            <w:r w:rsidRPr="00796A12">
              <w:t>68</w:t>
            </w:r>
          </w:p>
        </w:tc>
      </w:tr>
      <w:tr w:rsidR="00D33B21" w:rsidRPr="00796A12" w:rsidTr="001D713C">
        <w:tc>
          <w:tcPr>
            <w:tcW w:w="783" w:type="dxa"/>
          </w:tcPr>
          <w:p w:rsidR="00D33B21" w:rsidRPr="00D33B21" w:rsidRDefault="00D33B21" w:rsidP="00063B33">
            <w:pPr>
              <w:pStyle w:val="Bezrazmaka"/>
              <w:jc w:val="both"/>
              <w:rPr>
                <w:lang w:val="en-US"/>
              </w:rPr>
            </w:pPr>
            <w:r>
              <w:rPr>
                <w:lang w:val="en-US"/>
              </w:rPr>
              <w:t xml:space="preserve">17. </w:t>
            </w:r>
          </w:p>
        </w:tc>
        <w:tc>
          <w:tcPr>
            <w:tcW w:w="1452" w:type="dxa"/>
            <w:tcBorders>
              <w:right w:val="double" w:sz="4" w:space="0" w:color="auto"/>
            </w:tcBorders>
          </w:tcPr>
          <w:p w:rsidR="00D33B21" w:rsidRPr="00D33B21" w:rsidRDefault="00BF0BE2" w:rsidP="00063B33">
            <w:pPr>
              <w:pStyle w:val="Bezrazmaka"/>
              <w:jc w:val="both"/>
              <w:rPr>
                <w:b/>
              </w:rPr>
            </w:pPr>
            <w:r>
              <w:rPr>
                <w:b/>
              </w:rPr>
              <w:t xml:space="preserve">ИНФОРМАТИКА И РАЧУНАРСТВО </w:t>
            </w:r>
          </w:p>
        </w:tc>
        <w:tc>
          <w:tcPr>
            <w:tcW w:w="948" w:type="dxa"/>
            <w:tcBorders>
              <w:left w:val="double" w:sz="4" w:space="0" w:color="auto"/>
            </w:tcBorders>
          </w:tcPr>
          <w:p w:rsidR="00D33B21" w:rsidRDefault="00D33B21" w:rsidP="00063B33">
            <w:pPr>
              <w:pStyle w:val="Bezrazmaka"/>
              <w:jc w:val="both"/>
            </w:pPr>
            <w:r>
              <w:t>1</w:t>
            </w:r>
          </w:p>
        </w:tc>
        <w:tc>
          <w:tcPr>
            <w:tcW w:w="894" w:type="dxa"/>
          </w:tcPr>
          <w:p w:rsidR="00D33B21" w:rsidRDefault="00D33B21" w:rsidP="00063B33">
            <w:pPr>
              <w:pStyle w:val="Bezrazmaka"/>
              <w:jc w:val="both"/>
            </w:pPr>
            <w:r>
              <w:t>36</w:t>
            </w:r>
          </w:p>
        </w:tc>
        <w:tc>
          <w:tcPr>
            <w:tcW w:w="915" w:type="dxa"/>
          </w:tcPr>
          <w:p w:rsidR="00D33B21" w:rsidRPr="00D33B21" w:rsidRDefault="00D33B21" w:rsidP="00063B33">
            <w:pPr>
              <w:pStyle w:val="Bezrazmaka"/>
              <w:jc w:val="both"/>
            </w:pPr>
            <w:r>
              <w:t>/</w:t>
            </w:r>
          </w:p>
        </w:tc>
        <w:tc>
          <w:tcPr>
            <w:tcW w:w="907" w:type="dxa"/>
          </w:tcPr>
          <w:p w:rsidR="00D33B21" w:rsidRPr="00D33B21" w:rsidRDefault="00D33B21" w:rsidP="00063B33">
            <w:pPr>
              <w:pStyle w:val="Bezrazmaka"/>
              <w:jc w:val="both"/>
            </w:pPr>
            <w:r>
              <w:t>/</w:t>
            </w:r>
          </w:p>
        </w:tc>
        <w:tc>
          <w:tcPr>
            <w:tcW w:w="902" w:type="dxa"/>
          </w:tcPr>
          <w:p w:rsidR="00D33B21" w:rsidRPr="00D33B21" w:rsidRDefault="00D33B21" w:rsidP="00063B33">
            <w:pPr>
              <w:pStyle w:val="Bezrazmaka"/>
              <w:jc w:val="both"/>
            </w:pPr>
            <w:r>
              <w:t>/</w:t>
            </w:r>
          </w:p>
        </w:tc>
        <w:tc>
          <w:tcPr>
            <w:tcW w:w="962" w:type="dxa"/>
          </w:tcPr>
          <w:p w:rsidR="00D33B21" w:rsidRPr="00D33B21" w:rsidRDefault="00D33B21" w:rsidP="00063B33">
            <w:pPr>
              <w:pStyle w:val="Bezrazmaka"/>
              <w:jc w:val="both"/>
            </w:pPr>
            <w:r>
              <w:t>/</w:t>
            </w:r>
          </w:p>
        </w:tc>
        <w:tc>
          <w:tcPr>
            <w:tcW w:w="992" w:type="dxa"/>
          </w:tcPr>
          <w:p w:rsidR="00D33B21" w:rsidRPr="00D33B21" w:rsidRDefault="00D33B21" w:rsidP="00063B33">
            <w:pPr>
              <w:pStyle w:val="Bezrazmaka"/>
              <w:jc w:val="both"/>
            </w:pPr>
            <w:r>
              <w:t>/</w:t>
            </w:r>
          </w:p>
        </w:tc>
        <w:tc>
          <w:tcPr>
            <w:tcW w:w="992" w:type="dxa"/>
          </w:tcPr>
          <w:p w:rsidR="00D33B21" w:rsidRPr="00D33B21" w:rsidRDefault="00D33B21" w:rsidP="00063B33">
            <w:pPr>
              <w:pStyle w:val="Bezrazmaka"/>
              <w:jc w:val="both"/>
            </w:pPr>
            <w:r>
              <w:t>/</w:t>
            </w:r>
          </w:p>
        </w:tc>
      </w:tr>
    </w:tbl>
    <w:p w:rsidR="008643C6" w:rsidRDefault="008643C6" w:rsidP="00BA3798">
      <w:pPr>
        <w:pStyle w:val="Bezrazmaka"/>
        <w:ind w:firstLine="708"/>
        <w:jc w:val="both"/>
        <w:rPr>
          <w:lang w:val="sr-Cyrl-CS"/>
        </w:rPr>
      </w:pPr>
    </w:p>
    <w:p w:rsidR="008643C6" w:rsidRDefault="008643C6" w:rsidP="00BA3798">
      <w:pPr>
        <w:pStyle w:val="Bezrazmaka"/>
        <w:ind w:firstLine="708"/>
        <w:jc w:val="both"/>
        <w:rPr>
          <w:lang w:val="sr-Cyrl-CS"/>
        </w:rPr>
      </w:pPr>
      <w:r>
        <w:rPr>
          <w:lang w:val="sr-Cyrl-CS"/>
        </w:rPr>
        <w:lastRenderedPageBreak/>
        <w:t>Ученици од петог до осмог разреда раде по систему предметне наставе.</w:t>
      </w:r>
    </w:p>
    <w:p w:rsidR="008643C6" w:rsidRDefault="008643C6" w:rsidP="00BA3798">
      <w:pPr>
        <w:pStyle w:val="Bezrazmaka"/>
        <w:ind w:firstLine="708"/>
        <w:jc w:val="both"/>
        <w:rPr>
          <w:lang w:val="sr-Cyrl-CS"/>
        </w:rPr>
      </w:pPr>
      <w:r>
        <w:rPr>
          <w:lang w:val="sr-Cyrl-CS"/>
        </w:rPr>
        <w:t xml:space="preserve">За све ученике виших разреда организована је </w:t>
      </w:r>
      <w:r w:rsidR="006F7B88">
        <w:rPr>
          <w:lang w:val="sr-Cyrl-CS"/>
        </w:rPr>
        <w:t xml:space="preserve">настава страног језика као другог </w:t>
      </w:r>
      <w:r>
        <w:rPr>
          <w:lang w:val="sr-Cyrl-CS"/>
        </w:rPr>
        <w:t xml:space="preserve"> обавезног изборног предмета.</w:t>
      </w:r>
    </w:p>
    <w:p w:rsidR="008643C6" w:rsidRDefault="008643C6" w:rsidP="00BA3798">
      <w:pPr>
        <w:pStyle w:val="Bezrazmaka"/>
        <w:jc w:val="both"/>
        <w:rPr>
          <w:lang w:val="sr-Cyrl-CS"/>
        </w:rPr>
      </w:pPr>
      <w:r>
        <w:rPr>
          <w:lang w:val="sr-Cyrl-CS"/>
        </w:rPr>
        <w:tab/>
        <w:t xml:space="preserve">За ученике свих виших разреда организована је настава другог обавезног изборног предмета, а то је  Верска настава  (православна и католичка)  или Грађанско васпитање. </w:t>
      </w:r>
    </w:p>
    <w:p w:rsidR="00D33B21" w:rsidRDefault="008643C6" w:rsidP="00BA3798">
      <w:pPr>
        <w:pStyle w:val="Bezrazmaka"/>
        <w:jc w:val="both"/>
        <w:rPr>
          <w:lang w:val="sr-Cyrl-CS"/>
        </w:rPr>
      </w:pPr>
      <w:r>
        <w:rPr>
          <w:lang w:val="sr-Cyrl-CS"/>
        </w:rPr>
        <w:tab/>
        <w:t>За ученике петог,</w:t>
      </w:r>
      <w:r w:rsidR="00D33B21" w:rsidRPr="00D33B21">
        <w:rPr>
          <w:lang w:val="sr-Cyrl-CS"/>
        </w:rPr>
        <w:t xml:space="preserve"> </w:t>
      </w:r>
      <w:r w:rsidR="00D33B21">
        <w:rPr>
          <w:lang w:val="sr-Cyrl-CS"/>
        </w:rPr>
        <w:t>разреда организована је и  настава предмета,  Цртање, сликање, вајање, који су ученици бирали од понуђене три слободне наставне активности.</w:t>
      </w:r>
    </w:p>
    <w:p w:rsidR="00D33B21" w:rsidRDefault="00D33B21" w:rsidP="00BA3798">
      <w:pPr>
        <w:pStyle w:val="Bezrazmaka"/>
        <w:jc w:val="both"/>
        <w:rPr>
          <w:lang w:val="sr-Cyrl-CS"/>
        </w:rPr>
      </w:pPr>
      <w:r>
        <w:rPr>
          <w:lang w:val="sr-Cyrl-CS"/>
        </w:rPr>
        <w:tab/>
        <w:t xml:space="preserve">Ученици петог разреда од ове школске године </w:t>
      </w:r>
      <w:r w:rsidR="006F7B88">
        <w:rPr>
          <w:lang w:val="sr-Cyrl-CS"/>
        </w:rPr>
        <w:t>имају измене у статусу појединих  предмета и нове предмете: Информатика и образовање је обавезни предмет, други страни језик је изборни програм, имају Технику и технологију, Физичко и здравствено васпитање и Обавезну физичку активност.</w:t>
      </w:r>
    </w:p>
    <w:p w:rsidR="008643C6" w:rsidRPr="007F6E57" w:rsidRDefault="00D33B21" w:rsidP="00D33B21">
      <w:pPr>
        <w:pStyle w:val="Bezrazmaka"/>
        <w:ind w:firstLine="708"/>
        <w:jc w:val="both"/>
        <w:rPr>
          <w:lang w:val="sr-Cyrl-CS"/>
        </w:rPr>
      </w:pPr>
      <w:r>
        <w:rPr>
          <w:lang w:val="sr-Cyrl-CS"/>
        </w:rPr>
        <w:t>За ученике</w:t>
      </w:r>
      <w:r w:rsidR="008643C6">
        <w:rPr>
          <w:lang w:val="sr-Cyrl-CS"/>
        </w:rPr>
        <w:t xml:space="preserve"> шестог, седмог и осмог разреда организ</w:t>
      </w:r>
      <w:r w:rsidR="006F7B88">
        <w:rPr>
          <w:lang w:val="sr-Cyrl-CS"/>
        </w:rPr>
        <w:t xml:space="preserve">ована је и  настава из  </w:t>
      </w:r>
      <w:r w:rsidR="008643C6">
        <w:rPr>
          <w:lang w:val="sr-Cyrl-CS"/>
        </w:rPr>
        <w:t xml:space="preserve"> изборног предмета и </w:t>
      </w:r>
      <w:r w:rsidR="00A85BF7">
        <w:rPr>
          <w:lang w:val="sr-Cyrl-CS"/>
        </w:rPr>
        <w:t xml:space="preserve">то  Информатика и рачунарство </w:t>
      </w:r>
      <w:r w:rsidR="008643C6">
        <w:rPr>
          <w:lang w:val="sr-Cyrl-CS"/>
        </w:rPr>
        <w:t xml:space="preserve">  или Цртање, сликање и вајање.</w:t>
      </w:r>
    </w:p>
    <w:p w:rsidR="008643C6" w:rsidRDefault="008643C6" w:rsidP="00BA3798">
      <w:pPr>
        <w:pStyle w:val="Bezrazmaka"/>
        <w:ind w:firstLine="708"/>
        <w:jc w:val="both"/>
        <w:rPr>
          <w:lang w:val="sr-Cyrl-CS"/>
        </w:rPr>
      </w:pPr>
      <w:r>
        <w:rPr>
          <w:lang w:val="sr-Cyrl-CS"/>
        </w:rPr>
        <w:t xml:space="preserve">Такође сви ученици од </w:t>
      </w:r>
      <w:r w:rsidR="00D33B21">
        <w:rPr>
          <w:lang w:val="sr-Cyrl-CS"/>
        </w:rPr>
        <w:t>шестог</w:t>
      </w:r>
      <w:r>
        <w:rPr>
          <w:lang w:val="sr-Cyrl-CS"/>
        </w:rPr>
        <w:t xml:space="preserve"> до осмог разреда имали су прилику да бирају изабрани спорт, а понуђено име је четири спорта: одбојка, кошарка, рукомет и стони тенис. Онај спорт који је у једном одељењу имао највише избора реализује се у том одељењу у овој школској</w:t>
      </w:r>
    </w:p>
    <w:p w:rsidR="008643C6" w:rsidRDefault="008643C6" w:rsidP="00BA3798">
      <w:pPr>
        <w:pStyle w:val="Bezrazmaka"/>
        <w:jc w:val="both"/>
        <w:rPr>
          <w:lang w:val="sr-Cyrl-CS"/>
        </w:rPr>
      </w:pPr>
      <w:r>
        <w:rPr>
          <w:lang w:val="sr-Cyrl-CS"/>
        </w:rPr>
        <w:t>години.</w:t>
      </w:r>
      <w:r w:rsidR="00D33B21">
        <w:rPr>
          <w:lang w:val="sr-Cyrl-CS"/>
        </w:rPr>
        <w:t xml:space="preserve"> </w:t>
      </w:r>
      <w:r>
        <w:rPr>
          <w:lang w:val="sr-Cyrl-CS"/>
        </w:rPr>
        <w:t xml:space="preserve">Настава ће се одвијати по наставном плану и програму основног образовања и </w:t>
      </w:r>
    </w:p>
    <w:p w:rsidR="008643C6" w:rsidRDefault="008643C6" w:rsidP="00BA3798">
      <w:pPr>
        <w:pStyle w:val="Bezrazmaka"/>
        <w:jc w:val="both"/>
        <w:rPr>
          <w:lang w:val="sr-Cyrl-CS"/>
        </w:rPr>
      </w:pPr>
      <w:r>
        <w:rPr>
          <w:lang w:val="sr-Cyrl-CS"/>
        </w:rPr>
        <w:t xml:space="preserve">васпитања  одобреном од  Министарства просвете. </w:t>
      </w:r>
    </w:p>
    <w:p w:rsidR="008643C6" w:rsidRDefault="008643C6" w:rsidP="00BA3798">
      <w:pPr>
        <w:pStyle w:val="Bezrazmaka"/>
        <w:jc w:val="both"/>
        <w:rPr>
          <w:lang w:val="sr-Cyrl-CS"/>
        </w:rPr>
      </w:pPr>
    </w:p>
    <w:p w:rsidR="008643C6" w:rsidRDefault="008643C6" w:rsidP="00BA3798">
      <w:pPr>
        <w:pStyle w:val="Bezrazmaka"/>
        <w:ind w:firstLine="708"/>
        <w:jc w:val="both"/>
        <w:rPr>
          <w:lang w:val="sr-Cyrl-CS"/>
        </w:rPr>
      </w:pPr>
    </w:p>
    <w:p w:rsidR="008643C6" w:rsidRPr="00794FB4" w:rsidRDefault="008643C6" w:rsidP="00A643AB">
      <w:pPr>
        <w:pStyle w:val="Bezrazmaka"/>
        <w:jc w:val="center"/>
        <w:rPr>
          <w:b/>
          <w:u w:val="single"/>
          <w:lang w:val="sr-Cyrl-CS"/>
        </w:rPr>
      </w:pPr>
      <w:r w:rsidRPr="00794FB4">
        <w:rPr>
          <w:b/>
          <w:u w:val="single"/>
          <w:lang w:val="sr-Cyrl-CS"/>
        </w:rPr>
        <w:t>ИЗБОРНИ НАСТАВНИ ПРЕДМЕТИ У ДРУГОМ ЦИКЛУСУ</w:t>
      </w:r>
    </w:p>
    <w:p w:rsidR="008643C6" w:rsidRDefault="008643C6" w:rsidP="00BA3798">
      <w:pPr>
        <w:pStyle w:val="Bezrazmaka"/>
        <w:jc w:val="both"/>
        <w:rPr>
          <w:lang w:val="sr-Cyrl-CS"/>
        </w:rPr>
      </w:pPr>
    </w:p>
    <w:tbl>
      <w:tblPr>
        <w:tblStyle w:val="Koordinatnamreatabele"/>
        <w:tblpPr w:leftFromText="180" w:rightFromText="180" w:vertAnchor="page" w:horzAnchor="margin" w:tblpXSpec="center" w:tblpY="7468"/>
        <w:tblW w:w="0" w:type="auto"/>
        <w:tblLook w:val="01E0"/>
      </w:tblPr>
      <w:tblGrid>
        <w:gridCol w:w="871"/>
        <w:gridCol w:w="2494"/>
        <w:gridCol w:w="789"/>
        <w:gridCol w:w="802"/>
        <w:gridCol w:w="789"/>
        <w:gridCol w:w="802"/>
        <w:gridCol w:w="789"/>
        <w:gridCol w:w="802"/>
      </w:tblGrid>
      <w:tr w:rsidR="00D33B21" w:rsidRPr="007A0225" w:rsidTr="00BF0BE2">
        <w:tc>
          <w:tcPr>
            <w:tcW w:w="871" w:type="dxa"/>
            <w:vMerge w:val="restart"/>
          </w:tcPr>
          <w:p w:rsidR="00D33B21" w:rsidRPr="003F79F6" w:rsidRDefault="00D33B21" w:rsidP="00BF0BE2">
            <w:pPr>
              <w:pStyle w:val="Bezrazmaka"/>
              <w:jc w:val="both"/>
              <w:rPr>
                <w:b/>
              </w:rPr>
            </w:pPr>
            <w:r w:rsidRPr="003F79F6">
              <w:rPr>
                <w:b/>
              </w:rPr>
              <w:t xml:space="preserve">РЕДНИ </w:t>
            </w:r>
          </w:p>
          <w:p w:rsidR="00D33B21" w:rsidRPr="003F79F6" w:rsidRDefault="00D33B21" w:rsidP="00BF0BE2">
            <w:pPr>
              <w:pStyle w:val="Bezrazmaka"/>
              <w:jc w:val="both"/>
              <w:rPr>
                <w:b/>
              </w:rPr>
            </w:pPr>
            <w:r w:rsidRPr="003F79F6">
              <w:rPr>
                <w:b/>
              </w:rPr>
              <w:t>БРОЈ</w:t>
            </w:r>
          </w:p>
        </w:tc>
        <w:tc>
          <w:tcPr>
            <w:tcW w:w="2196" w:type="dxa"/>
            <w:vMerge w:val="restart"/>
            <w:tcBorders>
              <w:right w:val="double" w:sz="4" w:space="0" w:color="auto"/>
            </w:tcBorders>
          </w:tcPr>
          <w:p w:rsidR="00D33B21" w:rsidRPr="003F79F6" w:rsidRDefault="00D33B21" w:rsidP="00BF0BE2">
            <w:pPr>
              <w:pStyle w:val="Bezrazmaka"/>
              <w:jc w:val="both"/>
              <w:rPr>
                <w:b/>
              </w:rPr>
            </w:pPr>
            <w:r w:rsidRPr="003F79F6">
              <w:rPr>
                <w:b/>
              </w:rPr>
              <w:t>ОБА</w:t>
            </w:r>
            <w:r>
              <w:rPr>
                <w:b/>
              </w:rPr>
              <w:t>В</w:t>
            </w:r>
            <w:r w:rsidRPr="003F79F6">
              <w:rPr>
                <w:b/>
              </w:rPr>
              <w:t>ЕЗНИ ИЗБОР</w:t>
            </w:r>
            <w:r>
              <w:rPr>
                <w:b/>
                <w:lang w:val="sr-Cyrl-CS"/>
              </w:rPr>
              <w:t>Н</w:t>
            </w:r>
            <w:r w:rsidRPr="003F79F6">
              <w:rPr>
                <w:b/>
              </w:rPr>
              <w:t>И НАСТАВНИ ПРЕДМЕТ</w:t>
            </w:r>
          </w:p>
        </w:tc>
        <w:tc>
          <w:tcPr>
            <w:tcW w:w="1591" w:type="dxa"/>
            <w:gridSpan w:val="2"/>
          </w:tcPr>
          <w:p w:rsidR="00D33B21" w:rsidRPr="003F79F6" w:rsidRDefault="00D33B21" w:rsidP="00BF0BE2">
            <w:pPr>
              <w:pStyle w:val="Bezrazmaka"/>
              <w:jc w:val="both"/>
              <w:rPr>
                <w:b/>
              </w:rPr>
            </w:pPr>
            <w:r w:rsidRPr="003F79F6">
              <w:rPr>
                <w:b/>
              </w:rPr>
              <w:t>ШЕСТИ РАЗРЕД</w:t>
            </w:r>
          </w:p>
        </w:tc>
        <w:tc>
          <w:tcPr>
            <w:tcW w:w="1591" w:type="dxa"/>
            <w:gridSpan w:val="2"/>
          </w:tcPr>
          <w:p w:rsidR="00D33B21" w:rsidRPr="003F79F6" w:rsidRDefault="00D33B21" w:rsidP="00BF0BE2">
            <w:pPr>
              <w:pStyle w:val="Bezrazmaka"/>
              <w:jc w:val="both"/>
              <w:rPr>
                <w:b/>
              </w:rPr>
            </w:pPr>
            <w:r w:rsidRPr="003F79F6">
              <w:rPr>
                <w:b/>
              </w:rPr>
              <w:t>СЕДМИ РАЗРЕД</w:t>
            </w:r>
          </w:p>
        </w:tc>
        <w:tc>
          <w:tcPr>
            <w:tcW w:w="1591" w:type="dxa"/>
            <w:gridSpan w:val="2"/>
          </w:tcPr>
          <w:p w:rsidR="00D33B21" w:rsidRPr="003F79F6" w:rsidRDefault="00D33B21" w:rsidP="00BF0BE2">
            <w:pPr>
              <w:pStyle w:val="Bezrazmaka"/>
              <w:jc w:val="both"/>
              <w:rPr>
                <w:b/>
              </w:rPr>
            </w:pPr>
            <w:r w:rsidRPr="003F79F6">
              <w:rPr>
                <w:b/>
              </w:rPr>
              <w:t>ОСМИ РАЗРЕД</w:t>
            </w:r>
          </w:p>
        </w:tc>
      </w:tr>
      <w:tr w:rsidR="00D33B21" w:rsidRPr="007A0225" w:rsidTr="00BF0BE2">
        <w:tc>
          <w:tcPr>
            <w:tcW w:w="871" w:type="dxa"/>
            <w:vMerge/>
            <w:tcBorders>
              <w:bottom w:val="double" w:sz="4" w:space="0" w:color="auto"/>
            </w:tcBorders>
          </w:tcPr>
          <w:p w:rsidR="00D33B21" w:rsidRPr="003F79F6" w:rsidRDefault="00D33B21" w:rsidP="00BF0BE2">
            <w:pPr>
              <w:pStyle w:val="Bezrazmaka"/>
              <w:jc w:val="both"/>
              <w:rPr>
                <w:b/>
              </w:rPr>
            </w:pPr>
          </w:p>
        </w:tc>
        <w:tc>
          <w:tcPr>
            <w:tcW w:w="2196" w:type="dxa"/>
            <w:vMerge/>
            <w:tcBorders>
              <w:bottom w:val="double" w:sz="4" w:space="0" w:color="auto"/>
              <w:right w:val="double" w:sz="4" w:space="0" w:color="auto"/>
            </w:tcBorders>
          </w:tcPr>
          <w:p w:rsidR="00D33B21" w:rsidRPr="003F79F6" w:rsidRDefault="00D33B21" w:rsidP="00BF0BE2">
            <w:pPr>
              <w:pStyle w:val="Bezrazmaka"/>
              <w:jc w:val="both"/>
              <w:rPr>
                <w:b/>
              </w:rPr>
            </w:pPr>
          </w:p>
        </w:tc>
        <w:tc>
          <w:tcPr>
            <w:tcW w:w="789" w:type="dxa"/>
            <w:tcBorders>
              <w:bottom w:val="double" w:sz="4" w:space="0" w:color="auto"/>
            </w:tcBorders>
          </w:tcPr>
          <w:p w:rsidR="00D33B21" w:rsidRPr="00F9140B" w:rsidRDefault="00D33B21" w:rsidP="00BF0BE2">
            <w:pPr>
              <w:pStyle w:val="Bezrazmaka"/>
              <w:ind w:right="-193"/>
              <w:jc w:val="both"/>
              <w:rPr>
                <w:sz w:val="16"/>
                <w:szCs w:val="16"/>
              </w:rPr>
            </w:pPr>
            <w:r w:rsidRPr="00F9140B">
              <w:rPr>
                <w:sz w:val="16"/>
                <w:szCs w:val="16"/>
              </w:rPr>
              <w:t>Недељно</w:t>
            </w:r>
          </w:p>
        </w:tc>
        <w:tc>
          <w:tcPr>
            <w:tcW w:w="802" w:type="dxa"/>
            <w:tcBorders>
              <w:bottom w:val="double" w:sz="4" w:space="0" w:color="auto"/>
            </w:tcBorders>
          </w:tcPr>
          <w:p w:rsidR="00D33B21" w:rsidRPr="00F9140B" w:rsidRDefault="00D33B21" w:rsidP="00BF0BE2">
            <w:pPr>
              <w:pStyle w:val="Bezrazmaka"/>
              <w:ind w:right="-193"/>
              <w:jc w:val="both"/>
              <w:rPr>
                <w:sz w:val="16"/>
                <w:szCs w:val="16"/>
              </w:rPr>
            </w:pPr>
            <w:r w:rsidRPr="00F9140B">
              <w:rPr>
                <w:sz w:val="16"/>
                <w:szCs w:val="16"/>
              </w:rPr>
              <w:t>Годишње</w:t>
            </w:r>
          </w:p>
        </w:tc>
        <w:tc>
          <w:tcPr>
            <w:tcW w:w="789" w:type="dxa"/>
            <w:tcBorders>
              <w:bottom w:val="double" w:sz="4" w:space="0" w:color="auto"/>
            </w:tcBorders>
          </w:tcPr>
          <w:p w:rsidR="00D33B21" w:rsidRPr="00F9140B" w:rsidRDefault="00D33B21" w:rsidP="00BF0BE2">
            <w:pPr>
              <w:pStyle w:val="Bezrazmaka"/>
              <w:ind w:right="-193"/>
              <w:jc w:val="both"/>
              <w:rPr>
                <w:sz w:val="16"/>
                <w:szCs w:val="16"/>
              </w:rPr>
            </w:pPr>
            <w:r w:rsidRPr="00F9140B">
              <w:rPr>
                <w:sz w:val="16"/>
                <w:szCs w:val="16"/>
              </w:rPr>
              <w:t>Недељно</w:t>
            </w:r>
          </w:p>
        </w:tc>
        <w:tc>
          <w:tcPr>
            <w:tcW w:w="802" w:type="dxa"/>
            <w:tcBorders>
              <w:bottom w:val="double" w:sz="4" w:space="0" w:color="auto"/>
            </w:tcBorders>
          </w:tcPr>
          <w:p w:rsidR="00D33B21" w:rsidRPr="00F9140B" w:rsidRDefault="00D33B21" w:rsidP="00BF0BE2">
            <w:pPr>
              <w:pStyle w:val="Bezrazmaka"/>
              <w:ind w:right="-193"/>
              <w:jc w:val="both"/>
              <w:rPr>
                <w:sz w:val="16"/>
                <w:szCs w:val="16"/>
              </w:rPr>
            </w:pPr>
            <w:r w:rsidRPr="00F9140B">
              <w:rPr>
                <w:sz w:val="16"/>
                <w:szCs w:val="16"/>
              </w:rPr>
              <w:t>Годишње</w:t>
            </w:r>
          </w:p>
        </w:tc>
        <w:tc>
          <w:tcPr>
            <w:tcW w:w="789" w:type="dxa"/>
            <w:tcBorders>
              <w:bottom w:val="double" w:sz="4" w:space="0" w:color="auto"/>
            </w:tcBorders>
          </w:tcPr>
          <w:p w:rsidR="00D33B21" w:rsidRPr="00F9140B" w:rsidRDefault="00D33B21" w:rsidP="00BF0BE2">
            <w:pPr>
              <w:pStyle w:val="Bezrazmaka"/>
              <w:ind w:right="-193"/>
              <w:jc w:val="both"/>
              <w:rPr>
                <w:sz w:val="16"/>
                <w:szCs w:val="16"/>
              </w:rPr>
            </w:pPr>
            <w:r w:rsidRPr="00F9140B">
              <w:rPr>
                <w:sz w:val="16"/>
                <w:szCs w:val="16"/>
              </w:rPr>
              <w:t>Недељно</w:t>
            </w:r>
          </w:p>
        </w:tc>
        <w:tc>
          <w:tcPr>
            <w:tcW w:w="802" w:type="dxa"/>
            <w:tcBorders>
              <w:bottom w:val="double" w:sz="4" w:space="0" w:color="auto"/>
            </w:tcBorders>
          </w:tcPr>
          <w:p w:rsidR="00D33B21" w:rsidRPr="00F9140B" w:rsidRDefault="00D33B21" w:rsidP="00BF0BE2">
            <w:pPr>
              <w:pStyle w:val="Bezrazmaka"/>
              <w:ind w:right="-193"/>
              <w:jc w:val="both"/>
              <w:rPr>
                <w:sz w:val="16"/>
                <w:szCs w:val="16"/>
              </w:rPr>
            </w:pPr>
            <w:r w:rsidRPr="00F9140B">
              <w:rPr>
                <w:sz w:val="16"/>
                <w:szCs w:val="16"/>
              </w:rPr>
              <w:t>Годишње</w:t>
            </w:r>
          </w:p>
        </w:tc>
      </w:tr>
      <w:tr w:rsidR="00D33B21" w:rsidRPr="007A0225" w:rsidTr="00BF0BE2">
        <w:tc>
          <w:tcPr>
            <w:tcW w:w="871" w:type="dxa"/>
            <w:tcBorders>
              <w:top w:val="double" w:sz="4" w:space="0" w:color="auto"/>
            </w:tcBorders>
          </w:tcPr>
          <w:p w:rsidR="00D33B21" w:rsidRPr="00F9140B" w:rsidRDefault="00D33B21" w:rsidP="00BF0BE2">
            <w:pPr>
              <w:pStyle w:val="Bezrazmaka"/>
              <w:jc w:val="both"/>
              <w:rPr>
                <w:b/>
              </w:rPr>
            </w:pPr>
            <w:r w:rsidRPr="00F9140B">
              <w:rPr>
                <w:b/>
              </w:rPr>
              <w:t>1.</w:t>
            </w:r>
          </w:p>
        </w:tc>
        <w:tc>
          <w:tcPr>
            <w:tcW w:w="2196" w:type="dxa"/>
            <w:tcBorders>
              <w:top w:val="double" w:sz="4" w:space="0" w:color="auto"/>
              <w:right w:val="double" w:sz="4" w:space="0" w:color="auto"/>
            </w:tcBorders>
          </w:tcPr>
          <w:p w:rsidR="00D33B21" w:rsidRPr="00141A65" w:rsidRDefault="00BF0BE2" w:rsidP="00BF0BE2">
            <w:pPr>
              <w:pStyle w:val="Bezrazmaka"/>
              <w:jc w:val="both"/>
              <w:rPr>
                <w:b/>
                <w:sz w:val="16"/>
                <w:szCs w:val="16"/>
              </w:rPr>
            </w:pPr>
            <w:r w:rsidRPr="00141A65">
              <w:rPr>
                <w:b/>
                <w:sz w:val="16"/>
                <w:szCs w:val="16"/>
              </w:rPr>
              <w:t>ВЕРСКАНАСТАВА(</w:t>
            </w:r>
            <w:r w:rsidRPr="00141A65">
              <w:rPr>
                <w:b/>
                <w:sz w:val="16"/>
                <w:szCs w:val="16"/>
                <w:lang w:val="sr-Cyrl-CS"/>
              </w:rPr>
              <w:t>ПРА</w:t>
            </w:r>
            <w:r w:rsidRPr="00141A65">
              <w:rPr>
                <w:b/>
                <w:sz w:val="16"/>
                <w:szCs w:val="16"/>
              </w:rPr>
              <w:t>ВОСЛАВНИ КАТИХИЗИСИКАТОЛ</w:t>
            </w:r>
            <w:r w:rsidRPr="00141A65">
              <w:rPr>
                <w:b/>
                <w:sz w:val="16"/>
                <w:szCs w:val="16"/>
                <w:lang w:val="sr-Cyrl-CS"/>
              </w:rPr>
              <w:t>И</w:t>
            </w:r>
            <w:r w:rsidRPr="00141A65">
              <w:rPr>
                <w:b/>
                <w:sz w:val="16"/>
                <w:szCs w:val="16"/>
              </w:rPr>
              <w:t>ЧКИ ВЈЕРОНАУК )</w:t>
            </w:r>
          </w:p>
        </w:tc>
        <w:tc>
          <w:tcPr>
            <w:tcW w:w="789" w:type="dxa"/>
            <w:tcBorders>
              <w:top w:val="double" w:sz="4" w:space="0" w:color="auto"/>
            </w:tcBorders>
          </w:tcPr>
          <w:p w:rsidR="00D33B21" w:rsidRPr="00F9140B" w:rsidRDefault="00D33B21" w:rsidP="00BF0BE2">
            <w:pPr>
              <w:pStyle w:val="Bezrazmaka"/>
              <w:jc w:val="both"/>
            </w:pPr>
            <w:r w:rsidRPr="00F9140B">
              <w:t>1</w:t>
            </w:r>
          </w:p>
        </w:tc>
        <w:tc>
          <w:tcPr>
            <w:tcW w:w="802" w:type="dxa"/>
            <w:tcBorders>
              <w:top w:val="double" w:sz="4" w:space="0" w:color="auto"/>
            </w:tcBorders>
          </w:tcPr>
          <w:p w:rsidR="00D33B21" w:rsidRPr="00F9140B" w:rsidRDefault="00D33B21" w:rsidP="00BF0BE2">
            <w:pPr>
              <w:pStyle w:val="Bezrazmaka"/>
              <w:jc w:val="both"/>
            </w:pPr>
            <w:r w:rsidRPr="00F9140B">
              <w:t>36</w:t>
            </w:r>
          </w:p>
        </w:tc>
        <w:tc>
          <w:tcPr>
            <w:tcW w:w="789" w:type="dxa"/>
            <w:tcBorders>
              <w:top w:val="double" w:sz="4" w:space="0" w:color="auto"/>
            </w:tcBorders>
          </w:tcPr>
          <w:p w:rsidR="00D33B21" w:rsidRPr="00F9140B" w:rsidRDefault="00D33B21" w:rsidP="00BF0BE2">
            <w:pPr>
              <w:pStyle w:val="Bezrazmaka"/>
              <w:jc w:val="both"/>
            </w:pPr>
            <w:r w:rsidRPr="00F9140B">
              <w:t>1</w:t>
            </w:r>
          </w:p>
        </w:tc>
        <w:tc>
          <w:tcPr>
            <w:tcW w:w="802" w:type="dxa"/>
            <w:tcBorders>
              <w:top w:val="double" w:sz="4" w:space="0" w:color="auto"/>
            </w:tcBorders>
          </w:tcPr>
          <w:p w:rsidR="00D33B21" w:rsidRPr="00F9140B" w:rsidRDefault="00D33B21" w:rsidP="00BF0BE2">
            <w:pPr>
              <w:pStyle w:val="Bezrazmaka"/>
              <w:jc w:val="both"/>
            </w:pPr>
            <w:r w:rsidRPr="00F9140B">
              <w:t>36</w:t>
            </w:r>
          </w:p>
        </w:tc>
        <w:tc>
          <w:tcPr>
            <w:tcW w:w="789" w:type="dxa"/>
            <w:tcBorders>
              <w:top w:val="double" w:sz="4" w:space="0" w:color="auto"/>
            </w:tcBorders>
          </w:tcPr>
          <w:p w:rsidR="00D33B21" w:rsidRPr="00F9140B" w:rsidRDefault="00D33B21" w:rsidP="00BF0BE2">
            <w:pPr>
              <w:pStyle w:val="Bezrazmaka"/>
              <w:jc w:val="both"/>
            </w:pPr>
            <w:r w:rsidRPr="00F9140B">
              <w:t>1</w:t>
            </w:r>
          </w:p>
        </w:tc>
        <w:tc>
          <w:tcPr>
            <w:tcW w:w="802" w:type="dxa"/>
            <w:tcBorders>
              <w:top w:val="double" w:sz="4" w:space="0" w:color="auto"/>
            </w:tcBorders>
          </w:tcPr>
          <w:p w:rsidR="00D33B21" w:rsidRPr="00CD7760" w:rsidRDefault="00D33B21" w:rsidP="00BF0BE2">
            <w:pPr>
              <w:pStyle w:val="Bezrazmaka"/>
              <w:jc w:val="both"/>
              <w:rPr>
                <w:lang w:val="sr-Cyrl-CS"/>
              </w:rPr>
            </w:pPr>
            <w:r>
              <w:t>3</w:t>
            </w:r>
            <w:r>
              <w:rPr>
                <w:lang w:val="sr-Cyrl-CS"/>
              </w:rPr>
              <w:t>4</w:t>
            </w:r>
          </w:p>
        </w:tc>
      </w:tr>
      <w:tr w:rsidR="00D33B21" w:rsidRPr="007A0225" w:rsidTr="00BF0BE2">
        <w:tc>
          <w:tcPr>
            <w:tcW w:w="871" w:type="dxa"/>
          </w:tcPr>
          <w:p w:rsidR="00D33B21" w:rsidRPr="00F9140B" w:rsidRDefault="00D33B21" w:rsidP="00BF0BE2">
            <w:pPr>
              <w:pStyle w:val="Bezrazmaka"/>
              <w:jc w:val="both"/>
              <w:rPr>
                <w:b/>
              </w:rPr>
            </w:pPr>
            <w:r w:rsidRPr="00F9140B">
              <w:rPr>
                <w:b/>
              </w:rPr>
              <w:t>2.</w:t>
            </w:r>
          </w:p>
        </w:tc>
        <w:tc>
          <w:tcPr>
            <w:tcW w:w="2196" w:type="dxa"/>
            <w:tcBorders>
              <w:right w:val="double" w:sz="4" w:space="0" w:color="auto"/>
            </w:tcBorders>
          </w:tcPr>
          <w:p w:rsidR="00D33B21" w:rsidRPr="00F9140B" w:rsidRDefault="00BF0BE2" w:rsidP="00BF0BE2">
            <w:pPr>
              <w:pStyle w:val="Bezrazmaka"/>
              <w:jc w:val="both"/>
              <w:rPr>
                <w:b/>
              </w:rPr>
            </w:pPr>
            <w:r w:rsidRPr="00F9140B">
              <w:rPr>
                <w:b/>
              </w:rPr>
              <w:t>ГРАЂАНСКО ВАСПИТАЊЕ</w:t>
            </w:r>
          </w:p>
        </w:tc>
        <w:tc>
          <w:tcPr>
            <w:tcW w:w="789" w:type="dxa"/>
          </w:tcPr>
          <w:p w:rsidR="00D33B21" w:rsidRPr="00F9140B" w:rsidRDefault="00D33B21" w:rsidP="00BF0BE2">
            <w:pPr>
              <w:pStyle w:val="Bezrazmaka"/>
              <w:jc w:val="both"/>
            </w:pPr>
            <w:r w:rsidRPr="00F9140B">
              <w:t>1</w:t>
            </w:r>
          </w:p>
        </w:tc>
        <w:tc>
          <w:tcPr>
            <w:tcW w:w="802" w:type="dxa"/>
          </w:tcPr>
          <w:p w:rsidR="00D33B21" w:rsidRPr="00F9140B" w:rsidRDefault="00D33B21" w:rsidP="00BF0BE2">
            <w:pPr>
              <w:pStyle w:val="Bezrazmaka"/>
              <w:jc w:val="both"/>
            </w:pPr>
            <w:r w:rsidRPr="00F9140B">
              <w:t>36</w:t>
            </w:r>
          </w:p>
        </w:tc>
        <w:tc>
          <w:tcPr>
            <w:tcW w:w="789" w:type="dxa"/>
          </w:tcPr>
          <w:p w:rsidR="00D33B21" w:rsidRPr="00F9140B" w:rsidRDefault="00D33B21" w:rsidP="00BF0BE2">
            <w:pPr>
              <w:pStyle w:val="Bezrazmaka"/>
              <w:jc w:val="both"/>
            </w:pPr>
            <w:r w:rsidRPr="00F9140B">
              <w:t>1</w:t>
            </w:r>
          </w:p>
        </w:tc>
        <w:tc>
          <w:tcPr>
            <w:tcW w:w="802" w:type="dxa"/>
          </w:tcPr>
          <w:p w:rsidR="00D33B21" w:rsidRPr="00F9140B" w:rsidRDefault="00D33B21" w:rsidP="00BF0BE2">
            <w:pPr>
              <w:pStyle w:val="Bezrazmaka"/>
              <w:jc w:val="both"/>
            </w:pPr>
            <w:r w:rsidRPr="00F9140B">
              <w:t>36</w:t>
            </w:r>
          </w:p>
        </w:tc>
        <w:tc>
          <w:tcPr>
            <w:tcW w:w="789" w:type="dxa"/>
          </w:tcPr>
          <w:p w:rsidR="00D33B21" w:rsidRPr="00F9140B" w:rsidRDefault="00D33B21" w:rsidP="00BF0BE2">
            <w:pPr>
              <w:pStyle w:val="Bezrazmaka"/>
              <w:jc w:val="both"/>
            </w:pPr>
            <w:r w:rsidRPr="00F9140B">
              <w:t>1</w:t>
            </w:r>
          </w:p>
        </w:tc>
        <w:tc>
          <w:tcPr>
            <w:tcW w:w="802" w:type="dxa"/>
          </w:tcPr>
          <w:p w:rsidR="00D33B21" w:rsidRPr="00CD7760" w:rsidRDefault="00D33B21" w:rsidP="00BF0BE2">
            <w:pPr>
              <w:pStyle w:val="Bezrazmaka"/>
              <w:jc w:val="both"/>
              <w:rPr>
                <w:lang w:val="sr-Cyrl-CS"/>
              </w:rPr>
            </w:pPr>
            <w:r>
              <w:t>3</w:t>
            </w:r>
            <w:r>
              <w:rPr>
                <w:lang w:val="sr-Cyrl-CS"/>
              </w:rPr>
              <w:t>4</w:t>
            </w:r>
          </w:p>
        </w:tc>
      </w:tr>
      <w:tr w:rsidR="00D33B21" w:rsidRPr="007A0225" w:rsidTr="00BF0BE2">
        <w:tc>
          <w:tcPr>
            <w:tcW w:w="871" w:type="dxa"/>
          </w:tcPr>
          <w:p w:rsidR="00D33B21" w:rsidRPr="00F9140B" w:rsidRDefault="00D33B21" w:rsidP="00BF0BE2">
            <w:pPr>
              <w:pStyle w:val="Bezrazmaka"/>
              <w:jc w:val="both"/>
              <w:rPr>
                <w:b/>
              </w:rPr>
            </w:pPr>
            <w:r w:rsidRPr="00F9140B">
              <w:rPr>
                <w:b/>
              </w:rPr>
              <w:t>3.</w:t>
            </w:r>
          </w:p>
        </w:tc>
        <w:tc>
          <w:tcPr>
            <w:tcW w:w="2196" w:type="dxa"/>
            <w:tcBorders>
              <w:right w:val="double" w:sz="4" w:space="0" w:color="auto"/>
            </w:tcBorders>
          </w:tcPr>
          <w:p w:rsidR="00D33B21" w:rsidRPr="00F9140B" w:rsidRDefault="00D33B21" w:rsidP="00BF0BE2">
            <w:pPr>
              <w:pStyle w:val="Bezrazmaka"/>
              <w:jc w:val="both"/>
              <w:rPr>
                <w:b/>
              </w:rPr>
            </w:pPr>
            <w:r w:rsidRPr="00F9140B">
              <w:rPr>
                <w:b/>
              </w:rPr>
              <w:t>НЕМАЧКИ/</w:t>
            </w:r>
          </w:p>
          <w:p w:rsidR="00D33B21" w:rsidRPr="00F9140B" w:rsidRDefault="00D33B21" w:rsidP="00BF0BE2">
            <w:pPr>
              <w:pStyle w:val="Bezrazmaka"/>
              <w:jc w:val="both"/>
              <w:rPr>
                <w:b/>
              </w:rPr>
            </w:pPr>
            <w:r w:rsidRPr="00F9140B">
              <w:rPr>
                <w:b/>
              </w:rPr>
              <w:t>ЕНГЛЕСКИ ЈЕЗИК</w:t>
            </w:r>
          </w:p>
        </w:tc>
        <w:tc>
          <w:tcPr>
            <w:tcW w:w="789" w:type="dxa"/>
          </w:tcPr>
          <w:p w:rsidR="00D33B21" w:rsidRPr="00F9140B" w:rsidRDefault="00D33B21" w:rsidP="00BF0BE2">
            <w:pPr>
              <w:pStyle w:val="Bezrazmaka"/>
              <w:jc w:val="both"/>
            </w:pPr>
            <w:r w:rsidRPr="00F9140B">
              <w:t>2</w:t>
            </w:r>
          </w:p>
        </w:tc>
        <w:tc>
          <w:tcPr>
            <w:tcW w:w="802" w:type="dxa"/>
          </w:tcPr>
          <w:p w:rsidR="00D33B21" w:rsidRPr="00F9140B" w:rsidRDefault="00D33B21" w:rsidP="00BF0BE2">
            <w:pPr>
              <w:pStyle w:val="Bezrazmaka"/>
              <w:jc w:val="both"/>
            </w:pPr>
            <w:r w:rsidRPr="00F9140B">
              <w:t>72</w:t>
            </w:r>
          </w:p>
        </w:tc>
        <w:tc>
          <w:tcPr>
            <w:tcW w:w="789" w:type="dxa"/>
          </w:tcPr>
          <w:p w:rsidR="00D33B21" w:rsidRPr="00F9140B" w:rsidRDefault="00D33B21" w:rsidP="00BF0BE2">
            <w:pPr>
              <w:pStyle w:val="Bezrazmaka"/>
              <w:jc w:val="both"/>
            </w:pPr>
            <w:r w:rsidRPr="00F9140B">
              <w:t>2</w:t>
            </w:r>
          </w:p>
        </w:tc>
        <w:tc>
          <w:tcPr>
            <w:tcW w:w="802" w:type="dxa"/>
          </w:tcPr>
          <w:p w:rsidR="00D33B21" w:rsidRPr="00F9140B" w:rsidRDefault="00D33B21" w:rsidP="00BF0BE2">
            <w:pPr>
              <w:pStyle w:val="Bezrazmaka"/>
              <w:jc w:val="both"/>
            </w:pPr>
            <w:r w:rsidRPr="00F9140B">
              <w:t>72</w:t>
            </w:r>
          </w:p>
        </w:tc>
        <w:tc>
          <w:tcPr>
            <w:tcW w:w="789" w:type="dxa"/>
          </w:tcPr>
          <w:p w:rsidR="00D33B21" w:rsidRPr="00F9140B" w:rsidRDefault="00D33B21" w:rsidP="00BF0BE2">
            <w:pPr>
              <w:pStyle w:val="Bezrazmaka"/>
              <w:jc w:val="both"/>
            </w:pPr>
            <w:r w:rsidRPr="00F9140B">
              <w:t>2</w:t>
            </w:r>
          </w:p>
        </w:tc>
        <w:tc>
          <w:tcPr>
            <w:tcW w:w="802" w:type="dxa"/>
          </w:tcPr>
          <w:p w:rsidR="00D33B21" w:rsidRPr="00F9140B" w:rsidRDefault="00D33B21" w:rsidP="00BF0BE2">
            <w:pPr>
              <w:pStyle w:val="Bezrazmaka"/>
              <w:jc w:val="both"/>
            </w:pPr>
            <w:r w:rsidRPr="00F9140B">
              <w:t>68</w:t>
            </w:r>
          </w:p>
        </w:tc>
      </w:tr>
      <w:tr w:rsidR="00D33B21" w:rsidRPr="007A0225" w:rsidTr="00BF0BE2">
        <w:tc>
          <w:tcPr>
            <w:tcW w:w="871" w:type="dxa"/>
          </w:tcPr>
          <w:p w:rsidR="00D33B21" w:rsidRPr="00F9140B" w:rsidRDefault="00D33B21" w:rsidP="00BF0BE2">
            <w:pPr>
              <w:pStyle w:val="Bezrazmaka"/>
              <w:jc w:val="both"/>
              <w:rPr>
                <w:b/>
              </w:rPr>
            </w:pPr>
            <w:r w:rsidRPr="00F9140B">
              <w:rPr>
                <w:b/>
              </w:rPr>
              <w:t>4.</w:t>
            </w:r>
          </w:p>
        </w:tc>
        <w:tc>
          <w:tcPr>
            <w:tcW w:w="2196" w:type="dxa"/>
            <w:tcBorders>
              <w:right w:val="double" w:sz="4" w:space="0" w:color="auto"/>
            </w:tcBorders>
          </w:tcPr>
          <w:p w:rsidR="00D33B21" w:rsidRPr="00F9140B" w:rsidRDefault="00D33B21" w:rsidP="00BF0BE2">
            <w:pPr>
              <w:pStyle w:val="Bezrazmaka"/>
              <w:jc w:val="both"/>
              <w:rPr>
                <w:b/>
              </w:rPr>
            </w:pPr>
            <w:r w:rsidRPr="00F9140B">
              <w:rPr>
                <w:b/>
              </w:rPr>
              <w:t>ФИЗИЧКО ВАСПИТАЊЕ – ИЗАБ</w:t>
            </w:r>
            <w:r w:rsidRPr="00F9140B">
              <w:rPr>
                <w:b/>
                <w:lang w:val="sr-Cyrl-CS"/>
              </w:rPr>
              <w:t>Р</w:t>
            </w:r>
            <w:r w:rsidRPr="00F9140B">
              <w:rPr>
                <w:b/>
              </w:rPr>
              <w:t>АНИ СПОРТ</w:t>
            </w:r>
          </w:p>
        </w:tc>
        <w:tc>
          <w:tcPr>
            <w:tcW w:w="789" w:type="dxa"/>
          </w:tcPr>
          <w:p w:rsidR="00D33B21" w:rsidRPr="00F9140B" w:rsidRDefault="00D33B21" w:rsidP="00BF0BE2">
            <w:pPr>
              <w:pStyle w:val="Bezrazmaka"/>
              <w:jc w:val="both"/>
            </w:pPr>
            <w:r w:rsidRPr="00F9140B">
              <w:t>1</w:t>
            </w:r>
          </w:p>
        </w:tc>
        <w:tc>
          <w:tcPr>
            <w:tcW w:w="802" w:type="dxa"/>
          </w:tcPr>
          <w:p w:rsidR="00D33B21" w:rsidRPr="00F9140B" w:rsidRDefault="00D33B21" w:rsidP="00BF0BE2">
            <w:pPr>
              <w:pStyle w:val="Bezrazmaka"/>
              <w:jc w:val="both"/>
            </w:pPr>
            <w:r w:rsidRPr="00F9140B">
              <w:t>36</w:t>
            </w:r>
          </w:p>
        </w:tc>
        <w:tc>
          <w:tcPr>
            <w:tcW w:w="789" w:type="dxa"/>
          </w:tcPr>
          <w:p w:rsidR="00D33B21" w:rsidRPr="00F9140B" w:rsidRDefault="00D33B21" w:rsidP="00BF0BE2">
            <w:pPr>
              <w:pStyle w:val="Bezrazmaka"/>
              <w:jc w:val="both"/>
            </w:pPr>
            <w:r w:rsidRPr="00F9140B">
              <w:t>1</w:t>
            </w:r>
          </w:p>
        </w:tc>
        <w:tc>
          <w:tcPr>
            <w:tcW w:w="802" w:type="dxa"/>
          </w:tcPr>
          <w:p w:rsidR="00D33B21" w:rsidRPr="00F9140B" w:rsidRDefault="00D33B21" w:rsidP="00BF0BE2">
            <w:pPr>
              <w:pStyle w:val="Bezrazmaka"/>
              <w:jc w:val="both"/>
            </w:pPr>
            <w:r w:rsidRPr="00F9140B">
              <w:t>36</w:t>
            </w:r>
          </w:p>
        </w:tc>
        <w:tc>
          <w:tcPr>
            <w:tcW w:w="789" w:type="dxa"/>
          </w:tcPr>
          <w:p w:rsidR="00D33B21" w:rsidRPr="00F9140B" w:rsidRDefault="00D33B21" w:rsidP="00BF0BE2">
            <w:pPr>
              <w:pStyle w:val="Bezrazmaka"/>
              <w:jc w:val="both"/>
            </w:pPr>
            <w:r w:rsidRPr="00F9140B">
              <w:t>1</w:t>
            </w:r>
          </w:p>
        </w:tc>
        <w:tc>
          <w:tcPr>
            <w:tcW w:w="802" w:type="dxa"/>
          </w:tcPr>
          <w:p w:rsidR="00D33B21" w:rsidRPr="00F9140B" w:rsidRDefault="00D33B21" w:rsidP="00BF0BE2">
            <w:pPr>
              <w:pStyle w:val="Bezrazmaka"/>
              <w:jc w:val="both"/>
            </w:pPr>
            <w:r w:rsidRPr="00F9140B">
              <w:t>34</w:t>
            </w:r>
          </w:p>
        </w:tc>
      </w:tr>
      <w:tr w:rsidR="00D33B21" w:rsidRPr="007A0225" w:rsidTr="00BF0BE2">
        <w:tc>
          <w:tcPr>
            <w:tcW w:w="871" w:type="dxa"/>
          </w:tcPr>
          <w:p w:rsidR="00D33B21" w:rsidRPr="00F9140B" w:rsidRDefault="00D33B21" w:rsidP="00BF0BE2">
            <w:pPr>
              <w:pStyle w:val="Bezrazmaka"/>
              <w:jc w:val="both"/>
              <w:rPr>
                <w:b/>
                <w:lang w:val="sr-Cyrl-CS"/>
              </w:rPr>
            </w:pPr>
            <w:r w:rsidRPr="00F9140B">
              <w:rPr>
                <w:b/>
                <w:lang w:val="sr-Cyrl-CS"/>
              </w:rPr>
              <w:t>5.</w:t>
            </w:r>
          </w:p>
        </w:tc>
        <w:tc>
          <w:tcPr>
            <w:tcW w:w="2196" w:type="dxa"/>
            <w:tcBorders>
              <w:right w:val="double" w:sz="4" w:space="0" w:color="auto"/>
            </w:tcBorders>
          </w:tcPr>
          <w:p w:rsidR="00D33B21" w:rsidRPr="00CD7760" w:rsidRDefault="00D33B21" w:rsidP="00BF0BE2">
            <w:pPr>
              <w:pStyle w:val="Bezrazmaka"/>
              <w:jc w:val="both"/>
              <w:rPr>
                <w:b/>
                <w:sz w:val="20"/>
                <w:szCs w:val="20"/>
                <w:lang w:val="sr-Cyrl-CS"/>
              </w:rPr>
            </w:pPr>
            <w:r w:rsidRPr="00CD7760">
              <w:rPr>
                <w:b/>
                <w:sz w:val="20"/>
                <w:szCs w:val="20"/>
                <w:lang w:val="sr-Cyrl-CS"/>
              </w:rPr>
              <w:t>ИНФОРМАТИКА И РАЧУНАРСТВО</w:t>
            </w:r>
          </w:p>
        </w:tc>
        <w:tc>
          <w:tcPr>
            <w:tcW w:w="789" w:type="dxa"/>
          </w:tcPr>
          <w:p w:rsidR="00D33B21" w:rsidRPr="00F9140B" w:rsidRDefault="00D33B21" w:rsidP="00BF0BE2">
            <w:pPr>
              <w:pStyle w:val="Bezrazmaka"/>
              <w:jc w:val="both"/>
              <w:rPr>
                <w:lang w:val="sr-Cyrl-CS"/>
              </w:rPr>
            </w:pPr>
            <w:r w:rsidRPr="00F9140B">
              <w:rPr>
                <w:lang w:val="sr-Cyrl-CS"/>
              </w:rPr>
              <w:t>1</w:t>
            </w:r>
          </w:p>
        </w:tc>
        <w:tc>
          <w:tcPr>
            <w:tcW w:w="802" w:type="dxa"/>
          </w:tcPr>
          <w:p w:rsidR="00D33B21" w:rsidRPr="00F9140B" w:rsidRDefault="00D33B21" w:rsidP="00BF0BE2">
            <w:pPr>
              <w:pStyle w:val="Bezrazmaka"/>
              <w:jc w:val="both"/>
              <w:rPr>
                <w:lang w:val="sr-Cyrl-CS"/>
              </w:rPr>
            </w:pPr>
            <w:r w:rsidRPr="00F9140B">
              <w:rPr>
                <w:lang w:val="sr-Cyrl-CS"/>
              </w:rPr>
              <w:t>36</w:t>
            </w:r>
          </w:p>
        </w:tc>
        <w:tc>
          <w:tcPr>
            <w:tcW w:w="789" w:type="dxa"/>
          </w:tcPr>
          <w:p w:rsidR="00D33B21" w:rsidRPr="00F9140B" w:rsidRDefault="00D33B21" w:rsidP="00BF0BE2">
            <w:pPr>
              <w:pStyle w:val="Bezrazmaka"/>
              <w:jc w:val="both"/>
              <w:rPr>
                <w:lang w:val="sr-Cyrl-CS"/>
              </w:rPr>
            </w:pPr>
            <w:r w:rsidRPr="00F9140B">
              <w:rPr>
                <w:lang w:val="sr-Cyrl-CS"/>
              </w:rPr>
              <w:t>1</w:t>
            </w:r>
          </w:p>
        </w:tc>
        <w:tc>
          <w:tcPr>
            <w:tcW w:w="802" w:type="dxa"/>
          </w:tcPr>
          <w:p w:rsidR="00D33B21" w:rsidRPr="00F9140B" w:rsidRDefault="00D33B21" w:rsidP="00BF0BE2">
            <w:pPr>
              <w:pStyle w:val="Bezrazmaka"/>
              <w:jc w:val="both"/>
              <w:rPr>
                <w:lang w:val="sr-Cyrl-CS"/>
              </w:rPr>
            </w:pPr>
            <w:r w:rsidRPr="00F9140B">
              <w:rPr>
                <w:lang w:val="sr-Cyrl-CS"/>
              </w:rPr>
              <w:t>36</w:t>
            </w:r>
          </w:p>
        </w:tc>
        <w:tc>
          <w:tcPr>
            <w:tcW w:w="789" w:type="dxa"/>
          </w:tcPr>
          <w:p w:rsidR="00D33B21" w:rsidRPr="00F9140B" w:rsidRDefault="00D33B21" w:rsidP="00BF0BE2">
            <w:pPr>
              <w:pStyle w:val="Bezrazmaka"/>
              <w:jc w:val="both"/>
              <w:rPr>
                <w:lang w:val="sr-Cyrl-CS"/>
              </w:rPr>
            </w:pPr>
            <w:r>
              <w:rPr>
                <w:lang w:val="sr-Cyrl-CS"/>
              </w:rPr>
              <w:t>1</w:t>
            </w:r>
          </w:p>
        </w:tc>
        <w:tc>
          <w:tcPr>
            <w:tcW w:w="802" w:type="dxa"/>
          </w:tcPr>
          <w:p w:rsidR="00D33B21" w:rsidRPr="00F9140B" w:rsidRDefault="00D33B21" w:rsidP="00BF0BE2">
            <w:pPr>
              <w:pStyle w:val="Bezrazmaka"/>
              <w:jc w:val="both"/>
              <w:rPr>
                <w:lang w:val="sr-Cyrl-CS"/>
              </w:rPr>
            </w:pPr>
            <w:r>
              <w:rPr>
                <w:lang w:val="sr-Cyrl-CS"/>
              </w:rPr>
              <w:t>36</w:t>
            </w:r>
          </w:p>
        </w:tc>
      </w:tr>
      <w:tr w:rsidR="00D33B21" w:rsidRPr="007A0225" w:rsidTr="00BF0BE2">
        <w:tc>
          <w:tcPr>
            <w:tcW w:w="871" w:type="dxa"/>
          </w:tcPr>
          <w:p w:rsidR="00D33B21" w:rsidRPr="00F9140B" w:rsidRDefault="00D33B21" w:rsidP="00BF0BE2">
            <w:pPr>
              <w:pStyle w:val="Bezrazmaka"/>
              <w:jc w:val="both"/>
              <w:rPr>
                <w:b/>
                <w:lang w:val="sr-Cyrl-CS"/>
              </w:rPr>
            </w:pPr>
            <w:r w:rsidRPr="00F9140B">
              <w:rPr>
                <w:b/>
                <w:lang w:val="sr-Cyrl-CS"/>
              </w:rPr>
              <w:lastRenderedPageBreak/>
              <w:t>6.</w:t>
            </w:r>
          </w:p>
        </w:tc>
        <w:tc>
          <w:tcPr>
            <w:tcW w:w="2196" w:type="dxa"/>
            <w:tcBorders>
              <w:right w:val="double" w:sz="4" w:space="0" w:color="auto"/>
            </w:tcBorders>
          </w:tcPr>
          <w:p w:rsidR="00D33B21" w:rsidRPr="00F9140B" w:rsidRDefault="00D33B21" w:rsidP="00BF0BE2">
            <w:pPr>
              <w:pStyle w:val="Bezrazmaka"/>
              <w:jc w:val="both"/>
              <w:rPr>
                <w:b/>
                <w:lang w:val="sr-Cyrl-CS"/>
              </w:rPr>
            </w:pPr>
            <w:r w:rsidRPr="00F9140B">
              <w:rPr>
                <w:b/>
                <w:lang w:val="sr-Cyrl-CS"/>
              </w:rPr>
              <w:t>ЦРТАЊЕ, СЛИКАЊЕ, ВАЈАЊЕ</w:t>
            </w:r>
          </w:p>
        </w:tc>
        <w:tc>
          <w:tcPr>
            <w:tcW w:w="789" w:type="dxa"/>
          </w:tcPr>
          <w:p w:rsidR="00D33B21" w:rsidRPr="00F9140B" w:rsidRDefault="00D33B21" w:rsidP="00BF0BE2">
            <w:pPr>
              <w:pStyle w:val="Bezrazmaka"/>
              <w:jc w:val="both"/>
              <w:rPr>
                <w:lang w:val="sr-Cyrl-CS"/>
              </w:rPr>
            </w:pPr>
            <w:r>
              <w:rPr>
                <w:lang w:val="sr-Cyrl-CS"/>
              </w:rPr>
              <w:t>/</w:t>
            </w:r>
          </w:p>
        </w:tc>
        <w:tc>
          <w:tcPr>
            <w:tcW w:w="802" w:type="dxa"/>
          </w:tcPr>
          <w:p w:rsidR="00D33B21" w:rsidRPr="00F9140B" w:rsidRDefault="00D33B21" w:rsidP="00BF0BE2">
            <w:pPr>
              <w:pStyle w:val="Bezrazmaka"/>
              <w:jc w:val="both"/>
              <w:rPr>
                <w:lang w:val="sr-Cyrl-CS"/>
              </w:rPr>
            </w:pPr>
            <w:r>
              <w:rPr>
                <w:lang w:val="sr-Cyrl-CS"/>
              </w:rPr>
              <w:t>/</w:t>
            </w:r>
          </w:p>
        </w:tc>
        <w:tc>
          <w:tcPr>
            <w:tcW w:w="789" w:type="dxa"/>
          </w:tcPr>
          <w:p w:rsidR="00D33B21" w:rsidRPr="00F9140B" w:rsidRDefault="00D33B21" w:rsidP="00BF0BE2">
            <w:pPr>
              <w:pStyle w:val="Bezrazmaka"/>
              <w:jc w:val="both"/>
              <w:rPr>
                <w:lang w:val="sr-Cyrl-CS"/>
              </w:rPr>
            </w:pPr>
            <w:r w:rsidRPr="00F9140B">
              <w:rPr>
                <w:lang w:val="sr-Cyrl-CS"/>
              </w:rPr>
              <w:t>1</w:t>
            </w:r>
          </w:p>
        </w:tc>
        <w:tc>
          <w:tcPr>
            <w:tcW w:w="802" w:type="dxa"/>
          </w:tcPr>
          <w:p w:rsidR="00D33B21" w:rsidRPr="00F9140B" w:rsidRDefault="00D33B21" w:rsidP="00BF0BE2">
            <w:pPr>
              <w:pStyle w:val="Bezrazmaka"/>
              <w:jc w:val="both"/>
              <w:rPr>
                <w:lang w:val="sr-Cyrl-CS"/>
              </w:rPr>
            </w:pPr>
            <w:r w:rsidRPr="00F9140B">
              <w:rPr>
                <w:lang w:val="sr-Cyrl-CS"/>
              </w:rPr>
              <w:t>36</w:t>
            </w:r>
          </w:p>
        </w:tc>
        <w:tc>
          <w:tcPr>
            <w:tcW w:w="789" w:type="dxa"/>
          </w:tcPr>
          <w:p w:rsidR="00D33B21" w:rsidRPr="00F9140B" w:rsidRDefault="00D33B21" w:rsidP="00BF0BE2">
            <w:pPr>
              <w:pStyle w:val="Bezrazmaka"/>
              <w:jc w:val="both"/>
              <w:rPr>
                <w:lang w:val="sr-Cyrl-CS"/>
              </w:rPr>
            </w:pPr>
            <w:r w:rsidRPr="00F9140B">
              <w:rPr>
                <w:lang w:val="sr-Cyrl-CS"/>
              </w:rPr>
              <w:t>1</w:t>
            </w:r>
          </w:p>
        </w:tc>
        <w:tc>
          <w:tcPr>
            <w:tcW w:w="802" w:type="dxa"/>
          </w:tcPr>
          <w:p w:rsidR="00D33B21" w:rsidRPr="00F9140B" w:rsidRDefault="00D33B21" w:rsidP="00BF0BE2">
            <w:pPr>
              <w:pStyle w:val="Bezrazmaka"/>
              <w:jc w:val="both"/>
              <w:rPr>
                <w:lang w:val="sr-Cyrl-CS"/>
              </w:rPr>
            </w:pPr>
            <w:r>
              <w:rPr>
                <w:lang w:val="sr-Cyrl-CS"/>
              </w:rPr>
              <w:t>34</w:t>
            </w:r>
          </w:p>
        </w:tc>
      </w:tr>
    </w:tbl>
    <w:p w:rsidR="00D33B21" w:rsidRDefault="008643C6" w:rsidP="0031777F">
      <w:pPr>
        <w:pStyle w:val="Bezrazmaka"/>
        <w:ind w:firstLine="708"/>
        <w:jc w:val="both"/>
        <w:rPr>
          <w:lang w:val="sr-Cyrl-CS"/>
        </w:rPr>
      </w:pPr>
      <w:r>
        <w:rPr>
          <w:lang w:val="sr-Cyrl-CS"/>
        </w:rPr>
        <w:t>У свим разредима се организује допунска настава, додатна настава (осим у првом и другом разреду), као и слободне активности то јест секције из поједин</w:t>
      </w:r>
      <w:r w:rsidR="0031777F">
        <w:rPr>
          <w:lang w:val="sr-Cyrl-CS"/>
        </w:rPr>
        <w:t>их области дечјег интересовања.</w:t>
      </w:r>
    </w:p>
    <w:p w:rsidR="008643C6" w:rsidRDefault="008643C6" w:rsidP="00BA3798">
      <w:pPr>
        <w:pStyle w:val="Bezrazmaka"/>
        <w:ind w:firstLine="708"/>
        <w:jc w:val="both"/>
        <w:rPr>
          <w:b/>
          <w:sz w:val="28"/>
          <w:szCs w:val="28"/>
          <w:lang w:val="sr-Cyrl-CS"/>
        </w:rPr>
      </w:pPr>
      <w:r>
        <w:rPr>
          <w:lang w:val="sr-Cyrl-CS"/>
        </w:rPr>
        <w:t xml:space="preserve">Од првог до осмог разреда је уведена и инклузивна настава и радићемо по потреби са </w:t>
      </w:r>
      <w:r w:rsidR="00C12C8A">
        <w:rPr>
          <w:lang w:val="sr-Cyrl-CS"/>
        </w:rPr>
        <w:t>ученицима по индивидуалном образовном програму.</w:t>
      </w:r>
    </w:p>
    <w:p w:rsidR="00A85BF7" w:rsidRDefault="00A85BF7" w:rsidP="00BA3798">
      <w:pPr>
        <w:pStyle w:val="Bezrazmaka"/>
        <w:jc w:val="both"/>
        <w:rPr>
          <w:b/>
          <w:sz w:val="28"/>
          <w:szCs w:val="28"/>
          <w:lang w:val="sr-Cyrl-CS"/>
        </w:rPr>
      </w:pPr>
    </w:p>
    <w:p w:rsidR="008643C6" w:rsidRPr="00BF0BE2" w:rsidRDefault="008643C6" w:rsidP="00A643AB">
      <w:pPr>
        <w:jc w:val="center"/>
        <w:rPr>
          <w:rStyle w:val="BezrazmakaChar"/>
          <w:u w:val="single"/>
        </w:rPr>
      </w:pPr>
      <w:r w:rsidRPr="00BF0BE2">
        <w:rPr>
          <w:rStyle w:val="BezrazmakaChar"/>
          <w:u w:val="single"/>
        </w:rPr>
        <w:t>ОБЛИЦИ ИЗВОЂЕЊА ПРОГРАМА ЗА ПРВИ И ДРУГИ ЦИКЛУС ОСНОВНОГ ОБРАЗОВАЊА ИВАСПИТАЊА</w:t>
      </w:r>
    </w:p>
    <w:tbl>
      <w:tblPr>
        <w:tblStyle w:val="Koordinatnamreatabele"/>
        <w:tblW w:w="0" w:type="auto"/>
        <w:tblLook w:val="01E0"/>
      </w:tblPr>
      <w:tblGrid>
        <w:gridCol w:w="866"/>
        <w:gridCol w:w="1793"/>
        <w:gridCol w:w="773"/>
        <w:gridCol w:w="871"/>
        <w:gridCol w:w="838"/>
        <w:gridCol w:w="871"/>
        <w:gridCol w:w="838"/>
        <w:gridCol w:w="871"/>
        <w:gridCol w:w="838"/>
        <w:gridCol w:w="871"/>
      </w:tblGrid>
      <w:tr w:rsidR="00196FA3" w:rsidRPr="00796A12" w:rsidTr="001D713C">
        <w:tc>
          <w:tcPr>
            <w:tcW w:w="908" w:type="dxa"/>
            <w:vMerge w:val="restart"/>
          </w:tcPr>
          <w:p w:rsidR="008643C6" w:rsidRPr="00F9140B" w:rsidRDefault="008643C6" w:rsidP="00BA3798">
            <w:pPr>
              <w:pStyle w:val="Bezrazmaka"/>
              <w:jc w:val="both"/>
              <w:rPr>
                <w:b/>
              </w:rPr>
            </w:pPr>
            <w:r w:rsidRPr="00F9140B">
              <w:rPr>
                <w:b/>
              </w:rPr>
              <w:t>РЕДНИ</w:t>
            </w:r>
          </w:p>
          <w:p w:rsidR="008643C6" w:rsidRPr="00F9140B" w:rsidRDefault="008643C6" w:rsidP="00BA3798">
            <w:pPr>
              <w:pStyle w:val="Bezrazmaka"/>
              <w:jc w:val="both"/>
              <w:rPr>
                <w:b/>
              </w:rPr>
            </w:pPr>
            <w:r w:rsidRPr="00F9140B">
              <w:rPr>
                <w:b/>
              </w:rPr>
              <w:t>БРОЈ</w:t>
            </w:r>
          </w:p>
        </w:tc>
        <w:tc>
          <w:tcPr>
            <w:tcW w:w="2105" w:type="dxa"/>
            <w:vMerge w:val="restart"/>
            <w:tcBorders>
              <w:right w:val="double" w:sz="4" w:space="0" w:color="auto"/>
            </w:tcBorders>
          </w:tcPr>
          <w:p w:rsidR="008643C6" w:rsidRPr="00F9140B" w:rsidRDefault="008643C6" w:rsidP="00BA3798">
            <w:pPr>
              <w:pStyle w:val="Bezrazmaka"/>
              <w:jc w:val="both"/>
              <w:rPr>
                <w:b/>
              </w:rPr>
            </w:pPr>
            <w:r w:rsidRPr="00F9140B">
              <w:rPr>
                <w:b/>
              </w:rPr>
              <w:t>ОБЛИЦИ ОБРАЗ.-ВАСП. РАДА</w:t>
            </w:r>
          </w:p>
        </w:tc>
        <w:tc>
          <w:tcPr>
            <w:tcW w:w="2933" w:type="dxa"/>
            <w:gridSpan w:val="2"/>
            <w:tcBorders>
              <w:left w:val="double" w:sz="4" w:space="0" w:color="auto"/>
            </w:tcBorders>
          </w:tcPr>
          <w:p w:rsidR="008643C6" w:rsidRPr="00F9140B" w:rsidRDefault="008643C6" w:rsidP="00BA3798">
            <w:pPr>
              <w:pStyle w:val="Bezrazmaka"/>
              <w:jc w:val="both"/>
              <w:rPr>
                <w:b/>
              </w:rPr>
            </w:pPr>
            <w:r w:rsidRPr="00F9140B">
              <w:rPr>
                <w:b/>
              </w:rPr>
              <w:t>ПРВИ РАЗРЕД</w:t>
            </w:r>
          </w:p>
        </w:tc>
        <w:tc>
          <w:tcPr>
            <w:tcW w:w="2933" w:type="dxa"/>
            <w:gridSpan w:val="2"/>
          </w:tcPr>
          <w:p w:rsidR="008643C6" w:rsidRPr="00F9140B" w:rsidRDefault="008643C6" w:rsidP="00BA3798">
            <w:pPr>
              <w:pStyle w:val="Bezrazmaka"/>
              <w:jc w:val="both"/>
              <w:rPr>
                <w:b/>
              </w:rPr>
            </w:pPr>
            <w:r w:rsidRPr="00F9140B">
              <w:rPr>
                <w:b/>
              </w:rPr>
              <w:t>Д</w:t>
            </w:r>
            <w:r w:rsidRPr="00F9140B">
              <w:rPr>
                <w:b/>
                <w:lang w:val="sr-Cyrl-CS"/>
              </w:rPr>
              <w:t>Р</w:t>
            </w:r>
            <w:r w:rsidRPr="00F9140B">
              <w:rPr>
                <w:b/>
              </w:rPr>
              <w:t>УГИ РАЗРЕД</w:t>
            </w:r>
          </w:p>
        </w:tc>
        <w:tc>
          <w:tcPr>
            <w:tcW w:w="2934" w:type="dxa"/>
            <w:gridSpan w:val="2"/>
          </w:tcPr>
          <w:p w:rsidR="008643C6" w:rsidRPr="00F9140B" w:rsidRDefault="008643C6" w:rsidP="00BA3798">
            <w:pPr>
              <w:pStyle w:val="Bezrazmaka"/>
              <w:jc w:val="both"/>
              <w:rPr>
                <w:b/>
              </w:rPr>
            </w:pPr>
            <w:r w:rsidRPr="00F9140B">
              <w:rPr>
                <w:b/>
              </w:rPr>
              <w:t>ТРЕЋИ РАЗРЕД</w:t>
            </w:r>
          </w:p>
        </w:tc>
        <w:tc>
          <w:tcPr>
            <w:tcW w:w="2934" w:type="dxa"/>
            <w:gridSpan w:val="2"/>
          </w:tcPr>
          <w:p w:rsidR="008643C6" w:rsidRPr="00F9140B" w:rsidRDefault="008643C6" w:rsidP="00BA3798">
            <w:pPr>
              <w:pStyle w:val="Bezrazmaka"/>
              <w:jc w:val="both"/>
              <w:rPr>
                <w:b/>
              </w:rPr>
            </w:pPr>
            <w:r w:rsidRPr="00F9140B">
              <w:rPr>
                <w:b/>
              </w:rPr>
              <w:t>ЧЕТВРТИ РАЗРЕД</w:t>
            </w:r>
          </w:p>
        </w:tc>
      </w:tr>
      <w:tr w:rsidR="00BF0BE2" w:rsidRPr="00796A12" w:rsidTr="001D713C">
        <w:tc>
          <w:tcPr>
            <w:tcW w:w="908" w:type="dxa"/>
            <w:vMerge/>
            <w:tcBorders>
              <w:bottom w:val="double" w:sz="4" w:space="0" w:color="auto"/>
            </w:tcBorders>
          </w:tcPr>
          <w:p w:rsidR="008643C6" w:rsidRPr="00796A12" w:rsidRDefault="008643C6" w:rsidP="00BA3798">
            <w:pPr>
              <w:pStyle w:val="Bezrazmaka"/>
              <w:jc w:val="both"/>
            </w:pPr>
          </w:p>
        </w:tc>
        <w:tc>
          <w:tcPr>
            <w:tcW w:w="2105" w:type="dxa"/>
            <w:vMerge/>
            <w:tcBorders>
              <w:bottom w:val="double" w:sz="4" w:space="0" w:color="auto"/>
              <w:right w:val="double" w:sz="4" w:space="0" w:color="auto"/>
            </w:tcBorders>
          </w:tcPr>
          <w:p w:rsidR="008643C6" w:rsidRPr="00796A12" w:rsidRDefault="008643C6" w:rsidP="00BA3798">
            <w:pPr>
              <w:pStyle w:val="Bezrazmaka"/>
              <w:jc w:val="both"/>
            </w:pPr>
          </w:p>
        </w:tc>
        <w:tc>
          <w:tcPr>
            <w:tcW w:w="1467" w:type="dxa"/>
            <w:tcBorders>
              <w:left w:val="double" w:sz="4" w:space="0" w:color="auto"/>
              <w:bottom w:val="double" w:sz="4" w:space="0" w:color="auto"/>
            </w:tcBorders>
          </w:tcPr>
          <w:p w:rsidR="008643C6" w:rsidRPr="00794FB4" w:rsidRDefault="008643C6" w:rsidP="00BA3798">
            <w:pPr>
              <w:pStyle w:val="Bezrazmaka"/>
              <w:ind w:right="-66"/>
              <w:jc w:val="both"/>
              <w:rPr>
                <w:b/>
                <w:sz w:val="14"/>
                <w:szCs w:val="14"/>
                <w:lang w:val="sr-Cyrl-CS"/>
              </w:rPr>
            </w:pPr>
            <w:r w:rsidRPr="00794FB4">
              <w:rPr>
                <w:b/>
                <w:sz w:val="14"/>
                <w:szCs w:val="14"/>
              </w:rPr>
              <w:t>НЕДЕЉН</w:t>
            </w:r>
            <w:r w:rsidRPr="00794FB4">
              <w:rPr>
                <w:b/>
                <w:sz w:val="14"/>
                <w:szCs w:val="14"/>
                <w:lang w:val="sr-Cyrl-CS"/>
              </w:rPr>
              <w:t>О</w:t>
            </w:r>
          </w:p>
        </w:tc>
        <w:tc>
          <w:tcPr>
            <w:tcW w:w="1466"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c>
          <w:tcPr>
            <w:tcW w:w="1466"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НЕДЕЉНО</w:t>
            </w:r>
          </w:p>
        </w:tc>
        <w:tc>
          <w:tcPr>
            <w:tcW w:w="1467"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c>
          <w:tcPr>
            <w:tcW w:w="1467"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НЕДЕЉНО</w:t>
            </w:r>
          </w:p>
        </w:tc>
        <w:tc>
          <w:tcPr>
            <w:tcW w:w="1467"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c>
          <w:tcPr>
            <w:tcW w:w="1467"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НЕДЕЉНО</w:t>
            </w:r>
          </w:p>
        </w:tc>
        <w:tc>
          <w:tcPr>
            <w:tcW w:w="1467"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r>
      <w:tr w:rsidR="00BF0BE2" w:rsidRPr="00796A12" w:rsidTr="001D713C">
        <w:tc>
          <w:tcPr>
            <w:tcW w:w="908" w:type="dxa"/>
            <w:tcBorders>
              <w:top w:val="double" w:sz="4" w:space="0" w:color="auto"/>
            </w:tcBorders>
          </w:tcPr>
          <w:p w:rsidR="008643C6" w:rsidRPr="00F9140B" w:rsidRDefault="008643C6" w:rsidP="00BA3798">
            <w:pPr>
              <w:pStyle w:val="Bezrazmaka"/>
              <w:jc w:val="both"/>
              <w:rPr>
                <w:b/>
              </w:rPr>
            </w:pPr>
            <w:r w:rsidRPr="00F9140B">
              <w:rPr>
                <w:b/>
              </w:rPr>
              <w:t>1.</w:t>
            </w:r>
          </w:p>
        </w:tc>
        <w:tc>
          <w:tcPr>
            <w:tcW w:w="2105" w:type="dxa"/>
            <w:tcBorders>
              <w:top w:val="double" w:sz="4" w:space="0" w:color="auto"/>
              <w:right w:val="double" w:sz="4" w:space="0" w:color="auto"/>
            </w:tcBorders>
          </w:tcPr>
          <w:p w:rsidR="008643C6" w:rsidRPr="00CD7760" w:rsidRDefault="00BF0BE2" w:rsidP="00BA3798">
            <w:pPr>
              <w:pStyle w:val="Bezrazmaka"/>
              <w:jc w:val="both"/>
              <w:rPr>
                <w:b/>
                <w:lang w:val="sr-Cyrl-CS"/>
              </w:rPr>
            </w:pPr>
            <w:r w:rsidRPr="00F9140B">
              <w:rPr>
                <w:b/>
              </w:rPr>
              <w:t>РЕДОВНА НАСТАВ</w:t>
            </w:r>
            <w:r>
              <w:rPr>
                <w:b/>
                <w:lang w:val="sr-Cyrl-CS"/>
              </w:rPr>
              <w:t>А</w:t>
            </w:r>
          </w:p>
        </w:tc>
        <w:tc>
          <w:tcPr>
            <w:tcW w:w="1467" w:type="dxa"/>
            <w:tcBorders>
              <w:top w:val="double" w:sz="4" w:space="0" w:color="auto"/>
              <w:left w:val="double" w:sz="4" w:space="0" w:color="auto"/>
            </w:tcBorders>
          </w:tcPr>
          <w:p w:rsidR="008643C6" w:rsidRPr="00796A12" w:rsidRDefault="008643C6" w:rsidP="00BA3798">
            <w:pPr>
              <w:pStyle w:val="Bezrazmaka"/>
              <w:jc w:val="both"/>
            </w:pPr>
            <w:r w:rsidRPr="00796A12">
              <w:t>21-24</w:t>
            </w:r>
          </w:p>
        </w:tc>
        <w:tc>
          <w:tcPr>
            <w:tcW w:w="1466" w:type="dxa"/>
            <w:tcBorders>
              <w:top w:val="double" w:sz="4" w:space="0" w:color="auto"/>
            </w:tcBorders>
          </w:tcPr>
          <w:p w:rsidR="008643C6" w:rsidRPr="00796A12" w:rsidRDefault="008643C6" w:rsidP="00BA3798">
            <w:pPr>
              <w:pStyle w:val="Bezrazmaka"/>
              <w:jc w:val="both"/>
            </w:pPr>
            <w:r w:rsidRPr="00796A12">
              <w:t>756-864</w:t>
            </w:r>
          </w:p>
        </w:tc>
        <w:tc>
          <w:tcPr>
            <w:tcW w:w="1466" w:type="dxa"/>
            <w:tcBorders>
              <w:top w:val="double" w:sz="4" w:space="0" w:color="auto"/>
            </w:tcBorders>
          </w:tcPr>
          <w:p w:rsidR="008643C6" w:rsidRPr="00796A12" w:rsidRDefault="008643C6" w:rsidP="00BA3798">
            <w:pPr>
              <w:pStyle w:val="Bezrazmaka"/>
              <w:jc w:val="both"/>
            </w:pPr>
            <w:r w:rsidRPr="00796A12">
              <w:t>22-25</w:t>
            </w:r>
          </w:p>
        </w:tc>
        <w:tc>
          <w:tcPr>
            <w:tcW w:w="1467" w:type="dxa"/>
            <w:tcBorders>
              <w:top w:val="double" w:sz="4" w:space="0" w:color="auto"/>
            </w:tcBorders>
          </w:tcPr>
          <w:p w:rsidR="008643C6" w:rsidRPr="00796A12" w:rsidRDefault="008643C6" w:rsidP="00BA3798">
            <w:pPr>
              <w:pStyle w:val="Bezrazmaka"/>
              <w:jc w:val="both"/>
            </w:pPr>
            <w:r w:rsidRPr="00796A12">
              <w:t>792-900</w:t>
            </w:r>
          </w:p>
        </w:tc>
        <w:tc>
          <w:tcPr>
            <w:tcW w:w="1467" w:type="dxa"/>
            <w:tcBorders>
              <w:top w:val="double" w:sz="4" w:space="0" w:color="auto"/>
            </w:tcBorders>
          </w:tcPr>
          <w:p w:rsidR="008643C6" w:rsidRPr="00796A12" w:rsidRDefault="008643C6" w:rsidP="00BA3798">
            <w:pPr>
              <w:pStyle w:val="Bezrazmaka"/>
              <w:jc w:val="both"/>
            </w:pPr>
            <w:r w:rsidRPr="00796A12">
              <w:t>22-26</w:t>
            </w:r>
          </w:p>
        </w:tc>
        <w:tc>
          <w:tcPr>
            <w:tcW w:w="1467" w:type="dxa"/>
            <w:tcBorders>
              <w:top w:val="double" w:sz="4" w:space="0" w:color="auto"/>
            </w:tcBorders>
          </w:tcPr>
          <w:p w:rsidR="008643C6" w:rsidRPr="00796A12" w:rsidRDefault="008643C6" w:rsidP="00BA3798">
            <w:pPr>
              <w:pStyle w:val="Bezrazmaka"/>
              <w:jc w:val="both"/>
            </w:pPr>
            <w:r w:rsidRPr="00796A12">
              <w:t>792-936</w:t>
            </w:r>
          </w:p>
        </w:tc>
        <w:tc>
          <w:tcPr>
            <w:tcW w:w="1467" w:type="dxa"/>
            <w:tcBorders>
              <w:top w:val="double" w:sz="4" w:space="0" w:color="auto"/>
            </w:tcBorders>
          </w:tcPr>
          <w:p w:rsidR="008643C6" w:rsidRPr="00796A12" w:rsidRDefault="008643C6" w:rsidP="00BA3798">
            <w:pPr>
              <w:pStyle w:val="Bezrazmaka"/>
              <w:jc w:val="both"/>
            </w:pPr>
            <w:r w:rsidRPr="00796A12">
              <w:t>22-26</w:t>
            </w:r>
          </w:p>
        </w:tc>
        <w:tc>
          <w:tcPr>
            <w:tcW w:w="1467" w:type="dxa"/>
            <w:tcBorders>
              <w:top w:val="double" w:sz="4" w:space="0" w:color="auto"/>
            </w:tcBorders>
          </w:tcPr>
          <w:p w:rsidR="008643C6" w:rsidRPr="00796A12" w:rsidRDefault="008643C6" w:rsidP="00BA3798">
            <w:pPr>
              <w:pStyle w:val="Bezrazmaka"/>
              <w:jc w:val="both"/>
            </w:pPr>
            <w:r w:rsidRPr="00796A12">
              <w:t>792-936</w:t>
            </w:r>
          </w:p>
        </w:tc>
      </w:tr>
      <w:tr w:rsidR="00BF0BE2" w:rsidRPr="00796A12" w:rsidTr="001D713C">
        <w:tc>
          <w:tcPr>
            <w:tcW w:w="908" w:type="dxa"/>
          </w:tcPr>
          <w:p w:rsidR="008643C6" w:rsidRPr="00F9140B" w:rsidRDefault="008643C6" w:rsidP="00BA3798">
            <w:pPr>
              <w:pStyle w:val="Bezrazmaka"/>
              <w:jc w:val="both"/>
              <w:rPr>
                <w:b/>
              </w:rPr>
            </w:pPr>
            <w:r w:rsidRPr="00F9140B">
              <w:rPr>
                <w:b/>
              </w:rPr>
              <w:t>2.</w:t>
            </w:r>
          </w:p>
        </w:tc>
        <w:tc>
          <w:tcPr>
            <w:tcW w:w="2105" w:type="dxa"/>
            <w:tcBorders>
              <w:right w:val="double" w:sz="4" w:space="0" w:color="auto"/>
            </w:tcBorders>
          </w:tcPr>
          <w:p w:rsidR="008643C6" w:rsidRPr="00F9140B" w:rsidRDefault="00BF0BE2" w:rsidP="00BA3798">
            <w:pPr>
              <w:pStyle w:val="Bezrazmaka"/>
              <w:jc w:val="both"/>
              <w:rPr>
                <w:b/>
              </w:rPr>
            </w:pPr>
            <w:r w:rsidRPr="00F9140B">
              <w:rPr>
                <w:b/>
              </w:rPr>
              <w:t>ДОПУНСКА НАСТАВА</w:t>
            </w:r>
          </w:p>
        </w:tc>
        <w:tc>
          <w:tcPr>
            <w:tcW w:w="1467" w:type="dxa"/>
            <w:tcBorders>
              <w:left w:val="double" w:sz="4" w:space="0" w:color="auto"/>
            </w:tcBorders>
          </w:tcPr>
          <w:p w:rsidR="008643C6" w:rsidRPr="00796A12" w:rsidRDefault="008643C6" w:rsidP="00BA3798">
            <w:pPr>
              <w:pStyle w:val="Bezrazmaka"/>
              <w:jc w:val="both"/>
            </w:pPr>
            <w:r w:rsidRPr="00796A12">
              <w:t>1</w:t>
            </w:r>
          </w:p>
        </w:tc>
        <w:tc>
          <w:tcPr>
            <w:tcW w:w="1466" w:type="dxa"/>
          </w:tcPr>
          <w:p w:rsidR="008643C6" w:rsidRPr="00796A12" w:rsidRDefault="008643C6" w:rsidP="00BA3798">
            <w:pPr>
              <w:pStyle w:val="Bezrazmaka"/>
              <w:jc w:val="both"/>
            </w:pPr>
            <w:r w:rsidRPr="00796A12">
              <w:t>36</w:t>
            </w:r>
          </w:p>
        </w:tc>
        <w:tc>
          <w:tcPr>
            <w:tcW w:w="1466" w:type="dxa"/>
          </w:tcPr>
          <w:p w:rsidR="008643C6" w:rsidRPr="00796A12" w:rsidRDefault="008643C6" w:rsidP="00BA3798">
            <w:pPr>
              <w:pStyle w:val="Bezrazmaka"/>
              <w:jc w:val="both"/>
            </w:pPr>
            <w:r w:rsidRPr="00796A12">
              <w:t>1</w:t>
            </w:r>
          </w:p>
        </w:tc>
        <w:tc>
          <w:tcPr>
            <w:tcW w:w="1467" w:type="dxa"/>
          </w:tcPr>
          <w:p w:rsidR="008643C6" w:rsidRPr="00796A12" w:rsidRDefault="008643C6" w:rsidP="00BA3798">
            <w:pPr>
              <w:pStyle w:val="Bezrazmaka"/>
              <w:jc w:val="both"/>
            </w:pPr>
            <w:r w:rsidRPr="00796A12">
              <w:t>36</w:t>
            </w:r>
          </w:p>
        </w:tc>
        <w:tc>
          <w:tcPr>
            <w:tcW w:w="1467" w:type="dxa"/>
          </w:tcPr>
          <w:p w:rsidR="008643C6" w:rsidRPr="00796A12" w:rsidRDefault="008643C6" w:rsidP="00BA3798">
            <w:pPr>
              <w:pStyle w:val="Bezrazmaka"/>
              <w:jc w:val="both"/>
            </w:pPr>
            <w:r w:rsidRPr="00796A12">
              <w:t>1</w:t>
            </w:r>
          </w:p>
        </w:tc>
        <w:tc>
          <w:tcPr>
            <w:tcW w:w="1467" w:type="dxa"/>
          </w:tcPr>
          <w:p w:rsidR="008643C6" w:rsidRPr="00796A12" w:rsidRDefault="008643C6" w:rsidP="00BA3798">
            <w:pPr>
              <w:pStyle w:val="Bezrazmaka"/>
              <w:jc w:val="both"/>
            </w:pPr>
            <w:r w:rsidRPr="00796A12">
              <w:t>36</w:t>
            </w:r>
          </w:p>
        </w:tc>
        <w:tc>
          <w:tcPr>
            <w:tcW w:w="1467" w:type="dxa"/>
          </w:tcPr>
          <w:p w:rsidR="008643C6" w:rsidRPr="00796A12" w:rsidRDefault="008643C6" w:rsidP="00BA3798">
            <w:pPr>
              <w:pStyle w:val="Bezrazmaka"/>
              <w:jc w:val="both"/>
            </w:pPr>
            <w:r w:rsidRPr="00796A12">
              <w:t>1</w:t>
            </w:r>
          </w:p>
        </w:tc>
        <w:tc>
          <w:tcPr>
            <w:tcW w:w="1467" w:type="dxa"/>
          </w:tcPr>
          <w:p w:rsidR="008643C6" w:rsidRPr="00796A12" w:rsidRDefault="008643C6" w:rsidP="00BA3798">
            <w:pPr>
              <w:pStyle w:val="Bezrazmaka"/>
              <w:jc w:val="both"/>
            </w:pPr>
            <w:r w:rsidRPr="00796A12">
              <w:t>36</w:t>
            </w:r>
          </w:p>
        </w:tc>
      </w:tr>
      <w:tr w:rsidR="00BF0BE2" w:rsidRPr="00796A12" w:rsidTr="001D713C">
        <w:tc>
          <w:tcPr>
            <w:tcW w:w="908" w:type="dxa"/>
          </w:tcPr>
          <w:p w:rsidR="008643C6" w:rsidRPr="00F9140B" w:rsidRDefault="008643C6" w:rsidP="00BA3798">
            <w:pPr>
              <w:pStyle w:val="Bezrazmaka"/>
              <w:jc w:val="both"/>
              <w:rPr>
                <w:b/>
              </w:rPr>
            </w:pPr>
            <w:r w:rsidRPr="00F9140B">
              <w:rPr>
                <w:b/>
              </w:rPr>
              <w:t>3.</w:t>
            </w:r>
          </w:p>
        </w:tc>
        <w:tc>
          <w:tcPr>
            <w:tcW w:w="2105" w:type="dxa"/>
            <w:tcBorders>
              <w:right w:val="double" w:sz="4" w:space="0" w:color="auto"/>
            </w:tcBorders>
          </w:tcPr>
          <w:p w:rsidR="008643C6" w:rsidRPr="00F9140B" w:rsidRDefault="00BF0BE2" w:rsidP="00BA3798">
            <w:pPr>
              <w:pStyle w:val="Bezrazmaka"/>
              <w:jc w:val="both"/>
              <w:rPr>
                <w:b/>
              </w:rPr>
            </w:pPr>
            <w:r w:rsidRPr="00F9140B">
              <w:rPr>
                <w:b/>
              </w:rPr>
              <w:t>ИНДИВИДУАЛИ-ЗАЦИЈА</w:t>
            </w:r>
          </w:p>
        </w:tc>
        <w:tc>
          <w:tcPr>
            <w:tcW w:w="1467" w:type="dxa"/>
            <w:tcBorders>
              <w:left w:val="double" w:sz="4" w:space="0" w:color="auto"/>
            </w:tcBorders>
          </w:tcPr>
          <w:p w:rsidR="008643C6" w:rsidRPr="00796A12" w:rsidRDefault="008643C6" w:rsidP="00BA3798">
            <w:pPr>
              <w:pStyle w:val="Bezrazmaka"/>
              <w:jc w:val="both"/>
            </w:pPr>
            <w:r w:rsidRPr="00796A12">
              <w:t>1</w:t>
            </w:r>
          </w:p>
        </w:tc>
        <w:tc>
          <w:tcPr>
            <w:tcW w:w="1466" w:type="dxa"/>
          </w:tcPr>
          <w:p w:rsidR="008643C6" w:rsidRPr="00796A12" w:rsidRDefault="008643C6" w:rsidP="00BA3798">
            <w:pPr>
              <w:pStyle w:val="Bezrazmaka"/>
              <w:jc w:val="both"/>
            </w:pPr>
            <w:r w:rsidRPr="00796A12">
              <w:t>36</w:t>
            </w:r>
          </w:p>
        </w:tc>
        <w:tc>
          <w:tcPr>
            <w:tcW w:w="1466" w:type="dxa"/>
          </w:tcPr>
          <w:p w:rsidR="008643C6" w:rsidRPr="00796A12" w:rsidRDefault="008643C6" w:rsidP="00BA3798">
            <w:pPr>
              <w:pStyle w:val="Bezrazmaka"/>
              <w:jc w:val="both"/>
            </w:pPr>
            <w:r w:rsidRPr="00796A12">
              <w:t>1</w:t>
            </w:r>
          </w:p>
        </w:tc>
        <w:tc>
          <w:tcPr>
            <w:tcW w:w="1467" w:type="dxa"/>
          </w:tcPr>
          <w:p w:rsidR="008643C6" w:rsidRPr="00796A12" w:rsidRDefault="008643C6" w:rsidP="00BA3798">
            <w:pPr>
              <w:pStyle w:val="Bezrazmaka"/>
              <w:jc w:val="both"/>
            </w:pPr>
            <w:r w:rsidRPr="00796A12">
              <w:t>36</w:t>
            </w:r>
          </w:p>
        </w:tc>
        <w:tc>
          <w:tcPr>
            <w:tcW w:w="1467" w:type="dxa"/>
          </w:tcPr>
          <w:p w:rsidR="008643C6" w:rsidRPr="00796A12" w:rsidRDefault="008643C6" w:rsidP="00BA3798">
            <w:pPr>
              <w:pStyle w:val="Bezrazmaka"/>
              <w:jc w:val="both"/>
            </w:pPr>
            <w:r w:rsidRPr="00796A12">
              <w:t>1</w:t>
            </w:r>
          </w:p>
        </w:tc>
        <w:tc>
          <w:tcPr>
            <w:tcW w:w="1467" w:type="dxa"/>
          </w:tcPr>
          <w:p w:rsidR="008643C6" w:rsidRPr="00796A12" w:rsidRDefault="008643C6" w:rsidP="00BA3798">
            <w:pPr>
              <w:pStyle w:val="Bezrazmaka"/>
              <w:jc w:val="both"/>
            </w:pPr>
            <w:r w:rsidRPr="00796A12">
              <w:t>36</w:t>
            </w:r>
          </w:p>
        </w:tc>
        <w:tc>
          <w:tcPr>
            <w:tcW w:w="1467" w:type="dxa"/>
          </w:tcPr>
          <w:p w:rsidR="008643C6" w:rsidRPr="00796A12" w:rsidRDefault="008643C6" w:rsidP="00BA3798">
            <w:pPr>
              <w:pStyle w:val="Bezrazmaka"/>
              <w:jc w:val="both"/>
            </w:pPr>
            <w:r w:rsidRPr="00796A12">
              <w:t>1</w:t>
            </w:r>
          </w:p>
        </w:tc>
        <w:tc>
          <w:tcPr>
            <w:tcW w:w="1467" w:type="dxa"/>
          </w:tcPr>
          <w:p w:rsidR="008643C6" w:rsidRPr="00796A12" w:rsidRDefault="008643C6" w:rsidP="00BA3798">
            <w:pPr>
              <w:pStyle w:val="Bezrazmaka"/>
              <w:jc w:val="both"/>
            </w:pPr>
            <w:r w:rsidRPr="00796A12">
              <w:t>36</w:t>
            </w:r>
          </w:p>
        </w:tc>
      </w:tr>
      <w:tr w:rsidR="00BF0BE2" w:rsidRPr="00796A12" w:rsidTr="001D713C">
        <w:trPr>
          <w:trHeight w:val="207"/>
        </w:trPr>
        <w:tc>
          <w:tcPr>
            <w:tcW w:w="908" w:type="dxa"/>
          </w:tcPr>
          <w:p w:rsidR="008643C6" w:rsidRPr="00F9140B" w:rsidRDefault="008643C6" w:rsidP="00BA3798">
            <w:pPr>
              <w:pStyle w:val="Bezrazmaka"/>
              <w:jc w:val="both"/>
              <w:rPr>
                <w:b/>
              </w:rPr>
            </w:pPr>
            <w:r w:rsidRPr="00F9140B">
              <w:rPr>
                <w:b/>
              </w:rPr>
              <w:t>4.</w:t>
            </w:r>
          </w:p>
        </w:tc>
        <w:tc>
          <w:tcPr>
            <w:tcW w:w="2105" w:type="dxa"/>
            <w:tcBorders>
              <w:right w:val="double" w:sz="4" w:space="0" w:color="auto"/>
            </w:tcBorders>
          </w:tcPr>
          <w:p w:rsidR="008643C6" w:rsidRPr="00F9140B" w:rsidRDefault="00BF0BE2" w:rsidP="00BA3798">
            <w:pPr>
              <w:pStyle w:val="Bezrazmaka"/>
              <w:jc w:val="both"/>
              <w:rPr>
                <w:b/>
              </w:rPr>
            </w:pPr>
            <w:r w:rsidRPr="00F9140B">
              <w:rPr>
                <w:b/>
              </w:rPr>
              <w:t>ДОДАТНА НАСТАВА</w:t>
            </w:r>
          </w:p>
        </w:tc>
        <w:tc>
          <w:tcPr>
            <w:tcW w:w="1467" w:type="dxa"/>
            <w:tcBorders>
              <w:left w:val="double" w:sz="4" w:space="0" w:color="auto"/>
            </w:tcBorders>
          </w:tcPr>
          <w:p w:rsidR="008643C6" w:rsidRPr="00796A12" w:rsidRDefault="008643C6" w:rsidP="00BA3798">
            <w:pPr>
              <w:pStyle w:val="Bezrazmaka"/>
              <w:jc w:val="both"/>
            </w:pPr>
            <w:r w:rsidRPr="00796A12">
              <w:t>/</w:t>
            </w:r>
          </w:p>
        </w:tc>
        <w:tc>
          <w:tcPr>
            <w:tcW w:w="1466" w:type="dxa"/>
          </w:tcPr>
          <w:p w:rsidR="008643C6" w:rsidRPr="00796A12" w:rsidRDefault="008643C6" w:rsidP="00BA3798">
            <w:pPr>
              <w:pStyle w:val="Bezrazmaka"/>
              <w:jc w:val="both"/>
            </w:pPr>
            <w:r w:rsidRPr="00796A12">
              <w:t>/</w:t>
            </w:r>
          </w:p>
        </w:tc>
        <w:tc>
          <w:tcPr>
            <w:tcW w:w="1466" w:type="dxa"/>
          </w:tcPr>
          <w:p w:rsidR="008643C6" w:rsidRPr="00796A12" w:rsidRDefault="008643C6" w:rsidP="00BA3798">
            <w:pPr>
              <w:pStyle w:val="Bezrazmaka"/>
              <w:jc w:val="both"/>
            </w:pPr>
            <w:r w:rsidRPr="00796A12">
              <w:t>/</w:t>
            </w:r>
          </w:p>
        </w:tc>
        <w:tc>
          <w:tcPr>
            <w:tcW w:w="1467" w:type="dxa"/>
          </w:tcPr>
          <w:p w:rsidR="008643C6" w:rsidRPr="00796A12" w:rsidRDefault="008643C6" w:rsidP="00BA3798">
            <w:pPr>
              <w:pStyle w:val="Bezrazmaka"/>
              <w:jc w:val="both"/>
            </w:pPr>
            <w:r w:rsidRPr="00796A12">
              <w:t>/</w:t>
            </w:r>
          </w:p>
        </w:tc>
        <w:tc>
          <w:tcPr>
            <w:tcW w:w="1467" w:type="dxa"/>
          </w:tcPr>
          <w:p w:rsidR="008643C6" w:rsidRPr="00796A12" w:rsidRDefault="008643C6" w:rsidP="00BA3798">
            <w:pPr>
              <w:pStyle w:val="Bezrazmaka"/>
              <w:jc w:val="both"/>
            </w:pPr>
            <w:r w:rsidRPr="00796A12">
              <w:t>1</w:t>
            </w:r>
          </w:p>
        </w:tc>
        <w:tc>
          <w:tcPr>
            <w:tcW w:w="1467" w:type="dxa"/>
          </w:tcPr>
          <w:p w:rsidR="008643C6" w:rsidRPr="00796A12" w:rsidRDefault="008643C6" w:rsidP="00BA3798">
            <w:pPr>
              <w:pStyle w:val="Bezrazmaka"/>
              <w:jc w:val="both"/>
            </w:pPr>
            <w:r w:rsidRPr="00796A12">
              <w:t>36</w:t>
            </w:r>
          </w:p>
        </w:tc>
        <w:tc>
          <w:tcPr>
            <w:tcW w:w="1467" w:type="dxa"/>
          </w:tcPr>
          <w:p w:rsidR="008643C6" w:rsidRPr="00796A12" w:rsidRDefault="008643C6" w:rsidP="00BA3798">
            <w:pPr>
              <w:pStyle w:val="Bezrazmaka"/>
              <w:jc w:val="both"/>
            </w:pPr>
            <w:r w:rsidRPr="00796A12">
              <w:t>1</w:t>
            </w:r>
          </w:p>
        </w:tc>
        <w:tc>
          <w:tcPr>
            <w:tcW w:w="1467" w:type="dxa"/>
          </w:tcPr>
          <w:p w:rsidR="008643C6" w:rsidRPr="00796A12" w:rsidRDefault="008643C6" w:rsidP="00BA3798">
            <w:pPr>
              <w:pStyle w:val="Bezrazmaka"/>
              <w:jc w:val="both"/>
            </w:pPr>
            <w:r w:rsidRPr="00796A12">
              <w:t>36</w:t>
            </w:r>
          </w:p>
        </w:tc>
      </w:tr>
      <w:tr w:rsidR="00196FA3" w:rsidRPr="00796A12" w:rsidTr="001D713C">
        <w:tc>
          <w:tcPr>
            <w:tcW w:w="908" w:type="dxa"/>
          </w:tcPr>
          <w:p w:rsidR="008643C6" w:rsidRPr="00F9140B" w:rsidRDefault="008643C6" w:rsidP="00BA3798">
            <w:pPr>
              <w:pStyle w:val="Bezrazmaka"/>
              <w:jc w:val="both"/>
              <w:rPr>
                <w:b/>
              </w:rPr>
            </w:pPr>
            <w:r w:rsidRPr="00F9140B">
              <w:rPr>
                <w:b/>
              </w:rPr>
              <w:t>5.</w:t>
            </w:r>
          </w:p>
        </w:tc>
        <w:tc>
          <w:tcPr>
            <w:tcW w:w="2105" w:type="dxa"/>
            <w:tcBorders>
              <w:right w:val="double" w:sz="4" w:space="0" w:color="auto"/>
            </w:tcBorders>
          </w:tcPr>
          <w:p w:rsidR="008643C6" w:rsidRPr="00F9140B" w:rsidRDefault="00BF0BE2" w:rsidP="00BA3798">
            <w:pPr>
              <w:pStyle w:val="Bezrazmaka"/>
              <w:jc w:val="both"/>
              <w:rPr>
                <w:b/>
              </w:rPr>
            </w:pPr>
            <w:r w:rsidRPr="00F9140B">
              <w:rPr>
                <w:b/>
              </w:rPr>
              <w:t>НАСТАВА У ПРИРОДИ</w:t>
            </w:r>
          </w:p>
        </w:tc>
        <w:tc>
          <w:tcPr>
            <w:tcW w:w="2933" w:type="dxa"/>
            <w:gridSpan w:val="2"/>
            <w:tcBorders>
              <w:left w:val="double" w:sz="4" w:space="0" w:color="auto"/>
            </w:tcBorders>
          </w:tcPr>
          <w:p w:rsidR="008643C6" w:rsidRPr="00796A12" w:rsidRDefault="008643C6" w:rsidP="00BA3798">
            <w:pPr>
              <w:pStyle w:val="Bezrazmaka"/>
              <w:jc w:val="both"/>
            </w:pPr>
            <w:r w:rsidRPr="00796A12">
              <w:t>7-10 дана годишње</w:t>
            </w:r>
          </w:p>
        </w:tc>
        <w:tc>
          <w:tcPr>
            <w:tcW w:w="2933" w:type="dxa"/>
            <w:gridSpan w:val="2"/>
          </w:tcPr>
          <w:p w:rsidR="008643C6" w:rsidRPr="00796A12" w:rsidRDefault="008643C6" w:rsidP="00BA3798">
            <w:pPr>
              <w:pStyle w:val="Bezrazmaka"/>
              <w:jc w:val="both"/>
            </w:pPr>
            <w:r w:rsidRPr="00796A12">
              <w:t>7-10 дана годишње</w:t>
            </w:r>
          </w:p>
        </w:tc>
        <w:tc>
          <w:tcPr>
            <w:tcW w:w="2934" w:type="dxa"/>
            <w:gridSpan w:val="2"/>
          </w:tcPr>
          <w:p w:rsidR="008643C6" w:rsidRPr="00796A12" w:rsidRDefault="008643C6" w:rsidP="00BA3798">
            <w:pPr>
              <w:pStyle w:val="Bezrazmaka"/>
              <w:jc w:val="both"/>
            </w:pPr>
            <w:r w:rsidRPr="00796A12">
              <w:t>7-10 дана годишње</w:t>
            </w:r>
          </w:p>
        </w:tc>
        <w:tc>
          <w:tcPr>
            <w:tcW w:w="2934" w:type="dxa"/>
            <w:gridSpan w:val="2"/>
          </w:tcPr>
          <w:p w:rsidR="008643C6" w:rsidRPr="00796A12" w:rsidRDefault="008643C6" w:rsidP="00BA3798">
            <w:pPr>
              <w:pStyle w:val="Bezrazmaka"/>
              <w:jc w:val="both"/>
            </w:pPr>
            <w:r w:rsidRPr="00796A12">
              <w:t>7-10 дана годишње</w:t>
            </w:r>
          </w:p>
        </w:tc>
      </w:tr>
      <w:tr w:rsidR="00196FA3" w:rsidRPr="00796A12" w:rsidTr="001D713C">
        <w:tc>
          <w:tcPr>
            <w:tcW w:w="908" w:type="dxa"/>
          </w:tcPr>
          <w:p w:rsidR="008643C6" w:rsidRPr="00F9140B" w:rsidRDefault="008643C6" w:rsidP="00BA3798">
            <w:pPr>
              <w:pStyle w:val="Bezrazmaka"/>
              <w:jc w:val="both"/>
              <w:rPr>
                <w:b/>
              </w:rPr>
            </w:pPr>
            <w:r w:rsidRPr="00F9140B">
              <w:rPr>
                <w:b/>
              </w:rPr>
              <w:t>6.</w:t>
            </w:r>
          </w:p>
        </w:tc>
        <w:tc>
          <w:tcPr>
            <w:tcW w:w="2105" w:type="dxa"/>
            <w:tcBorders>
              <w:right w:val="double" w:sz="4" w:space="0" w:color="auto"/>
            </w:tcBorders>
          </w:tcPr>
          <w:p w:rsidR="008643C6" w:rsidRPr="00F9140B" w:rsidRDefault="00BF0BE2" w:rsidP="00BA3798">
            <w:pPr>
              <w:pStyle w:val="Bezrazmaka"/>
              <w:jc w:val="both"/>
              <w:rPr>
                <w:b/>
              </w:rPr>
            </w:pPr>
            <w:r w:rsidRPr="00F9140B">
              <w:rPr>
                <w:b/>
              </w:rPr>
              <w:t>ЕКСКУРЗИЈА</w:t>
            </w:r>
          </w:p>
        </w:tc>
        <w:tc>
          <w:tcPr>
            <w:tcW w:w="2933" w:type="dxa"/>
            <w:gridSpan w:val="2"/>
            <w:tcBorders>
              <w:left w:val="double" w:sz="4" w:space="0" w:color="auto"/>
            </w:tcBorders>
          </w:tcPr>
          <w:p w:rsidR="008643C6" w:rsidRPr="00796A12" w:rsidRDefault="008643C6" w:rsidP="00BA3798">
            <w:pPr>
              <w:pStyle w:val="Bezrazmaka"/>
              <w:jc w:val="both"/>
            </w:pPr>
            <w:r w:rsidRPr="00796A12">
              <w:t>1 дан годишње</w:t>
            </w:r>
          </w:p>
        </w:tc>
        <w:tc>
          <w:tcPr>
            <w:tcW w:w="2933" w:type="dxa"/>
            <w:gridSpan w:val="2"/>
          </w:tcPr>
          <w:p w:rsidR="008643C6" w:rsidRPr="00796A12" w:rsidRDefault="008643C6" w:rsidP="00BA3798">
            <w:pPr>
              <w:pStyle w:val="Bezrazmaka"/>
              <w:jc w:val="both"/>
            </w:pPr>
            <w:r w:rsidRPr="00796A12">
              <w:t>1 дан годишње</w:t>
            </w:r>
          </w:p>
        </w:tc>
        <w:tc>
          <w:tcPr>
            <w:tcW w:w="2934" w:type="dxa"/>
            <w:gridSpan w:val="2"/>
          </w:tcPr>
          <w:p w:rsidR="008643C6" w:rsidRPr="00796A12" w:rsidRDefault="008643C6" w:rsidP="00BA3798">
            <w:pPr>
              <w:pStyle w:val="Bezrazmaka"/>
              <w:jc w:val="both"/>
            </w:pPr>
            <w:r w:rsidRPr="00796A12">
              <w:t>1 дан годишње</w:t>
            </w:r>
          </w:p>
        </w:tc>
        <w:tc>
          <w:tcPr>
            <w:tcW w:w="2934" w:type="dxa"/>
            <w:gridSpan w:val="2"/>
          </w:tcPr>
          <w:p w:rsidR="008643C6" w:rsidRPr="00796A12" w:rsidRDefault="008643C6" w:rsidP="00BA3798">
            <w:pPr>
              <w:pStyle w:val="Bezrazmaka"/>
              <w:jc w:val="both"/>
            </w:pPr>
            <w:r w:rsidRPr="00796A12">
              <w:t>1 дан годишње</w:t>
            </w:r>
          </w:p>
        </w:tc>
      </w:tr>
    </w:tbl>
    <w:p w:rsidR="008643C6" w:rsidRPr="00847687" w:rsidRDefault="008643C6" w:rsidP="00BA3798">
      <w:pPr>
        <w:jc w:val="both"/>
        <w:rPr>
          <w:rFonts w:ascii="Comic Sans MS" w:hAnsi="Comic Sans MS"/>
          <w:b/>
          <w:szCs w:val="24"/>
        </w:rPr>
      </w:pPr>
    </w:p>
    <w:tbl>
      <w:tblPr>
        <w:tblStyle w:val="Koordinatnamreatabele"/>
        <w:tblW w:w="0" w:type="auto"/>
        <w:tblLook w:val="01E0"/>
      </w:tblPr>
      <w:tblGrid>
        <w:gridCol w:w="867"/>
        <w:gridCol w:w="1799"/>
        <w:gridCol w:w="745"/>
        <w:gridCol w:w="874"/>
        <w:gridCol w:w="841"/>
        <w:gridCol w:w="874"/>
        <w:gridCol w:w="841"/>
        <w:gridCol w:w="874"/>
        <w:gridCol w:w="841"/>
        <w:gridCol w:w="874"/>
      </w:tblGrid>
      <w:tr w:rsidR="008643C6" w:rsidRPr="00796A12" w:rsidTr="001F5A00">
        <w:tc>
          <w:tcPr>
            <w:tcW w:w="873" w:type="dxa"/>
            <w:vMerge w:val="restart"/>
          </w:tcPr>
          <w:p w:rsidR="008643C6" w:rsidRPr="00F9140B" w:rsidRDefault="008643C6" w:rsidP="00BA3798">
            <w:pPr>
              <w:pStyle w:val="Bezrazmaka"/>
              <w:jc w:val="both"/>
              <w:rPr>
                <w:b/>
              </w:rPr>
            </w:pPr>
            <w:r w:rsidRPr="00F9140B">
              <w:rPr>
                <w:b/>
              </w:rPr>
              <w:t>РЕДНИ</w:t>
            </w:r>
          </w:p>
          <w:p w:rsidR="008643C6" w:rsidRPr="00F9140B" w:rsidRDefault="008643C6" w:rsidP="00BA3798">
            <w:pPr>
              <w:pStyle w:val="Bezrazmaka"/>
              <w:jc w:val="both"/>
              <w:rPr>
                <w:b/>
              </w:rPr>
            </w:pPr>
            <w:r w:rsidRPr="00F9140B">
              <w:rPr>
                <w:b/>
              </w:rPr>
              <w:t>БРОЈ</w:t>
            </w:r>
          </w:p>
        </w:tc>
        <w:tc>
          <w:tcPr>
            <w:tcW w:w="1624" w:type="dxa"/>
            <w:vMerge w:val="restart"/>
            <w:tcBorders>
              <w:right w:val="double" w:sz="4" w:space="0" w:color="auto"/>
            </w:tcBorders>
          </w:tcPr>
          <w:p w:rsidR="008643C6" w:rsidRPr="00F9140B" w:rsidRDefault="008643C6" w:rsidP="00BA3798">
            <w:pPr>
              <w:pStyle w:val="Bezrazmaka"/>
              <w:jc w:val="both"/>
              <w:rPr>
                <w:b/>
              </w:rPr>
            </w:pPr>
            <w:r w:rsidRPr="00F9140B">
              <w:rPr>
                <w:b/>
              </w:rPr>
              <w:t>ОБЛИЦИ ОБРАЗ.-ВАСП. РАДА</w:t>
            </w:r>
          </w:p>
        </w:tc>
        <w:tc>
          <w:tcPr>
            <w:tcW w:w="1665" w:type="dxa"/>
            <w:gridSpan w:val="2"/>
            <w:tcBorders>
              <w:left w:val="double" w:sz="4" w:space="0" w:color="auto"/>
            </w:tcBorders>
          </w:tcPr>
          <w:p w:rsidR="008643C6" w:rsidRPr="00F9140B" w:rsidRDefault="008643C6" w:rsidP="00BA3798">
            <w:pPr>
              <w:pStyle w:val="Bezrazmaka"/>
              <w:jc w:val="both"/>
              <w:rPr>
                <w:b/>
              </w:rPr>
            </w:pPr>
            <w:r w:rsidRPr="00F9140B">
              <w:rPr>
                <w:b/>
              </w:rPr>
              <w:t>ПЕТИ РАЗРЕД</w:t>
            </w:r>
          </w:p>
        </w:tc>
        <w:tc>
          <w:tcPr>
            <w:tcW w:w="1756" w:type="dxa"/>
            <w:gridSpan w:val="2"/>
          </w:tcPr>
          <w:p w:rsidR="008643C6" w:rsidRPr="00F9140B" w:rsidRDefault="008643C6" w:rsidP="00BA3798">
            <w:pPr>
              <w:pStyle w:val="Bezrazmaka"/>
              <w:jc w:val="both"/>
              <w:rPr>
                <w:b/>
              </w:rPr>
            </w:pPr>
            <w:r w:rsidRPr="00F9140B">
              <w:rPr>
                <w:b/>
              </w:rPr>
              <w:t>ШЕСТИ РАЗРЕД</w:t>
            </w:r>
          </w:p>
        </w:tc>
        <w:tc>
          <w:tcPr>
            <w:tcW w:w="1756" w:type="dxa"/>
            <w:gridSpan w:val="2"/>
          </w:tcPr>
          <w:p w:rsidR="008643C6" w:rsidRPr="00F9140B" w:rsidRDefault="008643C6" w:rsidP="00BA3798">
            <w:pPr>
              <w:pStyle w:val="Bezrazmaka"/>
              <w:jc w:val="both"/>
              <w:rPr>
                <w:b/>
              </w:rPr>
            </w:pPr>
            <w:r w:rsidRPr="00F9140B">
              <w:rPr>
                <w:b/>
              </w:rPr>
              <w:t>СЕДМИ РАЗРЕД</w:t>
            </w:r>
          </w:p>
        </w:tc>
        <w:tc>
          <w:tcPr>
            <w:tcW w:w="1756" w:type="dxa"/>
            <w:gridSpan w:val="2"/>
          </w:tcPr>
          <w:p w:rsidR="008643C6" w:rsidRPr="00F9140B" w:rsidRDefault="008643C6" w:rsidP="00BA3798">
            <w:pPr>
              <w:pStyle w:val="Bezrazmaka"/>
              <w:jc w:val="both"/>
              <w:rPr>
                <w:b/>
              </w:rPr>
            </w:pPr>
            <w:r w:rsidRPr="00F9140B">
              <w:rPr>
                <w:b/>
              </w:rPr>
              <w:t>ОСМИ РАЗРЕД</w:t>
            </w:r>
          </w:p>
        </w:tc>
      </w:tr>
      <w:tr w:rsidR="008643C6" w:rsidRPr="00796A12" w:rsidTr="001F5A00">
        <w:tc>
          <w:tcPr>
            <w:tcW w:w="873" w:type="dxa"/>
            <w:vMerge/>
            <w:tcBorders>
              <w:bottom w:val="double" w:sz="4" w:space="0" w:color="auto"/>
            </w:tcBorders>
          </w:tcPr>
          <w:p w:rsidR="008643C6" w:rsidRPr="00796A12" w:rsidRDefault="008643C6" w:rsidP="00BA3798">
            <w:pPr>
              <w:pStyle w:val="Bezrazmaka"/>
              <w:jc w:val="both"/>
            </w:pPr>
          </w:p>
        </w:tc>
        <w:tc>
          <w:tcPr>
            <w:tcW w:w="1624" w:type="dxa"/>
            <w:vMerge/>
            <w:tcBorders>
              <w:bottom w:val="double" w:sz="4" w:space="0" w:color="auto"/>
              <w:right w:val="double" w:sz="4" w:space="0" w:color="auto"/>
            </w:tcBorders>
          </w:tcPr>
          <w:p w:rsidR="008643C6" w:rsidRPr="00796A12" w:rsidRDefault="008643C6" w:rsidP="00BA3798">
            <w:pPr>
              <w:pStyle w:val="Bezrazmaka"/>
              <w:jc w:val="both"/>
            </w:pPr>
          </w:p>
        </w:tc>
        <w:tc>
          <w:tcPr>
            <w:tcW w:w="771" w:type="dxa"/>
            <w:tcBorders>
              <w:left w:val="double" w:sz="4" w:space="0" w:color="auto"/>
              <w:bottom w:val="double" w:sz="4" w:space="0" w:color="auto"/>
            </w:tcBorders>
          </w:tcPr>
          <w:p w:rsidR="008643C6" w:rsidRPr="00794FB4" w:rsidRDefault="008643C6" w:rsidP="00BA3798">
            <w:pPr>
              <w:pStyle w:val="Bezrazmaka"/>
              <w:jc w:val="both"/>
              <w:rPr>
                <w:b/>
                <w:sz w:val="14"/>
                <w:szCs w:val="14"/>
                <w:lang w:val="sr-Cyrl-CS"/>
              </w:rPr>
            </w:pPr>
            <w:r w:rsidRPr="00794FB4">
              <w:rPr>
                <w:b/>
                <w:sz w:val="14"/>
                <w:szCs w:val="14"/>
              </w:rPr>
              <w:t>НЕДЕЉН</w:t>
            </w:r>
          </w:p>
        </w:tc>
        <w:tc>
          <w:tcPr>
            <w:tcW w:w="894"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c>
          <w:tcPr>
            <w:tcW w:w="862"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НЕДЕЉНО</w:t>
            </w:r>
          </w:p>
        </w:tc>
        <w:tc>
          <w:tcPr>
            <w:tcW w:w="894"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c>
          <w:tcPr>
            <w:tcW w:w="862"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НЕДЕЉНО</w:t>
            </w:r>
          </w:p>
        </w:tc>
        <w:tc>
          <w:tcPr>
            <w:tcW w:w="894"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c>
          <w:tcPr>
            <w:tcW w:w="862"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НЕДЕЉНО</w:t>
            </w:r>
          </w:p>
        </w:tc>
        <w:tc>
          <w:tcPr>
            <w:tcW w:w="894"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r>
      <w:tr w:rsidR="008643C6" w:rsidRPr="00796A12" w:rsidTr="001F5A00">
        <w:tc>
          <w:tcPr>
            <w:tcW w:w="873" w:type="dxa"/>
            <w:tcBorders>
              <w:top w:val="double" w:sz="4" w:space="0" w:color="auto"/>
            </w:tcBorders>
          </w:tcPr>
          <w:p w:rsidR="008643C6" w:rsidRPr="00F9140B" w:rsidRDefault="008643C6" w:rsidP="00BA3798">
            <w:pPr>
              <w:pStyle w:val="Bezrazmaka"/>
              <w:jc w:val="both"/>
              <w:rPr>
                <w:b/>
              </w:rPr>
            </w:pPr>
            <w:r w:rsidRPr="00F9140B">
              <w:rPr>
                <w:b/>
              </w:rPr>
              <w:t>1.</w:t>
            </w:r>
          </w:p>
        </w:tc>
        <w:tc>
          <w:tcPr>
            <w:tcW w:w="1624" w:type="dxa"/>
            <w:tcBorders>
              <w:top w:val="double" w:sz="4" w:space="0" w:color="auto"/>
              <w:right w:val="double" w:sz="4" w:space="0" w:color="auto"/>
            </w:tcBorders>
          </w:tcPr>
          <w:p w:rsidR="008643C6" w:rsidRPr="00CD7760" w:rsidRDefault="00BF0BE2" w:rsidP="00BA3798">
            <w:pPr>
              <w:pStyle w:val="Bezrazmaka"/>
              <w:jc w:val="both"/>
              <w:rPr>
                <w:b/>
                <w:lang w:val="sr-Cyrl-CS"/>
              </w:rPr>
            </w:pPr>
            <w:r w:rsidRPr="00F9140B">
              <w:rPr>
                <w:b/>
              </w:rPr>
              <w:t>РЕДОВНА НАСТАВ</w:t>
            </w:r>
            <w:r>
              <w:rPr>
                <w:b/>
                <w:lang w:val="sr-Cyrl-CS"/>
              </w:rPr>
              <w:t>А</w:t>
            </w:r>
          </w:p>
        </w:tc>
        <w:tc>
          <w:tcPr>
            <w:tcW w:w="771" w:type="dxa"/>
            <w:tcBorders>
              <w:top w:val="double" w:sz="4" w:space="0" w:color="auto"/>
              <w:left w:val="double" w:sz="4" w:space="0" w:color="auto"/>
            </w:tcBorders>
          </w:tcPr>
          <w:p w:rsidR="008643C6" w:rsidRPr="00796A12" w:rsidRDefault="001F5A00" w:rsidP="00BA3798">
            <w:pPr>
              <w:pStyle w:val="Bezrazmaka"/>
              <w:jc w:val="both"/>
            </w:pPr>
            <w:r>
              <w:t>27</w:t>
            </w:r>
          </w:p>
        </w:tc>
        <w:tc>
          <w:tcPr>
            <w:tcW w:w="894" w:type="dxa"/>
            <w:tcBorders>
              <w:top w:val="double" w:sz="4" w:space="0" w:color="auto"/>
            </w:tcBorders>
          </w:tcPr>
          <w:p w:rsidR="008643C6" w:rsidRPr="00796A12" w:rsidRDefault="008643C6" w:rsidP="00BA3798">
            <w:pPr>
              <w:pStyle w:val="Bezrazmaka"/>
              <w:jc w:val="both"/>
            </w:pPr>
            <w:r w:rsidRPr="00796A12">
              <w:t>1008-1116</w:t>
            </w:r>
          </w:p>
        </w:tc>
        <w:tc>
          <w:tcPr>
            <w:tcW w:w="862" w:type="dxa"/>
            <w:tcBorders>
              <w:top w:val="double" w:sz="4" w:space="0" w:color="auto"/>
            </w:tcBorders>
          </w:tcPr>
          <w:p w:rsidR="008643C6" w:rsidRPr="00796A12" w:rsidRDefault="008643C6" w:rsidP="00BA3798">
            <w:pPr>
              <w:pStyle w:val="Bezrazmaka"/>
              <w:jc w:val="both"/>
            </w:pPr>
            <w:r w:rsidRPr="00796A12">
              <w:t>29-32</w:t>
            </w:r>
          </w:p>
        </w:tc>
        <w:tc>
          <w:tcPr>
            <w:tcW w:w="894" w:type="dxa"/>
            <w:tcBorders>
              <w:top w:val="double" w:sz="4" w:space="0" w:color="auto"/>
            </w:tcBorders>
          </w:tcPr>
          <w:p w:rsidR="008643C6" w:rsidRPr="00796A12" w:rsidRDefault="008643C6" w:rsidP="00BA3798">
            <w:pPr>
              <w:pStyle w:val="Bezrazmaka"/>
              <w:jc w:val="both"/>
            </w:pPr>
            <w:r w:rsidRPr="00796A12">
              <w:t>1044-1152</w:t>
            </w:r>
          </w:p>
        </w:tc>
        <w:tc>
          <w:tcPr>
            <w:tcW w:w="862" w:type="dxa"/>
            <w:tcBorders>
              <w:top w:val="double" w:sz="4" w:space="0" w:color="auto"/>
            </w:tcBorders>
          </w:tcPr>
          <w:p w:rsidR="008643C6" w:rsidRPr="00796A12" w:rsidRDefault="008643C6" w:rsidP="00BA3798">
            <w:pPr>
              <w:pStyle w:val="Bezrazmaka"/>
              <w:jc w:val="both"/>
            </w:pPr>
            <w:r w:rsidRPr="00796A12">
              <w:t>31-33</w:t>
            </w:r>
          </w:p>
        </w:tc>
        <w:tc>
          <w:tcPr>
            <w:tcW w:w="894" w:type="dxa"/>
            <w:tcBorders>
              <w:top w:val="double" w:sz="4" w:space="0" w:color="auto"/>
            </w:tcBorders>
          </w:tcPr>
          <w:p w:rsidR="008643C6" w:rsidRPr="00796A12" w:rsidRDefault="008643C6" w:rsidP="00BA3798">
            <w:pPr>
              <w:pStyle w:val="Bezrazmaka"/>
              <w:jc w:val="both"/>
            </w:pPr>
            <w:r w:rsidRPr="00796A12">
              <w:t>10116-1188</w:t>
            </w:r>
          </w:p>
        </w:tc>
        <w:tc>
          <w:tcPr>
            <w:tcW w:w="862" w:type="dxa"/>
            <w:tcBorders>
              <w:top w:val="double" w:sz="4" w:space="0" w:color="auto"/>
            </w:tcBorders>
          </w:tcPr>
          <w:p w:rsidR="008643C6" w:rsidRPr="00796A12" w:rsidRDefault="008643C6" w:rsidP="00BA3798">
            <w:pPr>
              <w:pStyle w:val="Bezrazmaka"/>
              <w:jc w:val="both"/>
            </w:pPr>
            <w:r w:rsidRPr="00796A12">
              <w:t>31-33</w:t>
            </w:r>
          </w:p>
        </w:tc>
        <w:tc>
          <w:tcPr>
            <w:tcW w:w="894" w:type="dxa"/>
            <w:tcBorders>
              <w:top w:val="double" w:sz="4" w:space="0" w:color="auto"/>
            </w:tcBorders>
          </w:tcPr>
          <w:p w:rsidR="008643C6" w:rsidRPr="00796A12" w:rsidRDefault="008643C6" w:rsidP="00BA3798">
            <w:pPr>
              <w:pStyle w:val="Bezrazmaka"/>
              <w:jc w:val="both"/>
            </w:pPr>
            <w:r w:rsidRPr="00796A12">
              <w:t>1054-1122</w:t>
            </w:r>
          </w:p>
        </w:tc>
      </w:tr>
      <w:tr w:rsidR="008643C6" w:rsidRPr="00796A12" w:rsidTr="001F5A00">
        <w:tc>
          <w:tcPr>
            <w:tcW w:w="873" w:type="dxa"/>
          </w:tcPr>
          <w:p w:rsidR="008643C6" w:rsidRPr="001F5A00" w:rsidRDefault="001F5A00" w:rsidP="00BA3798">
            <w:pPr>
              <w:pStyle w:val="Bezrazmaka"/>
              <w:jc w:val="both"/>
              <w:rPr>
                <w:b/>
              </w:rPr>
            </w:pPr>
            <w:r>
              <w:rPr>
                <w:b/>
              </w:rPr>
              <w:t>2.</w:t>
            </w:r>
          </w:p>
        </w:tc>
        <w:tc>
          <w:tcPr>
            <w:tcW w:w="1624" w:type="dxa"/>
            <w:tcBorders>
              <w:right w:val="double" w:sz="4" w:space="0" w:color="auto"/>
            </w:tcBorders>
          </w:tcPr>
          <w:p w:rsidR="008643C6" w:rsidRPr="001F5A00" w:rsidRDefault="00BF0BE2" w:rsidP="00BA3798">
            <w:pPr>
              <w:pStyle w:val="Bezrazmaka"/>
              <w:jc w:val="both"/>
              <w:rPr>
                <w:b/>
              </w:rPr>
            </w:pPr>
            <w:r>
              <w:rPr>
                <w:b/>
              </w:rPr>
              <w:t>СЛОБОДНА НАСТАВНА АКТИВНОСТ</w:t>
            </w:r>
          </w:p>
        </w:tc>
        <w:tc>
          <w:tcPr>
            <w:tcW w:w="771" w:type="dxa"/>
            <w:tcBorders>
              <w:left w:val="double" w:sz="4" w:space="0" w:color="auto"/>
            </w:tcBorders>
          </w:tcPr>
          <w:p w:rsidR="008643C6" w:rsidRPr="001F5A00" w:rsidRDefault="001F5A00" w:rsidP="00BA3798">
            <w:pPr>
              <w:pStyle w:val="Bezrazmaka"/>
              <w:jc w:val="both"/>
            </w:pPr>
            <w:r>
              <w:t>1</w:t>
            </w:r>
          </w:p>
        </w:tc>
        <w:tc>
          <w:tcPr>
            <w:tcW w:w="894" w:type="dxa"/>
          </w:tcPr>
          <w:p w:rsidR="008643C6" w:rsidRPr="001F5A00" w:rsidRDefault="001F5A00" w:rsidP="00BA3798">
            <w:pPr>
              <w:pStyle w:val="Bezrazmaka"/>
              <w:jc w:val="both"/>
            </w:pPr>
            <w:r>
              <w:t>36</w:t>
            </w:r>
          </w:p>
        </w:tc>
        <w:tc>
          <w:tcPr>
            <w:tcW w:w="862" w:type="dxa"/>
          </w:tcPr>
          <w:p w:rsidR="008643C6" w:rsidRPr="001F5A00" w:rsidRDefault="001F5A00" w:rsidP="00BA3798">
            <w:pPr>
              <w:pStyle w:val="Bezrazmaka"/>
              <w:jc w:val="both"/>
            </w:pPr>
            <w:r>
              <w:t>/</w:t>
            </w:r>
          </w:p>
        </w:tc>
        <w:tc>
          <w:tcPr>
            <w:tcW w:w="894" w:type="dxa"/>
          </w:tcPr>
          <w:p w:rsidR="008643C6" w:rsidRPr="001F5A00" w:rsidRDefault="001F5A00" w:rsidP="00BA3798">
            <w:pPr>
              <w:pStyle w:val="Bezrazmaka"/>
              <w:jc w:val="both"/>
            </w:pPr>
            <w:r>
              <w:t>/</w:t>
            </w:r>
          </w:p>
        </w:tc>
        <w:tc>
          <w:tcPr>
            <w:tcW w:w="862" w:type="dxa"/>
          </w:tcPr>
          <w:p w:rsidR="008643C6" w:rsidRPr="001F5A00" w:rsidRDefault="001F5A00" w:rsidP="00BA3798">
            <w:pPr>
              <w:pStyle w:val="Bezrazmaka"/>
              <w:jc w:val="both"/>
            </w:pPr>
            <w:r>
              <w:t>/</w:t>
            </w:r>
          </w:p>
        </w:tc>
        <w:tc>
          <w:tcPr>
            <w:tcW w:w="894" w:type="dxa"/>
          </w:tcPr>
          <w:p w:rsidR="008643C6" w:rsidRPr="001F5A00" w:rsidRDefault="001F5A00" w:rsidP="00BA3798">
            <w:pPr>
              <w:pStyle w:val="Bezrazmaka"/>
              <w:jc w:val="both"/>
            </w:pPr>
            <w:r>
              <w:t>/</w:t>
            </w:r>
          </w:p>
        </w:tc>
        <w:tc>
          <w:tcPr>
            <w:tcW w:w="862" w:type="dxa"/>
          </w:tcPr>
          <w:p w:rsidR="008643C6" w:rsidRPr="001F5A00" w:rsidRDefault="001F5A00" w:rsidP="00BA3798">
            <w:pPr>
              <w:pStyle w:val="Bezrazmaka"/>
              <w:jc w:val="both"/>
            </w:pPr>
            <w:r>
              <w:t>/</w:t>
            </w:r>
          </w:p>
        </w:tc>
        <w:tc>
          <w:tcPr>
            <w:tcW w:w="894" w:type="dxa"/>
          </w:tcPr>
          <w:p w:rsidR="008643C6" w:rsidRPr="001F5A00" w:rsidRDefault="001F5A00" w:rsidP="00BA3798">
            <w:pPr>
              <w:pStyle w:val="Bezrazmaka"/>
              <w:jc w:val="both"/>
            </w:pPr>
            <w:r>
              <w:t>/</w:t>
            </w:r>
          </w:p>
        </w:tc>
      </w:tr>
      <w:tr w:rsidR="001F5A00" w:rsidRPr="00796A12" w:rsidTr="001F5A00">
        <w:tc>
          <w:tcPr>
            <w:tcW w:w="873" w:type="dxa"/>
          </w:tcPr>
          <w:p w:rsidR="001F5A00" w:rsidRPr="001F5A00" w:rsidRDefault="001F5A00" w:rsidP="001F5A00">
            <w:pPr>
              <w:pStyle w:val="Bezrazmaka"/>
              <w:jc w:val="both"/>
              <w:rPr>
                <w:b/>
              </w:rPr>
            </w:pPr>
            <w:r>
              <w:rPr>
                <w:b/>
              </w:rPr>
              <w:t>3.</w:t>
            </w:r>
          </w:p>
        </w:tc>
        <w:tc>
          <w:tcPr>
            <w:tcW w:w="1624" w:type="dxa"/>
            <w:tcBorders>
              <w:right w:val="double" w:sz="4" w:space="0" w:color="auto"/>
            </w:tcBorders>
          </w:tcPr>
          <w:p w:rsidR="001F5A00" w:rsidRPr="00F9140B" w:rsidRDefault="00BF0BE2" w:rsidP="001F5A00">
            <w:pPr>
              <w:pStyle w:val="Bezrazmaka"/>
              <w:jc w:val="both"/>
              <w:rPr>
                <w:b/>
              </w:rPr>
            </w:pPr>
            <w:r w:rsidRPr="00F9140B">
              <w:rPr>
                <w:b/>
              </w:rPr>
              <w:t>ДОПУНСКА НАСТАВА</w:t>
            </w:r>
          </w:p>
        </w:tc>
        <w:tc>
          <w:tcPr>
            <w:tcW w:w="771" w:type="dxa"/>
            <w:tcBorders>
              <w:left w:val="double" w:sz="4" w:space="0" w:color="auto"/>
            </w:tcBorders>
          </w:tcPr>
          <w:p w:rsidR="001F5A00" w:rsidRPr="00796A12" w:rsidRDefault="001F5A00" w:rsidP="001F5A00">
            <w:pPr>
              <w:pStyle w:val="Bezrazmaka"/>
              <w:jc w:val="both"/>
            </w:pPr>
            <w:r w:rsidRPr="00796A12">
              <w:t>1</w:t>
            </w:r>
          </w:p>
        </w:tc>
        <w:tc>
          <w:tcPr>
            <w:tcW w:w="894" w:type="dxa"/>
          </w:tcPr>
          <w:p w:rsidR="001F5A00" w:rsidRPr="00796A12" w:rsidRDefault="001F5A00" w:rsidP="001F5A00">
            <w:pPr>
              <w:pStyle w:val="Bezrazmaka"/>
              <w:jc w:val="both"/>
            </w:pPr>
            <w:r w:rsidRPr="00796A12">
              <w:t>36</w:t>
            </w:r>
          </w:p>
        </w:tc>
        <w:tc>
          <w:tcPr>
            <w:tcW w:w="862" w:type="dxa"/>
          </w:tcPr>
          <w:p w:rsidR="001F5A00" w:rsidRPr="00796A12" w:rsidRDefault="001F5A00" w:rsidP="001F5A00">
            <w:pPr>
              <w:pStyle w:val="Bezrazmaka"/>
              <w:jc w:val="both"/>
            </w:pPr>
            <w:r w:rsidRPr="00796A12">
              <w:t>1</w:t>
            </w:r>
          </w:p>
        </w:tc>
        <w:tc>
          <w:tcPr>
            <w:tcW w:w="894" w:type="dxa"/>
          </w:tcPr>
          <w:p w:rsidR="001F5A00" w:rsidRPr="00796A12" w:rsidRDefault="001F5A00" w:rsidP="001F5A00">
            <w:pPr>
              <w:pStyle w:val="Bezrazmaka"/>
              <w:jc w:val="both"/>
            </w:pPr>
            <w:r w:rsidRPr="00796A12">
              <w:t>36</w:t>
            </w:r>
          </w:p>
        </w:tc>
        <w:tc>
          <w:tcPr>
            <w:tcW w:w="862" w:type="dxa"/>
          </w:tcPr>
          <w:p w:rsidR="001F5A00" w:rsidRPr="00796A12" w:rsidRDefault="001F5A00" w:rsidP="001F5A00">
            <w:pPr>
              <w:pStyle w:val="Bezrazmaka"/>
              <w:jc w:val="both"/>
            </w:pPr>
            <w:r w:rsidRPr="00796A12">
              <w:t>1</w:t>
            </w:r>
          </w:p>
        </w:tc>
        <w:tc>
          <w:tcPr>
            <w:tcW w:w="894" w:type="dxa"/>
          </w:tcPr>
          <w:p w:rsidR="001F5A00" w:rsidRPr="00796A12" w:rsidRDefault="001F5A00" w:rsidP="001F5A00">
            <w:pPr>
              <w:pStyle w:val="Bezrazmaka"/>
              <w:jc w:val="both"/>
            </w:pPr>
            <w:r w:rsidRPr="00796A12">
              <w:t>36</w:t>
            </w:r>
          </w:p>
        </w:tc>
        <w:tc>
          <w:tcPr>
            <w:tcW w:w="862" w:type="dxa"/>
          </w:tcPr>
          <w:p w:rsidR="001F5A00" w:rsidRPr="00796A12" w:rsidRDefault="001F5A00" w:rsidP="001F5A00">
            <w:pPr>
              <w:pStyle w:val="Bezrazmaka"/>
              <w:jc w:val="both"/>
            </w:pPr>
            <w:r w:rsidRPr="00796A12">
              <w:t>1</w:t>
            </w:r>
          </w:p>
        </w:tc>
        <w:tc>
          <w:tcPr>
            <w:tcW w:w="894" w:type="dxa"/>
          </w:tcPr>
          <w:p w:rsidR="001F5A00" w:rsidRPr="00796A12" w:rsidRDefault="001F5A00" w:rsidP="001F5A00">
            <w:pPr>
              <w:pStyle w:val="Bezrazmaka"/>
              <w:jc w:val="both"/>
            </w:pPr>
            <w:r w:rsidRPr="00796A12">
              <w:t>34</w:t>
            </w:r>
          </w:p>
        </w:tc>
      </w:tr>
      <w:tr w:rsidR="001F5A00" w:rsidRPr="00796A12" w:rsidTr="001F5A00">
        <w:tc>
          <w:tcPr>
            <w:tcW w:w="873" w:type="dxa"/>
          </w:tcPr>
          <w:p w:rsidR="001F5A00" w:rsidRPr="00F9140B" w:rsidRDefault="001F5A00" w:rsidP="001F5A00">
            <w:pPr>
              <w:pStyle w:val="Bezrazmaka"/>
              <w:jc w:val="both"/>
              <w:rPr>
                <w:b/>
              </w:rPr>
            </w:pPr>
            <w:r>
              <w:rPr>
                <w:b/>
              </w:rPr>
              <w:t>4.</w:t>
            </w:r>
          </w:p>
        </w:tc>
        <w:tc>
          <w:tcPr>
            <w:tcW w:w="1624" w:type="dxa"/>
            <w:tcBorders>
              <w:right w:val="double" w:sz="4" w:space="0" w:color="auto"/>
            </w:tcBorders>
          </w:tcPr>
          <w:p w:rsidR="001F5A00" w:rsidRPr="00F9140B" w:rsidRDefault="00BF0BE2" w:rsidP="001F5A00">
            <w:pPr>
              <w:pStyle w:val="Bezrazmaka"/>
              <w:jc w:val="both"/>
              <w:rPr>
                <w:b/>
              </w:rPr>
            </w:pPr>
            <w:r w:rsidRPr="00F9140B">
              <w:rPr>
                <w:b/>
              </w:rPr>
              <w:t>ИНДИВИДУАЛИ-ЗАЦИЈА</w:t>
            </w:r>
          </w:p>
        </w:tc>
        <w:tc>
          <w:tcPr>
            <w:tcW w:w="771" w:type="dxa"/>
            <w:tcBorders>
              <w:left w:val="double" w:sz="4" w:space="0" w:color="auto"/>
            </w:tcBorders>
          </w:tcPr>
          <w:p w:rsidR="001F5A00" w:rsidRPr="001F5A00" w:rsidRDefault="003B0FE5" w:rsidP="001F5A00">
            <w:pPr>
              <w:pStyle w:val="Bezrazmaka"/>
              <w:jc w:val="both"/>
            </w:pPr>
            <w:r>
              <w:t>/</w:t>
            </w:r>
          </w:p>
        </w:tc>
        <w:tc>
          <w:tcPr>
            <w:tcW w:w="894" w:type="dxa"/>
          </w:tcPr>
          <w:p w:rsidR="001F5A00" w:rsidRPr="001F5A00" w:rsidRDefault="003B0FE5" w:rsidP="001F5A00">
            <w:pPr>
              <w:pStyle w:val="Bezrazmaka"/>
              <w:jc w:val="both"/>
            </w:pPr>
            <w:r>
              <w:t>/</w:t>
            </w:r>
          </w:p>
        </w:tc>
        <w:tc>
          <w:tcPr>
            <w:tcW w:w="862" w:type="dxa"/>
          </w:tcPr>
          <w:p w:rsidR="001F5A00" w:rsidRPr="00796A12" w:rsidRDefault="001F5A00" w:rsidP="001F5A00">
            <w:pPr>
              <w:pStyle w:val="Bezrazmaka"/>
              <w:jc w:val="both"/>
            </w:pPr>
            <w:r w:rsidRPr="00796A12">
              <w:t>1</w:t>
            </w:r>
          </w:p>
        </w:tc>
        <w:tc>
          <w:tcPr>
            <w:tcW w:w="894" w:type="dxa"/>
          </w:tcPr>
          <w:p w:rsidR="001F5A00" w:rsidRPr="00796A12" w:rsidRDefault="001F5A00" w:rsidP="001F5A00">
            <w:pPr>
              <w:pStyle w:val="Bezrazmaka"/>
              <w:jc w:val="both"/>
            </w:pPr>
            <w:r w:rsidRPr="00796A12">
              <w:t>36</w:t>
            </w:r>
          </w:p>
        </w:tc>
        <w:tc>
          <w:tcPr>
            <w:tcW w:w="862" w:type="dxa"/>
          </w:tcPr>
          <w:p w:rsidR="001F5A00" w:rsidRPr="00796A12" w:rsidRDefault="001F5A00" w:rsidP="001F5A00">
            <w:pPr>
              <w:pStyle w:val="Bezrazmaka"/>
              <w:jc w:val="both"/>
            </w:pPr>
            <w:r w:rsidRPr="00796A12">
              <w:t>1</w:t>
            </w:r>
          </w:p>
        </w:tc>
        <w:tc>
          <w:tcPr>
            <w:tcW w:w="894" w:type="dxa"/>
          </w:tcPr>
          <w:p w:rsidR="001F5A00" w:rsidRPr="00796A12" w:rsidRDefault="001F5A00" w:rsidP="001F5A00">
            <w:pPr>
              <w:pStyle w:val="Bezrazmaka"/>
              <w:jc w:val="both"/>
            </w:pPr>
            <w:r w:rsidRPr="00796A12">
              <w:t>36</w:t>
            </w:r>
          </w:p>
        </w:tc>
        <w:tc>
          <w:tcPr>
            <w:tcW w:w="862" w:type="dxa"/>
          </w:tcPr>
          <w:p w:rsidR="001F5A00" w:rsidRPr="00796A12" w:rsidRDefault="001F5A00" w:rsidP="001F5A00">
            <w:pPr>
              <w:pStyle w:val="Bezrazmaka"/>
              <w:jc w:val="both"/>
            </w:pPr>
            <w:r w:rsidRPr="00796A12">
              <w:t>1</w:t>
            </w:r>
          </w:p>
        </w:tc>
        <w:tc>
          <w:tcPr>
            <w:tcW w:w="894" w:type="dxa"/>
          </w:tcPr>
          <w:p w:rsidR="001F5A00" w:rsidRPr="00CD7760" w:rsidRDefault="001F5A00" w:rsidP="001F5A00">
            <w:pPr>
              <w:pStyle w:val="Bezrazmaka"/>
              <w:jc w:val="both"/>
              <w:rPr>
                <w:lang w:val="sr-Cyrl-CS"/>
              </w:rPr>
            </w:pPr>
            <w:r>
              <w:t>3</w:t>
            </w:r>
            <w:r>
              <w:rPr>
                <w:lang w:val="sr-Cyrl-CS"/>
              </w:rPr>
              <w:t>4</w:t>
            </w:r>
          </w:p>
        </w:tc>
      </w:tr>
      <w:tr w:rsidR="001F5A00" w:rsidRPr="00796A12" w:rsidTr="001F5A00">
        <w:tc>
          <w:tcPr>
            <w:tcW w:w="873" w:type="dxa"/>
          </w:tcPr>
          <w:p w:rsidR="001F5A00" w:rsidRPr="00F9140B" w:rsidRDefault="001F5A00" w:rsidP="001F5A00">
            <w:pPr>
              <w:pStyle w:val="Bezrazmaka"/>
              <w:jc w:val="both"/>
              <w:rPr>
                <w:b/>
              </w:rPr>
            </w:pPr>
            <w:r>
              <w:rPr>
                <w:b/>
              </w:rPr>
              <w:t>5.</w:t>
            </w:r>
          </w:p>
        </w:tc>
        <w:tc>
          <w:tcPr>
            <w:tcW w:w="1624" w:type="dxa"/>
            <w:tcBorders>
              <w:right w:val="double" w:sz="4" w:space="0" w:color="auto"/>
            </w:tcBorders>
          </w:tcPr>
          <w:p w:rsidR="001F5A00" w:rsidRPr="00F9140B" w:rsidRDefault="00BF0BE2" w:rsidP="001F5A00">
            <w:pPr>
              <w:pStyle w:val="Bezrazmaka"/>
              <w:jc w:val="both"/>
              <w:rPr>
                <w:b/>
              </w:rPr>
            </w:pPr>
            <w:r w:rsidRPr="00F9140B">
              <w:rPr>
                <w:b/>
              </w:rPr>
              <w:t>ДОДАТНА НАСТАВА</w:t>
            </w:r>
          </w:p>
        </w:tc>
        <w:tc>
          <w:tcPr>
            <w:tcW w:w="771" w:type="dxa"/>
            <w:tcBorders>
              <w:left w:val="double" w:sz="4" w:space="0" w:color="auto"/>
            </w:tcBorders>
          </w:tcPr>
          <w:p w:rsidR="001F5A00" w:rsidRPr="00796A12" w:rsidRDefault="001F5A00" w:rsidP="001F5A00">
            <w:pPr>
              <w:pStyle w:val="Bezrazmaka"/>
              <w:jc w:val="both"/>
            </w:pPr>
            <w:r w:rsidRPr="00796A12">
              <w:t>1</w:t>
            </w:r>
          </w:p>
        </w:tc>
        <w:tc>
          <w:tcPr>
            <w:tcW w:w="894" w:type="dxa"/>
          </w:tcPr>
          <w:p w:rsidR="001F5A00" w:rsidRPr="00796A12" w:rsidRDefault="001F5A00" w:rsidP="001F5A00">
            <w:pPr>
              <w:pStyle w:val="Bezrazmaka"/>
              <w:jc w:val="both"/>
            </w:pPr>
            <w:r w:rsidRPr="00796A12">
              <w:t>36</w:t>
            </w:r>
          </w:p>
        </w:tc>
        <w:tc>
          <w:tcPr>
            <w:tcW w:w="862" w:type="dxa"/>
          </w:tcPr>
          <w:p w:rsidR="001F5A00" w:rsidRPr="00796A12" w:rsidRDefault="001F5A00" w:rsidP="001F5A00">
            <w:pPr>
              <w:pStyle w:val="Bezrazmaka"/>
              <w:jc w:val="both"/>
            </w:pPr>
            <w:r w:rsidRPr="00796A12">
              <w:t>1</w:t>
            </w:r>
          </w:p>
        </w:tc>
        <w:tc>
          <w:tcPr>
            <w:tcW w:w="894" w:type="dxa"/>
          </w:tcPr>
          <w:p w:rsidR="001F5A00" w:rsidRPr="00796A12" w:rsidRDefault="001F5A00" w:rsidP="001F5A00">
            <w:pPr>
              <w:pStyle w:val="Bezrazmaka"/>
              <w:jc w:val="both"/>
            </w:pPr>
            <w:r w:rsidRPr="00796A12">
              <w:t>36</w:t>
            </w:r>
          </w:p>
        </w:tc>
        <w:tc>
          <w:tcPr>
            <w:tcW w:w="862" w:type="dxa"/>
          </w:tcPr>
          <w:p w:rsidR="001F5A00" w:rsidRPr="00796A12" w:rsidRDefault="001F5A00" w:rsidP="001F5A00">
            <w:pPr>
              <w:pStyle w:val="Bezrazmaka"/>
              <w:jc w:val="both"/>
            </w:pPr>
            <w:r w:rsidRPr="00796A12">
              <w:t>1</w:t>
            </w:r>
          </w:p>
        </w:tc>
        <w:tc>
          <w:tcPr>
            <w:tcW w:w="894" w:type="dxa"/>
          </w:tcPr>
          <w:p w:rsidR="001F5A00" w:rsidRPr="00796A12" w:rsidRDefault="001F5A00" w:rsidP="001F5A00">
            <w:pPr>
              <w:pStyle w:val="Bezrazmaka"/>
              <w:jc w:val="both"/>
            </w:pPr>
            <w:r w:rsidRPr="00796A12">
              <w:t>36</w:t>
            </w:r>
          </w:p>
        </w:tc>
        <w:tc>
          <w:tcPr>
            <w:tcW w:w="862" w:type="dxa"/>
          </w:tcPr>
          <w:p w:rsidR="001F5A00" w:rsidRPr="00796A12" w:rsidRDefault="001F5A00" w:rsidP="001F5A00">
            <w:pPr>
              <w:pStyle w:val="Bezrazmaka"/>
              <w:jc w:val="both"/>
            </w:pPr>
            <w:r w:rsidRPr="00796A12">
              <w:t>1</w:t>
            </w:r>
          </w:p>
        </w:tc>
        <w:tc>
          <w:tcPr>
            <w:tcW w:w="894" w:type="dxa"/>
          </w:tcPr>
          <w:p w:rsidR="001F5A00" w:rsidRPr="00796A12" w:rsidRDefault="001F5A00" w:rsidP="001F5A00">
            <w:pPr>
              <w:pStyle w:val="Bezrazmaka"/>
              <w:jc w:val="both"/>
            </w:pPr>
            <w:r w:rsidRPr="00796A12">
              <w:t>34</w:t>
            </w:r>
          </w:p>
        </w:tc>
      </w:tr>
      <w:tr w:rsidR="001F5A00" w:rsidRPr="00796A12" w:rsidTr="001F5A00">
        <w:tc>
          <w:tcPr>
            <w:tcW w:w="873" w:type="dxa"/>
          </w:tcPr>
          <w:p w:rsidR="001F5A00" w:rsidRPr="00F9140B" w:rsidRDefault="001F5A00" w:rsidP="001F5A00">
            <w:pPr>
              <w:pStyle w:val="Bezrazmaka"/>
              <w:jc w:val="both"/>
              <w:rPr>
                <w:b/>
              </w:rPr>
            </w:pPr>
            <w:r>
              <w:rPr>
                <w:b/>
              </w:rPr>
              <w:t>6.</w:t>
            </w:r>
          </w:p>
        </w:tc>
        <w:tc>
          <w:tcPr>
            <w:tcW w:w="1624" w:type="dxa"/>
            <w:tcBorders>
              <w:right w:val="double" w:sz="4" w:space="0" w:color="auto"/>
            </w:tcBorders>
          </w:tcPr>
          <w:p w:rsidR="001F5A00" w:rsidRPr="00F9140B" w:rsidRDefault="00BF0BE2" w:rsidP="001F5A00">
            <w:pPr>
              <w:pStyle w:val="Bezrazmaka"/>
              <w:jc w:val="both"/>
              <w:rPr>
                <w:b/>
              </w:rPr>
            </w:pPr>
            <w:r w:rsidRPr="00F9140B">
              <w:rPr>
                <w:b/>
              </w:rPr>
              <w:t>ЕКСКУРЗИЈА</w:t>
            </w:r>
          </w:p>
        </w:tc>
        <w:tc>
          <w:tcPr>
            <w:tcW w:w="1665" w:type="dxa"/>
            <w:gridSpan w:val="2"/>
            <w:tcBorders>
              <w:left w:val="double" w:sz="4" w:space="0" w:color="auto"/>
            </w:tcBorders>
          </w:tcPr>
          <w:p w:rsidR="001F5A00" w:rsidRPr="001F5A00" w:rsidRDefault="001F5A00" w:rsidP="001F5A00">
            <w:pPr>
              <w:pStyle w:val="Bezrazmaka"/>
              <w:jc w:val="both"/>
            </w:pPr>
            <w:r>
              <w:t>/</w:t>
            </w:r>
          </w:p>
        </w:tc>
        <w:tc>
          <w:tcPr>
            <w:tcW w:w="1756" w:type="dxa"/>
            <w:gridSpan w:val="2"/>
          </w:tcPr>
          <w:p w:rsidR="001F5A00" w:rsidRPr="00796A12" w:rsidRDefault="001F5A00" w:rsidP="001F5A00">
            <w:pPr>
              <w:pStyle w:val="Bezrazmaka"/>
              <w:jc w:val="both"/>
            </w:pPr>
            <w:r w:rsidRPr="00796A12">
              <w:t>1 дан годишње</w:t>
            </w:r>
          </w:p>
        </w:tc>
        <w:tc>
          <w:tcPr>
            <w:tcW w:w="1756" w:type="dxa"/>
            <w:gridSpan w:val="2"/>
          </w:tcPr>
          <w:p w:rsidR="001F5A00" w:rsidRPr="00796A12" w:rsidRDefault="001F5A00" w:rsidP="001F5A00">
            <w:pPr>
              <w:pStyle w:val="Bezrazmaka"/>
              <w:jc w:val="both"/>
            </w:pPr>
            <w:r w:rsidRPr="00796A12">
              <w:t>2 дана годишње</w:t>
            </w:r>
          </w:p>
        </w:tc>
        <w:tc>
          <w:tcPr>
            <w:tcW w:w="1756" w:type="dxa"/>
            <w:gridSpan w:val="2"/>
          </w:tcPr>
          <w:p w:rsidR="001F5A00" w:rsidRPr="00796A12" w:rsidRDefault="001F5A00" w:rsidP="001F5A00">
            <w:pPr>
              <w:pStyle w:val="Bezrazmaka"/>
              <w:jc w:val="both"/>
            </w:pPr>
            <w:r w:rsidRPr="00796A12">
              <w:t>2 дана годишње</w:t>
            </w:r>
          </w:p>
        </w:tc>
      </w:tr>
    </w:tbl>
    <w:p w:rsidR="008643C6" w:rsidRDefault="008643C6" w:rsidP="00BA3798">
      <w:pPr>
        <w:pStyle w:val="Bezrazmaka"/>
        <w:jc w:val="both"/>
        <w:rPr>
          <w:b/>
          <w:sz w:val="28"/>
          <w:szCs w:val="28"/>
          <w:lang w:val="sr-Cyrl-CS"/>
        </w:rPr>
      </w:pPr>
    </w:p>
    <w:p w:rsidR="008643C6" w:rsidRPr="00794FB4" w:rsidRDefault="008643C6" w:rsidP="00BA3798">
      <w:pPr>
        <w:pStyle w:val="Bezrazmaka"/>
        <w:jc w:val="both"/>
        <w:rPr>
          <w:b/>
          <w:u w:val="single"/>
        </w:rPr>
      </w:pPr>
      <w:r w:rsidRPr="00794FB4">
        <w:rPr>
          <w:b/>
          <w:u w:val="single"/>
        </w:rPr>
        <w:t>OСТАЛИ ОБЛИЦИ ОБРАЗОВНО ВАСПИТНОГ РАДА ЗА ПРВИ И ДРУГИ ЦИКЛУС ОСНОВНОГ ОБРАЗОВАЊА И ВАСПИТАЊА</w:t>
      </w:r>
    </w:p>
    <w:p w:rsidR="008643C6" w:rsidRPr="00F9140B" w:rsidRDefault="008643C6" w:rsidP="00BA3798">
      <w:pPr>
        <w:pStyle w:val="Bezrazmaka"/>
        <w:jc w:val="both"/>
        <w:rPr>
          <w:b/>
        </w:rPr>
      </w:pPr>
    </w:p>
    <w:tbl>
      <w:tblPr>
        <w:tblStyle w:val="Koordinatnamreatabele"/>
        <w:tblW w:w="9553" w:type="dxa"/>
        <w:tblLayout w:type="fixed"/>
        <w:tblLook w:val="01E0"/>
      </w:tblPr>
      <w:tblGrid>
        <w:gridCol w:w="812"/>
        <w:gridCol w:w="1421"/>
        <w:gridCol w:w="841"/>
        <w:gridCol w:w="11"/>
        <w:gridCol w:w="28"/>
        <w:gridCol w:w="772"/>
        <w:gridCol w:w="51"/>
        <w:gridCol w:w="797"/>
        <w:gridCol w:w="131"/>
        <w:gridCol w:w="963"/>
        <w:gridCol w:w="40"/>
        <w:gridCol w:w="851"/>
        <w:gridCol w:w="53"/>
        <w:gridCol w:w="786"/>
        <w:gridCol w:w="7"/>
        <w:gridCol w:w="22"/>
        <w:gridCol w:w="798"/>
        <w:gridCol w:w="132"/>
        <w:gridCol w:w="7"/>
        <w:gridCol w:w="33"/>
        <w:gridCol w:w="957"/>
        <w:gridCol w:w="40"/>
      </w:tblGrid>
      <w:tr w:rsidR="008643C6" w:rsidRPr="00F9140B" w:rsidTr="001D713C">
        <w:tc>
          <w:tcPr>
            <w:tcW w:w="812" w:type="dxa"/>
            <w:vMerge w:val="restart"/>
          </w:tcPr>
          <w:p w:rsidR="008643C6" w:rsidRPr="00794FB4" w:rsidRDefault="008643C6" w:rsidP="00BA3798">
            <w:pPr>
              <w:pStyle w:val="Bezrazmaka"/>
              <w:jc w:val="both"/>
              <w:rPr>
                <w:b/>
                <w:szCs w:val="24"/>
              </w:rPr>
            </w:pPr>
            <w:r w:rsidRPr="00794FB4">
              <w:rPr>
                <w:b/>
                <w:szCs w:val="24"/>
              </w:rPr>
              <w:t>РЕДН</w:t>
            </w:r>
            <w:r w:rsidRPr="00794FB4">
              <w:rPr>
                <w:b/>
                <w:szCs w:val="24"/>
              </w:rPr>
              <w:lastRenderedPageBreak/>
              <w:t>И</w:t>
            </w:r>
          </w:p>
          <w:p w:rsidR="008643C6" w:rsidRPr="00794FB4" w:rsidRDefault="008643C6" w:rsidP="00BA3798">
            <w:pPr>
              <w:pStyle w:val="Bezrazmaka"/>
              <w:jc w:val="both"/>
              <w:rPr>
                <w:b/>
                <w:szCs w:val="24"/>
              </w:rPr>
            </w:pPr>
            <w:r w:rsidRPr="00794FB4">
              <w:rPr>
                <w:b/>
                <w:szCs w:val="24"/>
              </w:rPr>
              <w:t>БРОЈ</w:t>
            </w:r>
          </w:p>
        </w:tc>
        <w:tc>
          <w:tcPr>
            <w:tcW w:w="1421" w:type="dxa"/>
            <w:vMerge w:val="restart"/>
            <w:tcBorders>
              <w:right w:val="double" w:sz="4" w:space="0" w:color="auto"/>
            </w:tcBorders>
          </w:tcPr>
          <w:p w:rsidR="008643C6" w:rsidRPr="00794FB4" w:rsidRDefault="008643C6" w:rsidP="00BA3798">
            <w:pPr>
              <w:pStyle w:val="Bezrazmaka"/>
              <w:jc w:val="both"/>
              <w:rPr>
                <w:b/>
                <w:sz w:val="18"/>
                <w:szCs w:val="18"/>
              </w:rPr>
            </w:pPr>
            <w:r w:rsidRPr="00794FB4">
              <w:rPr>
                <w:b/>
                <w:sz w:val="18"/>
                <w:szCs w:val="18"/>
              </w:rPr>
              <w:lastRenderedPageBreak/>
              <w:t xml:space="preserve">ОСТАЛИ </w:t>
            </w:r>
            <w:r w:rsidRPr="00794FB4">
              <w:rPr>
                <w:b/>
                <w:sz w:val="18"/>
                <w:szCs w:val="18"/>
              </w:rPr>
              <w:lastRenderedPageBreak/>
              <w:t>ОБЛИЦИ ОБРАЗОВНО ВАСПИТНОГ РАДА</w:t>
            </w:r>
          </w:p>
        </w:tc>
        <w:tc>
          <w:tcPr>
            <w:tcW w:w="1652" w:type="dxa"/>
            <w:gridSpan w:val="4"/>
            <w:tcBorders>
              <w:left w:val="double" w:sz="4" w:space="0" w:color="auto"/>
            </w:tcBorders>
          </w:tcPr>
          <w:p w:rsidR="008643C6" w:rsidRPr="00F76F3E" w:rsidRDefault="008643C6" w:rsidP="00BA3798">
            <w:pPr>
              <w:pStyle w:val="Bezrazmaka"/>
              <w:jc w:val="both"/>
              <w:rPr>
                <w:b/>
                <w:sz w:val="20"/>
                <w:szCs w:val="20"/>
              </w:rPr>
            </w:pPr>
            <w:r w:rsidRPr="00F76F3E">
              <w:rPr>
                <w:b/>
                <w:sz w:val="20"/>
                <w:szCs w:val="20"/>
              </w:rPr>
              <w:lastRenderedPageBreak/>
              <w:t>ПРВИ РАЗРЕД</w:t>
            </w:r>
          </w:p>
        </w:tc>
        <w:tc>
          <w:tcPr>
            <w:tcW w:w="1982" w:type="dxa"/>
            <w:gridSpan w:val="5"/>
          </w:tcPr>
          <w:p w:rsidR="008643C6" w:rsidRPr="00F76F3E" w:rsidRDefault="008643C6" w:rsidP="00BA3798">
            <w:pPr>
              <w:pStyle w:val="Bezrazmaka"/>
              <w:jc w:val="both"/>
              <w:rPr>
                <w:b/>
                <w:sz w:val="20"/>
                <w:szCs w:val="20"/>
              </w:rPr>
            </w:pPr>
            <w:r w:rsidRPr="00F76F3E">
              <w:rPr>
                <w:b/>
                <w:sz w:val="20"/>
                <w:szCs w:val="20"/>
              </w:rPr>
              <w:t>Д</w:t>
            </w:r>
            <w:r w:rsidRPr="00F76F3E">
              <w:rPr>
                <w:b/>
                <w:sz w:val="20"/>
                <w:szCs w:val="20"/>
                <w:lang w:val="sr-Cyrl-CS"/>
              </w:rPr>
              <w:t>Р</w:t>
            </w:r>
            <w:r w:rsidRPr="00F76F3E">
              <w:rPr>
                <w:b/>
                <w:sz w:val="20"/>
                <w:szCs w:val="20"/>
              </w:rPr>
              <w:t>УГИ РАЗРЕД</w:t>
            </w:r>
          </w:p>
        </w:tc>
        <w:tc>
          <w:tcPr>
            <w:tcW w:w="1697" w:type="dxa"/>
            <w:gridSpan w:val="4"/>
          </w:tcPr>
          <w:p w:rsidR="008643C6" w:rsidRPr="00F76F3E" w:rsidRDefault="008643C6" w:rsidP="00BA3798">
            <w:pPr>
              <w:pStyle w:val="Bezrazmaka"/>
              <w:jc w:val="both"/>
              <w:rPr>
                <w:b/>
                <w:sz w:val="20"/>
                <w:szCs w:val="20"/>
              </w:rPr>
            </w:pPr>
            <w:r w:rsidRPr="00F76F3E">
              <w:rPr>
                <w:b/>
                <w:sz w:val="20"/>
                <w:szCs w:val="20"/>
              </w:rPr>
              <w:t>ТРЕЋИ РАЗРЕД</w:t>
            </w:r>
          </w:p>
        </w:tc>
        <w:tc>
          <w:tcPr>
            <w:tcW w:w="1989" w:type="dxa"/>
            <w:gridSpan w:val="7"/>
          </w:tcPr>
          <w:p w:rsidR="008643C6" w:rsidRPr="00F76F3E" w:rsidRDefault="008643C6" w:rsidP="00BA3798">
            <w:pPr>
              <w:pStyle w:val="Bezrazmaka"/>
              <w:jc w:val="both"/>
              <w:rPr>
                <w:b/>
                <w:sz w:val="20"/>
                <w:szCs w:val="20"/>
              </w:rPr>
            </w:pPr>
            <w:r w:rsidRPr="00F76F3E">
              <w:rPr>
                <w:b/>
                <w:sz w:val="20"/>
                <w:szCs w:val="20"/>
              </w:rPr>
              <w:t>ЧЕТВРТИ РАЗРЕД</w:t>
            </w:r>
          </w:p>
        </w:tc>
      </w:tr>
      <w:tr w:rsidR="008643C6" w:rsidRPr="00F9140B" w:rsidTr="001D713C">
        <w:tc>
          <w:tcPr>
            <w:tcW w:w="812" w:type="dxa"/>
            <w:vMerge/>
            <w:tcBorders>
              <w:bottom w:val="double" w:sz="4" w:space="0" w:color="auto"/>
            </w:tcBorders>
          </w:tcPr>
          <w:p w:rsidR="008643C6" w:rsidRPr="00F9140B" w:rsidRDefault="008643C6" w:rsidP="00BA3798">
            <w:pPr>
              <w:pStyle w:val="Bezrazmaka"/>
              <w:jc w:val="both"/>
              <w:rPr>
                <w:szCs w:val="24"/>
              </w:rPr>
            </w:pPr>
          </w:p>
        </w:tc>
        <w:tc>
          <w:tcPr>
            <w:tcW w:w="1421" w:type="dxa"/>
            <w:vMerge/>
            <w:tcBorders>
              <w:bottom w:val="double" w:sz="4" w:space="0" w:color="auto"/>
              <w:right w:val="double" w:sz="4" w:space="0" w:color="auto"/>
            </w:tcBorders>
          </w:tcPr>
          <w:p w:rsidR="008643C6" w:rsidRPr="005B3C33" w:rsidRDefault="008643C6" w:rsidP="00BA3798">
            <w:pPr>
              <w:pStyle w:val="Bezrazmaka"/>
              <w:jc w:val="both"/>
              <w:rPr>
                <w:sz w:val="18"/>
                <w:szCs w:val="18"/>
              </w:rPr>
            </w:pPr>
          </w:p>
        </w:tc>
        <w:tc>
          <w:tcPr>
            <w:tcW w:w="852" w:type="dxa"/>
            <w:gridSpan w:val="2"/>
            <w:tcBorders>
              <w:left w:val="double" w:sz="4" w:space="0" w:color="auto"/>
              <w:bottom w:val="double" w:sz="4" w:space="0" w:color="auto"/>
            </w:tcBorders>
          </w:tcPr>
          <w:p w:rsidR="008643C6" w:rsidRPr="00794FB4" w:rsidRDefault="008643C6" w:rsidP="00BA3798">
            <w:pPr>
              <w:pStyle w:val="Bezrazmaka"/>
              <w:ind w:right="-176"/>
              <w:jc w:val="both"/>
              <w:rPr>
                <w:b/>
                <w:sz w:val="14"/>
                <w:szCs w:val="14"/>
              </w:rPr>
            </w:pPr>
            <w:r w:rsidRPr="00794FB4">
              <w:rPr>
                <w:b/>
                <w:sz w:val="14"/>
                <w:szCs w:val="14"/>
              </w:rPr>
              <w:t>НЕДЕЉНО</w:t>
            </w:r>
          </w:p>
        </w:tc>
        <w:tc>
          <w:tcPr>
            <w:tcW w:w="800" w:type="dxa"/>
            <w:gridSpan w:val="2"/>
            <w:tcBorders>
              <w:bottom w:val="double" w:sz="4" w:space="0" w:color="auto"/>
            </w:tcBorders>
          </w:tcPr>
          <w:p w:rsidR="008643C6" w:rsidRPr="00794FB4" w:rsidRDefault="008643C6" w:rsidP="00BA3798">
            <w:pPr>
              <w:pStyle w:val="Bezrazmaka"/>
              <w:ind w:right="-268"/>
              <w:jc w:val="both"/>
              <w:rPr>
                <w:b/>
                <w:sz w:val="14"/>
                <w:szCs w:val="14"/>
              </w:rPr>
            </w:pPr>
            <w:r w:rsidRPr="00794FB4">
              <w:rPr>
                <w:b/>
                <w:sz w:val="14"/>
                <w:szCs w:val="14"/>
              </w:rPr>
              <w:t>ГОДИШЊЕ</w:t>
            </w:r>
          </w:p>
        </w:tc>
        <w:tc>
          <w:tcPr>
            <w:tcW w:w="979" w:type="dxa"/>
            <w:gridSpan w:val="3"/>
            <w:tcBorders>
              <w:bottom w:val="double" w:sz="4" w:space="0" w:color="auto"/>
            </w:tcBorders>
          </w:tcPr>
          <w:p w:rsidR="008643C6" w:rsidRPr="00794FB4" w:rsidRDefault="008643C6" w:rsidP="00BA3798">
            <w:pPr>
              <w:pStyle w:val="Bezrazmaka"/>
              <w:jc w:val="both"/>
              <w:rPr>
                <w:b/>
                <w:sz w:val="14"/>
                <w:szCs w:val="14"/>
                <w:lang w:val="sr-Cyrl-CS"/>
              </w:rPr>
            </w:pPr>
            <w:r w:rsidRPr="00794FB4">
              <w:rPr>
                <w:b/>
                <w:sz w:val="14"/>
                <w:szCs w:val="14"/>
              </w:rPr>
              <w:t>НЕДЕЉН</w:t>
            </w:r>
            <w:r w:rsidRPr="00794FB4">
              <w:rPr>
                <w:b/>
                <w:sz w:val="14"/>
                <w:szCs w:val="14"/>
                <w:lang w:val="sr-Cyrl-CS"/>
              </w:rPr>
              <w:t>О</w:t>
            </w:r>
          </w:p>
        </w:tc>
        <w:tc>
          <w:tcPr>
            <w:tcW w:w="1003" w:type="dxa"/>
            <w:gridSpan w:val="2"/>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c>
          <w:tcPr>
            <w:tcW w:w="851"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НЕДЕЉНО</w:t>
            </w:r>
          </w:p>
        </w:tc>
        <w:tc>
          <w:tcPr>
            <w:tcW w:w="868" w:type="dxa"/>
            <w:gridSpan w:val="4"/>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c>
          <w:tcPr>
            <w:tcW w:w="937" w:type="dxa"/>
            <w:gridSpan w:val="3"/>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НЕДЕЉНО</w:t>
            </w:r>
          </w:p>
        </w:tc>
        <w:tc>
          <w:tcPr>
            <w:tcW w:w="1030" w:type="dxa"/>
            <w:gridSpan w:val="3"/>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r>
      <w:tr w:rsidR="008643C6" w:rsidRPr="00F9140B" w:rsidTr="001D713C">
        <w:tc>
          <w:tcPr>
            <w:tcW w:w="812" w:type="dxa"/>
            <w:tcBorders>
              <w:top w:val="double" w:sz="4" w:space="0" w:color="auto"/>
              <w:bottom w:val="triple" w:sz="4" w:space="0" w:color="auto"/>
            </w:tcBorders>
          </w:tcPr>
          <w:p w:rsidR="008643C6" w:rsidRPr="00F9140B" w:rsidRDefault="008643C6" w:rsidP="00BA3798">
            <w:pPr>
              <w:pStyle w:val="Bezrazmaka"/>
              <w:jc w:val="both"/>
              <w:rPr>
                <w:b/>
                <w:szCs w:val="24"/>
              </w:rPr>
            </w:pPr>
            <w:r w:rsidRPr="00F9140B">
              <w:rPr>
                <w:b/>
                <w:szCs w:val="24"/>
              </w:rPr>
              <w:lastRenderedPageBreak/>
              <w:t>1.</w:t>
            </w:r>
          </w:p>
        </w:tc>
        <w:tc>
          <w:tcPr>
            <w:tcW w:w="1421" w:type="dxa"/>
            <w:tcBorders>
              <w:top w:val="double" w:sz="4" w:space="0" w:color="auto"/>
              <w:bottom w:val="triple" w:sz="4" w:space="0" w:color="auto"/>
              <w:right w:val="double" w:sz="4" w:space="0" w:color="auto"/>
            </w:tcBorders>
          </w:tcPr>
          <w:p w:rsidR="008643C6" w:rsidRPr="005B3C33" w:rsidRDefault="00BF0BE2" w:rsidP="00BA3798">
            <w:pPr>
              <w:pStyle w:val="Bezrazmaka"/>
              <w:jc w:val="both"/>
              <w:rPr>
                <w:b/>
                <w:sz w:val="18"/>
                <w:szCs w:val="18"/>
              </w:rPr>
            </w:pPr>
            <w:r w:rsidRPr="005B3C33">
              <w:rPr>
                <w:b/>
                <w:sz w:val="18"/>
                <w:szCs w:val="18"/>
              </w:rPr>
              <w:t>ЧАС ОДЕЉЕЊСКОГ СТАРЕШИНЕ</w:t>
            </w:r>
          </w:p>
        </w:tc>
        <w:tc>
          <w:tcPr>
            <w:tcW w:w="852" w:type="dxa"/>
            <w:gridSpan w:val="2"/>
            <w:tcBorders>
              <w:top w:val="double" w:sz="4" w:space="0" w:color="auto"/>
              <w:left w:val="double" w:sz="4" w:space="0" w:color="auto"/>
              <w:bottom w:val="triple" w:sz="4" w:space="0" w:color="auto"/>
            </w:tcBorders>
          </w:tcPr>
          <w:p w:rsidR="008643C6" w:rsidRPr="00F9140B" w:rsidRDefault="008643C6" w:rsidP="00BA3798">
            <w:pPr>
              <w:pStyle w:val="Bezrazmaka"/>
              <w:jc w:val="both"/>
              <w:rPr>
                <w:szCs w:val="24"/>
              </w:rPr>
            </w:pPr>
            <w:r w:rsidRPr="00F9140B">
              <w:rPr>
                <w:szCs w:val="24"/>
              </w:rPr>
              <w:t>1</w:t>
            </w:r>
          </w:p>
        </w:tc>
        <w:tc>
          <w:tcPr>
            <w:tcW w:w="800" w:type="dxa"/>
            <w:gridSpan w:val="2"/>
            <w:tcBorders>
              <w:top w:val="double" w:sz="4" w:space="0" w:color="auto"/>
              <w:bottom w:val="triple" w:sz="4" w:space="0" w:color="auto"/>
            </w:tcBorders>
          </w:tcPr>
          <w:p w:rsidR="008643C6" w:rsidRPr="00F9140B" w:rsidRDefault="008643C6" w:rsidP="00BA3798">
            <w:pPr>
              <w:pStyle w:val="Bezrazmaka"/>
              <w:jc w:val="both"/>
              <w:rPr>
                <w:szCs w:val="24"/>
              </w:rPr>
            </w:pPr>
            <w:r w:rsidRPr="00F9140B">
              <w:rPr>
                <w:szCs w:val="24"/>
              </w:rPr>
              <w:t>36</w:t>
            </w:r>
          </w:p>
        </w:tc>
        <w:tc>
          <w:tcPr>
            <w:tcW w:w="979" w:type="dxa"/>
            <w:gridSpan w:val="3"/>
            <w:tcBorders>
              <w:top w:val="double" w:sz="4" w:space="0" w:color="auto"/>
              <w:bottom w:val="triple" w:sz="4" w:space="0" w:color="auto"/>
            </w:tcBorders>
          </w:tcPr>
          <w:p w:rsidR="008643C6" w:rsidRPr="00F9140B" w:rsidRDefault="008643C6" w:rsidP="00BA3798">
            <w:pPr>
              <w:pStyle w:val="Bezrazmaka"/>
              <w:jc w:val="both"/>
              <w:rPr>
                <w:szCs w:val="24"/>
              </w:rPr>
            </w:pPr>
            <w:r w:rsidRPr="00F9140B">
              <w:rPr>
                <w:szCs w:val="24"/>
              </w:rPr>
              <w:t>1</w:t>
            </w:r>
          </w:p>
        </w:tc>
        <w:tc>
          <w:tcPr>
            <w:tcW w:w="1003" w:type="dxa"/>
            <w:gridSpan w:val="2"/>
            <w:tcBorders>
              <w:top w:val="double" w:sz="4" w:space="0" w:color="auto"/>
              <w:bottom w:val="triple" w:sz="4" w:space="0" w:color="auto"/>
            </w:tcBorders>
          </w:tcPr>
          <w:p w:rsidR="008643C6" w:rsidRPr="00F9140B" w:rsidRDefault="008643C6" w:rsidP="00BA3798">
            <w:pPr>
              <w:pStyle w:val="Bezrazmaka"/>
              <w:jc w:val="both"/>
              <w:rPr>
                <w:szCs w:val="24"/>
              </w:rPr>
            </w:pPr>
            <w:r w:rsidRPr="00F9140B">
              <w:rPr>
                <w:szCs w:val="24"/>
              </w:rPr>
              <w:t>36</w:t>
            </w:r>
          </w:p>
        </w:tc>
        <w:tc>
          <w:tcPr>
            <w:tcW w:w="851" w:type="dxa"/>
            <w:tcBorders>
              <w:top w:val="double" w:sz="4" w:space="0" w:color="auto"/>
              <w:bottom w:val="triple" w:sz="4" w:space="0" w:color="auto"/>
            </w:tcBorders>
          </w:tcPr>
          <w:p w:rsidR="008643C6" w:rsidRPr="00F9140B" w:rsidRDefault="008643C6" w:rsidP="00BA3798">
            <w:pPr>
              <w:pStyle w:val="Bezrazmaka"/>
              <w:jc w:val="both"/>
              <w:rPr>
                <w:szCs w:val="24"/>
              </w:rPr>
            </w:pPr>
            <w:r w:rsidRPr="00F9140B">
              <w:rPr>
                <w:szCs w:val="24"/>
              </w:rPr>
              <w:t>1</w:t>
            </w:r>
          </w:p>
        </w:tc>
        <w:tc>
          <w:tcPr>
            <w:tcW w:w="846" w:type="dxa"/>
            <w:gridSpan w:val="3"/>
            <w:tcBorders>
              <w:top w:val="double" w:sz="4" w:space="0" w:color="auto"/>
              <w:bottom w:val="triple" w:sz="4" w:space="0" w:color="auto"/>
            </w:tcBorders>
          </w:tcPr>
          <w:p w:rsidR="008643C6" w:rsidRPr="00F9140B" w:rsidRDefault="008643C6" w:rsidP="00BA3798">
            <w:pPr>
              <w:pStyle w:val="Bezrazmaka"/>
              <w:jc w:val="both"/>
              <w:rPr>
                <w:szCs w:val="24"/>
              </w:rPr>
            </w:pPr>
            <w:r w:rsidRPr="00F9140B">
              <w:rPr>
                <w:szCs w:val="24"/>
              </w:rPr>
              <w:t>36</w:t>
            </w:r>
          </w:p>
        </w:tc>
        <w:tc>
          <w:tcPr>
            <w:tcW w:w="992" w:type="dxa"/>
            <w:gridSpan w:val="5"/>
            <w:tcBorders>
              <w:top w:val="double" w:sz="4" w:space="0" w:color="auto"/>
              <w:bottom w:val="triple" w:sz="4" w:space="0" w:color="auto"/>
            </w:tcBorders>
          </w:tcPr>
          <w:p w:rsidR="008643C6" w:rsidRPr="00F9140B" w:rsidRDefault="008643C6" w:rsidP="00BA3798">
            <w:pPr>
              <w:pStyle w:val="Bezrazmaka"/>
              <w:jc w:val="both"/>
              <w:rPr>
                <w:szCs w:val="24"/>
              </w:rPr>
            </w:pPr>
            <w:r w:rsidRPr="00F9140B">
              <w:rPr>
                <w:szCs w:val="24"/>
              </w:rPr>
              <w:t>1</w:t>
            </w:r>
          </w:p>
        </w:tc>
        <w:tc>
          <w:tcPr>
            <w:tcW w:w="997" w:type="dxa"/>
            <w:gridSpan w:val="2"/>
            <w:tcBorders>
              <w:top w:val="double" w:sz="4" w:space="0" w:color="auto"/>
              <w:bottom w:val="triple" w:sz="4" w:space="0" w:color="auto"/>
            </w:tcBorders>
          </w:tcPr>
          <w:p w:rsidR="008643C6" w:rsidRPr="00F9140B" w:rsidRDefault="008643C6" w:rsidP="00BA3798">
            <w:pPr>
              <w:pStyle w:val="Bezrazmaka"/>
              <w:jc w:val="both"/>
              <w:rPr>
                <w:szCs w:val="24"/>
              </w:rPr>
            </w:pPr>
            <w:r w:rsidRPr="00F9140B">
              <w:rPr>
                <w:szCs w:val="24"/>
              </w:rPr>
              <w:t>36</w:t>
            </w:r>
          </w:p>
        </w:tc>
      </w:tr>
      <w:tr w:rsidR="008643C6" w:rsidRPr="00F9140B" w:rsidTr="001D713C">
        <w:tc>
          <w:tcPr>
            <w:tcW w:w="812" w:type="dxa"/>
            <w:vMerge w:val="restart"/>
            <w:tcBorders>
              <w:top w:val="triple" w:sz="4" w:space="0" w:color="auto"/>
            </w:tcBorders>
          </w:tcPr>
          <w:p w:rsidR="008643C6" w:rsidRPr="00F9140B" w:rsidRDefault="008643C6" w:rsidP="00BA3798">
            <w:pPr>
              <w:pStyle w:val="Bezrazmaka"/>
              <w:jc w:val="both"/>
              <w:rPr>
                <w:b/>
                <w:szCs w:val="24"/>
              </w:rPr>
            </w:pPr>
            <w:r w:rsidRPr="00F9140B">
              <w:rPr>
                <w:b/>
                <w:szCs w:val="24"/>
              </w:rPr>
              <w:t>РЕДНИ</w:t>
            </w:r>
          </w:p>
          <w:p w:rsidR="008643C6" w:rsidRPr="00F9140B" w:rsidRDefault="008643C6" w:rsidP="00BA3798">
            <w:pPr>
              <w:pStyle w:val="Bezrazmaka"/>
              <w:jc w:val="both"/>
              <w:rPr>
                <w:b/>
                <w:szCs w:val="24"/>
              </w:rPr>
            </w:pPr>
            <w:r w:rsidRPr="00F9140B">
              <w:rPr>
                <w:b/>
                <w:szCs w:val="24"/>
              </w:rPr>
              <w:t>БРОЈ</w:t>
            </w:r>
          </w:p>
        </w:tc>
        <w:tc>
          <w:tcPr>
            <w:tcW w:w="1421" w:type="dxa"/>
            <w:vMerge w:val="restart"/>
            <w:tcBorders>
              <w:top w:val="triple" w:sz="4" w:space="0" w:color="auto"/>
              <w:right w:val="double" w:sz="4" w:space="0" w:color="auto"/>
            </w:tcBorders>
          </w:tcPr>
          <w:p w:rsidR="008643C6" w:rsidRPr="005B3C33" w:rsidRDefault="00BF0BE2" w:rsidP="00BA3798">
            <w:pPr>
              <w:pStyle w:val="Bezrazmaka"/>
              <w:jc w:val="both"/>
              <w:rPr>
                <w:b/>
                <w:sz w:val="18"/>
                <w:szCs w:val="18"/>
              </w:rPr>
            </w:pPr>
            <w:r w:rsidRPr="005B3C33">
              <w:rPr>
                <w:b/>
                <w:sz w:val="18"/>
                <w:szCs w:val="18"/>
              </w:rPr>
              <w:t>ОСТАЛИ ОБЛИЦИ ОБРАЗОВНО ВАСПИТНОГ РАДА</w:t>
            </w:r>
          </w:p>
        </w:tc>
        <w:tc>
          <w:tcPr>
            <w:tcW w:w="1652" w:type="dxa"/>
            <w:gridSpan w:val="4"/>
            <w:tcBorders>
              <w:top w:val="triple" w:sz="4" w:space="0" w:color="auto"/>
              <w:left w:val="double" w:sz="4" w:space="0" w:color="auto"/>
            </w:tcBorders>
          </w:tcPr>
          <w:p w:rsidR="008643C6" w:rsidRPr="00F76F3E" w:rsidRDefault="008643C6" w:rsidP="00BA3798">
            <w:pPr>
              <w:pStyle w:val="Bezrazmaka"/>
              <w:jc w:val="both"/>
              <w:rPr>
                <w:b/>
                <w:sz w:val="20"/>
                <w:szCs w:val="20"/>
              </w:rPr>
            </w:pPr>
            <w:r w:rsidRPr="00F76F3E">
              <w:rPr>
                <w:b/>
                <w:sz w:val="20"/>
                <w:szCs w:val="20"/>
              </w:rPr>
              <w:t>ПЕТИ РАЗРЕД</w:t>
            </w:r>
          </w:p>
        </w:tc>
        <w:tc>
          <w:tcPr>
            <w:tcW w:w="1982" w:type="dxa"/>
            <w:gridSpan w:val="5"/>
            <w:tcBorders>
              <w:top w:val="triple" w:sz="4" w:space="0" w:color="auto"/>
            </w:tcBorders>
          </w:tcPr>
          <w:p w:rsidR="008643C6" w:rsidRPr="00F76F3E" w:rsidRDefault="008643C6" w:rsidP="00BA3798">
            <w:pPr>
              <w:pStyle w:val="Bezrazmaka"/>
              <w:jc w:val="both"/>
              <w:rPr>
                <w:b/>
                <w:sz w:val="20"/>
                <w:szCs w:val="20"/>
              </w:rPr>
            </w:pPr>
            <w:r w:rsidRPr="00F76F3E">
              <w:rPr>
                <w:b/>
                <w:sz w:val="20"/>
                <w:szCs w:val="20"/>
              </w:rPr>
              <w:t>ШЕСТИ РАЗРЕД</w:t>
            </w:r>
          </w:p>
        </w:tc>
        <w:tc>
          <w:tcPr>
            <w:tcW w:w="1697" w:type="dxa"/>
            <w:gridSpan w:val="4"/>
            <w:tcBorders>
              <w:top w:val="triple" w:sz="4" w:space="0" w:color="auto"/>
            </w:tcBorders>
          </w:tcPr>
          <w:p w:rsidR="008643C6" w:rsidRPr="00F76F3E" w:rsidRDefault="008643C6" w:rsidP="00BA3798">
            <w:pPr>
              <w:pStyle w:val="Bezrazmaka"/>
              <w:jc w:val="both"/>
              <w:rPr>
                <w:b/>
                <w:sz w:val="20"/>
                <w:szCs w:val="20"/>
              </w:rPr>
            </w:pPr>
            <w:r w:rsidRPr="00F76F3E">
              <w:rPr>
                <w:b/>
                <w:sz w:val="20"/>
                <w:szCs w:val="20"/>
              </w:rPr>
              <w:t>СЕДМИ РАЗРЕД</w:t>
            </w:r>
          </w:p>
        </w:tc>
        <w:tc>
          <w:tcPr>
            <w:tcW w:w="1989" w:type="dxa"/>
            <w:gridSpan w:val="7"/>
            <w:tcBorders>
              <w:top w:val="triple" w:sz="4" w:space="0" w:color="auto"/>
            </w:tcBorders>
          </w:tcPr>
          <w:p w:rsidR="008643C6" w:rsidRPr="00F76F3E" w:rsidRDefault="008643C6" w:rsidP="00BA3798">
            <w:pPr>
              <w:pStyle w:val="Bezrazmaka"/>
              <w:jc w:val="both"/>
              <w:rPr>
                <w:b/>
                <w:sz w:val="20"/>
                <w:szCs w:val="20"/>
              </w:rPr>
            </w:pPr>
            <w:r w:rsidRPr="00F76F3E">
              <w:rPr>
                <w:b/>
                <w:sz w:val="20"/>
                <w:szCs w:val="20"/>
              </w:rPr>
              <w:t>ОСМИ РАЗРЕД</w:t>
            </w:r>
          </w:p>
        </w:tc>
      </w:tr>
      <w:tr w:rsidR="008643C6" w:rsidRPr="00F9140B" w:rsidTr="001D713C">
        <w:trPr>
          <w:gridAfter w:val="1"/>
          <w:wAfter w:w="40" w:type="dxa"/>
        </w:trPr>
        <w:tc>
          <w:tcPr>
            <w:tcW w:w="812" w:type="dxa"/>
            <w:vMerge/>
          </w:tcPr>
          <w:p w:rsidR="008643C6" w:rsidRPr="00F9140B" w:rsidRDefault="008643C6" w:rsidP="00BA3798">
            <w:pPr>
              <w:pStyle w:val="Bezrazmaka"/>
              <w:jc w:val="both"/>
              <w:rPr>
                <w:b/>
                <w:szCs w:val="24"/>
              </w:rPr>
            </w:pPr>
          </w:p>
        </w:tc>
        <w:tc>
          <w:tcPr>
            <w:tcW w:w="1421" w:type="dxa"/>
            <w:vMerge/>
            <w:tcBorders>
              <w:right w:val="double" w:sz="4" w:space="0" w:color="auto"/>
            </w:tcBorders>
          </w:tcPr>
          <w:p w:rsidR="008643C6" w:rsidRPr="005B3C33" w:rsidRDefault="008643C6" w:rsidP="00BA3798">
            <w:pPr>
              <w:pStyle w:val="Bezrazmaka"/>
              <w:jc w:val="both"/>
              <w:rPr>
                <w:b/>
                <w:sz w:val="18"/>
                <w:szCs w:val="18"/>
              </w:rPr>
            </w:pPr>
          </w:p>
        </w:tc>
        <w:tc>
          <w:tcPr>
            <w:tcW w:w="880" w:type="dxa"/>
            <w:gridSpan w:val="3"/>
            <w:tcBorders>
              <w:left w:val="double" w:sz="4" w:space="0" w:color="auto"/>
            </w:tcBorders>
          </w:tcPr>
          <w:p w:rsidR="008643C6" w:rsidRPr="00794FB4" w:rsidRDefault="008643C6" w:rsidP="00BA3798">
            <w:pPr>
              <w:pStyle w:val="Bezrazmaka"/>
              <w:ind w:right="-176"/>
              <w:jc w:val="both"/>
              <w:rPr>
                <w:b/>
                <w:sz w:val="14"/>
                <w:szCs w:val="14"/>
              </w:rPr>
            </w:pPr>
            <w:r w:rsidRPr="00794FB4">
              <w:rPr>
                <w:b/>
                <w:sz w:val="14"/>
                <w:szCs w:val="14"/>
              </w:rPr>
              <w:t>НЕДЕЉНО</w:t>
            </w:r>
          </w:p>
        </w:tc>
        <w:tc>
          <w:tcPr>
            <w:tcW w:w="772" w:type="dxa"/>
          </w:tcPr>
          <w:p w:rsidR="008643C6" w:rsidRPr="00794FB4" w:rsidRDefault="008643C6" w:rsidP="00BA3798">
            <w:pPr>
              <w:pStyle w:val="Bezrazmaka"/>
              <w:ind w:right="-176"/>
              <w:jc w:val="both"/>
              <w:rPr>
                <w:b/>
                <w:sz w:val="14"/>
                <w:szCs w:val="14"/>
              </w:rPr>
            </w:pPr>
            <w:r w:rsidRPr="00794FB4">
              <w:rPr>
                <w:b/>
                <w:sz w:val="14"/>
                <w:szCs w:val="14"/>
              </w:rPr>
              <w:t>ГОДИШЊЕ</w:t>
            </w:r>
          </w:p>
        </w:tc>
        <w:tc>
          <w:tcPr>
            <w:tcW w:w="848" w:type="dxa"/>
            <w:gridSpan w:val="2"/>
          </w:tcPr>
          <w:p w:rsidR="008643C6" w:rsidRPr="00794FB4" w:rsidRDefault="008643C6" w:rsidP="00BA3798">
            <w:pPr>
              <w:pStyle w:val="Bezrazmaka"/>
              <w:ind w:right="-176"/>
              <w:jc w:val="both"/>
              <w:rPr>
                <w:b/>
                <w:sz w:val="14"/>
                <w:szCs w:val="14"/>
              </w:rPr>
            </w:pPr>
            <w:r w:rsidRPr="00794FB4">
              <w:rPr>
                <w:b/>
                <w:sz w:val="14"/>
                <w:szCs w:val="14"/>
              </w:rPr>
              <w:t>НЕДЕЉНО</w:t>
            </w:r>
          </w:p>
        </w:tc>
        <w:tc>
          <w:tcPr>
            <w:tcW w:w="1094" w:type="dxa"/>
            <w:gridSpan w:val="2"/>
          </w:tcPr>
          <w:p w:rsidR="008643C6" w:rsidRPr="00794FB4" w:rsidRDefault="008643C6" w:rsidP="00BA3798">
            <w:pPr>
              <w:pStyle w:val="Bezrazmaka"/>
              <w:ind w:right="-176"/>
              <w:jc w:val="both"/>
              <w:rPr>
                <w:b/>
                <w:sz w:val="14"/>
                <w:szCs w:val="14"/>
              </w:rPr>
            </w:pPr>
            <w:r w:rsidRPr="00794FB4">
              <w:rPr>
                <w:b/>
                <w:sz w:val="14"/>
                <w:szCs w:val="14"/>
              </w:rPr>
              <w:t>ГОДИШЊЕ</w:t>
            </w:r>
          </w:p>
        </w:tc>
        <w:tc>
          <w:tcPr>
            <w:tcW w:w="944" w:type="dxa"/>
            <w:gridSpan w:val="3"/>
          </w:tcPr>
          <w:p w:rsidR="008643C6" w:rsidRPr="00794FB4" w:rsidRDefault="008643C6" w:rsidP="00BA3798">
            <w:pPr>
              <w:pStyle w:val="Bezrazmaka"/>
              <w:ind w:right="-176"/>
              <w:jc w:val="both"/>
              <w:rPr>
                <w:b/>
                <w:sz w:val="14"/>
                <w:szCs w:val="14"/>
              </w:rPr>
            </w:pPr>
            <w:r w:rsidRPr="00794FB4">
              <w:rPr>
                <w:b/>
                <w:sz w:val="14"/>
                <w:szCs w:val="14"/>
              </w:rPr>
              <w:t>НЕДЕЉНО</w:t>
            </w:r>
          </w:p>
        </w:tc>
        <w:tc>
          <w:tcPr>
            <w:tcW w:w="786" w:type="dxa"/>
          </w:tcPr>
          <w:p w:rsidR="008643C6" w:rsidRPr="00794FB4" w:rsidRDefault="008643C6" w:rsidP="00BA3798">
            <w:pPr>
              <w:pStyle w:val="Bezrazmaka"/>
              <w:ind w:right="-176"/>
              <w:jc w:val="both"/>
              <w:rPr>
                <w:b/>
                <w:sz w:val="14"/>
                <w:szCs w:val="14"/>
              </w:rPr>
            </w:pPr>
            <w:r w:rsidRPr="00794FB4">
              <w:rPr>
                <w:b/>
                <w:sz w:val="14"/>
                <w:szCs w:val="14"/>
              </w:rPr>
              <w:t>ГОДИШЊЕ</w:t>
            </w:r>
          </w:p>
        </w:tc>
        <w:tc>
          <w:tcPr>
            <w:tcW w:w="959" w:type="dxa"/>
            <w:gridSpan w:val="4"/>
          </w:tcPr>
          <w:p w:rsidR="008643C6" w:rsidRPr="00794FB4" w:rsidRDefault="008643C6" w:rsidP="00BA3798">
            <w:pPr>
              <w:pStyle w:val="Bezrazmaka"/>
              <w:ind w:right="-176"/>
              <w:jc w:val="both"/>
              <w:rPr>
                <w:b/>
                <w:sz w:val="14"/>
                <w:szCs w:val="14"/>
              </w:rPr>
            </w:pPr>
            <w:r w:rsidRPr="00794FB4">
              <w:rPr>
                <w:b/>
                <w:sz w:val="14"/>
                <w:szCs w:val="14"/>
              </w:rPr>
              <w:t>НЕДЕЉНО</w:t>
            </w:r>
          </w:p>
        </w:tc>
        <w:tc>
          <w:tcPr>
            <w:tcW w:w="997" w:type="dxa"/>
            <w:gridSpan w:val="3"/>
          </w:tcPr>
          <w:p w:rsidR="008643C6" w:rsidRPr="00794FB4" w:rsidRDefault="008643C6" w:rsidP="00BA3798">
            <w:pPr>
              <w:pStyle w:val="Bezrazmaka"/>
              <w:ind w:right="-176"/>
              <w:jc w:val="both"/>
              <w:rPr>
                <w:b/>
                <w:sz w:val="14"/>
                <w:szCs w:val="14"/>
              </w:rPr>
            </w:pPr>
            <w:r w:rsidRPr="00794FB4">
              <w:rPr>
                <w:b/>
                <w:sz w:val="14"/>
                <w:szCs w:val="14"/>
              </w:rPr>
              <w:t>ГОДИШЊЕ</w:t>
            </w:r>
          </w:p>
        </w:tc>
      </w:tr>
      <w:tr w:rsidR="008643C6" w:rsidRPr="00F9140B" w:rsidTr="001F5A00">
        <w:tc>
          <w:tcPr>
            <w:tcW w:w="812" w:type="dxa"/>
            <w:tcBorders>
              <w:top w:val="double" w:sz="4" w:space="0" w:color="auto"/>
              <w:bottom w:val="double" w:sz="4" w:space="0" w:color="auto"/>
            </w:tcBorders>
          </w:tcPr>
          <w:p w:rsidR="008643C6" w:rsidRPr="00F9140B" w:rsidRDefault="008643C6" w:rsidP="00BA3798">
            <w:pPr>
              <w:pStyle w:val="Bezrazmaka"/>
              <w:jc w:val="both"/>
              <w:rPr>
                <w:b/>
                <w:szCs w:val="24"/>
              </w:rPr>
            </w:pPr>
            <w:r w:rsidRPr="00F9140B">
              <w:rPr>
                <w:b/>
                <w:szCs w:val="24"/>
              </w:rPr>
              <w:t>1.</w:t>
            </w:r>
          </w:p>
        </w:tc>
        <w:tc>
          <w:tcPr>
            <w:tcW w:w="1421" w:type="dxa"/>
            <w:tcBorders>
              <w:top w:val="double" w:sz="4" w:space="0" w:color="auto"/>
              <w:bottom w:val="double" w:sz="4" w:space="0" w:color="auto"/>
              <w:right w:val="double" w:sz="4" w:space="0" w:color="auto"/>
            </w:tcBorders>
          </w:tcPr>
          <w:p w:rsidR="008643C6" w:rsidRPr="005B3C33" w:rsidRDefault="00BF0BE2" w:rsidP="00BA3798">
            <w:pPr>
              <w:pStyle w:val="Bezrazmaka"/>
              <w:jc w:val="both"/>
              <w:rPr>
                <w:b/>
                <w:sz w:val="18"/>
                <w:szCs w:val="18"/>
              </w:rPr>
            </w:pPr>
            <w:r w:rsidRPr="005B3C33">
              <w:rPr>
                <w:b/>
                <w:sz w:val="18"/>
                <w:szCs w:val="18"/>
              </w:rPr>
              <w:t>ЧАС ОДЕЉЕЊСКОГ СТАРЕШИНЕ</w:t>
            </w:r>
          </w:p>
        </w:tc>
        <w:tc>
          <w:tcPr>
            <w:tcW w:w="841" w:type="dxa"/>
            <w:tcBorders>
              <w:top w:val="double" w:sz="4" w:space="0" w:color="auto"/>
              <w:left w:val="double" w:sz="4" w:space="0" w:color="auto"/>
              <w:bottom w:val="double" w:sz="4" w:space="0" w:color="auto"/>
            </w:tcBorders>
          </w:tcPr>
          <w:p w:rsidR="008643C6" w:rsidRPr="00F9140B" w:rsidRDefault="008643C6" w:rsidP="00BA3798">
            <w:pPr>
              <w:pStyle w:val="Bezrazmaka"/>
              <w:jc w:val="both"/>
              <w:rPr>
                <w:szCs w:val="24"/>
              </w:rPr>
            </w:pPr>
            <w:r w:rsidRPr="00F9140B">
              <w:rPr>
                <w:szCs w:val="24"/>
              </w:rPr>
              <w:t>1</w:t>
            </w:r>
          </w:p>
        </w:tc>
        <w:tc>
          <w:tcPr>
            <w:tcW w:w="862" w:type="dxa"/>
            <w:gridSpan w:val="4"/>
            <w:tcBorders>
              <w:top w:val="double" w:sz="4" w:space="0" w:color="auto"/>
              <w:bottom w:val="double" w:sz="4" w:space="0" w:color="auto"/>
            </w:tcBorders>
          </w:tcPr>
          <w:p w:rsidR="008643C6" w:rsidRPr="00F9140B" w:rsidRDefault="008643C6" w:rsidP="00BA3798">
            <w:pPr>
              <w:pStyle w:val="Bezrazmaka"/>
              <w:jc w:val="both"/>
              <w:rPr>
                <w:szCs w:val="24"/>
              </w:rPr>
            </w:pPr>
            <w:r w:rsidRPr="00F9140B">
              <w:rPr>
                <w:szCs w:val="24"/>
              </w:rPr>
              <w:t>36</w:t>
            </w:r>
          </w:p>
        </w:tc>
        <w:tc>
          <w:tcPr>
            <w:tcW w:w="797" w:type="dxa"/>
            <w:tcBorders>
              <w:top w:val="double" w:sz="4" w:space="0" w:color="auto"/>
              <w:bottom w:val="double" w:sz="4" w:space="0" w:color="auto"/>
            </w:tcBorders>
          </w:tcPr>
          <w:p w:rsidR="008643C6" w:rsidRPr="00F9140B" w:rsidRDefault="008643C6" w:rsidP="00BA3798">
            <w:pPr>
              <w:pStyle w:val="Bezrazmaka"/>
              <w:jc w:val="both"/>
              <w:rPr>
                <w:szCs w:val="24"/>
              </w:rPr>
            </w:pPr>
            <w:r w:rsidRPr="00F9140B">
              <w:rPr>
                <w:szCs w:val="24"/>
              </w:rPr>
              <w:t>1</w:t>
            </w:r>
          </w:p>
        </w:tc>
        <w:tc>
          <w:tcPr>
            <w:tcW w:w="1134" w:type="dxa"/>
            <w:gridSpan w:val="3"/>
            <w:tcBorders>
              <w:top w:val="double" w:sz="4" w:space="0" w:color="auto"/>
              <w:bottom w:val="double" w:sz="4" w:space="0" w:color="auto"/>
            </w:tcBorders>
          </w:tcPr>
          <w:p w:rsidR="008643C6" w:rsidRPr="00F9140B" w:rsidRDefault="008643C6" w:rsidP="00BA3798">
            <w:pPr>
              <w:pStyle w:val="Bezrazmaka"/>
              <w:jc w:val="both"/>
              <w:rPr>
                <w:szCs w:val="24"/>
              </w:rPr>
            </w:pPr>
            <w:r w:rsidRPr="00F9140B">
              <w:rPr>
                <w:szCs w:val="24"/>
              </w:rPr>
              <w:t>36</w:t>
            </w:r>
          </w:p>
        </w:tc>
        <w:tc>
          <w:tcPr>
            <w:tcW w:w="851" w:type="dxa"/>
            <w:tcBorders>
              <w:top w:val="double" w:sz="4" w:space="0" w:color="auto"/>
              <w:bottom w:val="double" w:sz="4" w:space="0" w:color="auto"/>
            </w:tcBorders>
          </w:tcPr>
          <w:p w:rsidR="008643C6" w:rsidRPr="00F9140B" w:rsidRDefault="008643C6" w:rsidP="00BA3798">
            <w:pPr>
              <w:pStyle w:val="Bezrazmaka"/>
              <w:jc w:val="both"/>
              <w:rPr>
                <w:szCs w:val="24"/>
              </w:rPr>
            </w:pPr>
            <w:r w:rsidRPr="00F9140B">
              <w:rPr>
                <w:szCs w:val="24"/>
              </w:rPr>
              <w:t>1</w:t>
            </w:r>
          </w:p>
        </w:tc>
        <w:tc>
          <w:tcPr>
            <w:tcW w:w="846" w:type="dxa"/>
            <w:gridSpan w:val="3"/>
            <w:tcBorders>
              <w:top w:val="double" w:sz="4" w:space="0" w:color="auto"/>
              <w:bottom w:val="double" w:sz="4" w:space="0" w:color="auto"/>
            </w:tcBorders>
          </w:tcPr>
          <w:p w:rsidR="008643C6" w:rsidRPr="00F9140B" w:rsidRDefault="008643C6" w:rsidP="00BA3798">
            <w:pPr>
              <w:pStyle w:val="Bezrazmaka"/>
              <w:jc w:val="both"/>
              <w:rPr>
                <w:szCs w:val="24"/>
              </w:rPr>
            </w:pPr>
            <w:r w:rsidRPr="00F9140B">
              <w:rPr>
                <w:szCs w:val="24"/>
              </w:rPr>
              <w:t>36</w:t>
            </w:r>
          </w:p>
        </w:tc>
        <w:tc>
          <w:tcPr>
            <w:tcW w:w="820" w:type="dxa"/>
            <w:gridSpan w:val="2"/>
            <w:tcBorders>
              <w:top w:val="double" w:sz="4" w:space="0" w:color="auto"/>
              <w:bottom w:val="double" w:sz="4" w:space="0" w:color="auto"/>
            </w:tcBorders>
          </w:tcPr>
          <w:p w:rsidR="008643C6" w:rsidRPr="00F9140B" w:rsidRDefault="008643C6" w:rsidP="00BA3798">
            <w:pPr>
              <w:pStyle w:val="Bezrazmaka"/>
              <w:jc w:val="both"/>
              <w:rPr>
                <w:szCs w:val="24"/>
              </w:rPr>
            </w:pPr>
            <w:r w:rsidRPr="00F9140B">
              <w:rPr>
                <w:szCs w:val="24"/>
              </w:rPr>
              <w:t>1</w:t>
            </w:r>
          </w:p>
        </w:tc>
        <w:tc>
          <w:tcPr>
            <w:tcW w:w="1169" w:type="dxa"/>
            <w:gridSpan w:val="5"/>
            <w:tcBorders>
              <w:top w:val="double" w:sz="4" w:space="0" w:color="auto"/>
              <w:bottom w:val="double" w:sz="4" w:space="0" w:color="auto"/>
            </w:tcBorders>
          </w:tcPr>
          <w:p w:rsidR="008643C6" w:rsidRPr="00F9140B" w:rsidRDefault="008643C6" w:rsidP="00BA3798">
            <w:pPr>
              <w:pStyle w:val="Bezrazmaka"/>
              <w:jc w:val="both"/>
              <w:rPr>
                <w:szCs w:val="24"/>
              </w:rPr>
            </w:pPr>
            <w:r w:rsidRPr="00F9140B">
              <w:rPr>
                <w:szCs w:val="24"/>
              </w:rPr>
              <w:t>34</w:t>
            </w:r>
          </w:p>
        </w:tc>
      </w:tr>
      <w:tr w:rsidR="001F5A00" w:rsidRPr="00F9140B" w:rsidTr="001F5A00">
        <w:tc>
          <w:tcPr>
            <w:tcW w:w="812" w:type="dxa"/>
            <w:tcBorders>
              <w:top w:val="double" w:sz="4" w:space="0" w:color="auto"/>
              <w:bottom w:val="double" w:sz="4" w:space="0" w:color="auto"/>
            </w:tcBorders>
          </w:tcPr>
          <w:p w:rsidR="001F5A00" w:rsidRPr="001F5A00" w:rsidRDefault="001F5A00" w:rsidP="00BA3798">
            <w:pPr>
              <w:pStyle w:val="Bezrazmaka"/>
              <w:jc w:val="both"/>
              <w:rPr>
                <w:b/>
                <w:szCs w:val="24"/>
              </w:rPr>
            </w:pPr>
            <w:r>
              <w:rPr>
                <w:b/>
                <w:szCs w:val="24"/>
              </w:rPr>
              <w:t>2.</w:t>
            </w:r>
          </w:p>
        </w:tc>
        <w:tc>
          <w:tcPr>
            <w:tcW w:w="1421" w:type="dxa"/>
            <w:tcBorders>
              <w:top w:val="double" w:sz="4" w:space="0" w:color="auto"/>
              <w:bottom w:val="double" w:sz="4" w:space="0" w:color="auto"/>
              <w:right w:val="double" w:sz="4" w:space="0" w:color="auto"/>
            </w:tcBorders>
          </w:tcPr>
          <w:p w:rsidR="001F5A00" w:rsidRPr="001F5A00" w:rsidRDefault="00BF0BE2" w:rsidP="00BA3798">
            <w:pPr>
              <w:pStyle w:val="Bezrazmaka"/>
              <w:jc w:val="both"/>
              <w:rPr>
                <w:b/>
                <w:sz w:val="18"/>
                <w:szCs w:val="18"/>
              </w:rPr>
            </w:pPr>
            <w:r>
              <w:rPr>
                <w:b/>
                <w:sz w:val="18"/>
                <w:szCs w:val="18"/>
              </w:rPr>
              <w:t>ВАННАСТАВНЕ АКТИВНОСТИ</w:t>
            </w:r>
          </w:p>
        </w:tc>
        <w:tc>
          <w:tcPr>
            <w:tcW w:w="841" w:type="dxa"/>
            <w:tcBorders>
              <w:top w:val="double" w:sz="4" w:space="0" w:color="auto"/>
              <w:left w:val="double" w:sz="4" w:space="0" w:color="auto"/>
              <w:bottom w:val="double" w:sz="4" w:space="0" w:color="auto"/>
            </w:tcBorders>
          </w:tcPr>
          <w:p w:rsidR="001F5A00" w:rsidRPr="001F5A00" w:rsidRDefault="001F5A00" w:rsidP="00BA3798">
            <w:pPr>
              <w:pStyle w:val="Bezrazmaka"/>
              <w:jc w:val="both"/>
              <w:rPr>
                <w:szCs w:val="24"/>
              </w:rPr>
            </w:pPr>
            <w:r>
              <w:rPr>
                <w:szCs w:val="24"/>
              </w:rPr>
              <w:t>1</w:t>
            </w:r>
          </w:p>
        </w:tc>
        <w:tc>
          <w:tcPr>
            <w:tcW w:w="862" w:type="dxa"/>
            <w:gridSpan w:val="4"/>
            <w:tcBorders>
              <w:top w:val="double" w:sz="4" w:space="0" w:color="auto"/>
              <w:bottom w:val="double" w:sz="4" w:space="0" w:color="auto"/>
            </w:tcBorders>
          </w:tcPr>
          <w:p w:rsidR="001F5A00" w:rsidRPr="001F5A00" w:rsidRDefault="001F5A00" w:rsidP="00BA3798">
            <w:pPr>
              <w:pStyle w:val="Bezrazmaka"/>
              <w:jc w:val="both"/>
              <w:rPr>
                <w:szCs w:val="24"/>
              </w:rPr>
            </w:pPr>
            <w:r>
              <w:rPr>
                <w:szCs w:val="24"/>
              </w:rPr>
              <w:t>36</w:t>
            </w:r>
          </w:p>
        </w:tc>
        <w:tc>
          <w:tcPr>
            <w:tcW w:w="797" w:type="dxa"/>
            <w:tcBorders>
              <w:top w:val="double" w:sz="4" w:space="0" w:color="auto"/>
              <w:bottom w:val="double" w:sz="4" w:space="0" w:color="auto"/>
            </w:tcBorders>
          </w:tcPr>
          <w:p w:rsidR="001F5A00" w:rsidRPr="001F5A00" w:rsidRDefault="001F5A00" w:rsidP="00BA3798">
            <w:pPr>
              <w:pStyle w:val="Bezrazmaka"/>
              <w:jc w:val="both"/>
              <w:rPr>
                <w:szCs w:val="24"/>
              </w:rPr>
            </w:pPr>
            <w:r>
              <w:rPr>
                <w:szCs w:val="24"/>
              </w:rPr>
              <w:t>/</w:t>
            </w:r>
          </w:p>
        </w:tc>
        <w:tc>
          <w:tcPr>
            <w:tcW w:w="1134" w:type="dxa"/>
            <w:gridSpan w:val="3"/>
            <w:tcBorders>
              <w:top w:val="double" w:sz="4" w:space="0" w:color="auto"/>
              <w:bottom w:val="double" w:sz="4" w:space="0" w:color="auto"/>
            </w:tcBorders>
          </w:tcPr>
          <w:p w:rsidR="001F5A00" w:rsidRPr="001F5A00" w:rsidRDefault="001F5A00" w:rsidP="00BA3798">
            <w:pPr>
              <w:pStyle w:val="Bezrazmaka"/>
              <w:jc w:val="both"/>
              <w:rPr>
                <w:szCs w:val="24"/>
              </w:rPr>
            </w:pPr>
            <w:r>
              <w:rPr>
                <w:szCs w:val="24"/>
              </w:rPr>
              <w:t>/</w:t>
            </w:r>
          </w:p>
        </w:tc>
        <w:tc>
          <w:tcPr>
            <w:tcW w:w="851" w:type="dxa"/>
            <w:tcBorders>
              <w:top w:val="double" w:sz="4" w:space="0" w:color="auto"/>
              <w:bottom w:val="double" w:sz="4" w:space="0" w:color="auto"/>
            </w:tcBorders>
          </w:tcPr>
          <w:p w:rsidR="001F5A00" w:rsidRPr="001F5A00" w:rsidRDefault="001F5A00" w:rsidP="00BA3798">
            <w:pPr>
              <w:pStyle w:val="Bezrazmaka"/>
              <w:jc w:val="both"/>
              <w:rPr>
                <w:szCs w:val="24"/>
              </w:rPr>
            </w:pPr>
            <w:r>
              <w:rPr>
                <w:szCs w:val="24"/>
              </w:rPr>
              <w:t>/</w:t>
            </w:r>
          </w:p>
        </w:tc>
        <w:tc>
          <w:tcPr>
            <w:tcW w:w="846" w:type="dxa"/>
            <w:gridSpan w:val="3"/>
            <w:tcBorders>
              <w:top w:val="double" w:sz="4" w:space="0" w:color="auto"/>
              <w:bottom w:val="double" w:sz="4" w:space="0" w:color="auto"/>
            </w:tcBorders>
          </w:tcPr>
          <w:p w:rsidR="001F5A00" w:rsidRPr="001F5A00" w:rsidRDefault="001F5A00" w:rsidP="00BA3798">
            <w:pPr>
              <w:pStyle w:val="Bezrazmaka"/>
              <w:jc w:val="both"/>
              <w:rPr>
                <w:szCs w:val="24"/>
              </w:rPr>
            </w:pPr>
            <w:r>
              <w:rPr>
                <w:szCs w:val="24"/>
              </w:rPr>
              <w:t>/</w:t>
            </w:r>
          </w:p>
        </w:tc>
        <w:tc>
          <w:tcPr>
            <w:tcW w:w="820" w:type="dxa"/>
            <w:gridSpan w:val="2"/>
            <w:tcBorders>
              <w:top w:val="double" w:sz="4" w:space="0" w:color="auto"/>
              <w:bottom w:val="double" w:sz="4" w:space="0" w:color="auto"/>
            </w:tcBorders>
          </w:tcPr>
          <w:p w:rsidR="001F5A00" w:rsidRPr="001F5A00" w:rsidRDefault="001F5A00" w:rsidP="00BA3798">
            <w:pPr>
              <w:pStyle w:val="Bezrazmaka"/>
              <w:jc w:val="both"/>
              <w:rPr>
                <w:szCs w:val="24"/>
              </w:rPr>
            </w:pPr>
            <w:r>
              <w:rPr>
                <w:szCs w:val="24"/>
              </w:rPr>
              <w:t>/</w:t>
            </w:r>
          </w:p>
        </w:tc>
        <w:tc>
          <w:tcPr>
            <w:tcW w:w="1169" w:type="dxa"/>
            <w:gridSpan w:val="5"/>
            <w:tcBorders>
              <w:top w:val="double" w:sz="4" w:space="0" w:color="auto"/>
              <w:bottom w:val="double" w:sz="4" w:space="0" w:color="auto"/>
            </w:tcBorders>
          </w:tcPr>
          <w:p w:rsidR="001F5A00" w:rsidRPr="001F5A00" w:rsidRDefault="001F5A00" w:rsidP="00BA3798">
            <w:pPr>
              <w:pStyle w:val="Bezrazmaka"/>
              <w:jc w:val="both"/>
              <w:rPr>
                <w:szCs w:val="24"/>
              </w:rPr>
            </w:pPr>
            <w:r>
              <w:rPr>
                <w:szCs w:val="24"/>
              </w:rPr>
              <w:t>/</w:t>
            </w:r>
          </w:p>
        </w:tc>
      </w:tr>
      <w:tr w:rsidR="001F5A00" w:rsidRPr="00F9140B" w:rsidTr="001D713C">
        <w:tc>
          <w:tcPr>
            <w:tcW w:w="812" w:type="dxa"/>
            <w:tcBorders>
              <w:top w:val="double" w:sz="4" w:space="0" w:color="auto"/>
            </w:tcBorders>
          </w:tcPr>
          <w:p w:rsidR="001F5A00" w:rsidRDefault="001F5A00" w:rsidP="00AC3715">
            <w:pPr>
              <w:pStyle w:val="Bezrazmaka"/>
              <w:numPr>
                <w:ilvl w:val="0"/>
                <w:numId w:val="67"/>
              </w:numPr>
              <w:jc w:val="both"/>
              <w:rPr>
                <w:b/>
                <w:szCs w:val="24"/>
              </w:rPr>
            </w:pPr>
          </w:p>
        </w:tc>
        <w:tc>
          <w:tcPr>
            <w:tcW w:w="1421" w:type="dxa"/>
            <w:tcBorders>
              <w:top w:val="double" w:sz="4" w:space="0" w:color="auto"/>
              <w:right w:val="double" w:sz="4" w:space="0" w:color="auto"/>
            </w:tcBorders>
          </w:tcPr>
          <w:p w:rsidR="001F5A00" w:rsidRDefault="00BF0BE2" w:rsidP="00BA3798">
            <w:pPr>
              <w:pStyle w:val="Bezrazmaka"/>
              <w:jc w:val="both"/>
              <w:rPr>
                <w:b/>
                <w:sz w:val="18"/>
                <w:szCs w:val="18"/>
              </w:rPr>
            </w:pPr>
            <w:r>
              <w:rPr>
                <w:b/>
                <w:sz w:val="18"/>
                <w:szCs w:val="18"/>
              </w:rPr>
              <w:t xml:space="preserve">ЕКСКУРЗИЈЕ </w:t>
            </w:r>
          </w:p>
        </w:tc>
        <w:tc>
          <w:tcPr>
            <w:tcW w:w="841" w:type="dxa"/>
            <w:tcBorders>
              <w:top w:val="double" w:sz="4" w:space="0" w:color="auto"/>
              <w:left w:val="double" w:sz="4" w:space="0" w:color="auto"/>
            </w:tcBorders>
          </w:tcPr>
          <w:p w:rsidR="001F5A00" w:rsidRDefault="001F5A00" w:rsidP="00BA3798">
            <w:pPr>
              <w:pStyle w:val="Bezrazmaka"/>
              <w:jc w:val="both"/>
              <w:rPr>
                <w:szCs w:val="24"/>
              </w:rPr>
            </w:pPr>
            <w:r>
              <w:rPr>
                <w:szCs w:val="24"/>
              </w:rPr>
              <w:t>До 2 дана</w:t>
            </w:r>
          </w:p>
        </w:tc>
        <w:tc>
          <w:tcPr>
            <w:tcW w:w="862" w:type="dxa"/>
            <w:gridSpan w:val="4"/>
            <w:tcBorders>
              <w:top w:val="double" w:sz="4" w:space="0" w:color="auto"/>
            </w:tcBorders>
          </w:tcPr>
          <w:p w:rsidR="001F5A00" w:rsidRDefault="001F5A00" w:rsidP="00BA3798">
            <w:pPr>
              <w:pStyle w:val="Bezrazmaka"/>
              <w:jc w:val="both"/>
              <w:rPr>
                <w:szCs w:val="24"/>
              </w:rPr>
            </w:pPr>
            <w:r>
              <w:rPr>
                <w:szCs w:val="24"/>
              </w:rPr>
              <w:t>годишње</w:t>
            </w:r>
          </w:p>
        </w:tc>
        <w:tc>
          <w:tcPr>
            <w:tcW w:w="797" w:type="dxa"/>
            <w:tcBorders>
              <w:top w:val="double" w:sz="4" w:space="0" w:color="auto"/>
            </w:tcBorders>
          </w:tcPr>
          <w:p w:rsidR="001F5A00" w:rsidRDefault="001F5A00" w:rsidP="00BA3798">
            <w:pPr>
              <w:pStyle w:val="Bezrazmaka"/>
              <w:jc w:val="both"/>
              <w:rPr>
                <w:szCs w:val="24"/>
              </w:rPr>
            </w:pPr>
            <w:r>
              <w:rPr>
                <w:szCs w:val="24"/>
              </w:rPr>
              <w:t>/</w:t>
            </w:r>
          </w:p>
        </w:tc>
        <w:tc>
          <w:tcPr>
            <w:tcW w:w="1134" w:type="dxa"/>
            <w:gridSpan w:val="3"/>
            <w:tcBorders>
              <w:top w:val="double" w:sz="4" w:space="0" w:color="auto"/>
            </w:tcBorders>
          </w:tcPr>
          <w:p w:rsidR="001F5A00" w:rsidRDefault="001F5A00" w:rsidP="00BA3798">
            <w:pPr>
              <w:pStyle w:val="Bezrazmaka"/>
              <w:jc w:val="both"/>
              <w:rPr>
                <w:szCs w:val="24"/>
              </w:rPr>
            </w:pPr>
            <w:r>
              <w:rPr>
                <w:szCs w:val="24"/>
              </w:rPr>
              <w:t>/</w:t>
            </w:r>
          </w:p>
        </w:tc>
        <w:tc>
          <w:tcPr>
            <w:tcW w:w="851" w:type="dxa"/>
            <w:tcBorders>
              <w:top w:val="double" w:sz="4" w:space="0" w:color="auto"/>
            </w:tcBorders>
          </w:tcPr>
          <w:p w:rsidR="001F5A00" w:rsidRDefault="001F5A00" w:rsidP="00BA3798">
            <w:pPr>
              <w:pStyle w:val="Bezrazmaka"/>
              <w:jc w:val="both"/>
              <w:rPr>
                <w:szCs w:val="24"/>
              </w:rPr>
            </w:pPr>
            <w:r>
              <w:rPr>
                <w:szCs w:val="24"/>
              </w:rPr>
              <w:t>/</w:t>
            </w:r>
          </w:p>
        </w:tc>
        <w:tc>
          <w:tcPr>
            <w:tcW w:w="846" w:type="dxa"/>
            <w:gridSpan w:val="3"/>
            <w:tcBorders>
              <w:top w:val="double" w:sz="4" w:space="0" w:color="auto"/>
            </w:tcBorders>
          </w:tcPr>
          <w:p w:rsidR="001F5A00" w:rsidRDefault="001F5A00" w:rsidP="00BA3798">
            <w:pPr>
              <w:pStyle w:val="Bezrazmaka"/>
              <w:jc w:val="both"/>
              <w:rPr>
                <w:szCs w:val="24"/>
              </w:rPr>
            </w:pPr>
            <w:r>
              <w:rPr>
                <w:szCs w:val="24"/>
              </w:rPr>
              <w:t>/</w:t>
            </w:r>
          </w:p>
        </w:tc>
        <w:tc>
          <w:tcPr>
            <w:tcW w:w="820" w:type="dxa"/>
            <w:gridSpan w:val="2"/>
            <w:tcBorders>
              <w:top w:val="double" w:sz="4" w:space="0" w:color="auto"/>
            </w:tcBorders>
          </w:tcPr>
          <w:p w:rsidR="001F5A00" w:rsidRDefault="001F5A00" w:rsidP="00BA3798">
            <w:pPr>
              <w:pStyle w:val="Bezrazmaka"/>
              <w:jc w:val="both"/>
              <w:rPr>
                <w:szCs w:val="24"/>
              </w:rPr>
            </w:pPr>
            <w:r>
              <w:rPr>
                <w:szCs w:val="24"/>
              </w:rPr>
              <w:t>/</w:t>
            </w:r>
          </w:p>
        </w:tc>
        <w:tc>
          <w:tcPr>
            <w:tcW w:w="1169" w:type="dxa"/>
            <w:gridSpan w:val="5"/>
            <w:tcBorders>
              <w:top w:val="double" w:sz="4" w:space="0" w:color="auto"/>
            </w:tcBorders>
          </w:tcPr>
          <w:p w:rsidR="001F5A00" w:rsidRDefault="001F5A00" w:rsidP="00BA3798">
            <w:pPr>
              <w:pStyle w:val="Bezrazmaka"/>
              <w:jc w:val="both"/>
              <w:rPr>
                <w:szCs w:val="24"/>
              </w:rPr>
            </w:pPr>
            <w:r>
              <w:rPr>
                <w:szCs w:val="24"/>
              </w:rPr>
              <w:t>/</w:t>
            </w:r>
          </w:p>
        </w:tc>
      </w:tr>
    </w:tbl>
    <w:p w:rsidR="00C12C8A" w:rsidRDefault="00C12C8A" w:rsidP="00BA3798">
      <w:pPr>
        <w:pStyle w:val="Bezrazmaka"/>
        <w:jc w:val="both"/>
        <w:rPr>
          <w:b/>
          <w:u w:val="single"/>
        </w:rPr>
      </w:pPr>
    </w:p>
    <w:p w:rsidR="001F5A00" w:rsidRDefault="001F5A00" w:rsidP="00A643AB">
      <w:pPr>
        <w:pStyle w:val="Bezrazmaka"/>
        <w:jc w:val="center"/>
        <w:rPr>
          <w:b/>
          <w:u w:val="single"/>
        </w:rPr>
      </w:pPr>
    </w:p>
    <w:p w:rsidR="001F5A00" w:rsidRDefault="001F5A00" w:rsidP="00A643AB">
      <w:pPr>
        <w:pStyle w:val="Bezrazmaka"/>
        <w:jc w:val="center"/>
        <w:rPr>
          <w:b/>
          <w:u w:val="single"/>
        </w:rPr>
      </w:pPr>
    </w:p>
    <w:p w:rsidR="001F5A00" w:rsidRDefault="001F5A00" w:rsidP="00A643AB">
      <w:pPr>
        <w:pStyle w:val="Bezrazmaka"/>
        <w:jc w:val="center"/>
        <w:rPr>
          <w:b/>
          <w:u w:val="single"/>
        </w:rPr>
      </w:pPr>
    </w:p>
    <w:p w:rsidR="00D562C4" w:rsidRDefault="00D562C4" w:rsidP="00A643AB">
      <w:pPr>
        <w:pStyle w:val="Bezrazmaka"/>
        <w:jc w:val="center"/>
        <w:rPr>
          <w:b/>
          <w:u w:val="single"/>
        </w:rPr>
      </w:pPr>
    </w:p>
    <w:p w:rsidR="00BF0BE2" w:rsidRDefault="00BF0BE2" w:rsidP="00A643AB">
      <w:pPr>
        <w:pStyle w:val="Bezrazmaka"/>
        <w:jc w:val="center"/>
        <w:rPr>
          <w:b/>
          <w:u w:val="single"/>
        </w:rPr>
      </w:pPr>
    </w:p>
    <w:p w:rsidR="008643C6" w:rsidRPr="00794FB4" w:rsidRDefault="008643C6" w:rsidP="00A643AB">
      <w:pPr>
        <w:pStyle w:val="Bezrazmaka"/>
        <w:jc w:val="center"/>
        <w:rPr>
          <w:b/>
          <w:u w:val="single"/>
        </w:rPr>
      </w:pPr>
      <w:r w:rsidRPr="00794FB4">
        <w:rPr>
          <w:b/>
          <w:u w:val="single"/>
        </w:rPr>
        <w:t>ФАКУЛТАТИВНИ САДРЖАЈИ</w:t>
      </w:r>
    </w:p>
    <w:p w:rsidR="008643C6" w:rsidRPr="00F9140B" w:rsidRDefault="008643C6" w:rsidP="00BA3798">
      <w:pPr>
        <w:pStyle w:val="Bezrazmaka"/>
        <w:jc w:val="both"/>
        <w:rPr>
          <w:b/>
        </w:rPr>
      </w:pPr>
    </w:p>
    <w:p w:rsidR="008643C6" w:rsidRPr="00F9140B" w:rsidRDefault="008643C6" w:rsidP="00BA3798">
      <w:pPr>
        <w:pStyle w:val="Bezrazmaka"/>
        <w:ind w:firstLine="708"/>
        <w:jc w:val="both"/>
        <w:rPr>
          <w:b/>
        </w:rPr>
      </w:pPr>
      <w:r w:rsidRPr="00F76F3E">
        <w:t>Факултативни део наставног плана и програма обухвата предмете којим се задовољавају интереси ученика у складу са могућностима школе , као  садржаје и облике слободнихактивности.</w:t>
      </w: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Pr="00F76F3E" w:rsidRDefault="008643C6" w:rsidP="00BA3798">
      <w:pPr>
        <w:pStyle w:val="Bezrazmaka"/>
        <w:jc w:val="both"/>
        <w:rPr>
          <w:lang w:val="sr-Cyrl-CS"/>
        </w:rPr>
      </w:pPr>
    </w:p>
    <w:tbl>
      <w:tblPr>
        <w:tblStyle w:val="Koordinatnamreatabele"/>
        <w:tblW w:w="0" w:type="auto"/>
        <w:tblLook w:val="01E0"/>
      </w:tblPr>
      <w:tblGrid>
        <w:gridCol w:w="814"/>
        <w:gridCol w:w="1316"/>
        <w:gridCol w:w="897"/>
        <w:gridCol w:w="928"/>
        <w:gridCol w:w="897"/>
        <w:gridCol w:w="928"/>
        <w:gridCol w:w="897"/>
        <w:gridCol w:w="928"/>
        <w:gridCol w:w="897"/>
        <w:gridCol w:w="928"/>
      </w:tblGrid>
      <w:tr w:rsidR="008643C6" w:rsidRPr="00F76F3E" w:rsidTr="001F5A00">
        <w:tc>
          <w:tcPr>
            <w:tcW w:w="815" w:type="dxa"/>
            <w:vMerge w:val="restart"/>
          </w:tcPr>
          <w:p w:rsidR="008643C6" w:rsidRPr="00771F7B" w:rsidRDefault="008643C6" w:rsidP="00BA3798">
            <w:pPr>
              <w:pStyle w:val="Bezrazmaka"/>
              <w:jc w:val="both"/>
              <w:rPr>
                <w:b/>
                <w:sz w:val="18"/>
                <w:szCs w:val="18"/>
              </w:rPr>
            </w:pPr>
            <w:r w:rsidRPr="00771F7B">
              <w:rPr>
                <w:b/>
                <w:sz w:val="18"/>
                <w:szCs w:val="18"/>
              </w:rPr>
              <w:t>РЕДНИ БРОЈ</w:t>
            </w:r>
          </w:p>
        </w:tc>
        <w:tc>
          <w:tcPr>
            <w:tcW w:w="1263" w:type="dxa"/>
            <w:vMerge w:val="restart"/>
            <w:tcBorders>
              <w:right w:val="double" w:sz="4" w:space="0" w:color="auto"/>
            </w:tcBorders>
          </w:tcPr>
          <w:p w:rsidR="00771F7B" w:rsidRDefault="008643C6" w:rsidP="00BA3798">
            <w:pPr>
              <w:pStyle w:val="Bezrazmaka"/>
              <w:jc w:val="both"/>
              <w:rPr>
                <w:b/>
                <w:sz w:val="16"/>
                <w:szCs w:val="16"/>
              </w:rPr>
            </w:pPr>
            <w:r w:rsidRPr="00C12C8A">
              <w:rPr>
                <w:b/>
                <w:sz w:val="16"/>
                <w:szCs w:val="16"/>
              </w:rPr>
              <w:t>ОСТАЛИ ОБЛИ</w:t>
            </w:r>
          </w:p>
          <w:p w:rsidR="008643C6" w:rsidRPr="00C12C8A" w:rsidRDefault="008643C6" w:rsidP="00BA3798">
            <w:pPr>
              <w:pStyle w:val="Bezrazmaka"/>
              <w:jc w:val="both"/>
              <w:rPr>
                <w:b/>
                <w:sz w:val="16"/>
                <w:szCs w:val="16"/>
              </w:rPr>
            </w:pPr>
            <w:r w:rsidRPr="00C12C8A">
              <w:rPr>
                <w:b/>
                <w:sz w:val="16"/>
                <w:szCs w:val="16"/>
              </w:rPr>
              <w:t>ЦИ ОБР</w:t>
            </w:r>
            <w:r w:rsidR="00771F7B">
              <w:rPr>
                <w:b/>
                <w:sz w:val="16"/>
                <w:szCs w:val="16"/>
              </w:rPr>
              <w:t>АЗОВ-НО ВАС</w:t>
            </w:r>
            <w:r w:rsidRPr="00C12C8A">
              <w:rPr>
                <w:b/>
                <w:sz w:val="16"/>
                <w:szCs w:val="16"/>
              </w:rPr>
              <w:t>ПИТ</w:t>
            </w:r>
            <w:r w:rsidR="00771F7B">
              <w:rPr>
                <w:b/>
                <w:sz w:val="16"/>
                <w:szCs w:val="16"/>
              </w:rPr>
              <w:t>-НОГ РАДА, СЛОБОДНЕ АКТИВНО</w:t>
            </w:r>
            <w:r w:rsidRPr="00C12C8A">
              <w:rPr>
                <w:b/>
                <w:sz w:val="16"/>
                <w:szCs w:val="16"/>
              </w:rPr>
              <w:t>СТИ</w:t>
            </w:r>
          </w:p>
        </w:tc>
        <w:tc>
          <w:tcPr>
            <w:tcW w:w="1838" w:type="dxa"/>
            <w:gridSpan w:val="2"/>
            <w:tcBorders>
              <w:left w:val="double" w:sz="4" w:space="0" w:color="auto"/>
            </w:tcBorders>
          </w:tcPr>
          <w:p w:rsidR="008643C6" w:rsidRPr="00F76F3E" w:rsidRDefault="008643C6" w:rsidP="00BA3798">
            <w:pPr>
              <w:pStyle w:val="Bezrazmaka"/>
              <w:jc w:val="both"/>
              <w:rPr>
                <w:b/>
                <w:sz w:val="20"/>
                <w:szCs w:val="20"/>
              </w:rPr>
            </w:pPr>
            <w:r w:rsidRPr="00F76F3E">
              <w:rPr>
                <w:b/>
                <w:sz w:val="20"/>
                <w:szCs w:val="20"/>
              </w:rPr>
              <w:t>ПРВИ РАЗРЕД</w:t>
            </w:r>
          </w:p>
        </w:tc>
        <w:tc>
          <w:tcPr>
            <w:tcW w:w="1838" w:type="dxa"/>
            <w:gridSpan w:val="2"/>
          </w:tcPr>
          <w:p w:rsidR="008643C6" w:rsidRPr="00F76F3E" w:rsidRDefault="008643C6" w:rsidP="00BA3798">
            <w:pPr>
              <w:pStyle w:val="Bezrazmaka"/>
              <w:jc w:val="both"/>
              <w:rPr>
                <w:b/>
                <w:sz w:val="20"/>
                <w:szCs w:val="20"/>
              </w:rPr>
            </w:pPr>
            <w:r w:rsidRPr="00F76F3E">
              <w:rPr>
                <w:b/>
                <w:sz w:val="20"/>
                <w:szCs w:val="20"/>
              </w:rPr>
              <w:t>ДУГИ РАЗРЕД</w:t>
            </w:r>
          </w:p>
        </w:tc>
        <w:tc>
          <w:tcPr>
            <w:tcW w:w="1838" w:type="dxa"/>
            <w:gridSpan w:val="2"/>
          </w:tcPr>
          <w:p w:rsidR="008643C6" w:rsidRPr="00F76F3E" w:rsidRDefault="008643C6" w:rsidP="00BA3798">
            <w:pPr>
              <w:pStyle w:val="Bezrazmaka"/>
              <w:jc w:val="both"/>
              <w:rPr>
                <w:b/>
                <w:sz w:val="20"/>
                <w:szCs w:val="20"/>
              </w:rPr>
            </w:pPr>
            <w:r w:rsidRPr="00F76F3E">
              <w:rPr>
                <w:b/>
                <w:sz w:val="20"/>
                <w:szCs w:val="20"/>
              </w:rPr>
              <w:t>ТРЕЋИ РАЗРЕД</w:t>
            </w:r>
          </w:p>
        </w:tc>
        <w:tc>
          <w:tcPr>
            <w:tcW w:w="1838" w:type="dxa"/>
            <w:gridSpan w:val="2"/>
          </w:tcPr>
          <w:p w:rsidR="008643C6" w:rsidRPr="00F76F3E" w:rsidRDefault="008643C6" w:rsidP="00BA3798">
            <w:pPr>
              <w:pStyle w:val="Bezrazmaka"/>
              <w:jc w:val="both"/>
              <w:rPr>
                <w:b/>
                <w:sz w:val="20"/>
                <w:szCs w:val="20"/>
              </w:rPr>
            </w:pPr>
            <w:r w:rsidRPr="00F76F3E">
              <w:rPr>
                <w:b/>
                <w:sz w:val="20"/>
                <w:szCs w:val="20"/>
              </w:rPr>
              <w:t>ЧЕТВРТИ РАЗРЕД</w:t>
            </w:r>
          </w:p>
        </w:tc>
      </w:tr>
      <w:tr w:rsidR="008643C6" w:rsidRPr="00F76F3E" w:rsidTr="001F5A00">
        <w:tc>
          <w:tcPr>
            <w:tcW w:w="815" w:type="dxa"/>
            <w:vMerge/>
            <w:tcBorders>
              <w:bottom w:val="double" w:sz="4" w:space="0" w:color="auto"/>
            </w:tcBorders>
          </w:tcPr>
          <w:p w:rsidR="008643C6" w:rsidRPr="00F76F3E" w:rsidRDefault="008643C6" w:rsidP="00BA3798">
            <w:pPr>
              <w:pStyle w:val="Bezrazmaka"/>
              <w:jc w:val="both"/>
              <w:rPr>
                <w:b/>
              </w:rPr>
            </w:pPr>
          </w:p>
        </w:tc>
        <w:tc>
          <w:tcPr>
            <w:tcW w:w="1263" w:type="dxa"/>
            <w:vMerge/>
            <w:tcBorders>
              <w:bottom w:val="double" w:sz="4" w:space="0" w:color="auto"/>
              <w:right w:val="double" w:sz="4" w:space="0" w:color="auto"/>
            </w:tcBorders>
          </w:tcPr>
          <w:p w:rsidR="008643C6" w:rsidRPr="00C12C8A" w:rsidRDefault="008643C6" w:rsidP="00BA3798">
            <w:pPr>
              <w:pStyle w:val="Bezrazmaka"/>
              <w:jc w:val="both"/>
              <w:rPr>
                <w:b/>
                <w:sz w:val="16"/>
                <w:szCs w:val="16"/>
              </w:rPr>
            </w:pPr>
          </w:p>
        </w:tc>
        <w:tc>
          <w:tcPr>
            <w:tcW w:w="904" w:type="dxa"/>
            <w:tcBorders>
              <w:left w:val="double" w:sz="4" w:space="0" w:color="auto"/>
              <w:bottom w:val="double" w:sz="4" w:space="0" w:color="auto"/>
            </w:tcBorders>
          </w:tcPr>
          <w:p w:rsidR="008643C6" w:rsidRPr="00794FB4" w:rsidRDefault="008643C6" w:rsidP="00BA3798">
            <w:pPr>
              <w:pStyle w:val="Bezrazmaka"/>
              <w:jc w:val="both"/>
              <w:rPr>
                <w:b/>
                <w:sz w:val="14"/>
                <w:szCs w:val="14"/>
              </w:rPr>
            </w:pPr>
            <w:r w:rsidRPr="00794FB4">
              <w:rPr>
                <w:b/>
                <w:sz w:val="14"/>
                <w:szCs w:val="14"/>
              </w:rPr>
              <w:t>НЕДЕЉНО</w:t>
            </w:r>
          </w:p>
        </w:tc>
        <w:tc>
          <w:tcPr>
            <w:tcW w:w="934"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c>
          <w:tcPr>
            <w:tcW w:w="904"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НЕДЕЉНО</w:t>
            </w:r>
          </w:p>
        </w:tc>
        <w:tc>
          <w:tcPr>
            <w:tcW w:w="934"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c>
          <w:tcPr>
            <w:tcW w:w="904"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НЕДЕЉНО</w:t>
            </w:r>
          </w:p>
        </w:tc>
        <w:tc>
          <w:tcPr>
            <w:tcW w:w="934"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c>
          <w:tcPr>
            <w:tcW w:w="904"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НЕДЕЉНО</w:t>
            </w:r>
          </w:p>
        </w:tc>
        <w:tc>
          <w:tcPr>
            <w:tcW w:w="934" w:type="dxa"/>
            <w:tcBorders>
              <w:bottom w:val="double" w:sz="4" w:space="0" w:color="auto"/>
            </w:tcBorders>
          </w:tcPr>
          <w:p w:rsidR="008643C6" w:rsidRPr="00794FB4" w:rsidRDefault="008643C6" w:rsidP="00BA3798">
            <w:pPr>
              <w:pStyle w:val="Bezrazmaka"/>
              <w:jc w:val="both"/>
              <w:rPr>
                <w:b/>
                <w:sz w:val="14"/>
                <w:szCs w:val="14"/>
              </w:rPr>
            </w:pPr>
            <w:r w:rsidRPr="00794FB4">
              <w:rPr>
                <w:b/>
                <w:sz w:val="14"/>
                <w:szCs w:val="14"/>
              </w:rPr>
              <w:t>ГОДИШЊЕ</w:t>
            </w:r>
          </w:p>
        </w:tc>
      </w:tr>
      <w:tr w:rsidR="008643C6" w:rsidRPr="00F76F3E" w:rsidTr="001F5A00">
        <w:tc>
          <w:tcPr>
            <w:tcW w:w="815" w:type="dxa"/>
            <w:tcBorders>
              <w:top w:val="double" w:sz="4" w:space="0" w:color="auto"/>
            </w:tcBorders>
          </w:tcPr>
          <w:p w:rsidR="008643C6" w:rsidRPr="00F76F3E" w:rsidRDefault="008643C6" w:rsidP="00BA3798">
            <w:pPr>
              <w:pStyle w:val="Bezrazmaka"/>
              <w:jc w:val="both"/>
              <w:rPr>
                <w:b/>
              </w:rPr>
            </w:pPr>
            <w:r w:rsidRPr="00F76F3E">
              <w:rPr>
                <w:b/>
              </w:rPr>
              <w:t>1.</w:t>
            </w:r>
          </w:p>
        </w:tc>
        <w:tc>
          <w:tcPr>
            <w:tcW w:w="1263" w:type="dxa"/>
            <w:tcBorders>
              <w:top w:val="double" w:sz="4" w:space="0" w:color="auto"/>
              <w:right w:val="double" w:sz="4" w:space="0" w:color="auto"/>
            </w:tcBorders>
          </w:tcPr>
          <w:p w:rsidR="008643C6" w:rsidRPr="00C12C8A" w:rsidRDefault="00BF0BE2" w:rsidP="00BA3798">
            <w:pPr>
              <w:pStyle w:val="Bezrazmaka"/>
              <w:jc w:val="both"/>
              <w:rPr>
                <w:b/>
                <w:sz w:val="16"/>
                <w:szCs w:val="16"/>
              </w:rPr>
            </w:pPr>
            <w:r w:rsidRPr="00C12C8A">
              <w:rPr>
                <w:b/>
                <w:sz w:val="16"/>
                <w:szCs w:val="16"/>
              </w:rPr>
              <w:t>ДРУШТВЕНЕ,  ТЕХНИЧКЕ, ХУМАНИТАРНЕ, СПОРТСКЕ И КУЛТУРНЕ АКТИВНОСТИ</w:t>
            </w:r>
          </w:p>
        </w:tc>
        <w:tc>
          <w:tcPr>
            <w:tcW w:w="904" w:type="dxa"/>
            <w:tcBorders>
              <w:top w:val="double" w:sz="4" w:space="0" w:color="auto"/>
              <w:left w:val="double" w:sz="4" w:space="0" w:color="auto"/>
            </w:tcBorders>
          </w:tcPr>
          <w:p w:rsidR="008643C6" w:rsidRPr="00F76F3E" w:rsidRDefault="008643C6" w:rsidP="00BA3798">
            <w:pPr>
              <w:pStyle w:val="Bezrazmaka"/>
              <w:jc w:val="both"/>
            </w:pPr>
            <w:r w:rsidRPr="00F76F3E">
              <w:t>1-2</w:t>
            </w:r>
          </w:p>
        </w:tc>
        <w:tc>
          <w:tcPr>
            <w:tcW w:w="934" w:type="dxa"/>
            <w:tcBorders>
              <w:top w:val="double" w:sz="4" w:space="0" w:color="auto"/>
            </w:tcBorders>
          </w:tcPr>
          <w:p w:rsidR="008643C6" w:rsidRPr="00F76F3E" w:rsidRDefault="008643C6" w:rsidP="00BA3798">
            <w:pPr>
              <w:pStyle w:val="Bezrazmaka"/>
              <w:jc w:val="both"/>
            </w:pPr>
            <w:r w:rsidRPr="00F76F3E">
              <w:t>36-72</w:t>
            </w:r>
          </w:p>
        </w:tc>
        <w:tc>
          <w:tcPr>
            <w:tcW w:w="904" w:type="dxa"/>
            <w:tcBorders>
              <w:top w:val="double" w:sz="4" w:space="0" w:color="auto"/>
            </w:tcBorders>
          </w:tcPr>
          <w:p w:rsidR="008643C6" w:rsidRPr="00F76F3E" w:rsidRDefault="008643C6" w:rsidP="00BA3798">
            <w:pPr>
              <w:pStyle w:val="Bezrazmaka"/>
              <w:jc w:val="both"/>
            </w:pPr>
            <w:r w:rsidRPr="00F76F3E">
              <w:t>1-2</w:t>
            </w:r>
          </w:p>
        </w:tc>
        <w:tc>
          <w:tcPr>
            <w:tcW w:w="934" w:type="dxa"/>
            <w:tcBorders>
              <w:top w:val="double" w:sz="4" w:space="0" w:color="auto"/>
            </w:tcBorders>
          </w:tcPr>
          <w:p w:rsidR="008643C6" w:rsidRPr="00F76F3E" w:rsidRDefault="008643C6" w:rsidP="00BA3798">
            <w:pPr>
              <w:pStyle w:val="Bezrazmaka"/>
              <w:jc w:val="both"/>
            </w:pPr>
            <w:r w:rsidRPr="00F76F3E">
              <w:t>36-72</w:t>
            </w:r>
          </w:p>
        </w:tc>
        <w:tc>
          <w:tcPr>
            <w:tcW w:w="904" w:type="dxa"/>
            <w:tcBorders>
              <w:top w:val="double" w:sz="4" w:space="0" w:color="auto"/>
            </w:tcBorders>
          </w:tcPr>
          <w:p w:rsidR="008643C6" w:rsidRPr="00F76F3E" w:rsidRDefault="008643C6" w:rsidP="00BA3798">
            <w:pPr>
              <w:pStyle w:val="Bezrazmaka"/>
              <w:jc w:val="both"/>
            </w:pPr>
            <w:r w:rsidRPr="00F76F3E">
              <w:t>1-2</w:t>
            </w:r>
          </w:p>
        </w:tc>
        <w:tc>
          <w:tcPr>
            <w:tcW w:w="934" w:type="dxa"/>
            <w:tcBorders>
              <w:top w:val="double" w:sz="4" w:space="0" w:color="auto"/>
            </w:tcBorders>
          </w:tcPr>
          <w:p w:rsidR="008643C6" w:rsidRPr="00F76F3E" w:rsidRDefault="008643C6" w:rsidP="00BA3798">
            <w:pPr>
              <w:pStyle w:val="Bezrazmaka"/>
              <w:jc w:val="both"/>
            </w:pPr>
            <w:r w:rsidRPr="00F76F3E">
              <w:t>36-72</w:t>
            </w:r>
          </w:p>
        </w:tc>
        <w:tc>
          <w:tcPr>
            <w:tcW w:w="904" w:type="dxa"/>
            <w:tcBorders>
              <w:top w:val="double" w:sz="4" w:space="0" w:color="auto"/>
            </w:tcBorders>
          </w:tcPr>
          <w:p w:rsidR="008643C6" w:rsidRPr="00F76F3E" w:rsidRDefault="008643C6" w:rsidP="00BA3798">
            <w:pPr>
              <w:pStyle w:val="Bezrazmaka"/>
              <w:jc w:val="both"/>
            </w:pPr>
            <w:r w:rsidRPr="00F76F3E">
              <w:t>1-2</w:t>
            </w:r>
          </w:p>
        </w:tc>
        <w:tc>
          <w:tcPr>
            <w:tcW w:w="934" w:type="dxa"/>
            <w:tcBorders>
              <w:top w:val="double" w:sz="4" w:space="0" w:color="auto"/>
            </w:tcBorders>
          </w:tcPr>
          <w:p w:rsidR="008643C6" w:rsidRPr="00F76F3E" w:rsidRDefault="008643C6" w:rsidP="00BA3798">
            <w:pPr>
              <w:pStyle w:val="Bezrazmaka"/>
              <w:jc w:val="both"/>
            </w:pPr>
            <w:r w:rsidRPr="00F76F3E">
              <w:t>36-72</w:t>
            </w:r>
          </w:p>
        </w:tc>
      </w:tr>
      <w:tr w:rsidR="008643C6" w:rsidRPr="00F76F3E" w:rsidTr="001F5A00">
        <w:tc>
          <w:tcPr>
            <w:tcW w:w="815" w:type="dxa"/>
          </w:tcPr>
          <w:p w:rsidR="008643C6" w:rsidRPr="00F76F3E" w:rsidRDefault="008643C6" w:rsidP="00BA3798">
            <w:pPr>
              <w:pStyle w:val="Bezrazmaka"/>
              <w:jc w:val="both"/>
              <w:rPr>
                <w:b/>
              </w:rPr>
            </w:pPr>
            <w:r w:rsidRPr="00F76F3E">
              <w:rPr>
                <w:b/>
              </w:rPr>
              <w:t>2.</w:t>
            </w:r>
          </w:p>
        </w:tc>
        <w:tc>
          <w:tcPr>
            <w:tcW w:w="1263" w:type="dxa"/>
            <w:tcBorders>
              <w:right w:val="double" w:sz="4" w:space="0" w:color="auto"/>
            </w:tcBorders>
          </w:tcPr>
          <w:p w:rsidR="008643C6" w:rsidRPr="00C12C8A" w:rsidRDefault="00BF0BE2" w:rsidP="00BA3798">
            <w:pPr>
              <w:pStyle w:val="Bezrazmaka"/>
              <w:jc w:val="both"/>
              <w:rPr>
                <w:b/>
                <w:sz w:val="16"/>
                <w:szCs w:val="16"/>
              </w:rPr>
            </w:pPr>
            <w:r w:rsidRPr="00C12C8A">
              <w:rPr>
                <w:b/>
                <w:sz w:val="16"/>
                <w:szCs w:val="16"/>
              </w:rPr>
              <w:t>ЕКСКУРЗИЈЕ</w:t>
            </w:r>
          </w:p>
        </w:tc>
        <w:tc>
          <w:tcPr>
            <w:tcW w:w="1838" w:type="dxa"/>
            <w:gridSpan w:val="2"/>
            <w:tcBorders>
              <w:left w:val="double" w:sz="4" w:space="0" w:color="auto"/>
            </w:tcBorders>
          </w:tcPr>
          <w:p w:rsidR="008643C6" w:rsidRPr="00F76F3E" w:rsidRDefault="008643C6" w:rsidP="00BA3798">
            <w:pPr>
              <w:pStyle w:val="Bezrazmaka"/>
              <w:jc w:val="both"/>
            </w:pPr>
            <w:r w:rsidRPr="00F76F3E">
              <w:t>1 дан годишње</w:t>
            </w:r>
          </w:p>
        </w:tc>
        <w:tc>
          <w:tcPr>
            <w:tcW w:w="1838" w:type="dxa"/>
            <w:gridSpan w:val="2"/>
          </w:tcPr>
          <w:p w:rsidR="008643C6" w:rsidRPr="00F76F3E" w:rsidRDefault="008643C6" w:rsidP="00BA3798">
            <w:pPr>
              <w:pStyle w:val="Bezrazmaka"/>
              <w:jc w:val="both"/>
            </w:pPr>
            <w:r w:rsidRPr="00F76F3E">
              <w:t>1 дан годишње</w:t>
            </w:r>
          </w:p>
        </w:tc>
        <w:tc>
          <w:tcPr>
            <w:tcW w:w="1838" w:type="dxa"/>
            <w:gridSpan w:val="2"/>
          </w:tcPr>
          <w:p w:rsidR="008643C6" w:rsidRPr="00F76F3E" w:rsidRDefault="008643C6" w:rsidP="00BA3798">
            <w:pPr>
              <w:pStyle w:val="Bezrazmaka"/>
              <w:jc w:val="both"/>
            </w:pPr>
            <w:r w:rsidRPr="00F76F3E">
              <w:t>1 дан годишње</w:t>
            </w:r>
          </w:p>
        </w:tc>
        <w:tc>
          <w:tcPr>
            <w:tcW w:w="1838" w:type="dxa"/>
            <w:gridSpan w:val="2"/>
          </w:tcPr>
          <w:p w:rsidR="008643C6" w:rsidRPr="00F76F3E" w:rsidRDefault="008643C6" w:rsidP="00BA3798">
            <w:pPr>
              <w:pStyle w:val="Bezrazmaka"/>
              <w:jc w:val="both"/>
            </w:pPr>
            <w:r w:rsidRPr="00F76F3E">
              <w:t>1 дан годишње</w:t>
            </w:r>
          </w:p>
        </w:tc>
      </w:tr>
      <w:tr w:rsidR="008643C6" w:rsidRPr="00F76F3E" w:rsidTr="001F5A00">
        <w:tc>
          <w:tcPr>
            <w:tcW w:w="815" w:type="dxa"/>
            <w:tcBorders>
              <w:bottom w:val="triple" w:sz="4" w:space="0" w:color="auto"/>
            </w:tcBorders>
          </w:tcPr>
          <w:p w:rsidR="008643C6" w:rsidRPr="00F76F3E" w:rsidRDefault="008643C6" w:rsidP="00BA3798">
            <w:pPr>
              <w:pStyle w:val="Bezrazmaka"/>
              <w:jc w:val="both"/>
              <w:rPr>
                <w:b/>
              </w:rPr>
            </w:pPr>
            <w:r w:rsidRPr="00F76F3E">
              <w:rPr>
                <w:b/>
              </w:rPr>
              <w:t xml:space="preserve">3. </w:t>
            </w:r>
          </w:p>
        </w:tc>
        <w:tc>
          <w:tcPr>
            <w:tcW w:w="1263" w:type="dxa"/>
            <w:tcBorders>
              <w:bottom w:val="triple" w:sz="4" w:space="0" w:color="auto"/>
              <w:right w:val="double" w:sz="4" w:space="0" w:color="auto"/>
            </w:tcBorders>
          </w:tcPr>
          <w:p w:rsidR="008643C6" w:rsidRPr="00C12C8A" w:rsidRDefault="00BF0BE2" w:rsidP="00BA3798">
            <w:pPr>
              <w:pStyle w:val="Bezrazmaka"/>
              <w:jc w:val="both"/>
              <w:rPr>
                <w:b/>
                <w:sz w:val="16"/>
                <w:szCs w:val="16"/>
              </w:rPr>
            </w:pPr>
            <w:r w:rsidRPr="00C12C8A">
              <w:rPr>
                <w:b/>
                <w:sz w:val="16"/>
                <w:szCs w:val="16"/>
              </w:rPr>
              <w:t>НАСТАВА У ПРИРОДИ</w:t>
            </w:r>
          </w:p>
        </w:tc>
        <w:tc>
          <w:tcPr>
            <w:tcW w:w="1838" w:type="dxa"/>
            <w:gridSpan w:val="2"/>
            <w:tcBorders>
              <w:left w:val="double" w:sz="4" w:space="0" w:color="auto"/>
              <w:bottom w:val="triple" w:sz="4" w:space="0" w:color="auto"/>
            </w:tcBorders>
          </w:tcPr>
          <w:p w:rsidR="008643C6" w:rsidRPr="00F76F3E" w:rsidRDefault="008643C6" w:rsidP="00BA3798">
            <w:pPr>
              <w:pStyle w:val="Bezrazmaka"/>
              <w:jc w:val="both"/>
            </w:pPr>
            <w:r w:rsidRPr="00F76F3E">
              <w:t>7-10 дана годишње</w:t>
            </w:r>
          </w:p>
        </w:tc>
        <w:tc>
          <w:tcPr>
            <w:tcW w:w="1838" w:type="dxa"/>
            <w:gridSpan w:val="2"/>
            <w:tcBorders>
              <w:bottom w:val="triple" w:sz="4" w:space="0" w:color="auto"/>
            </w:tcBorders>
          </w:tcPr>
          <w:p w:rsidR="008643C6" w:rsidRPr="00F76F3E" w:rsidRDefault="008643C6" w:rsidP="00BA3798">
            <w:pPr>
              <w:pStyle w:val="Bezrazmaka"/>
              <w:jc w:val="both"/>
            </w:pPr>
            <w:r w:rsidRPr="00F76F3E">
              <w:t>7-10 дана годишње</w:t>
            </w:r>
          </w:p>
        </w:tc>
        <w:tc>
          <w:tcPr>
            <w:tcW w:w="1838" w:type="dxa"/>
            <w:gridSpan w:val="2"/>
            <w:tcBorders>
              <w:bottom w:val="triple" w:sz="4" w:space="0" w:color="auto"/>
            </w:tcBorders>
          </w:tcPr>
          <w:p w:rsidR="008643C6" w:rsidRPr="00F76F3E" w:rsidRDefault="008643C6" w:rsidP="00BA3798">
            <w:pPr>
              <w:pStyle w:val="Bezrazmaka"/>
              <w:jc w:val="both"/>
            </w:pPr>
            <w:r w:rsidRPr="00F76F3E">
              <w:t>7-10 дана годишње</w:t>
            </w:r>
          </w:p>
        </w:tc>
        <w:tc>
          <w:tcPr>
            <w:tcW w:w="1838" w:type="dxa"/>
            <w:gridSpan w:val="2"/>
            <w:tcBorders>
              <w:bottom w:val="triple" w:sz="4" w:space="0" w:color="auto"/>
            </w:tcBorders>
          </w:tcPr>
          <w:p w:rsidR="008643C6" w:rsidRPr="00F76F3E" w:rsidRDefault="008643C6" w:rsidP="00BA3798">
            <w:pPr>
              <w:pStyle w:val="Bezrazmaka"/>
              <w:jc w:val="both"/>
            </w:pPr>
            <w:r w:rsidRPr="00F76F3E">
              <w:t>7-10 дана годишње</w:t>
            </w:r>
          </w:p>
        </w:tc>
      </w:tr>
      <w:tr w:rsidR="001F5A00" w:rsidRPr="00F76F3E" w:rsidTr="001F5A00">
        <w:trPr>
          <w:gridAfter w:val="2"/>
          <w:wAfter w:w="1838" w:type="dxa"/>
        </w:trPr>
        <w:tc>
          <w:tcPr>
            <w:tcW w:w="815" w:type="dxa"/>
            <w:vMerge w:val="restart"/>
            <w:tcBorders>
              <w:top w:val="triple" w:sz="4" w:space="0" w:color="auto"/>
            </w:tcBorders>
          </w:tcPr>
          <w:p w:rsidR="001F5A00" w:rsidRPr="00794FB4" w:rsidRDefault="001F5A00" w:rsidP="00BA3798">
            <w:pPr>
              <w:pStyle w:val="Bezrazmaka"/>
              <w:jc w:val="both"/>
              <w:rPr>
                <w:b/>
                <w:sz w:val="20"/>
                <w:szCs w:val="20"/>
              </w:rPr>
            </w:pPr>
            <w:r w:rsidRPr="00794FB4">
              <w:rPr>
                <w:b/>
                <w:sz w:val="20"/>
                <w:szCs w:val="20"/>
              </w:rPr>
              <w:t>РЕДНИ БРОЈ</w:t>
            </w:r>
          </w:p>
        </w:tc>
        <w:tc>
          <w:tcPr>
            <w:tcW w:w="1263" w:type="dxa"/>
            <w:vMerge w:val="restart"/>
            <w:tcBorders>
              <w:top w:val="triple" w:sz="4" w:space="0" w:color="auto"/>
              <w:right w:val="double" w:sz="4" w:space="0" w:color="auto"/>
            </w:tcBorders>
          </w:tcPr>
          <w:p w:rsidR="001F5A00" w:rsidRPr="00771F7B" w:rsidRDefault="00BF0BE2" w:rsidP="00BA3798">
            <w:pPr>
              <w:pStyle w:val="Bezrazmaka"/>
              <w:jc w:val="both"/>
              <w:rPr>
                <w:b/>
                <w:sz w:val="16"/>
                <w:szCs w:val="16"/>
              </w:rPr>
            </w:pPr>
            <w:r>
              <w:rPr>
                <w:b/>
                <w:sz w:val="16"/>
                <w:szCs w:val="16"/>
              </w:rPr>
              <w:t>ОСТАЛИ ОБ-ЛИЦИ ОБРА-ЗОВНО ВАС-</w:t>
            </w:r>
            <w:r w:rsidRPr="00771F7B">
              <w:rPr>
                <w:b/>
                <w:sz w:val="16"/>
                <w:szCs w:val="16"/>
              </w:rPr>
              <w:t>ПИТНОГ РАДА</w:t>
            </w:r>
            <w:r>
              <w:rPr>
                <w:b/>
                <w:sz w:val="16"/>
                <w:szCs w:val="16"/>
              </w:rPr>
              <w:t>, СЛО</w:t>
            </w:r>
            <w:r w:rsidRPr="00771F7B">
              <w:rPr>
                <w:b/>
                <w:sz w:val="16"/>
                <w:szCs w:val="16"/>
              </w:rPr>
              <w:t>БОДНЕ АКТИВНОСТИ</w:t>
            </w:r>
          </w:p>
        </w:tc>
        <w:tc>
          <w:tcPr>
            <w:tcW w:w="1838" w:type="dxa"/>
            <w:gridSpan w:val="2"/>
            <w:tcBorders>
              <w:top w:val="triple" w:sz="4" w:space="0" w:color="auto"/>
            </w:tcBorders>
          </w:tcPr>
          <w:p w:rsidR="001F5A00" w:rsidRPr="00F76F3E" w:rsidRDefault="001F5A00" w:rsidP="00BA3798">
            <w:pPr>
              <w:pStyle w:val="Bezrazmaka"/>
              <w:jc w:val="both"/>
              <w:rPr>
                <w:b/>
                <w:sz w:val="20"/>
                <w:szCs w:val="20"/>
              </w:rPr>
            </w:pPr>
            <w:r w:rsidRPr="00F76F3E">
              <w:rPr>
                <w:b/>
                <w:sz w:val="20"/>
                <w:szCs w:val="20"/>
              </w:rPr>
              <w:t>ШЕСТИ РАЗРЕД</w:t>
            </w:r>
          </w:p>
        </w:tc>
        <w:tc>
          <w:tcPr>
            <w:tcW w:w="1838" w:type="dxa"/>
            <w:gridSpan w:val="2"/>
            <w:tcBorders>
              <w:top w:val="triple" w:sz="4" w:space="0" w:color="auto"/>
            </w:tcBorders>
          </w:tcPr>
          <w:p w:rsidR="001F5A00" w:rsidRPr="00F76F3E" w:rsidRDefault="001F5A00" w:rsidP="00BA3798">
            <w:pPr>
              <w:pStyle w:val="Bezrazmaka"/>
              <w:jc w:val="both"/>
              <w:rPr>
                <w:b/>
                <w:sz w:val="20"/>
                <w:szCs w:val="20"/>
              </w:rPr>
            </w:pPr>
            <w:r w:rsidRPr="00F76F3E">
              <w:rPr>
                <w:b/>
                <w:sz w:val="20"/>
                <w:szCs w:val="20"/>
              </w:rPr>
              <w:t>СЕДМИ РАЗРЕД</w:t>
            </w:r>
          </w:p>
        </w:tc>
        <w:tc>
          <w:tcPr>
            <w:tcW w:w="1838" w:type="dxa"/>
            <w:gridSpan w:val="2"/>
            <w:tcBorders>
              <w:top w:val="triple" w:sz="4" w:space="0" w:color="auto"/>
            </w:tcBorders>
          </w:tcPr>
          <w:p w:rsidR="001F5A00" w:rsidRPr="00F76F3E" w:rsidRDefault="001F5A00" w:rsidP="00BA3798">
            <w:pPr>
              <w:pStyle w:val="Bezrazmaka"/>
              <w:jc w:val="both"/>
              <w:rPr>
                <w:b/>
                <w:sz w:val="20"/>
                <w:szCs w:val="20"/>
              </w:rPr>
            </w:pPr>
            <w:r w:rsidRPr="00F76F3E">
              <w:rPr>
                <w:b/>
                <w:sz w:val="20"/>
                <w:szCs w:val="20"/>
              </w:rPr>
              <w:t>ОСМИ РАЗРЕД</w:t>
            </w:r>
          </w:p>
        </w:tc>
      </w:tr>
      <w:tr w:rsidR="001F5A00" w:rsidRPr="00F76F3E" w:rsidTr="001F5A00">
        <w:trPr>
          <w:gridAfter w:val="2"/>
          <w:wAfter w:w="1838" w:type="dxa"/>
        </w:trPr>
        <w:tc>
          <w:tcPr>
            <w:tcW w:w="815" w:type="dxa"/>
            <w:vMerge/>
            <w:tcBorders>
              <w:bottom w:val="double" w:sz="4" w:space="0" w:color="auto"/>
            </w:tcBorders>
          </w:tcPr>
          <w:p w:rsidR="001F5A00" w:rsidRPr="00F76F3E" w:rsidRDefault="001F5A00" w:rsidP="00BA3798">
            <w:pPr>
              <w:pStyle w:val="Bezrazmaka"/>
              <w:jc w:val="both"/>
              <w:rPr>
                <w:b/>
              </w:rPr>
            </w:pPr>
          </w:p>
        </w:tc>
        <w:tc>
          <w:tcPr>
            <w:tcW w:w="1263" w:type="dxa"/>
            <w:vMerge/>
            <w:tcBorders>
              <w:bottom w:val="double" w:sz="4" w:space="0" w:color="auto"/>
              <w:right w:val="double" w:sz="4" w:space="0" w:color="auto"/>
            </w:tcBorders>
          </w:tcPr>
          <w:p w:rsidR="001F5A00" w:rsidRPr="00C12C8A" w:rsidRDefault="001F5A00" w:rsidP="00BA3798">
            <w:pPr>
              <w:pStyle w:val="Bezrazmaka"/>
              <w:jc w:val="both"/>
              <w:rPr>
                <w:b/>
                <w:sz w:val="16"/>
                <w:szCs w:val="16"/>
              </w:rPr>
            </w:pPr>
          </w:p>
        </w:tc>
        <w:tc>
          <w:tcPr>
            <w:tcW w:w="904" w:type="dxa"/>
            <w:tcBorders>
              <w:bottom w:val="double" w:sz="4" w:space="0" w:color="auto"/>
            </w:tcBorders>
          </w:tcPr>
          <w:p w:rsidR="001F5A00" w:rsidRPr="00794FB4" w:rsidRDefault="001F5A00" w:rsidP="00BA3798">
            <w:pPr>
              <w:pStyle w:val="Bezrazmaka"/>
              <w:jc w:val="both"/>
              <w:rPr>
                <w:b/>
                <w:sz w:val="14"/>
                <w:szCs w:val="14"/>
              </w:rPr>
            </w:pPr>
            <w:r w:rsidRPr="00794FB4">
              <w:rPr>
                <w:b/>
                <w:sz w:val="14"/>
                <w:szCs w:val="14"/>
              </w:rPr>
              <w:t>НЕДЕЉНО</w:t>
            </w:r>
          </w:p>
        </w:tc>
        <w:tc>
          <w:tcPr>
            <w:tcW w:w="934" w:type="dxa"/>
            <w:tcBorders>
              <w:bottom w:val="double" w:sz="4" w:space="0" w:color="auto"/>
            </w:tcBorders>
          </w:tcPr>
          <w:p w:rsidR="001F5A00" w:rsidRPr="00794FB4" w:rsidRDefault="001F5A00" w:rsidP="00BA3798">
            <w:pPr>
              <w:pStyle w:val="Bezrazmaka"/>
              <w:jc w:val="both"/>
              <w:rPr>
                <w:b/>
                <w:sz w:val="14"/>
                <w:szCs w:val="14"/>
              </w:rPr>
            </w:pPr>
            <w:r w:rsidRPr="00794FB4">
              <w:rPr>
                <w:b/>
                <w:sz w:val="14"/>
                <w:szCs w:val="14"/>
              </w:rPr>
              <w:t>ГОДИШЊЕ</w:t>
            </w:r>
          </w:p>
        </w:tc>
        <w:tc>
          <w:tcPr>
            <w:tcW w:w="904" w:type="dxa"/>
            <w:tcBorders>
              <w:bottom w:val="double" w:sz="4" w:space="0" w:color="auto"/>
            </w:tcBorders>
          </w:tcPr>
          <w:p w:rsidR="001F5A00" w:rsidRPr="00794FB4" w:rsidRDefault="001F5A00" w:rsidP="00BA3798">
            <w:pPr>
              <w:pStyle w:val="Bezrazmaka"/>
              <w:jc w:val="both"/>
              <w:rPr>
                <w:b/>
                <w:sz w:val="14"/>
                <w:szCs w:val="14"/>
              </w:rPr>
            </w:pPr>
            <w:r w:rsidRPr="00794FB4">
              <w:rPr>
                <w:b/>
                <w:sz w:val="14"/>
                <w:szCs w:val="14"/>
              </w:rPr>
              <w:t>НЕДЕЉНО</w:t>
            </w:r>
          </w:p>
        </w:tc>
        <w:tc>
          <w:tcPr>
            <w:tcW w:w="934" w:type="dxa"/>
            <w:tcBorders>
              <w:bottom w:val="double" w:sz="4" w:space="0" w:color="auto"/>
            </w:tcBorders>
          </w:tcPr>
          <w:p w:rsidR="001F5A00" w:rsidRPr="00794FB4" w:rsidRDefault="001F5A00" w:rsidP="00BA3798">
            <w:pPr>
              <w:pStyle w:val="Bezrazmaka"/>
              <w:jc w:val="both"/>
              <w:rPr>
                <w:b/>
                <w:sz w:val="14"/>
                <w:szCs w:val="14"/>
              </w:rPr>
            </w:pPr>
            <w:r w:rsidRPr="00794FB4">
              <w:rPr>
                <w:b/>
                <w:sz w:val="14"/>
                <w:szCs w:val="14"/>
              </w:rPr>
              <w:t>ГОДИШЊЕ</w:t>
            </w:r>
          </w:p>
        </w:tc>
        <w:tc>
          <w:tcPr>
            <w:tcW w:w="904" w:type="dxa"/>
            <w:tcBorders>
              <w:bottom w:val="double" w:sz="4" w:space="0" w:color="auto"/>
            </w:tcBorders>
          </w:tcPr>
          <w:p w:rsidR="001F5A00" w:rsidRPr="00794FB4" w:rsidRDefault="001F5A00" w:rsidP="00BA3798">
            <w:pPr>
              <w:pStyle w:val="Bezrazmaka"/>
              <w:jc w:val="both"/>
              <w:rPr>
                <w:b/>
                <w:sz w:val="14"/>
                <w:szCs w:val="14"/>
              </w:rPr>
            </w:pPr>
            <w:r w:rsidRPr="00794FB4">
              <w:rPr>
                <w:b/>
                <w:sz w:val="14"/>
                <w:szCs w:val="14"/>
              </w:rPr>
              <w:t>НЕДЕЉНО</w:t>
            </w:r>
          </w:p>
        </w:tc>
        <w:tc>
          <w:tcPr>
            <w:tcW w:w="934" w:type="dxa"/>
            <w:tcBorders>
              <w:bottom w:val="double" w:sz="4" w:space="0" w:color="auto"/>
            </w:tcBorders>
          </w:tcPr>
          <w:p w:rsidR="001F5A00" w:rsidRPr="00794FB4" w:rsidRDefault="001F5A00" w:rsidP="00BA3798">
            <w:pPr>
              <w:pStyle w:val="Bezrazmaka"/>
              <w:jc w:val="both"/>
              <w:rPr>
                <w:b/>
                <w:sz w:val="14"/>
                <w:szCs w:val="14"/>
              </w:rPr>
            </w:pPr>
            <w:r w:rsidRPr="00794FB4">
              <w:rPr>
                <w:b/>
                <w:sz w:val="14"/>
                <w:szCs w:val="14"/>
              </w:rPr>
              <w:t>ГОДИШЊЕ</w:t>
            </w:r>
          </w:p>
        </w:tc>
      </w:tr>
      <w:tr w:rsidR="001F5A00" w:rsidRPr="00F76F3E" w:rsidTr="001F5A00">
        <w:trPr>
          <w:gridAfter w:val="2"/>
          <w:wAfter w:w="1838" w:type="dxa"/>
        </w:trPr>
        <w:tc>
          <w:tcPr>
            <w:tcW w:w="815" w:type="dxa"/>
            <w:tcBorders>
              <w:top w:val="double" w:sz="4" w:space="0" w:color="auto"/>
            </w:tcBorders>
          </w:tcPr>
          <w:p w:rsidR="001F5A00" w:rsidRPr="00F76F3E" w:rsidRDefault="001F5A00" w:rsidP="00BA3798">
            <w:pPr>
              <w:pStyle w:val="Bezrazmaka"/>
              <w:jc w:val="both"/>
              <w:rPr>
                <w:b/>
              </w:rPr>
            </w:pPr>
            <w:r w:rsidRPr="00F76F3E">
              <w:rPr>
                <w:b/>
              </w:rPr>
              <w:t>1.</w:t>
            </w:r>
          </w:p>
        </w:tc>
        <w:tc>
          <w:tcPr>
            <w:tcW w:w="1263" w:type="dxa"/>
            <w:tcBorders>
              <w:top w:val="double" w:sz="4" w:space="0" w:color="auto"/>
              <w:right w:val="double" w:sz="4" w:space="0" w:color="auto"/>
            </w:tcBorders>
          </w:tcPr>
          <w:p w:rsidR="001F5A00" w:rsidRPr="00C12C8A" w:rsidRDefault="00BF0BE2" w:rsidP="00BA3798">
            <w:pPr>
              <w:pStyle w:val="Bezrazmaka"/>
              <w:jc w:val="both"/>
              <w:rPr>
                <w:b/>
                <w:sz w:val="16"/>
                <w:szCs w:val="16"/>
              </w:rPr>
            </w:pPr>
            <w:r w:rsidRPr="00C12C8A">
              <w:rPr>
                <w:b/>
                <w:sz w:val="16"/>
                <w:szCs w:val="16"/>
              </w:rPr>
              <w:t xml:space="preserve">ДРУШТВЕНЕ,  ТЕХНИЧКЕ, ХУМАНИТАРНЕ, СПОРТСКЕ И КУЛТУРНЕ </w:t>
            </w:r>
            <w:r w:rsidRPr="00C12C8A">
              <w:rPr>
                <w:b/>
                <w:sz w:val="16"/>
                <w:szCs w:val="16"/>
              </w:rPr>
              <w:lastRenderedPageBreak/>
              <w:t>АКТИВНОСТИ</w:t>
            </w:r>
          </w:p>
        </w:tc>
        <w:tc>
          <w:tcPr>
            <w:tcW w:w="904" w:type="dxa"/>
            <w:tcBorders>
              <w:top w:val="double" w:sz="4" w:space="0" w:color="auto"/>
            </w:tcBorders>
          </w:tcPr>
          <w:p w:rsidR="001F5A00" w:rsidRPr="00F76F3E" w:rsidRDefault="001F5A00" w:rsidP="00BA3798">
            <w:pPr>
              <w:pStyle w:val="Bezrazmaka"/>
              <w:jc w:val="both"/>
            </w:pPr>
            <w:r w:rsidRPr="00F76F3E">
              <w:lastRenderedPageBreak/>
              <w:t>1-2</w:t>
            </w:r>
          </w:p>
        </w:tc>
        <w:tc>
          <w:tcPr>
            <w:tcW w:w="934" w:type="dxa"/>
            <w:tcBorders>
              <w:top w:val="double" w:sz="4" w:space="0" w:color="auto"/>
            </w:tcBorders>
          </w:tcPr>
          <w:p w:rsidR="001F5A00" w:rsidRPr="00F76F3E" w:rsidRDefault="001F5A00" w:rsidP="00BA3798">
            <w:pPr>
              <w:pStyle w:val="Bezrazmaka"/>
              <w:jc w:val="both"/>
            </w:pPr>
            <w:r w:rsidRPr="00F76F3E">
              <w:t>36-72</w:t>
            </w:r>
          </w:p>
        </w:tc>
        <w:tc>
          <w:tcPr>
            <w:tcW w:w="904" w:type="dxa"/>
            <w:tcBorders>
              <w:top w:val="double" w:sz="4" w:space="0" w:color="auto"/>
            </w:tcBorders>
          </w:tcPr>
          <w:p w:rsidR="001F5A00" w:rsidRPr="00F76F3E" w:rsidRDefault="001F5A00" w:rsidP="00BA3798">
            <w:pPr>
              <w:pStyle w:val="Bezrazmaka"/>
              <w:jc w:val="both"/>
            </w:pPr>
            <w:r w:rsidRPr="00F76F3E">
              <w:t>1-2</w:t>
            </w:r>
          </w:p>
        </w:tc>
        <w:tc>
          <w:tcPr>
            <w:tcW w:w="934" w:type="dxa"/>
            <w:tcBorders>
              <w:top w:val="double" w:sz="4" w:space="0" w:color="auto"/>
            </w:tcBorders>
          </w:tcPr>
          <w:p w:rsidR="001F5A00" w:rsidRPr="00F76F3E" w:rsidRDefault="001F5A00" w:rsidP="00BA3798">
            <w:pPr>
              <w:pStyle w:val="Bezrazmaka"/>
              <w:jc w:val="both"/>
            </w:pPr>
            <w:r w:rsidRPr="00F76F3E">
              <w:t>36-72</w:t>
            </w:r>
          </w:p>
        </w:tc>
        <w:tc>
          <w:tcPr>
            <w:tcW w:w="904" w:type="dxa"/>
            <w:tcBorders>
              <w:top w:val="double" w:sz="4" w:space="0" w:color="auto"/>
            </w:tcBorders>
          </w:tcPr>
          <w:p w:rsidR="001F5A00" w:rsidRPr="00F76F3E" w:rsidRDefault="001F5A00" w:rsidP="00BA3798">
            <w:pPr>
              <w:pStyle w:val="Bezrazmaka"/>
              <w:jc w:val="both"/>
            </w:pPr>
            <w:r w:rsidRPr="00F76F3E">
              <w:t>1-2</w:t>
            </w:r>
          </w:p>
        </w:tc>
        <w:tc>
          <w:tcPr>
            <w:tcW w:w="934" w:type="dxa"/>
            <w:tcBorders>
              <w:top w:val="double" w:sz="4" w:space="0" w:color="auto"/>
            </w:tcBorders>
          </w:tcPr>
          <w:p w:rsidR="001F5A00" w:rsidRPr="00F76F3E" w:rsidRDefault="001F5A00" w:rsidP="00BA3798">
            <w:pPr>
              <w:pStyle w:val="Bezrazmaka"/>
              <w:jc w:val="both"/>
            </w:pPr>
            <w:r w:rsidRPr="00F76F3E">
              <w:t>34-68</w:t>
            </w:r>
          </w:p>
        </w:tc>
      </w:tr>
      <w:tr w:rsidR="001F5A00" w:rsidRPr="00F76F3E" w:rsidTr="003419C6">
        <w:tc>
          <w:tcPr>
            <w:tcW w:w="815" w:type="dxa"/>
          </w:tcPr>
          <w:p w:rsidR="001F5A00" w:rsidRPr="00F76F3E" w:rsidRDefault="001F5A00" w:rsidP="001F5A00">
            <w:pPr>
              <w:pStyle w:val="Bezrazmaka"/>
              <w:jc w:val="both"/>
              <w:rPr>
                <w:b/>
              </w:rPr>
            </w:pPr>
            <w:r w:rsidRPr="00F76F3E">
              <w:rPr>
                <w:b/>
              </w:rPr>
              <w:lastRenderedPageBreak/>
              <w:t>2.</w:t>
            </w:r>
          </w:p>
        </w:tc>
        <w:tc>
          <w:tcPr>
            <w:tcW w:w="1263" w:type="dxa"/>
            <w:tcBorders>
              <w:right w:val="double" w:sz="4" w:space="0" w:color="auto"/>
            </w:tcBorders>
          </w:tcPr>
          <w:p w:rsidR="001F5A00" w:rsidRPr="00C12C8A" w:rsidRDefault="00BF0BE2" w:rsidP="001F5A00">
            <w:pPr>
              <w:pStyle w:val="Bezrazmaka"/>
              <w:jc w:val="both"/>
              <w:rPr>
                <w:b/>
                <w:sz w:val="16"/>
                <w:szCs w:val="16"/>
              </w:rPr>
            </w:pPr>
            <w:r w:rsidRPr="00C12C8A">
              <w:rPr>
                <w:b/>
                <w:sz w:val="16"/>
                <w:szCs w:val="16"/>
              </w:rPr>
              <w:t>ЕКСКУРЗИЈЕ</w:t>
            </w:r>
          </w:p>
        </w:tc>
        <w:tc>
          <w:tcPr>
            <w:tcW w:w="1838" w:type="dxa"/>
            <w:gridSpan w:val="2"/>
          </w:tcPr>
          <w:p w:rsidR="001F5A00" w:rsidRPr="00F76F3E" w:rsidRDefault="001F5A00" w:rsidP="001F5A00">
            <w:pPr>
              <w:pStyle w:val="Bezrazmaka"/>
              <w:jc w:val="both"/>
            </w:pPr>
            <w:r w:rsidRPr="00F76F3E">
              <w:t>1 дан годишње</w:t>
            </w:r>
          </w:p>
        </w:tc>
        <w:tc>
          <w:tcPr>
            <w:tcW w:w="1838" w:type="dxa"/>
            <w:gridSpan w:val="2"/>
          </w:tcPr>
          <w:p w:rsidR="001F5A00" w:rsidRPr="00F76F3E" w:rsidRDefault="001F5A00" w:rsidP="001F5A00">
            <w:pPr>
              <w:pStyle w:val="Bezrazmaka"/>
              <w:jc w:val="both"/>
            </w:pPr>
            <w:r w:rsidRPr="00F76F3E">
              <w:t>До 2 дана годишње</w:t>
            </w:r>
          </w:p>
        </w:tc>
        <w:tc>
          <w:tcPr>
            <w:tcW w:w="1838" w:type="dxa"/>
            <w:gridSpan w:val="2"/>
          </w:tcPr>
          <w:p w:rsidR="001F5A00" w:rsidRPr="00F76F3E" w:rsidRDefault="001F5A00" w:rsidP="001F5A00">
            <w:pPr>
              <w:pStyle w:val="Bezrazmaka"/>
              <w:jc w:val="both"/>
            </w:pPr>
            <w:r w:rsidRPr="00F76F3E">
              <w:t>До 2 дана годишње</w:t>
            </w:r>
          </w:p>
        </w:tc>
        <w:tc>
          <w:tcPr>
            <w:tcW w:w="1838" w:type="dxa"/>
            <w:gridSpan w:val="2"/>
          </w:tcPr>
          <w:p w:rsidR="001F5A00" w:rsidRPr="001F5A00" w:rsidRDefault="001F5A00" w:rsidP="001F5A00">
            <w:pPr>
              <w:pStyle w:val="Bezrazmaka"/>
              <w:jc w:val="both"/>
            </w:pPr>
            <w:r>
              <w:t>/</w:t>
            </w:r>
          </w:p>
        </w:tc>
      </w:tr>
    </w:tbl>
    <w:p w:rsidR="008643C6" w:rsidRPr="00F9140B" w:rsidRDefault="008643C6" w:rsidP="00BA3798">
      <w:pPr>
        <w:pStyle w:val="Bezrazmaka"/>
        <w:jc w:val="both"/>
      </w:pPr>
    </w:p>
    <w:p w:rsidR="008643C6" w:rsidRPr="00F9140B" w:rsidRDefault="008643C6" w:rsidP="00BA3798">
      <w:pPr>
        <w:pStyle w:val="Bezrazmaka"/>
        <w:ind w:firstLine="708"/>
        <w:jc w:val="both"/>
      </w:pPr>
      <w:r w:rsidRPr="00F9140B">
        <w:t>Друштвене,  техничке, хуманитарне, спортске и културне активности које се реализују саставни су део Годишњег плана рада школе и планова образовно васпитног рада.</w:t>
      </w:r>
    </w:p>
    <w:p w:rsidR="008643C6" w:rsidRDefault="008643C6" w:rsidP="00BA3798">
      <w:pPr>
        <w:pStyle w:val="Bezrazmaka"/>
        <w:ind w:firstLine="708"/>
        <w:jc w:val="both"/>
        <w:rPr>
          <w:b/>
          <w:sz w:val="28"/>
          <w:szCs w:val="28"/>
          <w:lang w:val="sr-Cyrl-CS"/>
        </w:rPr>
      </w:pPr>
      <w:r w:rsidRPr="00F9140B">
        <w:t>Циљ, задаци и садржаји екск</w:t>
      </w:r>
      <w:r w:rsidR="00BD02C1">
        <w:t>у</w:t>
      </w:r>
      <w:r w:rsidRPr="00F9140B">
        <w:t>рзија и наставе у природи остварују се на основу наставног план и прогр</w:t>
      </w:r>
      <w:r>
        <w:t xml:space="preserve">ама образовно-васпитног рада и </w:t>
      </w:r>
      <w:r>
        <w:rPr>
          <w:lang w:val="sr-Cyrl-CS"/>
        </w:rPr>
        <w:t>Ш</w:t>
      </w:r>
      <w:r w:rsidRPr="00F9140B">
        <w:t>колског програма и саставни су део</w:t>
      </w:r>
      <w:r>
        <w:t xml:space="preserve"> Годишњег плана рада школе. Нас</w:t>
      </w:r>
      <w:r>
        <w:rPr>
          <w:lang w:val="sr-Cyrl-CS"/>
        </w:rPr>
        <w:t>т</w:t>
      </w:r>
      <w:r w:rsidRPr="00F9140B">
        <w:t>ава у природи организује се за ученике од првог до четвртог разреда у трајању од 7-10 дана годишње,</w:t>
      </w:r>
      <w:r w:rsidR="001F5A00">
        <w:t xml:space="preserve"> уколико има интересоване</w:t>
      </w:r>
      <w:r w:rsidRPr="00F9140B">
        <w:t xml:space="preserve"> деце и родитеља.</w:t>
      </w:r>
      <w:r w:rsidR="001F5A00">
        <w:t xml:space="preserve"> </w:t>
      </w:r>
      <w:r w:rsidRPr="00F9140B">
        <w:t>Исто тако и екскурзије се организују уколико има интересовања деце/ученика и родитеља.</w:t>
      </w:r>
    </w:p>
    <w:p w:rsidR="008643C6" w:rsidRDefault="008643C6" w:rsidP="00BA3798">
      <w:pPr>
        <w:pStyle w:val="Bezrazmaka"/>
        <w:jc w:val="both"/>
        <w:rPr>
          <w:b/>
          <w:sz w:val="28"/>
          <w:szCs w:val="28"/>
          <w:lang w:val="sr-Cyrl-CS"/>
        </w:rPr>
      </w:pPr>
    </w:p>
    <w:p w:rsidR="00D562C4" w:rsidRDefault="00AF2172" w:rsidP="00BA3798">
      <w:pPr>
        <w:pStyle w:val="Bezrazmaka"/>
        <w:jc w:val="both"/>
        <w:rPr>
          <w:b/>
          <w:sz w:val="28"/>
          <w:szCs w:val="28"/>
          <w:lang w:val="sr-Cyrl-CS"/>
        </w:rPr>
      </w:pPr>
      <w:r w:rsidRPr="00BF0BE2">
        <w:rPr>
          <w:b/>
          <w:color w:val="FF0000"/>
          <w:sz w:val="28"/>
          <w:szCs w:val="28"/>
          <w:lang w:val="en-US"/>
        </w:rPr>
        <w:t xml:space="preserve">  </w:t>
      </w:r>
    </w:p>
    <w:p w:rsidR="00BF0BE2" w:rsidRDefault="00BF0BE2" w:rsidP="00A643AB">
      <w:pPr>
        <w:pStyle w:val="Bezrazmaka"/>
        <w:jc w:val="center"/>
        <w:rPr>
          <w:b/>
          <w:sz w:val="28"/>
          <w:szCs w:val="28"/>
          <w:lang w:val="sr-Cyrl-CS"/>
        </w:rPr>
        <w:sectPr w:rsidR="00BF0BE2" w:rsidSect="00333A26">
          <w:pgSz w:w="11906" w:h="16838"/>
          <w:pgMar w:top="1417" w:right="991" w:bottom="1135" w:left="1701" w:header="1077" w:footer="708" w:gutter="0"/>
          <w:cols w:space="708"/>
          <w:docGrid w:linePitch="360"/>
        </w:sectPr>
      </w:pPr>
    </w:p>
    <w:p w:rsidR="008643C6" w:rsidRPr="00ED7FCF" w:rsidRDefault="008643C6" w:rsidP="00A643AB">
      <w:pPr>
        <w:pStyle w:val="Bezrazmaka"/>
        <w:jc w:val="center"/>
        <w:rPr>
          <w:b/>
          <w:sz w:val="28"/>
          <w:szCs w:val="28"/>
          <w:lang w:val="sr-Cyrl-CS"/>
        </w:rPr>
      </w:pPr>
      <w:r w:rsidRPr="00ED7FCF">
        <w:rPr>
          <w:b/>
          <w:sz w:val="28"/>
          <w:szCs w:val="28"/>
          <w:lang w:val="sr-Cyrl-CS"/>
        </w:rPr>
        <w:lastRenderedPageBreak/>
        <w:t>6.  СТРУЧНИ ОРГАНИ  УСТАНОВЕ</w:t>
      </w:r>
    </w:p>
    <w:p w:rsidR="008643C6" w:rsidRDefault="008643C6" w:rsidP="00BA3798">
      <w:pPr>
        <w:pStyle w:val="Bezrazmaka"/>
        <w:jc w:val="both"/>
        <w:rPr>
          <w:lang w:val="sr-Cyrl-CS"/>
        </w:rPr>
      </w:pPr>
    </w:p>
    <w:p w:rsidR="008643C6" w:rsidRDefault="008643C6" w:rsidP="00BA3798">
      <w:pPr>
        <w:pStyle w:val="Bezrazmaka"/>
        <w:ind w:firstLine="708"/>
        <w:jc w:val="both"/>
        <w:rPr>
          <w:lang w:val="sr-Cyrl-CS"/>
        </w:rPr>
      </w:pPr>
      <w:r>
        <w:rPr>
          <w:lang w:val="sr-Cyrl-CS"/>
        </w:rPr>
        <w:t>Стручни органи школе су:</w:t>
      </w:r>
    </w:p>
    <w:p w:rsidR="00387633" w:rsidRPr="00A827DC" w:rsidRDefault="008643C6" w:rsidP="00BA3798">
      <w:pPr>
        <w:pStyle w:val="Bezrazmaka"/>
        <w:jc w:val="both"/>
        <w:rPr>
          <w:rFonts w:cstheme="minorHAnsi"/>
          <w:sz w:val="24"/>
          <w:szCs w:val="24"/>
          <w:lang w:val="sr-Cyrl-CS"/>
        </w:rPr>
      </w:pPr>
      <w:r>
        <w:rPr>
          <w:lang w:val="sr-Cyrl-CS"/>
        </w:rPr>
        <w:t xml:space="preserve">Наставничко веће, </w:t>
      </w:r>
      <w:r w:rsidRPr="009F7918">
        <w:rPr>
          <w:lang w:val="sr-Cyrl-CS"/>
        </w:rPr>
        <w:t>Одељењско веће, Стручно веће за разредну наставу</w:t>
      </w:r>
      <w:r w:rsidR="001F5A00">
        <w:rPr>
          <w:lang w:val="sr-Cyrl-CS"/>
        </w:rPr>
        <w:t>, С</w:t>
      </w:r>
      <w:r>
        <w:rPr>
          <w:lang w:val="sr-Cyrl-CS"/>
        </w:rPr>
        <w:t>т</w:t>
      </w:r>
      <w:r w:rsidR="001F5A00">
        <w:rPr>
          <w:lang w:val="sr-Cyrl-CS"/>
        </w:rPr>
        <w:t>ручно веће за област предмета, С</w:t>
      </w:r>
      <w:r>
        <w:rPr>
          <w:lang w:val="sr-Cyrl-CS"/>
        </w:rPr>
        <w:t xml:space="preserve">тручни активи за развојно планирање и за развој школског програма и други стручни активи и тимови, у складу са Статутом установе </w:t>
      </w:r>
      <w:r w:rsidR="001F5A00">
        <w:rPr>
          <w:lang w:val="sr-Cyrl-CS"/>
        </w:rPr>
        <w:t xml:space="preserve"> </w:t>
      </w:r>
      <w:r>
        <w:rPr>
          <w:lang w:val="sr-Cyrl-CS"/>
        </w:rPr>
        <w:t>(члан 66, Закона о основама система образовања и васпитања).</w:t>
      </w:r>
    </w:p>
    <w:p w:rsidR="008643C6" w:rsidRDefault="008643C6" w:rsidP="00BA3798">
      <w:pPr>
        <w:pStyle w:val="Bezrazmaka"/>
        <w:ind w:firstLine="708"/>
        <w:jc w:val="both"/>
        <w:rPr>
          <w:lang w:val="sr-Cyrl-CS"/>
        </w:rPr>
      </w:pPr>
    </w:p>
    <w:p w:rsidR="008643C6" w:rsidRDefault="008643C6" w:rsidP="00BA3798">
      <w:pPr>
        <w:pStyle w:val="Bezrazmaka"/>
        <w:ind w:firstLine="708"/>
        <w:jc w:val="both"/>
        <w:rPr>
          <w:lang w:val="sr-Cyrl-CS"/>
        </w:rPr>
      </w:pPr>
      <w:r w:rsidRPr="00854234">
        <w:rPr>
          <w:b/>
          <w:i/>
          <w:sz w:val="24"/>
          <w:szCs w:val="24"/>
          <w:lang w:val="sr-Cyrl-CS"/>
        </w:rPr>
        <w:t>Наставничко  веће</w:t>
      </w:r>
      <w:r>
        <w:rPr>
          <w:lang w:val="sr-Cyrl-CS"/>
        </w:rPr>
        <w:t xml:space="preserve"> чине сви наставници, стручни сарадник и директор школе. </w:t>
      </w:r>
    </w:p>
    <w:p w:rsidR="008643C6" w:rsidRDefault="008643C6" w:rsidP="00BA3798">
      <w:pPr>
        <w:pStyle w:val="Bezrazmaka"/>
        <w:ind w:firstLine="708"/>
        <w:jc w:val="both"/>
        <w:rPr>
          <w:lang w:val="sr-Cyrl-CS"/>
        </w:rPr>
      </w:pPr>
      <w:r w:rsidRPr="00854234">
        <w:rPr>
          <w:b/>
          <w:i/>
          <w:sz w:val="24"/>
          <w:szCs w:val="24"/>
          <w:lang w:val="sr-Cyrl-CS"/>
        </w:rPr>
        <w:t>Одељењско веће</w:t>
      </w:r>
      <w:r>
        <w:rPr>
          <w:lang w:val="sr-Cyrl-CS"/>
        </w:rPr>
        <w:t xml:space="preserve"> чине наставници који изводе наставу у свим одељењима једног разреда.</w:t>
      </w:r>
    </w:p>
    <w:p w:rsidR="008643C6" w:rsidRDefault="008643C6" w:rsidP="00BA3798">
      <w:pPr>
        <w:pStyle w:val="Bezrazmaka"/>
        <w:jc w:val="both"/>
        <w:rPr>
          <w:lang w:val="sr-Cyrl-CS"/>
        </w:rPr>
      </w:pPr>
      <w:r>
        <w:rPr>
          <w:lang w:val="sr-Cyrl-CS"/>
        </w:rPr>
        <w:tab/>
      </w:r>
      <w:r w:rsidRPr="00854234">
        <w:rPr>
          <w:b/>
          <w:i/>
          <w:sz w:val="24"/>
          <w:szCs w:val="24"/>
          <w:lang w:val="sr-Cyrl-CS"/>
        </w:rPr>
        <w:t>Стручна већа за области предмета</w:t>
      </w:r>
      <w:r>
        <w:rPr>
          <w:lang w:val="sr-Cyrl-CS"/>
        </w:rPr>
        <w:t xml:space="preserve">  чине наставници који изводе наставу из групе сродних предмета, разматрају општа питања у циљу ефикаснијег функционисања, а конкретизацију задатака обављаће стручни активи.</w:t>
      </w:r>
    </w:p>
    <w:p w:rsidR="008643C6" w:rsidRDefault="008643C6" w:rsidP="00BA3798">
      <w:pPr>
        <w:pStyle w:val="Bezrazmaka"/>
        <w:ind w:firstLine="708"/>
        <w:jc w:val="both"/>
        <w:rPr>
          <w:lang w:val="sr-Cyrl-CS"/>
        </w:rPr>
      </w:pPr>
      <w:r w:rsidRPr="00854234">
        <w:rPr>
          <w:b/>
          <w:i/>
          <w:sz w:val="24"/>
          <w:szCs w:val="24"/>
          <w:lang w:val="sr-Cyrl-CS"/>
        </w:rPr>
        <w:t>Стручни актив за развојно планирање</w:t>
      </w:r>
      <w:r w:rsidRPr="00854234">
        <w:rPr>
          <w:lang w:val="sr-Cyrl-CS"/>
        </w:rPr>
        <w:t>чине представници наставника, стручних сарадника, јединице локалне самоуправе</w:t>
      </w:r>
      <w:r>
        <w:rPr>
          <w:lang w:val="sr-Cyrl-CS"/>
        </w:rPr>
        <w:t xml:space="preserve">, ученичког парламента </w:t>
      </w:r>
      <w:r w:rsidRPr="00854234">
        <w:rPr>
          <w:lang w:val="sr-Cyrl-CS"/>
        </w:rPr>
        <w:t xml:space="preserve"> и Савета родитеља</w:t>
      </w:r>
      <w:r>
        <w:rPr>
          <w:lang w:val="sr-Cyrl-CS"/>
        </w:rPr>
        <w:t>. Чланове стручног актива за развојно планирање именује орган управљања.</w:t>
      </w:r>
    </w:p>
    <w:p w:rsidR="00387633" w:rsidRDefault="008643C6" w:rsidP="00BA3798">
      <w:pPr>
        <w:pStyle w:val="Bezrazmaka"/>
        <w:ind w:firstLine="708"/>
        <w:jc w:val="both"/>
        <w:rPr>
          <w:lang w:val="sr-Cyrl-CS"/>
        </w:rPr>
      </w:pPr>
      <w:r w:rsidRPr="009239E5">
        <w:rPr>
          <w:b/>
          <w:i/>
          <w:sz w:val="24"/>
          <w:szCs w:val="24"/>
          <w:lang w:val="sr-Cyrl-CS"/>
        </w:rPr>
        <w:t>Стручни актив за развој школског програма</w:t>
      </w:r>
      <w:r>
        <w:rPr>
          <w:lang w:val="sr-Cyrl-CS"/>
        </w:rPr>
        <w:t>чине представници наставника и стручних сарадника, а именује их Наставничко веће.</w:t>
      </w:r>
    </w:p>
    <w:p w:rsidR="00387633" w:rsidRPr="00387633" w:rsidRDefault="00387633" w:rsidP="00BA3798">
      <w:pPr>
        <w:pStyle w:val="Bezrazmaka"/>
        <w:ind w:firstLine="708"/>
        <w:jc w:val="both"/>
        <w:rPr>
          <w:lang w:val="sr-Cyrl-CS"/>
        </w:rPr>
      </w:pPr>
      <w:r w:rsidRPr="00387633">
        <w:rPr>
          <w:b/>
          <w:i/>
          <w:sz w:val="24"/>
          <w:szCs w:val="24"/>
          <w:lang w:val="sr-Cyrl-CS"/>
        </w:rPr>
        <w:t xml:space="preserve">Стручно веће за разредну наставу  </w:t>
      </w:r>
      <w:r>
        <w:rPr>
          <w:lang w:val="sr-Cyrl-CS"/>
        </w:rPr>
        <w:t>чине сви наставници разредне наставе, стручни сарадник.</w:t>
      </w:r>
    </w:p>
    <w:p w:rsidR="008643C6" w:rsidRDefault="008643C6" w:rsidP="00BA3798">
      <w:pPr>
        <w:pStyle w:val="Bezrazmaka"/>
        <w:ind w:firstLine="708"/>
        <w:jc w:val="both"/>
        <w:rPr>
          <w:lang w:val="sr-Cyrl-CS"/>
        </w:rPr>
      </w:pPr>
      <w:r w:rsidRPr="009239E5">
        <w:rPr>
          <w:b/>
          <w:i/>
          <w:sz w:val="24"/>
          <w:szCs w:val="24"/>
          <w:lang w:val="sr-Cyrl-CS"/>
        </w:rPr>
        <w:t>Педагошки колегијум</w:t>
      </w:r>
      <w:r>
        <w:rPr>
          <w:lang w:val="sr-Cyrl-CS"/>
        </w:rPr>
        <w:t xml:space="preserve"> чине председници стручних већа и стручних актива, и стручни сарадник. Педагошки колегијум разматра питања и даје мишљење у вези са пословима директора, који Колегијумом председава и руководи.</w:t>
      </w:r>
    </w:p>
    <w:p w:rsidR="008643C6" w:rsidRDefault="008643C6" w:rsidP="00BA3798">
      <w:pPr>
        <w:pStyle w:val="Bezrazmaka"/>
        <w:jc w:val="both"/>
        <w:rPr>
          <w:lang w:val="sr-Cyrl-CS"/>
        </w:rPr>
      </w:pPr>
      <w:r>
        <w:rPr>
          <w:lang w:val="sr-Cyrl-CS"/>
        </w:rPr>
        <w:t>Седницама стручних органа школе могу да присуствују представници Ученичког парламента, без права одлучивања.</w:t>
      </w:r>
    </w:p>
    <w:p w:rsidR="00387633" w:rsidRPr="0062107B" w:rsidRDefault="00387633" w:rsidP="00BA3798">
      <w:pPr>
        <w:pStyle w:val="Bezrazmaka"/>
        <w:jc w:val="both"/>
      </w:pPr>
    </w:p>
    <w:p w:rsidR="008643C6" w:rsidRDefault="008643C6" w:rsidP="00BA3798">
      <w:pPr>
        <w:pStyle w:val="Bezrazmaka"/>
        <w:jc w:val="both"/>
        <w:rPr>
          <w:lang w:val="sr-Cyrl-CS"/>
        </w:rPr>
      </w:pPr>
    </w:p>
    <w:p w:rsidR="00BF0BE2" w:rsidRDefault="00BF0BE2" w:rsidP="00BA3798">
      <w:pPr>
        <w:pStyle w:val="Bezrazmaka"/>
        <w:jc w:val="both"/>
        <w:rPr>
          <w:lang w:val="sr-Cyrl-CS"/>
        </w:rPr>
      </w:pPr>
    </w:p>
    <w:p w:rsidR="00BF0BE2" w:rsidRDefault="00BF0BE2" w:rsidP="00BA3798">
      <w:pPr>
        <w:pStyle w:val="Bezrazmaka"/>
        <w:jc w:val="both"/>
        <w:rPr>
          <w:lang w:val="sr-Cyrl-CS"/>
        </w:rPr>
      </w:pPr>
    </w:p>
    <w:p w:rsidR="00BF0BE2" w:rsidRDefault="00BF0BE2" w:rsidP="00BA3798">
      <w:pPr>
        <w:pStyle w:val="Bezrazmaka"/>
        <w:jc w:val="both"/>
        <w:rPr>
          <w:lang w:val="sr-Cyrl-CS"/>
        </w:rPr>
      </w:pPr>
    </w:p>
    <w:p w:rsidR="00BF0BE2" w:rsidRDefault="00BF0BE2" w:rsidP="00BA3798">
      <w:pPr>
        <w:pStyle w:val="Bezrazmaka"/>
        <w:jc w:val="both"/>
        <w:rPr>
          <w:lang w:val="sr-Cyrl-CS"/>
        </w:rPr>
      </w:pPr>
    </w:p>
    <w:p w:rsidR="00BF0BE2" w:rsidRDefault="00BF0BE2" w:rsidP="00BA3798">
      <w:pPr>
        <w:pStyle w:val="Bezrazmaka"/>
        <w:jc w:val="both"/>
        <w:rPr>
          <w:lang w:val="sr-Cyrl-CS"/>
        </w:rPr>
      </w:pPr>
    </w:p>
    <w:p w:rsidR="001F5A00" w:rsidRPr="005B3C33" w:rsidRDefault="001F5A00" w:rsidP="00AC3715">
      <w:pPr>
        <w:pStyle w:val="Pasussalistom"/>
        <w:numPr>
          <w:ilvl w:val="1"/>
          <w:numId w:val="75"/>
        </w:numPr>
        <w:jc w:val="center"/>
        <w:rPr>
          <w:b/>
          <w:sz w:val="24"/>
          <w:szCs w:val="24"/>
        </w:rPr>
      </w:pPr>
      <w:r w:rsidRPr="005B3C33">
        <w:rPr>
          <w:b/>
          <w:sz w:val="24"/>
          <w:szCs w:val="24"/>
          <w:lang w:val="sr-Cyrl-CS"/>
        </w:rPr>
        <w:t>РУКОВОДИОЦИ ОДЕЉЕЊСКИХ ВЕЋА</w:t>
      </w:r>
    </w:p>
    <w:p w:rsidR="001F5A00" w:rsidRPr="00704D96" w:rsidRDefault="001F5A00" w:rsidP="001F5A00">
      <w:pPr>
        <w:jc w:val="center"/>
        <w:rPr>
          <w:b/>
          <w:sz w:val="24"/>
          <w:szCs w:val="24"/>
        </w:rPr>
      </w:pPr>
    </w:p>
    <w:tbl>
      <w:tblPr>
        <w:tblStyle w:val="Koordinatnamreatabele"/>
        <w:tblW w:w="0" w:type="auto"/>
        <w:tblLook w:val="04A0"/>
      </w:tblPr>
      <w:tblGrid>
        <w:gridCol w:w="2302"/>
        <w:gridCol w:w="2303"/>
        <w:gridCol w:w="2303"/>
        <w:gridCol w:w="2303"/>
      </w:tblGrid>
      <w:tr w:rsidR="001F5A00" w:rsidTr="003419C6">
        <w:tc>
          <w:tcPr>
            <w:tcW w:w="2302" w:type="dxa"/>
            <w:tcBorders>
              <w:top w:val="single" w:sz="4" w:space="0" w:color="000000" w:themeColor="text1"/>
              <w:left w:val="single" w:sz="4" w:space="0" w:color="000000" w:themeColor="text1"/>
              <w:bottom w:val="double" w:sz="4" w:space="0" w:color="auto"/>
              <w:right w:val="double" w:sz="4" w:space="0" w:color="auto"/>
            </w:tcBorders>
            <w:hideMark/>
          </w:tcPr>
          <w:p w:rsidR="001F5A00" w:rsidRDefault="001F5A00" w:rsidP="003419C6">
            <w:pPr>
              <w:jc w:val="center"/>
              <w:rPr>
                <w:b/>
                <w:lang w:val="sr-Cyrl-CS"/>
              </w:rPr>
            </w:pPr>
            <w:r>
              <w:rPr>
                <w:b/>
                <w:lang w:val="sr-Cyrl-CS"/>
              </w:rPr>
              <w:t>РАЗРЕД</w:t>
            </w:r>
          </w:p>
        </w:tc>
        <w:tc>
          <w:tcPr>
            <w:tcW w:w="2303" w:type="dxa"/>
            <w:tcBorders>
              <w:top w:val="single" w:sz="4" w:space="0" w:color="000000" w:themeColor="text1"/>
              <w:left w:val="double" w:sz="4" w:space="0" w:color="auto"/>
              <w:bottom w:val="double" w:sz="4" w:space="0" w:color="auto"/>
              <w:right w:val="single" w:sz="4" w:space="0" w:color="000000" w:themeColor="text1"/>
            </w:tcBorders>
            <w:hideMark/>
          </w:tcPr>
          <w:p w:rsidR="001F5A00" w:rsidRDefault="001F5A00" w:rsidP="003419C6">
            <w:pPr>
              <w:jc w:val="center"/>
              <w:rPr>
                <w:b/>
                <w:lang w:val="sr-Cyrl-CS"/>
              </w:rPr>
            </w:pPr>
            <w:r>
              <w:rPr>
                <w:b/>
                <w:lang w:val="sr-Cyrl-CS"/>
              </w:rPr>
              <w:t>НАСТАВНИК</w:t>
            </w:r>
          </w:p>
        </w:tc>
        <w:tc>
          <w:tcPr>
            <w:tcW w:w="2303"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1F5A00" w:rsidRDefault="001F5A00" w:rsidP="003419C6">
            <w:pPr>
              <w:jc w:val="center"/>
              <w:rPr>
                <w:b/>
                <w:lang w:val="sr-Cyrl-CS"/>
              </w:rPr>
            </w:pPr>
            <w:r>
              <w:rPr>
                <w:b/>
                <w:lang w:val="sr-Cyrl-CS"/>
              </w:rPr>
              <w:t>РАЗРЕД</w:t>
            </w:r>
          </w:p>
        </w:tc>
        <w:tc>
          <w:tcPr>
            <w:tcW w:w="2303"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1F5A00" w:rsidRDefault="001F5A00" w:rsidP="003419C6">
            <w:pPr>
              <w:jc w:val="center"/>
              <w:rPr>
                <w:b/>
                <w:lang w:val="sr-Cyrl-CS"/>
              </w:rPr>
            </w:pPr>
            <w:r>
              <w:rPr>
                <w:b/>
                <w:lang w:val="sr-Cyrl-CS"/>
              </w:rPr>
              <w:t>НАСТАВНИК</w:t>
            </w:r>
          </w:p>
        </w:tc>
      </w:tr>
      <w:tr w:rsidR="001F5A00" w:rsidTr="003419C6">
        <w:tc>
          <w:tcPr>
            <w:tcW w:w="2302" w:type="dxa"/>
            <w:tcBorders>
              <w:top w:val="double" w:sz="4" w:space="0" w:color="auto"/>
              <w:left w:val="single" w:sz="4" w:space="0" w:color="000000" w:themeColor="text1"/>
              <w:bottom w:val="single" w:sz="4" w:space="0" w:color="000000" w:themeColor="text1"/>
              <w:right w:val="double" w:sz="4" w:space="0" w:color="auto"/>
            </w:tcBorders>
            <w:hideMark/>
          </w:tcPr>
          <w:p w:rsidR="001F5A00" w:rsidRDefault="001F5A00" w:rsidP="003419C6">
            <w:pPr>
              <w:jc w:val="center"/>
              <w:rPr>
                <w:lang w:val="en-US"/>
              </w:rPr>
            </w:pPr>
            <w:r>
              <w:rPr>
                <w:lang w:val="en-US"/>
              </w:rPr>
              <w:t>I</w:t>
            </w:r>
          </w:p>
        </w:tc>
        <w:tc>
          <w:tcPr>
            <w:tcW w:w="2303" w:type="dxa"/>
            <w:tcBorders>
              <w:top w:val="double" w:sz="4" w:space="0" w:color="auto"/>
              <w:left w:val="double" w:sz="4" w:space="0" w:color="auto"/>
              <w:bottom w:val="single" w:sz="4" w:space="0" w:color="000000" w:themeColor="text1"/>
              <w:right w:val="single" w:sz="4" w:space="0" w:color="000000" w:themeColor="text1"/>
            </w:tcBorders>
            <w:hideMark/>
          </w:tcPr>
          <w:p w:rsidR="001F5A00" w:rsidRPr="00AD2842" w:rsidRDefault="001F5A00" w:rsidP="003419C6">
            <w:pPr>
              <w:jc w:val="center"/>
            </w:pPr>
            <w:r>
              <w:t>Марина Петковић</w:t>
            </w:r>
          </w:p>
        </w:tc>
        <w:tc>
          <w:tcPr>
            <w:tcW w:w="2303"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1F5A00" w:rsidRDefault="001F5A00" w:rsidP="003419C6">
            <w:pPr>
              <w:jc w:val="center"/>
              <w:rPr>
                <w:lang w:val="en-US"/>
              </w:rPr>
            </w:pPr>
            <w:r>
              <w:rPr>
                <w:lang w:val="en-US"/>
              </w:rPr>
              <w:t>V</w:t>
            </w:r>
          </w:p>
        </w:tc>
        <w:tc>
          <w:tcPr>
            <w:tcW w:w="2303"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1F5A00" w:rsidRPr="00C47612" w:rsidRDefault="001F5A00" w:rsidP="003419C6">
            <w:pPr>
              <w:jc w:val="center"/>
            </w:pPr>
            <w:r>
              <w:t>Снежана Вулин</w:t>
            </w:r>
          </w:p>
        </w:tc>
      </w:tr>
      <w:tr w:rsidR="001F5A00" w:rsidTr="003419C6">
        <w:tc>
          <w:tcPr>
            <w:tcW w:w="2302" w:type="dxa"/>
            <w:tcBorders>
              <w:top w:val="single" w:sz="4" w:space="0" w:color="000000" w:themeColor="text1"/>
              <w:left w:val="single" w:sz="4" w:space="0" w:color="000000" w:themeColor="text1"/>
              <w:bottom w:val="single" w:sz="4" w:space="0" w:color="000000" w:themeColor="text1"/>
              <w:right w:val="double" w:sz="4" w:space="0" w:color="auto"/>
            </w:tcBorders>
            <w:hideMark/>
          </w:tcPr>
          <w:p w:rsidR="001F5A00" w:rsidRDefault="001F5A00" w:rsidP="003419C6">
            <w:pPr>
              <w:jc w:val="center"/>
              <w:rPr>
                <w:lang w:val="en-US"/>
              </w:rPr>
            </w:pPr>
            <w:r>
              <w:rPr>
                <w:lang w:val="en-US"/>
              </w:rPr>
              <w:t>II</w:t>
            </w:r>
          </w:p>
        </w:tc>
        <w:tc>
          <w:tcPr>
            <w:tcW w:w="2303" w:type="dxa"/>
            <w:tcBorders>
              <w:top w:val="single" w:sz="4" w:space="0" w:color="000000" w:themeColor="text1"/>
              <w:left w:val="double" w:sz="4" w:space="0" w:color="auto"/>
              <w:bottom w:val="single" w:sz="4" w:space="0" w:color="000000" w:themeColor="text1"/>
              <w:right w:val="single" w:sz="4" w:space="0" w:color="000000" w:themeColor="text1"/>
            </w:tcBorders>
            <w:hideMark/>
          </w:tcPr>
          <w:p w:rsidR="001F5A00" w:rsidRPr="00AD2842" w:rsidRDefault="001F5A00" w:rsidP="003419C6">
            <w:pPr>
              <w:jc w:val="center"/>
            </w:pPr>
            <w:r>
              <w:t>Даворка Гроза</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A00" w:rsidRDefault="001F5A00" w:rsidP="003419C6">
            <w:pPr>
              <w:jc w:val="center"/>
              <w:rPr>
                <w:lang w:val="en-US"/>
              </w:rPr>
            </w:pPr>
            <w:r>
              <w:rPr>
                <w:lang w:val="en-US"/>
              </w:rPr>
              <w:t>VI</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A00" w:rsidRDefault="001F5A00" w:rsidP="003419C6">
            <w:pPr>
              <w:jc w:val="center"/>
              <w:rPr>
                <w:lang w:val="sr-Cyrl-CS"/>
              </w:rPr>
            </w:pPr>
            <w:r>
              <w:rPr>
                <w:lang w:val="sr-Cyrl-CS"/>
              </w:rPr>
              <w:t>Младенка Јелић</w:t>
            </w:r>
          </w:p>
        </w:tc>
      </w:tr>
      <w:tr w:rsidR="001F5A00" w:rsidTr="003419C6">
        <w:tc>
          <w:tcPr>
            <w:tcW w:w="2302" w:type="dxa"/>
            <w:tcBorders>
              <w:top w:val="single" w:sz="4" w:space="0" w:color="000000" w:themeColor="text1"/>
              <w:left w:val="single" w:sz="4" w:space="0" w:color="000000" w:themeColor="text1"/>
              <w:bottom w:val="single" w:sz="4" w:space="0" w:color="000000" w:themeColor="text1"/>
              <w:right w:val="double" w:sz="4" w:space="0" w:color="auto"/>
            </w:tcBorders>
            <w:hideMark/>
          </w:tcPr>
          <w:p w:rsidR="001F5A00" w:rsidRDefault="001F5A00" w:rsidP="003419C6">
            <w:pPr>
              <w:jc w:val="center"/>
              <w:rPr>
                <w:lang w:val="en-US"/>
              </w:rPr>
            </w:pPr>
            <w:r>
              <w:rPr>
                <w:lang w:val="en-US"/>
              </w:rPr>
              <w:t>III</w:t>
            </w:r>
          </w:p>
        </w:tc>
        <w:tc>
          <w:tcPr>
            <w:tcW w:w="2303" w:type="dxa"/>
            <w:tcBorders>
              <w:top w:val="single" w:sz="4" w:space="0" w:color="000000" w:themeColor="text1"/>
              <w:left w:val="double" w:sz="4" w:space="0" w:color="auto"/>
              <w:bottom w:val="single" w:sz="4" w:space="0" w:color="000000" w:themeColor="text1"/>
              <w:right w:val="single" w:sz="4" w:space="0" w:color="000000" w:themeColor="text1"/>
            </w:tcBorders>
            <w:hideMark/>
          </w:tcPr>
          <w:p w:rsidR="001F5A00" w:rsidRDefault="001F5A00" w:rsidP="003419C6">
            <w:pPr>
              <w:jc w:val="center"/>
              <w:rPr>
                <w:lang w:val="sr-Cyrl-CS"/>
              </w:rPr>
            </w:pPr>
            <w:r>
              <w:rPr>
                <w:lang w:val="sr-Cyrl-CS"/>
              </w:rPr>
              <w:t>Милена Антонић</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A00" w:rsidRDefault="001F5A00" w:rsidP="003419C6">
            <w:pPr>
              <w:jc w:val="center"/>
              <w:rPr>
                <w:lang w:val="en-US"/>
              </w:rPr>
            </w:pPr>
            <w:r>
              <w:rPr>
                <w:lang w:val="en-US"/>
              </w:rPr>
              <w:t>VII</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A00" w:rsidRDefault="001F5A00" w:rsidP="003419C6">
            <w:pPr>
              <w:jc w:val="center"/>
              <w:rPr>
                <w:lang w:val="sr-Cyrl-CS"/>
              </w:rPr>
            </w:pPr>
            <w:r>
              <w:rPr>
                <w:lang w:val="sr-Cyrl-CS"/>
              </w:rPr>
              <w:t>Саша Ерцег</w:t>
            </w:r>
          </w:p>
        </w:tc>
      </w:tr>
      <w:tr w:rsidR="001F5A00" w:rsidTr="003419C6">
        <w:tc>
          <w:tcPr>
            <w:tcW w:w="2302" w:type="dxa"/>
            <w:tcBorders>
              <w:top w:val="single" w:sz="4" w:space="0" w:color="000000" w:themeColor="text1"/>
              <w:left w:val="single" w:sz="4" w:space="0" w:color="000000" w:themeColor="text1"/>
              <w:bottom w:val="single" w:sz="4" w:space="0" w:color="000000" w:themeColor="text1"/>
              <w:right w:val="double" w:sz="4" w:space="0" w:color="auto"/>
            </w:tcBorders>
            <w:hideMark/>
          </w:tcPr>
          <w:p w:rsidR="001F5A00" w:rsidRDefault="001F5A00" w:rsidP="003419C6">
            <w:pPr>
              <w:jc w:val="center"/>
              <w:rPr>
                <w:lang w:val="en-US"/>
              </w:rPr>
            </w:pPr>
            <w:r>
              <w:rPr>
                <w:lang w:val="en-US"/>
              </w:rPr>
              <w:t>IV</w:t>
            </w:r>
          </w:p>
        </w:tc>
        <w:tc>
          <w:tcPr>
            <w:tcW w:w="2303" w:type="dxa"/>
            <w:tcBorders>
              <w:top w:val="single" w:sz="4" w:space="0" w:color="000000" w:themeColor="text1"/>
              <w:left w:val="double" w:sz="4" w:space="0" w:color="auto"/>
              <w:bottom w:val="single" w:sz="4" w:space="0" w:color="000000" w:themeColor="text1"/>
              <w:right w:val="single" w:sz="4" w:space="0" w:color="000000" w:themeColor="text1"/>
            </w:tcBorders>
            <w:hideMark/>
          </w:tcPr>
          <w:p w:rsidR="001F5A00" w:rsidRDefault="001F5A00" w:rsidP="003419C6">
            <w:pPr>
              <w:jc w:val="center"/>
              <w:rPr>
                <w:lang w:val="sr-Cyrl-CS"/>
              </w:rPr>
            </w:pPr>
            <w:r>
              <w:rPr>
                <w:lang w:val="sr-Cyrl-CS"/>
              </w:rPr>
              <w:t>Нада Ђукић</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A00" w:rsidRPr="00C47612" w:rsidRDefault="001F5A00" w:rsidP="003419C6">
            <w:pPr>
              <w:jc w:val="center"/>
            </w:pPr>
            <w:r>
              <w:rPr>
                <w:lang w:val="en-US"/>
              </w:rPr>
              <w:t>VII</w:t>
            </w:r>
            <w:r>
              <w:t>I</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A00" w:rsidRDefault="001F5A00" w:rsidP="003419C6">
            <w:pPr>
              <w:jc w:val="center"/>
              <w:rPr>
                <w:lang w:val="sr-Cyrl-CS"/>
              </w:rPr>
            </w:pPr>
            <w:r>
              <w:rPr>
                <w:lang w:val="sr-Cyrl-CS"/>
              </w:rPr>
              <w:t>Весна Војводић Сантрач</w:t>
            </w:r>
          </w:p>
        </w:tc>
      </w:tr>
    </w:tbl>
    <w:p w:rsidR="001F5A00" w:rsidRDefault="001F5A00" w:rsidP="001F5A00">
      <w:pPr>
        <w:jc w:val="both"/>
      </w:pPr>
    </w:p>
    <w:p w:rsidR="001F5A00" w:rsidRDefault="001F5A00" w:rsidP="001F5A00">
      <w:pPr>
        <w:jc w:val="both"/>
      </w:pPr>
    </w:p>
    <w:p w:rsidR="00BF0BE2" w:rsidRDefault="00BF0BE2" w:rsidP="001F5A00">
      <w:pPr>
        <w:jc w:val="both"/>
      </w:pPr>
    </w:p>
    <w:p w:rsidR="00BF0BE2" w:rsidRPr="00BF0BE2" w:rsidRDefault="00BF0BE2" w:rsidP="001F5A00">
      <w:pPr>
        <w:jc w:val="both"/>
      </w:pPr>
    </w:p>
    <w:p w:rsidR="001F5A00" w:rsidRPr="005B3C33" w:rsidRDefault="001F5A00" w:rsidP="00AC3715">
      <w:pPr>
        <w:pStyle w:val="Pasussalistom"/>
        <w:numPr>
          <w:ilvl w:val="1"/>
          <w:numId w:val="75"/>
        </w:numPr>
        <w:jc w:val="center"/>
        <w:rPr>
          <w:b/>
          <w:sz w:val="24"/>
          <w:szCs w:val="24"/>
        </w:rPr>
      </w:pPr>
      <w:r w:rsidRPr="005B3C33">
        <w:rPr>
          <w:b/>
          <w:sz w:val="24"/>
          <w:szCs w:val="24"/>
          <w:lang w:val="sr-Cyrl-CS"/>
        </w:rPr>
        <w:lastRenderedPageBreak/>
        <w:t>РУКОВОДИОЦИ И ЧЛАНОВИ СТРУЧНИХ ОРГАНА, ТИМОВА И ВЕЋА</w:t>
      </w:r>
    </w:p>
    <w:p w:rsidR="001F5A00" w:rsidRPr="005B3C33" w:rsidRDefault="001F5A00" w:rsidP="001F5A00">
      <w:pPr>
        <w:pStyle w:val="Pasussalistom"/>
        <w:rPr>
          <w:b/>
          <w:sz w:val="24"/>
          <w:szCs w:val="24"/>
        </w:rPr>
      </w:pPr>
    </w:p>
    <w:tbl>
      <w:tblPr>
        <w:tblStyle w:val="Koordinatnamreatabele"/>
        <w:tblW w:w="0" w:type="auto"/>
        <w:tblLook w:val="04A0"/>
      </w:tblPr>
      <w:tblGrid>
        <w:gridCol w:w="4179"/>
        <w:gridCol w:w="5019"/>
      </w:tblGrid>
      <w:tr w:rsidR="001F5A00" w:rsidTr="003419C6">
        <w:trPr>
          <w:trHeight w:val="124"/>
        </w:trPr>
        <w:tc>
          <w:tcPr>
            <w:tcW w:w="4179" w:type="dxa"/>
            <w:tcBorders>
              <w:top w:val="single" w:sz="4" w:space="0" w:color="000000" w:themeColor="text1"/>
              <w:left w:val="single" w:sz="4" w:space="0" w:color="000000" w:themeColor="text1"/>
              <w:bottom w:val="double" w:sz="4" w:space="0" w:color="auto"/>
              <w:right w:val="double" w:sz="4" w:space="0" w:color="auto"/>
            </w:tcBorders>
            <w:hideMark/>
          </w:tcPr>
          <w:p w:rsidR="001F5A00" w:rsidRDefault="001F5A00" w:rsidP="003419C6">
            <w:pPr>
              <w:jc w:val="center"/>
              <w:rPr>
                <w:b/>
              </w:rPr>
            </w:pPr>
          </w:p>
          <w:p w:rsidR="001F5A00" w:rsidRDefault="001F5A00" w:rsidP="003419C6">
            <w:pPr>
              <w:jc w:val="center"/>
              <w:rPr>
                <w:b/>
              </w:rPr>
            </w:pPr>
            <w:r>
              <w:rPr>
                <w:b/>
                <w:lang w:val="sr-Cyrl-CS"/>
              </w:rPr>
              <w:t>НАЗИВ СТРУЧНИХ ОРГАНА</w:t>
            </w:r>
          </w:p>
          <w:p w:rsidR="001F5A00" w:rsidRPr="00704D96" w:rsidRDefault="001F5A00" w:rsidP="003419C6">
            <w:pPr>
              <w:jc w:val="center"/>
              <w:rPr>
                <w:b/>
              </w:rPr>
            </w:pPr>
          </w:p>
        </w:tc>
        <w:tc>
          <w:tcPr>
            <w:tcW w:w="5019" w:type="dxa"/>
            <w:tcBorders>
              <w:top w:val="single" w:sz="4" w:space="0" w:color="000000" w:themeColor="text1"/>
              <w:left w:val="double" w:sz="4" w:space="0" w:color="auto"/>
              <w:bottom w:val="double" w:sz="4" w:space="0" w:color="auto"/>
              <w:right w:val="single" w:sz="4" w:space="0" w:color="000000" w:themeColor="text1"/>
            </w:tcBorders>
            <w:hideMark/>
          </w:tcPr>
          <w:p w:rsidR="001F5A00" w:rsidRDefault="001F5A00" w:rsidP="003419C6">
            <w:pPr>
              <w:jc w:val="center"/>
              <w:rPr>
                <w:b/>
              </w:rPr>
            </w:pPr>
          </w:p>
          <w:p w:rsidR="001F5A00" w:rsidRDefault="001F5A00" w:rsidP="003419C6">
            <w:pPr>
              <w:jc w:val="center"/>
              <w:rPr>
                <w:b/>
                <w:lang w:val="sr-Cyrl-CS"/>
              </w:rPr>
            </w:pPr>
            <w:r>
              <w:rPr>
                <w:b/>
                <w:lang w:val="sr-Cyrl-CS"/>
              </w:rPr>
              <w:t>ЗАДУЖЕНЕ ОСОБЕ</w:t>
            </w:r>
          </w:p>
        </w:tc>
      </w:tr>
      <w:tr w:rsidR="001F5A00" w:rsidTr="003419C6">
        <w:trPr>
          <w:trHeight w:val="124"/>
        </w:trPr>
        <w:tc>
          <w:tcPr>
            <w:tcW w:w="4179" w:type="dxa"/>
            <w:tcBorders>
              <w:top w:val="double" w:sz="4" w:space="0" w:color="auto"/>
              <w:left w:val="single" w:sz="4" w:space="0" w:color="000000" w:themeColor="text1"/>
              <w:bottom w:val="single" w:sz="4" w:space="0" w:color="000000" w:themeColor="text1"/>
              <w:right w:val="double" w:sz="4" w:space="0" w:color="auto"/>
            </w:tcBorders>
          </w:tcPr>
          <w:p w:rsidR="001F5A00" w:rsidRDefault="001F5A00" w:rsidP="003419C6">
            <w:pPr>
              <w:jc w:val="center"/>
              <w:rPr>
                <w:lang w:val="sr-Cyrl-CS"/>
              </w:rPr>
            </w:pPr>
          </w:p>
          <w:p w:rsidR="001F5A00" w:rsidRDefault="001F5A00" w:rsidP="003419C6">
            <w:pPr>
              <w:jc w:val="center"/>
              <w:rPr>
                <w:lang w:val="sr-Cyrl-CS"/>
              </w:rPr>
            </w:pPr>
          </w:p>
          <w:p w:rsidR="001F5A00" w:rsidRDefault="00BF0BE2" w:rsidP="003419C6">
            <w:pPr>
              <w:jc w:val="center"/>
              <w:rPr>
                <w:b/>
                <w:lang w:val="sr-Cyrl-CS"/>
              </w:rPr>
            </w:pPr>
            <w:r>
              <w:rPr>
                <w:b/>
                <w:lang w:val="sr-Cyrl-CS"/>
              </w:rPr>
              <w:t>ТИМ ЗА ЗАШТИТУ ОД НАСИЉА, ЗЛОСТАВЉАЊА И ЗАНЕМАРИВАЊА</w:t>
            </w:r>
          </w:p>
          <w:p w:rsidR="001F5A00" w:rsidRDefault="001F5A00" w:rsidP="003419C6">
            <w:pPr>
              <w:jc w:val="center"/>
              <w:rPr>
                <w:lang w:val="sr-Cyrl-CS"/>
              </w:rPr>
            </w:pPr>
          </w:p>
        </w:tc>
        <w:tc>
          <w:tcPr>
            <w:tcW w:w="5019" w:type="dxa"/>
            <w:tcBorders>
              <w:top w:val="double" w:sz="4" w:space="0" w:color="auto"/>
              <w:left w:val="double" w:sz="4" w:space="0" w:color="auto"/>
              <w:bottom w:val="single" w:sz="4" w:space="0" w:color="000000" w:themeColor="text1"/>
              <w:right w:val="single" w:sz="4" w:space="0" w:color="000000" w:themeColor="text1"/>
            </w:tcBorders>
          </w:tcPr>
          <w:p w:rsidR="001F5A00" w:rsidRDefault="001F5A00" w:rsidP="003419C6">
            <w:pPr>
              <w:rPr>
                <w:b/>
                <w:u w:val="single"/>
                <w:lang w:val="sr-Cyrl-CS"/>
              </w:rPr>
            </w:pPr>
          </w:p>
          <w:p w:rsidR="001F5A00" w:rsidRDefault="001F5A00" w:rsidP="003419C6">
            <w:pPr>
              <w:rPr>
                <w:b/>
                <w:u w:val="single"/>
                <w:lang w:val="sr-Cyrl-CS"/>
              </w:rPr>
            </w:pPr>
            <w:r>
              <w:rPr>
                <w:b/>
                <w:u w:val="single"/>
                <w:lang w:val="sr-Cyrl-CS"/>
              </w:rPr>
              <w:t>Ивана Хербст    -    координатор</w:t>
            </w:r>
          </w:p>
          <w:p w:rsidR="001F5A00" w:rsidRPr="009C7EAA" w:rsidRDefault="001F5A00" w:rsidP="003419C6">
            <w:pPr>
              <w:rPr>
                <w:lang w:val="sr-Cyrl-CS"/>
              </w:rPr>
            </w:pPr>
            <w:r>
              <w:rPr>
                <w:lang w:val="sr-Cyrl-CS"/>
              </w:rPr>
              <w:t>Снежана Чемерикић</w:t>
            </w:r>
          </w:p>
          <w:p w:rsidR="001F5A00" w:rsidRDefault="001F5A00" w:rsidP="003419C6">
            <w:pPr>
              <w:rPr>
                <w:lang w:val="sr-Cyrl-CS"/>
              </w:rPr>
            </w:pPr>
            <w:r>
              <w:rPr>
                <w:lang w:val="sr-Cyrl-CS"/>
              </w:rPr>
              <w:t xml:space="preserve">Јелена Азашевац  </w:t>
            </w:r>
          </w:p>
          <w:p w:rsidR="001F5A00" w:rsidRPr="00302430" w:rsidRDefault="001F5A00" w:rsidP="003419C6">
            <w:pPr>
              <w:rPr>
                <w:lang w:val="sr-Cyrl-CS"/>
              </w:rPr>
            </w:pPr>
            <w:r>
              <w:rPr>
                <w:lang w:val="sr-Cyrl-CS"/>
              </w:rPr>
              <w:t>Мира Маринковић</w:t>
            </w:r>
          </w:p>
          <w:p w:rsidR="001F5A00" w:rsidRPr="009B70F3" w:rsidRDefault="001F5A00" w:rsidP="003419C6">
            <w:r>
              <w:t>Биљана Бијелић – секретар школе</w:t>
            </w:r>
          </w:p>
          <w:p w:rsidR="001F5A00" w:rsidRDefault="001F5A00" w:rsidP="003419C6">
            <w:pPr>
              <w:rPr>
                <w:lang w:val="sr-Cyrl-CS"/>
              </w:rPr>
            </w:pPr>
            <w:r>
              <w:rPr>
                <w:lang w:val="sr-Cyrl-CS"/>
              </w:rPr>
              <w:t>Јасна Гуслов-педагог</w:t>
            </w:r>
          </w:p>
          <w:p w:rsidR="001F5A00" w:rsidRDefault="001F5A00" w:rsidP="003419C6">
            <w:pPr>
              <w:rPr>
                <w:lang w:val="sr-Cyrl-CS"/>
              </w:rPr>
            </w:pPr>
            <w:r>
              <w:rPr>
                <w:lang w:val="sr-Cyrl-CS"/>
              </w:rPr>
              <w:t>Дајана Максимовић – директор школе</w:t>
            </w:r>
          </w:p>
          <w:p w:rsidR="001F5A00" w:rsidRDefault="001F5A00" w:rsidP="003419C6">
            <w:pPr>
              <w:rPr>
                <w:lang w:val="sr-Cyrl-CS"/>
              </w:rPr>
            </w:pPr>
          </w:p>
        </w:tc>
      </w:tr>
      <w:tr w:rsidR="001F5A00" w:rsidTr="003419C6">
        <w:trPr>
          <w:trHeight w:val="124"/>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D313B7">
            <w:pPr>
              <w:jc w:val="center"/>
              <w:rPr>
                <w:lang w:val="sr-Cyrl-CS"/>
              </w:rPr>
            </w:pPr>
          </w:p>
          <w:p w:rsidR="001F5A00" w:rsidRDefault="001F5A00" w:rsidP="00D313B7">
            <w:pPr>
              <w:jc w:val="center"/>
              <w:rPr>
                <w:lang w:val="sr-Cyrl-CS"/>
              </w:rPr>
            </w:pPr>
          </w:p>
          <w:p w:rsidR="001F5A00" w:rsidRDefault="00D313B7" w:rsidP="00D313B7">
            <w:pPr>
              <w:jc w:val="center"/>
              <w:rPr>
                <w:b/>
                <w:lang w:val="sr-Cyrl-CS"/>
              </w:rPr>
            </w:pPr>
            <w:r>
              <w:rPr>
                <w:b/>
                <w:lang w:val="sr-Cyrl-CS"/>
              </w:rPr>
              <w:t>ТИМ ЗА ИНКЛУЗИВНО ОБРАЗОВАЊЕ</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lang w:val="sr-Cyrl-CS"/>
              </w:rPr>
            </w:pPr>
          </w:p>
          <w:p w:rsidR="001F5A00" w:rsidRDefault="001F5A00" w:rsidP="003419C6">
            <w:pPr>
              <w:rPr>
                <w:b/>
                <w:u w:val="single"/>
              </w:rPr>
            </w:pPr>
            <w:r>
              <w:rPr>
                <w:b/>
                <w:u w:val="single"/>
              </w:rPr>
              <w:t xml:space="preserve">Љиљана Умићевић - координатор </w:t>
            </w:r>
          </w:p>
          <w:p w:rsidR="001F5A00" w:rsidRDefault="001F5A00" w:rsidP="003419C6">
            <w:pPr>
              <w:rPr>
                <w:lang w:val="sr-Cyrl-CS"/>
              </w:rPr>
            </w:pPr>
            <w:r>
              <w:rPr>
                <w:lang w:val="sr-Cyrl-CS"/>
              </w:rPr>
              <w:t>Јелена Азашевац</w:t>
            </w:r>
          </w:p>
          <w:p w:rsidR="001F5A00" w:rsidRPr="00E03F40" w:rsidRDefault="001F5A00" w:rsidP="003419C6">
            <w:r>
              <w:t>Даворка Гроза</w:t>
            </w:r>
          </w:p>
          <w:p w:rsidR="001F5A00" w:rsidRDefault="001F5A00" w:rsidP="003419C6">
            <w:pPr>
              <w:rPr>
                <w:lang w:val="sr-Cyrl-CS"/>
              </w:rPr>
            </w:pPr>
            <w:r>
              <w:rPr>
                <w:lang w:val="sr-Cyrl-CS"/>
              </w:rPr>
              <w:t>Младенка Јелић</w:t>
            </w:r>
          </w:p>
          <w:p w:rsidR="001F5A00" w:rsidRPr="00380FC3" w:rsidRDefault="001F5A00" w:rsidP="003419C6">
            <w:pPr>
              <w:rPr>
                <w:lang w:val="sr-Cyrl-CS"/>
              </w:rPr>
            </w:pPr>
            <w:r>
              <w:rPr>
                <w:lang w:val="sr-Cyrl-CS"/>
              </w:rPr>
              <w:t>Јасна Гуслов</w:t>
            </w:r>
            <w:r w:rsidRPr="00380FC3">
              <w:rPr>
                <w:lang w:val="sr-Cyrl-CS"/>
              </w:rPr>
              <w:t xml:space="preserve"> </w:t>
            </w:r>
          </w:p>
          <w:p w:rsidR="001F5A00" w:rsidRDefault="001F5A00" w:rsidP="003419C6">
            <w:pPr>
              <w:rPr>
                <w:lang w:val="sr-Cyrl-CS"/>
              </w:rPr>
            </w:pPr>
            <w:r>
              <w:rPr>
                <w:lang w:val="sr-Cyrl-CS"/>
              </w:rPr>
              <w:t>Дајана Максимовић – директор школе</w:t>
            </w:r>
          </w:p>
          <w:p w:rsidR="00916B3A" w:rsidRDefault="00916B3A" w:rsidP="003419C6">
            <w:pPr>
              <w:rPr>
                <w:lang w:val="sr-Cyrl-CS"/>
              </w:rPr>
            </w:pPr>
            <w:r>
              <w:rPr>
                <w:lang w:val="sr-Cyrl-CS"/>
              </w:rPr>
              <w:t>Олга Стојнић - родитељ</w:t>
            </w:r>
          </w:p>
          <w:p w:rsidR="001F5A00" w:rsidRDefault="001F5A00" w:rsidP="003419C6">
            <w:pPr>
              <w:rPr>
                <w:lang w:val="sr-Cyrl-CS"/>
              </w:rPr>
            </w:pPr>
          </w:p>
        </w:tc>
      </w:tr>
      <w:tr w:rsidR="001F5A00" w:rsidTr="003419C6">
        <w:trPr>
          <w:trHeight w:val="124"/>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lang w:val="sr-Cyrl-CS"/>
              </w:rPr>
            </w:pPr>
          </w:p>
          <w:p w:rsidR="001F5A00" w:rsidRDefault="001F5A00" w:rsidP="003419C6">
            <w:pPr>
              <w:jc w:val="center"/>
              <w:rPr>
                <w:lang w:val="sr-Cyrl-CS"/>
              </w:rPr>
            </w:pPr>
          </w:p>
          <w:p w:rsidR="001F5A00" w:rsidRDefault="001F5A00" w:rsidP="003419C6">
            <w:pPr>
              <w:jc w:val="center"/>
              <w:rPr>
                <w:lang w:val="sr-Cyrl-CS"/>
              </w:rPr>
            </w:pPr>
          </w:p>
          <w:p w:rsidR="001F5A00" w:rsidRDefault="001F5A00" w:rsidP="003419C6">
            <w:pPr>
              <w:jc w:val="center"/>
              <w:rPr>
                <w:lang w:val="sr-Cyrl-CS"/>
              </w:rPr>
            </w:pPr>
          </w:p>
          <w:p w:rsidR="001F5A00" w:rsidRDefault="001F5A00" w:rsidP="003419C6">
            <w:pPr>
              <w:jc w:val="center"/>
              <w:rPr>
                <w:b/>
                <w:lang w:val="sr-Cyrl-CS"/>
              </w:rPr>
            </w:pPr>
            <w:r>
              <w:rPr>
                <w:b/>
                <w:lang w:val="sr-Cyrl-CS"/>
              </w:rPr>
              <w:t>ТИМ ЗА САМОВРЕДНОВАЊЕ</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lang w:val="sr-Cyrl-CS"/>
              </w:rPr>
            </w:pPr>
          </w:p>
          <w:p w:rsidR="001F5A00" w:rsidRDefault="001F5A00" w:rsidP="003419C6">
            <w:pPr>
              <w:rPr>
                <w:b/>
                <w:u w:val="single"/>
                <w:lang w:val="sr-Cyrl-CS"/>
              </w:rPr>
            </w:pPr>
            <w:r>
              <w:rPr>
                <w:b/>
                <w:u w:val="single"/>
                <w:lang w:val="sr-Cyrl-CS"/>
              </w:rPr>
              <w:t>Јасна Гуслов - координатор</w:t>
            </w:r>
          </w:p>
          <w:p w:rsidR="001F5A00" w:rsidRDefault="001F5A00" w:rsidP="003419C6">
            <w:pPr>
              <w:rPr>
                <w:lang w:val="sr-Cyrl-CS"/>
              </w:rPr>
            </w:pPr>
            <w:r>
              <w:rPr>
                <w:lang w:val="sr-Cyrl-CS"/>
              </w:rPr>
              <w:t>Валерија Азашевац</w:t>
            </w:r>
          </w:p>
          <w:p w:rsidR="001F5A00" w:rsidRDefault="001F5A00" w:rsidP="003419C6">
            <w:pPr>
              <w:rPr>
                <w:lang w:val="sr-Cyrl-CS"/>
              </w:rPr>
            </w:pPr>
            <w:r>
              <w:rPr>
                <w:lang w:val="sr-Cyrl-CS"/>
              </w:rPr>
              <w:t>Младенка Јелић</w:t>
            </w:r>
          </w:p>
          <w:p w:rsidR="001F5A00" w:rsidRDefault="001F5A00" w:rsidP="003419C6">
            <w:pPr>
              <w:rPr>
                <w:lang w:val="sr-Cyrl-CS"/>
              </w:rPr>
            </w:pPr>
            <w:r>
              <w:rPr>
                <w:lang w:val="sr-Cyrl-CS"/>
              </w:rPr>
              <w:t>Мира Маринковић</w:t>
            </w:r>
          </w:p>
          <w:p w:rsidR="009B7301" w:rsidRDefault="009B7301" w:rsidP="003419C6">
            <w:pPr>
              <w:rPr>
                <w:lang w:val="sr-Cyrl-CS"/>
              </w:rPr>
            </w:pPr>
            <w:r>
              <w:rPr>
                <w:lang w:val="sr-Cyrl-CS"/>
              </w:rPr>
              <w:t>Саманта Јакић – родитељ</w:t>
            </w:r>
          </w:p>
          <w:p w:rsidR="009B7301" w:rsidRDefault="009B7301" w:rsidP="003419C6">
            <w:pPr>
              <w:rPr>
                <w:lang w:val="sr-Cyrl-CS"/>
              </w:rPr>
            </w:pPr>
            <w:r>
              <w:rPr>
                <w:lang w:val="sr-Cyrl-CS"/>
              </w:rPr>
              <w:t>Теодора Тучев - ученик</w:t>
            </w:r>
          </w:p>
          <w:p w:rsidR="001F5A00" w:rsidRDefault="009B7301" w:rsidP="009B7301">
            <w:pPr>
              <w:rPr>
                <w:lang w:val="sr-Cyrl-CS"/>
              </w:rPr>
            </w:pPr>
            <w:r>
              <w:rPr>
                <w:lang w:val="sr-Cyrl-CS"/>
              </w:rPr>
              <w:t xml:space="preserve">Мирослава Паравина – </w:t>
            </w:r>
            <w:r w:rsidRPr="009B7301">
              <w:rPr>
                <w:u w:val="single"/>
                <w:lang w:val="sr-Cyrl-CS"/>
              </w:rPr>
              <w:t>представник локалне самоуправе</w:t>
            </w:r>
          </w:p>
        </w:tc>
      </w:tr>
      <w:tr w:rsidR="001F5A00" w:rsidTr="003419C6">
        <w:trPr>
          <w:trHeight w:val="124"/>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lang w:val="sr-Cyrl-CS"/>
              </w:rPr>
            </w:pPr>
          </w:p>
          <w:p w:rsidR="001F5A00" w:rsidRDefault="001F5A00" w:rsidP="003419C6">
            <w:pPr>
              <w:jc w:val="center"/>
              <w:rPr>
                <w:lang w:val="sr-Cyrl-CS"/>
              </w:rPr>
            </w:pPr>
          </w:p>
          <w:p w:rsidR="001F5A00" w:rsidRDefault="001F5A00" w:rsidP="003419C6">
            <w:pPr>
              <w:jc w:val="center"/>
              <w:rPr>
                <w:lang w:val="sr-Cyrl-CS"/>
              </w:rPr>
            </w:pPr>
          </w:p>
          <w:p w:rsidR="001F5A00" w:rsidRDefault="001F5A00" w:rsidP="003419C6">
            <w:pPr>
              <w:jc w:val="center"/>
              <w:rPr>
                <w:lang w:val="sr-Cyrl-CS"/>
              </w:rPr>
            </w:pPr>
          </w:p>
          <w:p w:rsidR="001F5A00" w:rsidRDefault="001F5A00" w:rsidP="003419C6">
            <w:pPr>
              <w:jc w:val="center"/>
              <w:rPr>
                <w:lang w:val="sr-Cyrl-CS"/>
              </w:rPr>
            </w:pPr>
          </w:p>
          <w:p w:rsidR="001F5A00" w:rsidRDefault="001F5A00" w:rsidP="003419C6">
            <w:pPr>
              <w:jc w:val="center"/>
              <w:rPr>
                <w:b/>
                <w:lang w:val="sr-Cyrl-CS"/>
              </w:rPr>
            </w:pPr>
            <w:r>
              <w:rPr>
                <w:b/>
                <w:lang w:val="sr-Cyrl-CS"/>
              </w:rPr>
              <w:t>СТРУЧНИ АКТИВ ЗА РАЗВОЈНО ПЛАНИРАЊЕ</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lang w:val="sr-Cyrl-CS"/>
              </w:rPr>
            </w:pPr>
          </w:p>
          <w:p w:rsidR="001F5A00" w:rsidRDefault="001F5A00" w:rsidP="003419C6">
            <w:pPr>
              <w:rPr>
                <w:b/>
                <w:u w:val="single"/>
              </w:rPr>
            </w:pPr>
          </w:p>
          <w:p w:rsidR="001F5A00" w:rsidRDefault="001F5A00" w:rsidP="003419C6">
            <w:pPr>
              <w:rPr>
                <w:b/>
                <w:u w:val="single"/>
                <w:lang w:val="sr-Cyrl-CS"/>
              </w:rPr>
            </w:pPr>
            <w:r>
              <w:rPr>
                <w:b/>
                <w:u w:val="single"/>
                <w:lang w:val="sr-Cyrl-CS"/>
              </w:rPr>
              <w:t>МИЛЕНА АНТОНИЋ-координатор</w:t>
            </w:r>
          </w:p>
          <w:p w:rsidR="001F5A00" w:rsidRDefault="001F5A00" w:rsidP="003419C6">
            <w:pPr>
              <w:rPr>
                <w:lang w:val="sr-Cyrl-CS"/>
              </w:rPr>
            </w:pPr>
            <w:r>
              <w:rPr>
                <w:lang w:val="sr-Cyrl-CS"/>
              </w:rPr>
              <w:t>Даворка Гроза</w:t>
            </w:r>
          </w:p>
          <w:p w:rsidR="001F5A00" w:rsidRDefault="001F5A00" w:rsidP="003419C6">
            <w:pPr>
              <w:rPr>
                <w:lang w:val="sr-Cyrl-CS"/>
              </w:rPr>
            </w:pPr>
            <w:r>
              <w:rPr>
                <w:lang w:val="sr-Cyrl-CS"/>
              </w:rPr>
              <w:t>Душанка Делић</w:t>
            </w:r>
          </w:p>
          <w:p w:rsidR="001F5A00" w:rsidRDefault="001F5A00" w:rsidP="003419C6">
            <w:pPr>
              <w:rPr>
                <w:lang w:val="sr-Cyrl-CS"/>
              </w:rPr>
            </w:pPr>
            <w:r>
              <w:rPr>
                <w:lang w:val="sr-Cyrl-CS"/>
              </w:rPr>
              <w:t>Миодраг Ћиковић</w:t>
            </w:r>
          </w:p>
          <w:p w:rsidR="001F5A00" w:rsidRDefault="001F5A00" w:rsidP="003419C6">
            <w:pPr>
              <w:rPr>
                <w:lang w:val="sr-Cyrl-CS"/>
              </w:rPr>
            </w:pPr>
            <w:r>
              <w:rPr>
                <w:lang w:val="sr-Cyrl-CS"/>
              </w:rPr>
              <w:t>Љиљана Умићевић</w:t>
            </w:r>
          </w:p>
          <w:p w:rsidR="001F5A00" w:rsidRDefault="001F5A00" w:rsidP="003419C6">
            <w:pPr>
              <w:rPr>
                <w:lang w:val="sr-Cyrl-CS"/>
              </w:rPr>
            </w:pPr>
            <w:r>
              <w:rPr>
                <w:lang w:val="sr-Cyrl-CS"/>
              </w:rPr>
              <w:t>Весна Војводић Сантрач</w:t>
            </w:r>
          </w:p>
          <w:p w:rsidR="009B7301" w:rsidRPr="009B7301" w:rsidRDefault="009B7301" w:rsidP="003419C6">
            <w:pPr>
              <w:rPr>
                <w:lang w:val="sr-Cyrl-CS"/>
              </w:rPr>
            </w:pPr>
            <w:r w:rsidRPr="009B7301">
              <w:rPr>
                <w:lang w:val="sr-Cyrl-CS"/>
              </w:rPr>
              <w:t xml:space="preserve">Драгана Арежина </w:t>
            </w:r>
            <w:r w:rsidRPr="009B7301">
              <w:rPr>
                <w:u w:val="single"/>
                <w:lang w:val="sr-Cyrl-CS"/>
              </w:rPr>
              <w:t>- родитељ</w:t>
            </w:r>
          </w:p>
          <w:p w:rsidR="009B7301" w:rsidRPr="009B7301" w:rsidRDefault="009B7301" w:rsidP="003419C6">
            <w:pPr>
              <w:rPr>
                <w:lang w:val="sr-Cyrl-CS"/>
              </w:rPr>
            </w:pPr>
            <w:r w:rsidRPr="009B7301">
              <w:rPr>
                <w:lang w:val="sr-Cyrl-CS"/>
              </w:rPr>
              <w:t xml:space="preserve">Лазар Аџић </w:t>
            </w:r>
            <w:r w:rsidRPr="009B7301">
              <w:rPr>
                <w:u w:val="single"/>
                <w:lang w:val="sr-Cyrl-CS"/>
              </w:rPr>
              <w:t>- ученик</w:t>
            </w:r>
          </w:p>
          <w:p w:rsidR="001F5A00" w:rsidRPr="009B7301" w:rsidRDefault="009B7301" w:rsidP="003419C6">
            <w:pPr>
              <w:rPr>
                <w:u w:val="single"/>
                <w:lang w:val="sr-Cyrl-CS"/>
              </w:rPr>
            </w:pPr>
            <w:r w:rsidRPr="009B7301">
              <w:rPr>
                <w:lang w:val="sr-Cyrl-CS"/>
              </w:rPr>
              <w:t xml:space="preserve">Александар Павковић - </w:t>
            </w:r>
            <w:r w:rsidRPr="009B7301">
              <w:rPr>
                <w:u w:val="single"/>
                <w:lang w:val="sr-Cyrl-CS"/>
              </w:rPr>
              <w:t>ученик</w:t>
            </w:r>
          </w:p>
          <w:p w:rsidR="001F5A00" w:rsidRDefault="009B7301" w:rsidP="009B7301">
            <w:pPr>
              <w:rPr>
                <w:lang w:val="sr-Cyrl-CS"/>
              </w:rPr>
            </w:pPr>
            <w:r w:rsidRPr="009B7301">
              <w:rPr>
                <w:lang w:val="sr-Cyrl-CS"/>
              </w:rPr>
              <w:t xml:space="preserve">Наташа Будић - </w:t>
            </w:r>
            <w:r w:rsidRPr="009B7301">
              <w:rPr>
                <w:u w:val="single"/>
                <w:lang w:val="sr-Cyrl-CS"/>
              </w:rPr>
              <w:t>представник локалне самоуправе</w:t>
            </w:r>
          </w:p>
        </w:tc>
      </w:tr>
      <w:tr w:rsidR="001F5A00" w:rsidTr="003419C6">
        <w:trPr>
          <w:trHeight w:val="124"/>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lang w:val="sr-Cyrl-CS"/>
              </w:rPr>
            </w:pPr>
          </w:p>
          <w:p w:rsidR="001F5A00" w:rsidRDefault="001F5A00" w:rsidP="003419C6">
            <w:pPr>
              <w:jc w:val="center"/>
              <w:rPr>
                <w:lang w:val="sr-Cyrl-CS"/>
              </w:rPr>
            </w:pPr>
          </w:p>
          <w:p w:rsidR="001F5A00" w:rsidRDefault="001F5A00" w:rsidP="003419C6">
            <w:pPr>
              <w:jc w:val="center"/>
              <w:rPr>
                <w:b/>
                <w:lang w:val="sr-Cyrl-CS"/>
              </w:rPr>
            </w:pPr>
            <w:r>
              <w:rPr>
                <w:b/>
                <w:lang w:val="sr-Cyrl-CS"/>
              </w:rPr>
              <w:t>ТИМ ЗА ПРОФЕСИОНАЛНУ ОРИЈЕНТАЦИЈУ</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lang w:val="sr-Cyrl-CS"/>
              </w:rPr>
            </w:pPr>
          </w:p>
          <w:p w:rsidR="001F5A00" w:rsidRDefault="001F5A00" w:rsidP="003419C6">
            <w:pPr>
              <w:rPr>
                <w:b/>
                <w:u w:val="single"/>
                <w:lang w:val="sr-Cyrl-CS"/>
              </w:rPr>
            </w:pPr>
            <w:r>
              <w:rPr>
                <w:b/>
                <w:u w:val="single"/>
                <w:lang w:val="sr-Cyrl-CS"/>
              </w:rPr>
              <w:t>Весна Војводић Сантрач  - координатор</w:t>
            </w:r>
          </w:p>
          <w:p w:rsidR="001F5A00" w:rsidRDefault="001F5A00" w:rsidP="003419C6">
            <w:pPr>
              <w:rPr>
                <w:lang w:val="sr-Cyrl-CS"/>
              </w:rPr>
            </w:pPr>
            <w:r>
              <w:rPr>
                <w:lang w:val="sr-Cyrl-CS"/>
              </w:rPr>
              <w:t>Јелена Азашевац</w:t>
            </w:r>
          </w:p>
          <w:p w:rsidR="001F5A00" w:rsidRDefault="001F5A00" w:rsidP="003419C6">
            <w:pPr>
              <w:rPr>
                <w:lang w:val="sr-Cyrl-CS"/>
              </w:rPr>
            </w:pPr>
            <w:r>
              <w:rPr>
                <w:lang w:val="sr-Cyrl-CS"/>
              </w:rPr>
              <w:t>Саша Ерцег</w:t>
            </w:r>
          </w:p>
          <w:p w:rsidR="001F5A00" w:rsidRDefault="001F5A00" w:rsidP="003419C6">
            <w:pPr>
              <w:tabs>
                <w:tab w:val="left" w:pos="1570"/>
              </w:tabs>
              <w:rPr>
                <w:lang w:val="sr-Cyrl-CS"/>
              </w:rPr>
            </w:pPr>
            <w:r>
              <w:rPr>
                <w:lang w:val="sr-Cyrl-CS"/>
              </w:rPr>
              <w:t>Душанка Делић</w:t>
            </w:r>
          </w:p>
          <w:p w:rsidR="001F5A00" w:rsidRDefault="001F5A00" w:rsidP="003419C6">
            <w:pPr>
              <w:rPr>
                <w:lang w:val="sr-Cyrl-CS"/>
              </w:rPr>
            </w:pPr>
            <w:r>
              <w:rPr>
                <w:lang w:val="sr-Cyrl-CS"/>
              </w:rPr>
              <w:lastRenderedPageBreak/>
              <w:t>Јасна Гуслов</w:t>
            </w:r>
          </w:p>
          <w:p w:rsidR="00916B3A" w:rsidRDefault="00916B3A" w:rsidP="003419C6">
            <w:pPr>
              <w:rPr>
                <w:lang w:val="sr-Cyrl-CS"/>
              </w:rPr>
            </w:pPr>
            <w:r>
              <w:rPr>
                <w:lang w:val="sr-Cyrl-CS"/>
              </w:rPr>
              <w:t>Драган Вулин - родитељ</w:t>
            </w:r>
          </w:p>
          <w:p w:rsidR="001F5A00" w:rsidRDefault="001F5A00" w:rsidP="003419C6">
            <w:pPr>
              <w:rPr>
                <w:lang w:val="sr-Cyrl-CS"/>
              </w:rPr>
            </w:pPr>
          </w:p>
        </w:tc>
      </w:tr>
      <w:tr w:rsidR="001F5A00" w:rsidTr="003419C6">
        <w:trPr>
          <w:trHeight w:val="124"/>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r>
              <w:rPr>
                <w:b/>
                <w:lang w:val="sr-Cyrl-CS"/>
              </w:rPr>
              <w:t>СТРУЧНИ АКТИВ ЗА РАЗВОЈ ШКОЛСКОГ ПРОГРАМА</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lang w:val="sr-Cyrl-CS"/>
              </w:rPr>
            </w:pPr>
          </w:p>
          <w:p w:rsidR="001F5A00" w:rsidRDefault="001F5A00" w:rsidP="003419C6">
            <w:pPr>
              <w:rPr>
                <w:b/>
                <w:u w:val="single"/>
                <w:lang w:val="sr-Cyrl-CS"/>
              </w:rPr>
            </w:pPr>
            <w:r>
              <w:rPr>
                <w:b/>
                <w:u w:val="single"/>
                <w:lang w:val="sr-Cyrl-CS"/>
              </w:rPr>
              <w:t>СНЕЖАНА ВУЛИН-координатор</w:t>
            </w:r>
          </w:p>
          <w:p w:rsidR="001F5A00" w:rsidRDefault="001F5A00" w:rsidP="003419C6">
            <w:pPr>
              <w:rPr>
                <w:lang w:val="sr-Cyrl-CS"/>
              </w:rPr>
            </w:pPr>
            <w:r>
              <w:rPr>
                <w:lang w:val="sr-Cyrl-CS"/>
              </w:rPr>
              <w:t>Милена Антонић</w:t>
            </w:r>
          </w:p>
          <w:p w:rsidR="001F5A00" w:rsidRDefault="001F5A00" w:rsidP="003419C6">
            <w:pPr>
              <w:rPr>
                <w:lang w:val="sr-Cyrl-CS"/>
              </w:rPr>
            </w:pPr>
            <w:r>
              <w:rPr>
                <w:lang w:val="sr-Cyrl-CS"/>
              </w:rPr>
              <w:t>Нада Ђукић</w:t>
            </w:r>
          </w:p>
          <w:p w:rsidR="001F5A00" w:rsidRDefault="001F5A00" w:rsidP="003419C6">
            <w:pPr>
              <w:rPr>
                <w:lang w:val="sr-Cyrl-CS"/>
              </w:rPr>
            </w:pPr>
            <w:r>
              <w:rPr>
                <w:lang w:val="sr-Cyrl-CS"/>
              </w:rPr>
              <w:t>Бранко Маринковић</w:t>
            </w:r>
          </w:p>
          <w:p w:rsidR="001F5A00" w:rsidRDefault="001F5A00" w:rsidP="003419C6">
            <w:pPr>
              <w:rPr>
                <w:lang w:val="sr-Cyrl-CS"/>
              </w:rPr>
            </w:pPr>
            <w:r>
              <w:rPr>
                <w:lang w:val="sr-Cyrl-CS"/>
              </w:rPr>
              <w:t>Мира Маринковић</w:t>
            </w:r>
          </w:p>
          <w:p w:rsidR="001F5A00" w:rsidRDefault="001F5A00" w:rsidP="003419C6">
            <w:pPr>
              <w:rPr>
                <w:lang w:val="sr-Cyrl-CS"/>
              </w:rPr>
            </w:pPr>
          </w:p>
        </w:tc>
      </w:tr>
      <w:tr w:rsidR="001F5A00" w:rsidTr="003419C6">
        <w:trPr>
          <w:trHeight w:val="124"/>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r>
              <w:rPr>
                <w:b/>
                <w:lang w:val="sr-Cyrl-CS"/>
              </w:rPr>
              <w:t>ТИМ ЗА ОРГАНИЗОВАЊЕ КУЛТУРНИХ И ДРУШТВЕНИХ АКТИВНОСТИ</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rPr>
            </w:pPr>
            <w:r>
              <w:rPr>
                <w:b/>
                <w:u w:val="single"/>
                <w:lang w:val="sr-Cyrl-CS"/>
              </w:rPr>
              <w:t>Нада Ђукић   -   координатор</w:t>
            </w:r>
          </w:p>
          <w:p w:rsidR="001F5A00" w:rsidRPr="001A6E0D" w:rsidRDefault="001F5A00" w:rsidP="003419C6">
            <w:r>
              <w:t>Јурај Суђи</w:t>
            </w:r>
          </w:p>
          <w:p w:rsidR="001F5A00" w:rsidRDefault="001F5A00" w:rsidP="003419C6">
            <w:pPr>
              <w:rPr>
                <w:lang w:val="sr-Cyrl-CS"/>
              </w:rPr>
            </w:pPr>
            <w:r>
              <w:rPr>
                <w:lang w:val="sr-Cyrl-CS"/>
              </w:rPr>
              <w:t>Валерија Азашевац</w:t>
            </w:r>
          </w:p>
          <w:p w:rsidR="001F5A00" w:rsidRDefault="001F5A00" w:rsidP="003419C6">
            <w:pPr>
              <w:rPr>
                <w:lang w:val="sr-Cyrl-CS"/>
              </w:rPr>
            </w:pPr>
            <w:r>
              <w:rPr>
                <w:lang w:val="sr-Cyrl-CS"/>
              </w:rPr>
              <w:t>Маја Узуров</w:t>
            </w:r>
          </w:p>
          <w:p w:rsidR="001F5A00" w:rsidRDefault="001F5A00" w:rsidP="003419C6">
            <w:pPr>
              <w:rPr>
                <w:lang w:val="sr-Cyrl-CS"/>
              </w:rPr>
            </w:pPr>
            <w:r>
              <w:rPr>
                <w:lang w:val="sr-Cyrl-CS"/>
              </w:rPr>
              <w:t>Саша Ерцег</w:t>
            </w:r>
          </w:p>
          <w:p w:rsidR="001F5A00" w:rsidRDefault="001F5A00" w:rsidP="003419C6">
            <w:pPr>
              <w:rPr>
                <w:lang w:val="sr-Cyrl-CS"/>
              </w:rPr>
            </w:pPr>
            <w:r>
              <w:rPr>
                <w:lang w:val="sr-Cyrl-CS"/>
              </w:rPr>
              <w:t>Љубица Миљешић</w:t>
            </w:r>
          </w:p>
          <w:p w:rsidR="001F5A00" w:rsidRDefault="001F5A00" w:rsidP="003419C6">
            <w:pPr>
              <w:rPr>
                <w:lang w:val="sr-Cyrl-CS"/>
              </w:rPr>
            </w:pPr>
            <w:r>
              <w:rPr>
                <w:lang w:val="sr-Cyrl-CS"/>
              </w:rPr>
              <w:t>Бранко Радаковић</w:t>
            </w:r>
          </w:p>
          <w:p w:rsidR="001F5A00" w:rsidRDefault="001F5A00" w:rsidP="003419C6">
            <w:pPr>
              <w:rPr>
                <w:lang w:val="sr-Cyrl-CS"/>
              </w:rPr>
            </w:pPr>
            <w:r>
              <w:rPr>
                <w:lang w:val="sr-Cyrl-CS"/>
              </w:rPr>
              <w:t>Снежана Вулин</w:t>
            </w:r>
          </w:p>
          <w:p w:rsidR="001F5A00" w:rsidRDefault="001F5A00" w:rsidP="003419C6">
            <w:pPr>
              <w:rPr>
                <w:lang w:val="sr-Cyrl-CS"/>
              </w:rPr>
            </w:pPr>
            <w:r>
              <w:rPr>
                <w:lang w:val="sr-Cyrl-CS"/>
              </w:rPr>
              <w:t>Весна Војводић Сантрач</w:t>
            </w:r>
          </w:p>
          <w:p w:rsidR="001F5A00" w:rsidRDefault="001F5A00" w:rsidP="003419C6">
            <w:pPr>
              <w:rPr>
                <w:lang w:val="sr-Cyrl-CS"/>
              </w:rPr>
            </w:pPr>
            <w:r>
              <w:rPr>
                <w:lang w:val="sr-Cyrl-CS"/>
              </w:rPr>
              <w:t>Снежана Чемерикић</w:t>
            </w:r>
          </w:p>
          <w:p w:rsidR="001F5A00" w:rsidRDefault="001F5A00" w:rsidP="003419C6">
            <w:pPr>
              <w:rPr>
                <w:lang w:val="sr-Cyrl-CS"/>
              </w:rPr>
            </w:pPr>
            <w:r>
              <w:rPr>
                <w:lang w:val="sr-Cyrl-CS"/>
              </w:rPr>
              <w:t>Марина Петковић</w:t>
            </w:r>
          </w:p>
          <w:p w:rsidR="001F5A00" w:rsidRDefault="001F5A00" w:rsidP="003419C6">
            <w:pPr>
              <w:rPr>
                <w:lang w:val="sr-Cyrl-CS"/>
              </w:rPr>
            </w:pPr>
            <w:r>
              <w:rPr>
                <w:lang w:val="sr-Cyrl-CS"/>
              </w:rPr>
              <w:t>Бранка Вранешевић</w:t>
            </w:r>
          </w:p>
          <w:p w:rsidR="001F5A00" w:rsidRDefault="001F5A00" w:rsidP="003419C6">
            <w:pPr>
              <w:rPr>
                <w:lang w:val="sr-Cyrl-CS"/>
              </w:rPr>
            </w:pPr>
            <w:r>
              <w:rPr>
                <w:lang w:val="sr-Cyrl-CS"/>
              </w:rPr>
              <w:t>Каролина Живковић</w:t>
            </w:r>
          </w:p>
          <w:p w:rsidR="00916B3A" w:rsidRDefault="00916B3A" w:rsidP="003419C6">
            <w:pPr>
              <w:rPr>
                <w:lang w:val="sr-Cyrl-CS"/>
              </w:rPr>
            </w:pPr>
            <w:r>
              <w:rPr>
                <w:lang w:val="sr-Cyrl-CS"/>
              </w:rPr>
              <w:t>Гордана Бјелајац - родитељ</w:t>
            </w:r>
          </w:p>
          <w:p w:rsidR="001F5A00" w:rsidRDefault="001F5A00" w:rsidP="003419C6">
            <w:pPr>
              <w:rPr>
                <w:lang w:val="sr-Cyrl-CS"/>
              </w:rPr>
            </w:pPr>
          </w:p>
        </w:tc>
      </w:tr>
      <w:tr w:rsidR="001F5A00" w:rsidTr="003419C6">
        <w:trPr>
          <w:trHeight w:val="1050"/>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r>
              <w:rPr>
                <w:b/>
                <w:lang w:val="sr-Cyrl-CS"/>
              </w:rPr>
              <w:t>ТИМ ЗА ШКОЛСКИ МАРКЕТИНГ</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lang w:val="sr-Cyrl-CS"/>
              </w:rPr>
            </w:pPr>
          </w:p>
          <w:p w:rsidR="001F5A00" w:rsidRDefault="001F5A00" w:rsidP="003419C6">
            <w:pPr>
              <w:rPr>
                <w:b/>
                <w:u w:val="single"/>
                <w:lang w:val="sr-Cyrl-CS"/>
              </w:rPr>
            </w:pPr>
            <w:r>
              <w:rPr>
                <w:b/>
                <w:u w:val="single"/>
                <w:lang w:val="sr-Cyrl-CS"/>
              </w:rPr>
              <w:t>БРАНКО МАРИНКОВИЋ   -   координатор</w:t>
            </w:r>
          </w:p>
          <w:p w:rsidR="001F5A00" w:rsidRDefault="001F5A00" w:rsidP="003419C6">
            <w:pPr>
              <w:rPr>
                <w:lang w:val="sr-Cyrl-CS"/>
              </w:rPr>
            </w:pPr>
            <w:r>
              <w:rPr>
                <w:lang w:val="sr-Cyrl-CS"/>
              </w:rPr>
              <w:t>Миодраг Ћиковић</w:t>
            </w:r>
          </w:p>
          <w:p w:rsidR="001F5A00" w:rsidRDefault="001F5A00" w:rsidP="003419C6">
            <w:pPr>
              <w:rPr>
                <w:lang w:val="sr-Cyrl-CS"/>
              </w:rPr>
            </w:pPr>
            <w:r>
              <w:rPr>
                <w:lang w:val="sr-Cyrl-CS"/>
              </w:rPr>
              <w:t>Љубица Миљешић</w:t>
            </w:r>
          </w:p>
          <w:p w:rsidR="001F5A00" w:rsidRPr="008142FB" w:rsidRDefault="001F5A00" w:rsidP="003419C6">
            <w:r>
              <w:rPr>
                <w:lang w:val="sr-Cyrl-CS"/>
              </w:rPr>
              <w:t>Младенка Јелић</w:t>
            </w:r>
          </w:p>
          <w:p w:rsidR="001F5A00" w:rsidRDefault="001F5A00" w:rsidP="003419C6">
            <w:pPr>
              <w:rPr>
                <w:lang w:val="sr-Cyrl-CS"/>
              </w:rPr>
            </w:pPr>
            <w:r>
              <w:rPr>
                <w:lang w:val="sr-Cyrl-CS"/>
              </w:rPr>
              <w:t>Бранко Радаковић</w:t>
            </w:r>
          </w:p>
          <w:p w:rsidR="001F5A00" w:rsidRDefault="001F5A00" w:rsidP="003419C6">
            <w:pPr>
              <w:rPr>
                <w:lang w:val="sr-Cyrl-CS"/>
              </w:rPr>
            </w:pPr>
            <w:r>
              <w:rPr>
                <w:lang w:val="sr-Cyrl-CS"/>
              </w:rPr>
              <w:t xml:space="preserve">Кристина Соса </w:t>
            </w:r>
          </w:p>
          <w:p w:rsidR="001F5A00" w:rsidRDefault="001F5A00" w:rsidP="003419C6">
            <w:pPr>
              <w:rPr>
                <w:lang w:val="sr-Cyrl-CS"/>
              </w:rPr>
            </w:pPr>
            <w:r>
              <w:rPr>
                <w:lang w:val="sr-Cyrl-CS"/>
              </w:rPr>
              <w:t>Маја Узуров</w:t>
            </w:r>
          </w:p>
          <w:p w:rsidR="001F5A00" w:rsidRDefault="001F5A00" w:rsidP="003419C6">
            <w:pPr>
              <w:rPr>
                <w:lang w:val="sr-Cyrl-CS"/>
              </w:rPr>
            </w:pPr>
          </w:p>
        </w:tc>
      </w:tr>
      <w:tr w:rsidR="001F5A00" w:rsidTr="003419C6">
        <w:trPr>
          <w:trHeight w:val="635"/>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r>
              <w:rPr>
                <w:b/>
                <w:lang w:val="sr-Cyrl-CS"/>
              </w:rPr>
              <w:t>ТИМ   ЗА ЛЕТОПИС ШКОЛЕ</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lang w:val="sr-Cyrl-CS"/>
              </w:rPr>
            </w:pPr>
          </w:p>
          <w:p w:rsidR="001F5A00" w:rsidRDefault="001F5A00" w:rsidP="003419C6">
            <w:pPr>
              <w:rPr>
                <w:b/>
                <w:u w:val="single"/>
                <w:lang w:val="sr-Cyrl-CS"/>
              </w:rPr>
            </w:pPr>
            <w:r>
              <w:rPr>
                <w:b/>
                <w:u w:val="single"/>
                <w:lang w:val="sr-Cyrl-CS"/>
              </w:rPr>
              <w:t>Љубица Миљешић   -   координатор</w:t>
            </w:r>
          </w:p>
          <w:p w:rsidR="001F5A00" w:rsidRDefault="001F5A00" w:rsidP="003419C6">
            <w:pPr>
              <w:rPr>
                <w:lang w:val="sr-Cyrl-CS"/>
              </w:rPr>
            </w:pPr>
            <w:r>
              <w:rPr>
                <w:lang w:val="sr-Cyrl-CS"/>
              </w:rPr>
              <w:t>Маја Узуров</w:t>
            </w:r>
          </w:p>
          <w:p w:rsidR="001F5A00" w:rsidRDefault="001F5A00" w:rsidP="003419C6">
            <w:pPr>
              <w:rPr>
                <w:lang w:val="sr-Cyrl-CS"/>
              </w:rPr>
            </w:pPr>
            <w:r>
              <w:rPr>
                <w:lang w:val="sr-Cyrl-CS"/>
              </w:rPr>
              <w:t>Снежана Вулин</w:t>
            </w:r>
          </w:p>
          <w:p w:rsidR="001F5A00" w:rsidRDefault="001F5A00" w:rsidP="003419C6">
            <w:pPr>
              <w:rPr>
                <w:lang w:val="sr-Cyrl-CS"/>
              </w:rPr>
            </w:pPr>
            <w:r>
              <w:rPr>
                <w:lang w:val="sr-Cyrl-CS"/>
              </w:rPr>
              <w:t>Саша Ерцег</w:t>
            </w:r>
          </w:p>
          <w:p w:rsidR="001F5A00" w:rsidRDefault="001F5A00" w:rsidP="003419C6">
            <w:pPr>
              <w:rPr>
                <w:lang w:val="sr-Cyrl-CS"/>
              </w:rPr>
            </w:pPr>
            <w:r>
              <w:rPr>
                <w:lang w:val="sr-Cyrl-CS"/>
              </w:rPr>
              <w:t xml:space="preserve">Нада Ђукић </w:t>
            </w:r>
          </w:p>
          <w:p w:rsidR="001F5A00" w:rsidRDefault="001F5A00" w:rsidP="003419C6">
            <w:pPr>
              <w:rPr>
                <w:lang w:val="sr-Cyrl-CS"/>
              </w:rPr>
            </w:pPr>
            <w:r>
              <w:rPr>
                <w:lang w:val="sr-Cyrl-CS"/>
              </w:rPr>
              <w:t>Младен Павков</w:t>
            </w:r>
          </w:p>
          <w:p w:rsidR="001F5A00" w:rsidRDefault="001F5A00" w:rsidP="003419C6">
            <w:pPr>
              <w:rPr>
                <w:lang w:val="sr-Cyrl-CS"/>
              </w:rPr>
            </w:pPr>
          </w:p>
        </w:tc>
      </w:tr>
      <w:tr w:rsidR="001F5A00" w:rsidTr="003419C6">
        <w:trPr>
          <w:trHeight w:val="635"/>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r>
              <w:rPr>
                <w:b/>
                <w:lang w:val="sr-Cyrl-CS"/>
              </w:rPr>
              <w:t>ТИМ ЗА ЗДРАВСТВЕНУ И СОЦИЈАЛНУ ЗАШТИТУ УЧЕНИКА</w:t>
            </w:r>
          </w:p>
          <w:p w:rsidR="001F5A00" w:rsidRDefault="001F5A00" w:rsidP="003419C6">
            <w:pPr>
              <w:jc w:val="center"/>
              <w:rPr>
                <w:b/>
                <w:lang w:val="sr-Cyrl-CS"/>
              </w:rPr>
            </w:pP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lang w:val="sr-Cyrl-CS"/>
              </w:rPr>
            </w:pPr>
          </w:p>
          <w:p w:rsidR="001F5A00" w:rsidRPr="00D040A7" w:rsidRDefault="001F5A00" w:rsidP="003419C6">
            <w:pPr>
              <w:rPr>
                <w:b/>
                <w:u w:val="single"/>
                <w:lang w:val="sr-Cyrl-CS"/>
              </w:rPr>
            </w:pPr>
            <w:r w:rsidRPr="00D040A7">
              <w:rPr>
                <w:b/>
                <w:u w:val="single"/>
                <w:lang w:val="sr-Cyrl-CS"/>
              </w:rPr>
              <w:t>ДАВОРКА ГРОЗА – КООРДИНАТОР</w:t>
            </w:r>
          </w:p>
          <w:p w:rsidR="001F5A00" w:rsidRDefault="001F5A00" w:rsidP="003419C6">
            <w:pPr>
              <w:rPr>
                <w:lang w:val="sr-Cyrl-CS"/>
              </w:rPr>
            </w:pPr>
            <w:r>
              <w:rPr>
                <w:lang w:val="sr-Cyrl-CS"/>
              </w:rPr>
              <w:t>Нада Ђукић</w:t>
            </w:r>
          </w:p>
          <w:p w:rsidR="001F5A00" w:rsidRDefault="001F5A00" w:rsidP="003419C6">
            <w:pPr>
              <w:rPr>
                <w:lang w:val="sr-Cyrl-CS"/>
              </w:rPr>
            </w:pPr>
            <w:r>
              <w:rPr>
                <w:lang w:val="sr-Cyrl-CS"/>
              </w:rPr>
              <w:t>Душанка Делић</w:t>
            </w:r>
          </w:p>
          <w:p w:rsidR="001F5A00" w:rsidRDefault="001F5A00" w:rsidP="003419C6">
            <w:pPr>
              <w:rPr>
                <w:lang w:val="sr-Cyrl-CS"/>
              </w:rPr>
            </w:pPr>
            <w:r>
              <w:rPr>
                <w:lang w:val="sr-Cyrl-CS"/>
              </w:rPr>
              <w:t>Милена Антонић</w:t>
            </w:r>
          </w:p>
          <w:p w:rsidR="001F5A00" w:rsidRPr="00D040A7" w:rsidRDefault="001F5A00" w:rsidP="003419C6">
            <w:pPr>
              <w:rPr>
                <w:lang w:val="sr-Cyrl-CS"/>
              </w:rPr>
            </w:pPr>
          </w:p>
        </w:tc>
      </w:tr>
      <w:tr w:rsidR="001F5A00" w:rsidTr="003419C6">
        <w:trPr>
          <w:trHeight w:val="635"/>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r>
              <w:rPr>
                <w:b/>
                <w:lang w:val="sr-Cyrl-CS"/>
              </w:rPr>
              <w:t xml:space="preserve">ТИМ ЗА ШКОЛСКИ СПОРТ И СПОРТСКЕ </w:t>
            </w:r>
            <w:r>
              <w:rPr>
                <w:b/>
                <w:lang w:val="sr-Cyrl-CS"/>
              </w:rPr>
              <w:lastRenderedPageBreak/>
              <w:t>АКТИВНОСТИ</w:t>
            </w:r>
          </w:p>
          <w:p w:rsidR="001F5A00" w:rsidRDefault="001F5A00" w:rsidP="003419C6">
            <w:pPr>
              <w:jc w:val="center"/>
              <w:rPr>
                <w:b/>
                <w:lang w:val="sr-Cyrl-CS"/>
              </w:rPr>
            </w:pP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lang w:val="sr-Cyrl-CS"/>
              </w:rPr>
            </w:pPr>
          </w:p>
          <w:p w:rsidR="001F5A00" w:rsidRPr="00D040A7" w:rsidRDefault="001F5A00" w:rsidP="003419C6">
            <w:pPr>
              <w:rPr>
                <w:b/>
                <w:u w:val="single"/>
                <w:lang w:val="sr-Cyrl-CS"/>
              </w:rPr>
            </w:pPr>
            <w:r>
              <w:rPr>
                <w:b/>
                <w:u w:val="single"/>
                <w:lang w:val="sr-Cyrl-CS"/>
              </w:rPr>
              <w:t xml:space="preserve">Миланко Ћурић   </w:t>
            </w:r>
            <w:r w:rsidRPr="00D040A7">
              <w:rPr>
                <w:b/>
                <w:u w:val="single"/>
                <w:lang w:val="sr-Cyrl-CS"/>
              </w:rPr>
              <w:t>–</w:t>
            </w:r>
            <w:r>
              <w:rPr>
                <w:b/>
                <w:u w:val="single"/>
                <w:lang w:val="sr-Cyrl-CS"/>
              </w:rPr>
              <w:t xml:space="preserve"> </w:t>
            </w:r>
            <w:r w:rsidRPr="00D040A7">
              <w:rPr>
                <w:b/>
                <w:u w:val="single"/>
                <w:lang w:val="sr-Cyrl-CS"/>
              </w:rPr>
              <w:t xml:space="preserve"> КООРДИНАТОР</w:t>
            </w:r>
          </w:p>
          <w:p w:rsidR="001F5A00" w:rsidRDefault="001F5A00" w:rsidP="003419C6">
            <w:pPr>
              <w:rPr>
                <w:lang w:val="sr-Cyrl-CS"/>
              </w:rPr>
            </w:pPr>
            <w:r>
              <w:rPr>
                <w:lang w:val="sr-Cyrl-CS"/>
              </w:rPr>
              <w:lastRenderedPageBreak/>
              <w:t>Алам Алсоус</w:t>
            </w:r>
          </w:p>
          <w:p w:rsidR="001F5A00" w:rsidRDefault="001F5A00" w:rsidP="003419C6">
            <w:pPr>
              <w:rPr>
                <w:lang w:val="sr-Cyrl-CS"/>
              </w:rPr>
            </w:pPr>
            <w:r>
              <w:rPr>
                <w:lang w:val="sr-Cyrl-CS"/>
              </w:rPr>
              <w:t>Ивана Хербст</w:t>
            </w:r>
          </w:p>
          <w:p w:rsidR="001F5A00" w:rsidRDefault="001F5A00" w:rsidP="003419C6">
            <w:pPr>
              <w:rPr>
                <w:lang w:val="sr-Cyrl-CS"/>
              </w:rPr>
            </w:pPr>
            <w:r>
              <w:rPr>
                <w:lang w:val="sr-Cyrl-CS"/>
              </w:rPr>
              <w:t>Марина Петковић</w:t>
            </w:r>
          </w:p>
          <w:p w:rsidR="00916B3A" w:rsidRDefault="00916B3A" w:rsidP="003419C6">
            <w:pPr>
              <w:rPr>
                <w:lang w:val="sr-Cyrl-CS"/>
              </w:rPr>
            </w:pPr>
            <w:r>
              <w:rPr>
                <w:lang w:val="sr-Cyrl-CS"/>
              </w:rPr>
              <w:t>Зоран Ковачевић - родитељ</w:t>
            </w:r>
          </w:p>
          <w:p w:rsidR="001F5A00" w:rsidRDefault="001F5A00" w:rsidP="003419C6">
            <w:pPr>
              <w:rPr>
                <w:lang w:val="sr-Cyrl-CS"/>
              </w:rPr>
            </w:pPr>
          </w:p>
        </w:tc>
      </w:tr>
      <w:tr w:rsidR="001F5A00" w:rsidTr="003419C6">
        <w:trPr>
          <w:trHeight w:val="635"/>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r>
              <w:rPr>
                <w:b/>
                <w:lang w:val="sr-Cyrl-CS"/>
              </w:rPr>
              <w:t>ТИМ ЗА ДРАМСКО СТВАРАЛАШТВО</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lang w:val="sr-Cyrl-CS"/>
              </w:rPr>
            </w:pPr>
          </w:p>
          <w:p w:rsidR="001F5A00" w:rsidRPr="009934E2" w:rsidRDefault="001F5A00" w:rsidP="003419C6">
            <w:pPr>
              <w:rPr>
                <w:b/>
                <w:u w:val="single"/>
                <w:lang w:val="sr-Cyrl-CS"/>
              </w:rPr>
            </w:pPr>
            <w:r w:rsidRPr="009934E2">
              <w:rPr>
                <w:b/>
                <w:u w:val="single"/>
                <w:lang w:val="sr-Cyrl-CS"/>
              </w:rPr>
              <w:t>Валерија Азашевац   -    координатор</w:t>
            </w:r>
          </w:p>
          <w:p w:rsidR="001F5A00" w:rsidRDefault="001F5A00" w:rsidP="003419C6">
            <w:pPr>
              <w:rPr>
                <w:lang w:val="sr-Cyrl-CS"/>
              </w:rPr>
            </w:pPr>
            <w:r>
              <w:rPr>
                <w:lang w:val="sr-Cyrl-CS"/>
              </w:rPr>
              <w:t>Ивана Хербст</w:t>
            </w:r>
          </w:p>
          <w:p w:rsidR="001F5A00" w:rsidRDefault="001F5A00" w:rsidP="003419C6">
            <w:pPr>
              <w:rPr>
                <w:lang w:val="sr-Cyrl-CS"/>
              </w:rPr>
            </w:pPr>
            <w:r>
              <w:rPr>
                <w:lang w:val="sr-Cyrl-CS"/>
              </w:rPr>
              <w:t>Даворка Гроза</w:t>
            </w:r>
          </w:p>
          <w:p w:rsidR="001F5A00" w:rsidRDefault="001F5A00" w:rsidP="003419C6">
            <w:pPr>
              <w:rPr>
                <w:lang w:val="sr-Cyrl-CS"/>
              </w:rPr>
            </w:pPr>
            <w:r>
              <w:rPr>
                <w:lang w:val="sr-Cyrl-CS"/>
              </w:rPr>
              <w:t>Бранко Маринковић</w:t>
            </w:r>
          </w:p>
          <w:p w:rsidR="001F5A00" w:rsidRDefault="001F5A00" w:rsidP="003419C6">
            <w:pPr>
              <w:rPr>
                <w:lang w:val="sr-Cyrl-CS"/>
              </w:rPr>
            </w:pPr>
            <w:r>
              <w:rPr>
                <w:lang w:val="sr-Cyrl-CS"/>
              </w:rPr>
              <w:t>Јадранка Каран  -  спољни сарадник</w:t>
            </w:r>
          </w:p>
          <w:p w:rsidR="001F5A00" w:rsidRDefault="001F5A00" w:rsidP="003419C6">
            <w:pPr>
              <w:rPr>
                <w:lang w:val="sr-Cyrl-CS"/>
              </w:rPr>
            </w:pPr>
          </w:p>
        </w:tc>
      </w:tr>
      <w:tr w:rsidR="001F5A00" w:rsidTr="003419C6">
        <w:trPr>
          <w:trHeight w:val="635"/>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BF0BE2" w:rsidP="003419C6">
            <w:pPr>
              <w:jc w:val="center"/>
              <w:rPr>
                <w:b/>
                <w:lang w:val="sr-Cyrl-CS"/>
              </w:rPr>
            </w:pPr>
            <w:r>
              <w:rPr>
                <w:b/>
                <w:lang w:val="sr-Cyrl-CS"/>
              </w:rPr>
              <w:t xml:space="preserve">ТИМ ЗА ЕСТЕТСКО ПЕДАГОШКО </w:t>
            </w:r>
            <w:r w:rsidR="001F5A00">
              <w:rPr>
                <w:b/>
                <w:lang w:val="sr-Cyrl-CS"/>
              </w:rPr>
              <w:t xml:space="preserve"> УРЕЂЕЊЕ ПРОСТОРА </w:t>
            </w:r>
          </w:p>
          <w:p w:rsidR="001F5A00" w:rsidRDefault="001F5A00" w:rsidP="003419C6">
            <w:pPr>
              <w:jc w:val="center"/>
              <w:rPr>
                <w:b/>
                <w:lang w:val="sr-Cyrl-CS"/>
              </w:rPr>
            </w:pPr>
            <w:r>
              <w:rPr>
                <w:b/>
                <w:lang w:val="sr-Cyrl-CS"/>
              </w:rPr>
              <w:t xml:space="preserve"> </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lang w:val="sr-Cyrl-CS"/>
              </w:rPr>
            </w:pPr>
          </w:p>
          <w:p w:rsidR="001F5A00" w:rsidRDefault="001F5A00" w:rsidP="003419C6">
            <w:pPr>
              <w:rPr>
                <w:b/>
                <w:u w:val="single"/>
                <w:lang w:val="sr-Cyrl-CS"/>
              </w:rPr>
            </w:pPr>
            <w:r>
              <w:rPr>
                <w:b/>
                <w:u w:val="single"/>
                <w:lang w:val="sr-Cyrl-CS"/>
              </w:rPr>
              <w:t>Бранко Радаковић   -   координатор</w:t>
            </w:r>
          </w:p>
          <w:p w:rsidR="001F5A00" w:rsidRPr="009934E2" w:rsidRDefault="001F5A00" w:rsidP="003419C6">
            <w:pPr>
              <w:rPr>
                <w:lang w:val="sr-Cyrl-CS"/>
              </w:rPr>
            </w:pPr>
            <w:r w:rsidRPr="009934E2">
              <w:rPr>
                <w:lang w:val="sr-Cyrl-CS"/>
              </w:rPr>
              <w:t>Љиљана Умићевић</w:t>
            </w:r>
          </w:p>
          <w:p w:rsidR="001F5A00" w:rsidRDefault="001F5A00" w:rsidP="003419C6">
            <w:pPr>
              <w:rPr>
                <w:lang w:val="sr-Cyrl-CS"/>
              </w:rPr>
            </w:pPr>
            <w:r w:rsidRPr="009934E2">
              <w:rPr>
                <w:lang w:val="sr-Cyrl-CS"/>
              </w:rPr>
              <w:t>Маја Узуров</w:t>
            </w:r>
          </w:p>
          <w:p w:rsidR="001F5A00" w:rsidRPr="009934E2" w:rsidRDefault="001F5A00" w:rsidP="003419C6">
            <w:pPr>
              <w:rPr>
                <w:b/>
                <w:u w:val="single"/>
                <w:lang w:val="sr-Cyrl-CS"/>
              </w:rPr>
            </w:pPr>
          </w:p>
        </w:tc>
      </w:tr>
      <w:tr w:rsidR="001F5A00" w:rsidTr="003419C6">
        <w:trPr>
          <w:trHeight w:val="622"/>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r>
              <w:rPr>
                <w:b/>
                <w:lang w:val="sr-Cyrl-CS"/>
              </w:rPr>
              <w:t>ВРШЊАЧКИ ТИМ</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lang w:val="sr-Cyrl-CS"/>
              </w:rPr>
            </w:pPr>
          </w:p>
          <w:p w:rsidR="001F5A00" w:rsidRDefault="001F5A00" w:rsidP="003419C6">
            <w:pPr>
              <w:rPr>
                <w:b/>
                <w:u w:val="single"/>
                <w:lang w:val="sr-Cyrl-CS"/>
              </w:rPr>
            </w:pPr>
            <w:r>
              <w:rPr>
                <w:b/>
                <w:u w:val="single"/>
                <w:lang w:val="sr-Cyrl-CS"/>
              </w:rPr>
              <w:t>Душанка Делић   -  координатор</w:t>
            </w:r>
          </w:p>
          <w:p w:rsidR="001F5A00" w:rsidRDefault="001F5A00" w:rsidP="003419C6">
            <w:pPr>
              <w:rPr>
                <w:lang w:val="sr-Cyrl-CS"/>
              </w:rPr>
            </w:pPr>
            <w:r>
              <w:rPr>
                <w:lang w:val="sr-Cyrl-CS"/>
              </w:rPr>
              <w:t>Саша Ерцег</w:t>
            </w:r>
          </w:p>
          <w:p w:rsidR="001F5A00" w:rsidRDefault="001F5A00" w:rsidP="003419C6">
            <w:pPr>
              <w:rPr>
                <w:lang w:val="sr-Cyrl-CS"/>
              </w:rPr>
            </w:pPr>
            <w:r>
              <w:rPr>
                <w:lang w:val="sr-Cyrl-CS"/>
              </w:rPr>
              <w:t>Каролина Живковић</w:t>
            </w:r>
          </w:p>
          <w:p w:rsidR="001F5A00" w:rsidRDefault="001F5A00" w:rsidP="003419C6">
            <w:pPr>
              <w:rPr>
                <w:lang w:val="sr-Cyrl-CS"/>
              </w:rPr>
            </w:pPr>
            <w:r>
              <w:rPr>
                <w:lang w:val="sr-Cyrl-CS"/>
              </w:rPr>
              <w:t>Ана Тривић</w:t>
            </w:r>
          </w:p>
          <w:p w:rsidR="001F5A00" w:rsidRDefault="001F5A00" w:rsidP="003419C6">
            <w:pPr>
              <w:rPr>
                <w:lang w:val="sr-Cyrl-CS"/>
              </w:rPr>
            </w:pPr>
            <w:r>
              <w:rPr>
                <w:lang w:val="sr-Cyrl-CS"/>
              </w:rPr>
              <w:t>Ненад Вујасин</w:t>
            </w:r>
          </w:p>
          <w:p w:rsidR="001F5A00" w:rsidRDefault="001F5A00" w:rsidP="003419C6">
            <w:pPr>
              <w:rPr>
                <w:lang w:val="sr-Cyrl-CS"/>
              </w:rPr>
            </w:pPr>
          </w:p>
        </w:tc>
      </w:tr>
      <w:tr w:rsidR="001F5A00" w:rsidTr="003419C6">
        <w:trPr>
          <w:trHeight w:val="415"/>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r>
              <w:rPr>
                <w:b/>
                <w:lang w:val="sr-Cyrl-CS"/>
              </w:rPr>
              <w:t>ЂАЧКИ ПАРЛАМЕНТ</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lang w:val="sr-Cyrl-CS"/>
              </w:rPr>
            </w:pPr>
          </w:p>
          <w:p w:rsidR="001F5A00" w:rsidRDefault="001F5A00" w:rsidP="003419C6">
            <w:pPr>
              <w:rPr>
                <w:b/>
                <w:u w:val="single"/>
                <w:lang w:val="sr-Cyrl-CS"/>
              </w:rPr>
            </w:pPr>
            <w:r>
              <w:rPr>
                <w:b/>
                <w:u w:val="single"/>
                <w:lang w:val="sr-Cyrl-CS"/>
              </w:rPr>
              <w:t>Јелена Азашевац   -   координатор</w:t>
            </w:r>
          </w:p>
          <w:p w:rsidR="001F5A00" w:rsidRDefault="001F5A00" w:rsidP="003419C6">
            <w:pPr>
              <w:rPr>
                <w:lang w:val="sr-Cyrl-CS"/>
              </w:rPr>
            </w:pPr>
            <w:r>
              <w:rPr>
                <w:lang w:val="sr-Cyrl-CS"/>
              </w:rPr>
              <w:t>Слађана Новаковић</w:t>
            </w:r>
          </w:p>
          <w:p w:rsidR="001F5A00" w:rsidRDefault="001F5A00" w:rsidP="003419C6">
            <w:pPr>
              <w:rPr>
                <w:lang w:val="sr-Cyrl-CS"/>
              </w:rPr>
            </w:pPr>
            <w:r>
              <w:rPr>
                <w:lang w:val="sr-Cyrl-CS"/>
              </w:rPr>
              <w:t>Алам Алсоус</w:t>
            </w:r>
          </w:p>
          <w:p w:rsidR="001F5A00" w:rsidRDefault="001F5A00" w:rsidP="003419C6">
            <w:pPr>
              <w:rPr>
                <w:lang w:val="sr-Cyrl-CS"/>
              </w:rPr>
            </w:pPr>
            <w:r>
              <w:rPr>
                <w:lang w:val="sr-Cyrl-CS"/>
              </w:rPr>
              <w:t>Кристина Соса</w:t>
            </w:r>
          </w:p>
          <w:p w:rsidR="001F5A00" w:rsidRDefault="001F5A00" w:rsidP="003419C6">
            <w:pPr>
              <w:rPr>
                <w:lang w:val="sr-Cyrl-CS"/>
              </w:rPr>
            </w:pPr>
          </w:p>
          <w:p w:rsidR="00494197" w:rsidRDefault="001F5A00" w:rsidP="003419C6">
            <w:pPr>
              <w:rPr>
                <w:b/>
                <w:lang w:val="sr-Cyrl-CS"/>
              </w:rPr>
            </w:pPr>
            <w:r>
              <w:rPr>
                <w:lang w:val="sr-Cyrl-CS"/>
              </w:rPr>
              <w:t>Ученици</w:t>
            </w:r>
            <w:r w:rsidRPr="001A324B">
              <w:rPr>
                <w:b/>
                <w:lang w:val="sr-Cyrl-CS"/>
              </w:rPr>
              <w:t>:</w:t>
            </w:r>
          </w:p>
          <w:p w:rsidR="001F5A00" w:rsidRDefault="001F5A00" w:rsidP="003419C6">
            <w:pPr>
              <w:rPr>
                <w:u w:val="single"/>
                <w:lang w:val="sr-Cyrl-CS"/>
              </w:rPr>
            </w:pPr>
            <w:r w:rsidRPr="001A324B">
              <w:rPr>
                <w:b/>
                <w:lang w:val="sr-Cyrl-CS"/>
              </w:rPr>
              <w:t>-</w:t>
            </w:r>
            <w:r w:rsidR="00D313B7">
              <w:rPr>
                <w:b/>
                <w:lang w:val="sr-Cyrl-CS"/>
              </w:rPr>
              <w:t xml:space="preserve"> </w:t>
            </w:r>
            <w:r w:rsidR="00916B3A" w:rsidRPr="00D313B7">
              <w:rPr>
                <w:b/>
                <w:u w:val="single"/>
                <w:lang w:val="sr-Cyrl-CS"/>
              </w:rPr>
              <w:t>Теодора Тучев</w:t>
            </w:r>
            <w:r w:rsidRPr="00D313B7">
              <w:rPr>
                <w:u w:val="single"/>
                <w:lang w:val="sr-Cyrl-CS"/>
              </w:rPr>
              <w:t xml:space="preserve"> </w:t>
            </w:r>
            <w:r w:rsidR="00D313B7">
              <w:rPr>
                <w:u w:val="single"/>
                <w:lang w:val="sr-Cyrl-CS"/>
              </w:rPr>
              <w:t>–</w:t>
            </w:r>
            <w:r w:rsidRPr="00D313B7">
              <w:rPr>
                <w:u w:val="single"/>
                <w:lang w:val="sr-Cyrl-CS"/>
              </w:rPr>
              <w:t>председник</w:t>
            </w:r>
          </w:p>
          <w:p w:rsidR="00D313B7" w:rsidRPr="00D313B7" w:rsidRDefault="00D313B7" w:rsidP="003419C6">
            <w:pPr>
              <w:rPr>
                <w:lang w:val="sr-Cyrl-CS"/>
              </w:rPr>
            </w:pPr>
            <w:r w:rsidRPr="00D313B7">
              <w:rPr>
                <w:lang w:val="sr-Cyrl-CS"/>
              </w:rPr>
              <w:t xml:space="preserve">- Саша Мршић </w:t>
            </w:r>
            <w:r w:rsidR="00063A34">
              <w:rPr>
                <w:lang w:val="sr-Cyrl-CS"/>
              </w:rPr>
              <w:t>–</w:t>
            </w:r>
            <w:r w:rsidRPr="00D313B7">
              <w:rPr>
                <w:lang w:val="sr-Cyrl-CS"/>
              </w:rPr>
              <w:t xml:space="preserve"> </w:t>
            </w:r>
            <w:r w:rsidR="00063A34">
              <w:rPr>
                <w:lang w:val="sr-Cyrl-CS"/>
              </w:rPr>
              <w:t xml:space="preserve">заменик </w:t>
            </w:r>
            <w:r w:rsidRPr="00D313B7">
              <w:rPr>
                <w:lang w:val="sr-Cyrl-CS"/>
              </w:rPr>
              <w:t>председник</w:t>
            </w:r>
            <w:r w:rsidR="00063A34">
              <w:rPr>
                <w:lang w:val="sr-Cyrl-CS"/>
              </w:rPr>
              <w:t>а</w:t>
            </w:r>
          </w:p>
          <w:p w:rsidR="001F5A00" w:rsidRDefault="00494197" w:rsidP="003419C6">
            <w:pPr>
              <w:tabs>
                <w:tab w:val="left" w:pos="945"/>
              </w:tabs>
              <w:rPr>
                <w:lang w:val="sr-Cyrl-CS"/>
              </w:rPr>
            </w:pPr>
            <w:r>
              <w:rPr>
                <w:lang w:val="sr-Cyrl-CS"/>
              </w:rPr>
              <w:t xml:space="preserve">- </w:t>
            </w:r>
            <w:r>
              <w:t>Ања Вулин</w:t>
            </w:r>
            <w:r w:rsidR="001F5A00">
              <w:rPr>
                <w:lang w:val="sr-Cyrl-CS"/>
              </w:rPr>
              <w:t>--записничар</w:t>
            </w:r>
          </w:p>
          <w:p w:rsidR="00494197" w:rsidRDefault="00265D74" w:rsidP="00494197">
            <w:pPr>
              <w:tabs>
                <w:tab w:val="left" w:pos="945"/>
              </w:tabs>
              <w:rPr>
                <w:lang w:val="sr-Cyrl-CS"/>
              </w:rPr>
            </w:pPr>
            <w:r>
              <w:rPr>
                <w:lang w:val="sr-Cyrl-CS"/>
              </w:rPr>
              <w:t>- Анђела Тубић</w:t>
            </w:r>
            <w:r w:rsidR="001F5A00">
              <w:rPr>
                <w:lang w:val="sr-Cyrl-CS"/>
              </w:rPr>
              <w:t xml:space="preserve"> --члан у школском одбо</w:t>
            </w:r>
            <w:r w:rsidR="00494197">
              <w:rPr>
                <w:lang w:val="sr-Cyrl-CS"/>
              </w:rPr>
              <w:t>ра</w:t>
            </w:r>
          </w:p>
          <w:p w:rsidR="00494197" w:rsidRDefault="00494197" w:rsidP="00494197">
            <w:pPr>
              <w:tabs>
                <w:tab w:val="left" w:pos="945"/>
              </w:tabs>
              <w:rPr>
                <w:lang w:val="sr-Cyrl-CS"/>
              </w:rPr>
            </w:pPr>
            <w:r>
              <w:rPr>
                <w:lang w:val="sr-Cyrl-CS"/>
              </w:rPr>
              <w:t>- Марко Ковачевић</w:t>
            </w:r>
            <w:r w:rsidR="001F5A00">
              <w:rPr>
                <w:lang w:val="sr-Cyrl-CS"/>
              </w:rPr>
              <w:t>--члан у школском одбору</w:t>
            </w:r>
          </w:p>
          <w:p w:rsidR="00916B3A" w:rsidRDefault="00494197" w:rsidP="00494197">
            <w:pPr>
              <w:tabs>
                <w:tab w:val="left" w:pos="945"/>
              </w:tabs>
              <w:rPr>
                <w:lang w:val="sr-Cyrl-CS"/>
              </w:rPr>
            </w:pPr>
            <w:r>
              <w:rPr>
                <w:lang w:val="sr-Cyrl-CS"/>
              </w:rPr>
              <w:t xml:space="preserve">- </w:t>
            </w:r>
            <w:r w:rsidR="00916B3A">
              <w:rPr>
                <w:lang w:val="sr-Cyrl-CS"/>
              </w:rPr>
              <w:t xml:space="preserve">Лазар Аџић – члан </w:t>
            </w:r>
            <w:r w:rsidR="00D313B7">
              <w:rPr>
                <w:lang w:val="sr-Cyrl-CS"/>
              </w:rPr>
              <w:t xml:space="preserve">Стручног </w:t>
            </w:r>
            <w:r w:rsidR="00916B3A">
              <w:rPr>
                <w:lang w:val="sr-Cyrl-CS"/>
              </w:rPr>
              <w:t xml:space="preserve">актива за развојно планирање </w:t>
            </w:r>
          </w:p>
          <w:p w:rsidR="001F5A00" w:rsidRDefault="00494197" w:rsidP="00494197">
            <w:pPr>
              <w:tabs>
                <w:tab w:val="left" w:pos="945"/>
              </w:tabs>
              <w:rPr>
                <w:lang w:val="sr-Cyrl-CS"/>
              </w:rPr>
            </w:pPr>
            <w:r>
              <w:rPr>
                <w:lang w:val="sr-Cyrl-CS"/>
              </w:rPr>
              <w:t xml:space="preserve">- </w:t>
            </w:r>
            <w:r w:rsidR="00916B3A">
              <w:rPr>
                <w:lang w:val="sr-Cyrl-CS"/>
              </w:rPr>
              <w:t>Александар Павковић</w:t>
            </w:r>
            <w:r w:rsidR="00D313B7">
              <w:rPr>
                <w:lang w:val="sr-Cyrl-CS"/>
              </w:rPr>
              <w:t xml:space="preserve">--члан Стручног актива за   развојно </w:t>
            </w:r>
            <w:r w:rsidR="001F5A00">
              <w:rPr>
                <w:lang w:val="sr-Cyrl-CS"/>
              </w:rPr>
              <w:t xml:space="preserve"> план</w:t>
            </w:r>
            <w:r w:rsidR="00D313B7">
              <w:rPr>
                <w:lang w:val="sr-Cyrl-CS"/>
              </w:rPr>
              <w:t>ирање</w:t>
            </w:r>
          </w:p>
          <w:p w:rsidR="001F5A00" w:rsidRDefault="00494197" w:rsidP="00D313B7">
            <w:pPr>
              <w:rPr>
                <w:lang w:val="sr-Cyrl-CS"/>
              </w:rPr>
            </w:pPr>
            <w:r>
              <w:rPr>
                <w:lang w:val="sr-Cyrl-CS"/>
              </w:rPr>
              <w:t xml:space="preserve">- </w:t>
            </w:r>
            <w:r w:rsidR="00916B3A">
              <w:rPr>
                <w:lang w:val="sr-Cyrl-CS"/>
              </w:rPr>
              <w:t>Теодора Тучев</w:t>
            </w:r>
            <w:r w:rsidR="00D313B7">
              <w:rPr>
                <w:lang w:val="sr-Cyrl-CS"/>
              </w:rPr>
              <w:t xml:space="preserve"> --члан Т</w:t>
            </w:r>
            <w:r w:rsidR="001F5A00">
              <w:rPr>
                <w:lang w:val="sr-Cyrl-CS"/>
              </w:rPr>
              <w:t>има за самовредновање</w:t>
            </w:r>
          </w:p>
          <w:p w:rsidR="00D313B7" w:rsidRDefault="00D313B7" w:rsidP="00D313B7">
            <w:pPr>
              <w:rPr>
                <w:lang w:val="sr-Cyrl-CS"/>
              </w:rPr>
            </w:pPr>
          </w:p>
        </w:tc>
      </w:tr>
      <w:tr w:rsidR="001F5A00" w:rsidTr="003419C6">
        <w:trPr>
          <w:trHeight w:val="415"/>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r>
              <w:rPr>
                <w:b/>
                <w:lang w:val="sr-Cyrl-CS"/>
              </w:rPr>
              <w:t xml:space="preserve">ТИМ ЗА СТРУЧНО УСАВРШАВАЊЕ </w:t>
            </w:r>
            <w:r w:rsidR="001135BA">
              <w:rPr>
                <w:b/>
                <w:lang w:val="sr-Cyrl-CS"/>
              </w:rPr>
              <w:t>ЗАПОСЛЕНИХ</w:t>
            </w:r>
          </w:p>
          <w:p w:rsidR="001F5A00" w:rsidRDefault="001F5A00" w:rsidP="003419C6">
            <w:pPr>
              <w:jc w:val="center"/>
              <w:rPr>
                <w:b/>
                <w:lang w:val="sr-Cyrl-CS"/>
              </w:rPr>
            </w:pPr>
          </w:p>
          <w:p w:rsidR="001F5A00" w:rsidRDefault="001F5A00" w:rsidP="003419C6">
            <w:pPr>
              <w:jc w:val="center"/>
              <w:rPr>
                <w:b/>
                <w:lang w:val="sr-Cyrl-CS"/>
              </w:rPr>
            </w:pP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lang w:val="sr-Cyrl-CS"/>
              </w:rPr>
            </w:pPr>
          </w:p>
          <w:p w:rsidR="001F5A00" w:rsidRPr="00D040A7" w:rsidRDefault="001F5A00" w:rsidP="003419C6">
            <w:pPr>
              <w:rPr>
                <w:b/>
                <w:u w:val="single"/>
                <w:lang w:val="sr-Cyrl-CS"/>
              </w:rPr>
            </w:pPr>
            <w:r>
              <w:rPr>
                <w:b/>
                <w:u w:val="single"/>
                <w:lang w:val="sr-Cyrl-CS"/>
              </w:rPr>
              <w:t>Снежана Чемерикић   –  координатор</w:t>
            </w:r>
          </w:p>
          <w:p w:rsidR="001F5A00" w:rsidRDefault="001F5A00" w:rsidP="003419C6">
            <w:pPr>
              <w:rPr>
                <w:lang w:val="sr-Cyrl-CS"/>
              </w:rPr>
            </w:pPr>
            <w:r>
              <w:rPr>
                <w:lang w:val="sr-Cyrl-CS"/>
              </w:rPr>
              <w:t>Бранка Вранешевић</w:t>
            </w:r>
          </w:p>
          <w:p w:rsidR="001F5A00" w:rsidRDefault="001F5A00" w:rsidP="003419C6">
            <w:pPr>
              <w:rPr>
                <w:lang w:val="sr-Cyrl-CS"/>
              </w:rPr>
            </w:pPr>
            <w:r>
              <w:rPr>
                <w:lang w:val="sr-Cyrl-CS"/>
              </w:rPr>
              <w:t>Љубица Миљешић</w:t>
            </w:r>
          </w:p>
          <w:p w:rsidR="001F5A00" w:rsidRDefault="001F5A00" w:rsidP="003419C6">
            <w:pPr>
              <w:rPr>
                <w:lang w:val="sr-Cyrl-CS"/>
              </w:rPr>
            </w:pPr>
            <w:r>
              <w:rPr>
                <w:lang w:val="sr-Cyrl-CS"/>
              </w:rPr>
              <w:t>Љиљана Умићевић</w:t>
            </w:r>
          </w:p>
          <w:p w:rsidR="001F5A00" w:rsidRPr="00982008" w:rsidRDefault="001F5A00" w:rsidP="003419C6">
            <w:r>
              <w:t>Марина Петковић</w:t>
            </w:r>
          </w:p>
          <w:p w:rsidR="001F5A00" w:rsidRDefault="001F5A00" w:rsidP="003419C6">
            <w:pPr>
              <w:rPr>
                <w:lang w:val="sr-Cyrl-CS"/>
              </w:rPr>
            </w:pPr>
          </w:p>
        </w:tc>
      </w:tr>
      <w:tr w:rsidR="001F5A00" w:rsidTr="003419C6">
        <w:trPr>
          <w:trHeight w:val="428"/>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r>
              <w:rPr>
                <w:b/>
                <w:lang w:val="sr-Cyrl-CS"/>
              </w:rPr>
              <w:lastRenderedPageBreak/>
              <w:t>СТРУЧНО ВЕЋЕ ЗА РАЗРЕДНУ НАСТАВУ</w:t>
            </w:r>
          </w:p>
          <w:p w:rsidR="001F5A00" w:rsidRDefault="001F5A00" w:rsidP="003419C6">
            <w:pPr>
              <w:jc w:val="center"/>
              <w:rPr>
                <w:b/>
                <w:lang w:val="sr-Cyrl-CS"/>
              </w:rPr>
            </w:pP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lang w:val="sr-Cyrl-CS"/>
              </w:rPr>
            </w:pPr>
          </w:p>
          <w:p w:rsidR="001F5A00" w:rsidRDefault="001F5A00" w:rsidP="003419C6">
            <w:pPr>
              <w:rPr>
                <w:b/>
                <w:u w:val="single"/>
                <w:lang w:val="sr-Cyrl-CS"/>
              </w:rPr>
            </w:pPr>
            <w:r>
              <w:rPr>
                <w:b/>
                <w:u w:val="single"/>
                <w:lang w:val="sr-Cyrl-CS"/>
              </w:rPr>
              <w:lastRenderedPageBreak/>
              <w:t>Марина Петковић   -   руководилац</w:t>
            </w:r>
          </w:p>
          <w:p w:rsidR="001F5A00" w:rsidRDefault="001F5A00" w:rsidP="003419C6">
            <w:pPr>
              <w:rPr>
                <w:lang w:val="sr-Cyrl-CS"/>
              </w:rPr>
            </w:pPr>
            <w:r>
              <w:rPr>
                <w:lang w:val="sr-Cyrl-CS"/>
              </w:rPr>
              <w:t>СВИ НАСТАВНИЦИ РАЗРЕДНЕ НАСТАВЕ</w:t>
            </w:r>
          </w:p>
          <w:p w:rsidR="001F5A00" w:rsidRDefault="001F5A00" w:rsidP="003419C6">
            <w:pPr>
              <w:rPr>
                <w:lang w:val="sr-Cyrl-CS"/>
              </w:rPr>
            </w:pPr>
          </w:p>
        </w:tc>
      </w:tr>
      <w:tr w:rsidR="001F5A00" w:rsidTr="003419C6">
        <w:trPr>
          <w:trHeight w:val="1250"/>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p>
          <w:p w:rsidR="001F5A00" w:rsidRDefault="001F5A00" w:rsidP="001F5A00">
            <w:pPr>
              <w:rPr>
                <w:b/>
                <w:lang w:val="sr-Cyrl-CS"/>
              </w:rPr>
            </w:pPr>
          </w:p>
          <w:p w:rsidR="001F5A00" w:rsidRDefault="001F5A00" w:rsidP="003419C6">
            <w:pPr>
              <w:jc w:val="center"/>
              <w:rPr>
                <w:b/>
                <w:lang w:val="sr-Cyrl-CS"/>
              </w:rPr>
            </w:pPr>
            <w:r>
              <w:rPr>
                <w:b/>
                <w:lang w:val="sr-Cyrl-CS"/>
              </w:rPr>
              <w:t>СТРУЧНО ВЕЋЕ НАСТАВНИКА ДРУШТВЕНИХ НАУКА</w:t>
            </w:r>
          </w:p>
          <w:p w:rsidR="001F5A00" w:rsidRDefault="001F5A00" w:rsidP="003419C6">
            <w:pPr>
              <w:jc w:val="center"/>
              <w:rPr>
                <w:b/>
                <w:lang w:val="sr-Cyrl-CS"/>
              </w:rPr>
            </w:pPr>
            <w:r>
              <w:rPr>
                <w:b/>
                <w:lang w:val="sr-Cyrl-CS"/>
              </w:rPr>
              <w:t>(наставници:српског језика, верске наставе и грађанског васпитања)</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rPr>
            </w:pPr>
          </w:p>
          <w:p w:rsidR="001F5A00" w:rsidRPr="004901D5" w:rsidRDefault="001F5A00" w:rsidP="003419C6">
            <w:pPr>
              <w:rPr>
                <w:b/>
                <w:u w:val="single"/>
                <w:lang w:val="sr-Cyrl-CS"/>
              </w:rPr>
            </w:pPr>
            <w:r>
              <w:rPr>
                <w:b/>
                <w:u w:val="single"/>
                <w:lang w:val="sr-Cyrl-CS"/>
              </w:rPr>
              <w:t xml:space="preserve">Саша Ерцег   </w:t>
            </w:r>
            <w:r w:rsidRPr="0090028B">
              <w:rPr>
                <w:b/>
                <w:u w:val="single"/>
                <w:lang w:val="sr-Cyrl-CS"/>
              </w:rPr>
              <w:t>-</w:t>
            </w:r>
            <w:r>
              <w:rPr>
                <w:b/>
                <w:u w:val="single"/>
                <w:lang w:val="sr-Cyrl-CS"/>
              </w:rPr>
              <w:t xml:space="preserve">   </w:t>
            </w:r>
            <w:r w:rsidRPr="0090028B">
              <w:rPr>
                <w:b/>
                <w:u w:val="single"/>
                <w:lang w:val="sr-Cyrl-CS"/>
              </w:rPr>
              <w:t>руководилац</w:t>
            </w:r>
            <w:r>
              <w:rPr>
                <w:b/>
                <w:u w:val="single"/>
                <w:lang w:val="sr-Cyrl-CS"/>
              </w:rPr>
              <w:t xml:space="preserve">   </w:t>
            </w:r>
          </w:p>
          <w:p w:rsidR="001F5A00" w:rsidRDefault="001F5A00" w:rsidP="003419C6">
            <w:pPr>
              <w:rPr>
                <w:lang w:val="sr-Cyrl-CS"/>
              </w:rPr>
            </w:pPr>
            <w:r>
              <w:rPr>
                <w:lang w:val="sr-Cyrl-CS"/>
              </w:rPr>
              <w:t>Снежана Вулин</w:t>
            </w:r>
          </w:p>
          <w:p w:rsidR="001F5A00" w:rsidRDefault="001F5A00" w:rsidP="003419C6">
            <w:pPr>
              <w:rPr>
                <w:lang w:val="sr-Cyrl-CS"/>
              </w:rPr>
            </w:pPr>
            <w:r>
              <w:rPr>
                <w:lang w:val="sr-Cyrl-CS"/>
              </w:rPr>
              <w:t>Весна Војводић Сантрач</w:t>
            </w:r>
          </w:p>
          <w:p w:rsidR="001F5A00" w:rsidRDefault="001F5A00" w:rsidP="003419C6">
            <w:pPr>
              <w:rPr>
                <w:lang w:val="sr-Cyrl-CS"/>
              </w:rPr>
            </w:pPr>
            <w:r>
              <w:rPr>
                <w:lang w:val="sr-Cyrl-CS"/>
              </w:rPr>
              <w:t>Ана Тривић</w:t>
            </w:r>
          </w:p>
          <w:p w:rsidR="001F5A00" w:rsidRDefault="001F5A00" w:rsidP="003419C6">
            <w:pPr>
              <w:rPr>
                <w:lang w:val="sr-Cyrl-CS"/>
              </w:rPr>
            </w:pPr>
            <w:r>
              <w:rPr>
                <w:lang w:val="sr-Cyrl-CS"/>
              </w:rPr>
              <w:t>Ненад Вујасин</w:t>
            </w:r>
          </w:p>
          <w:p w:rsidR="001F5A00" w:rsidRPr="009525C2" w:rsidRDefault="001F5A00" w:rsidP="003419C6">
            <w:r>
              <w:rPr>
                <w:lang w:val="sr-Cyrl-CS"/>
              </w:rPr>
              <w:t>Марија Трусина</w:t>
            </w:r>
          </w:p>
          <w:p w:rsidR="001F5A00" w:rsidRPr="001F5A00" w:rsidRDefault="001F5A00" w:rsidP="003419C6">
            <w:pPr>
              <w:rPr>
                <w:lang w:val="sr-Cyrl-CS"/>
              </w:rPr>
            </w:pPr>
            <w:r>
              <w:rPr>
                <w:lang w:val="sr-Cyrl-CS"/>
              </w:rPr>
              <w:t>Драган Кошутић</w:t>
            </w:r>
          </w:p>
          <w:p w:rsidR="001F5A00" w:rsidRPr="007405F8" w:rsidRDefault="001F5A00" w:rsidP="003419C6">
            <w:pPr>
              <w:rPr>
                <w:i/>
              </w:rPr>
            </w:pPr>
          </w:p>
        </w:tc>
      </w:tr>
      <w:tr w:rsidR="001F5A00" w:rsidTr="003419C6">
        <w:trPr>
          <w:trHeight w:val="1250"/>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r>
              <w:rPr>
                <w:b/>
                <w:lang w:val="sr-Cyrl-CS"/>
              </w:rPr>
              <w:t>СТРУЧНО ВЕЋЕ БИБЛИОТЕКАРА</w:t>
            </w:r>
          </w:p>
          <w:p w:rsidR="001F5A00" w:rsidRDefault="001F5A00" w:rsidP="003419C6">
            <w:pPr>
              <w:jc w:val="center"/>
              <w:rPr>
                <w:b/>
                <w:lang w:val="sr-Cyrl-CS"/>
              </w:rPr>
            </w:pP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rPr>
            </w:pPr>
          </w:p>
          <w:p w:rsidR="001F5A00" w:rsidRDefault="001F5A00" w:rsidP="003419C6">
            <w:pPr>
              <w:rPr>
                <w:b/>
                <w:u w:val="single"/>
              </w:rPr>
            </w:pPr>
            <w:r>
              <w:rPr>
                <w:b/>
                <w:u w:val="single"/>
              </w:rPr>
              <w:t>Бранка Вранешевић   -   руководилац</w:t>
            </w:r>
          </w:p>
          <w:p w:rsidR="001F5A00" w:rsidRPr="009934E2" w:rsidRDefault="001F5A00" w:rsidP="003419C6">
            <w:r>
              <w:t>Весна Војводић Сантрач</w:t>
            </w:r>
          </w:p>
        </w:tc>
      </w:tr>
      <w:tr w:rsidR="001F5A00" w:rsidTr="003419C6">
        <w:trPr>
          <w:trHeight w:val="1250"/>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rPr>
            </w:pPr>
          </w:p>
          <w:p w:rsidR="001F5A00" w:rsidRDefault="001F5A00" w:rsidP="003419C6">
            <w:pPr>
              <w:jc w:val="center"/>
              <w:rPr>
                <w:b/>
                <w:lang w:val="sr-Cyrl-CS"/>
              </w:rPr>
            </w:pPr>
            <w:r>
              <w:rPr>
                <w:b/>
                <w:lang w:val="sr-Cyrl-CS"/>
              </w:rPr>
              <w:t>СТРУЧНО ВЕЋЕ НАСТАВНИКА СТРАНИХ ЈЕЗИКА</w:t>
            </w:r>
          </w:p>
          <w:p w:rsidR="001F5A00" w:rsidRDefault="001F5A00" w:rsidP="003419C6">
            <w:pPr>
              <w:jc w:val="center"/>
              <w:rPr>
                <w:b/>
                <w:lang w:val="sr-Cyrl-CS"/>
              </w:rPr>
            </w:pPr>
            <w:r>
              <w:rPr>
                <w:b/>
                <w:lang w:val="sr-Cyrl-CS"/>
              </w:rPr>
              <w:t>(наставници страних језика)</w:t>
            </w:r>
          </w:p>
          <w:p w:rsidR="001F5A00" w:rsidRDefault="001F5A00" w:rsidP="003419C6">
            <w:pPr>
              <w:jc w:val="center"/>
              <w:rPr>
                <w:b/>
                <w:lang w:val="sr-Cyrl-CS"/>
              </w:rPr>
            </w:pP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 w:rsidR="001F5A00" w:rsidRPr="009934E2" w:rsidRDefault="001F5A00" w:rsidP="003419C6">
            <w:pPr>
              <w:rPr>
                <w:b/>
                <w:u w:val="single"/>
              </w:rPr>
            </w:pPr>
            <w:r>
              <w:rPr>
                <w:b/>
                <w:u w:val="single"/>
              </w:rPr>
              <w:t xml:space="preserve">Каролина Живковић   </w:t>
            </w:r>
            <w:r w:rsidRPr="008A3776">
              <w:rPr>
                <w:b/>
                <w:u w:val="single"/>
              </w:rPr>
              <w:t>-</w:t>
            </w:r>
            <w:r>
              <w:rPr>
                <w:b/>
                <w:u w:val="single"/>
              </w:rPr>
              <w:t xml:space="preserve">  </w:t>
            </w:r>
            <w:r w:rsidRPr="008A3776">
              <w:rPr>
                <w:b/>
                <w:u w:val="single"/>
              </w:rPr>
              <w:t xml:space="preserve"> руководилац</w:t>
            </w:r>
          </w:p>
          <w:p w:rsidR="001F5A00" w:rsidRDefault="001F5A00" w:rsidP="003419C6">
            <w:pPr>
              <w:rPr>
                <w:lang w:val="sr-Cyrl-CS"/>
              </w:rPr>
            </w:pPr>
            <w:r>
              <w:rPr>
                <w:lang w:val="sr-Cyrl-CS"/>
              </w:rPr>
              <w:t>Бранка Вранешевић</w:t>
            </w:r>
          </w:p>
          <w:p w:rsidR="001F5A00" w:rsidRPr="00A26479" w:rsidRDefault="001F5A00" w:rsidP="003419C6">
            <w:r w:rsidRPr="00A26479">
              <w:rPr>
                <w:lang w:val="sr-Cyrl-CS"/>
              </w:rPr>
              <w:t>Јелена Азашевац</w:t>
            </w:r>
          </w:p>
          <w:p w:rsidR="001F5A00" w:rsidRPr="008A3776" w:rsidRDefault="001F5A00" w:rsidP="003419C6"/>
        </w:tc>
      </w:tr>
      <w:tr w:rsidR="001F5A00" w:rsidTr="0031777F">
        <w:trPr>
          <w:trHeight w:val="50"/>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p>
          <w:p w:rsidR="001F5A00" w:rsidRDefault="001F5A00" w:rsidP="003419C6">
            <w:pPr>
              <w:jc w:val="center"/>
              <w:rPr>
                <w:b/>
                <w:lang w:val="sr-Cyrl-CS"/>
              </w:rPr>
            </w:pPr>
            <w:r>
              <w:rPr>
                <w:b/>
                <w:lang w:val="sr-Cyrl-CS"/>
              </w:rPr>
              <w:t>СТРУЧНО ВЕЋЕ НАСТАВНИКА ПРИРОДНИХ НАУКА</w:t>
            </w:r>
          </w:p>
          <w:p w:rsidR="001F5A00" w:rsidRDefault="001F5A00" w:rsidP="003419C6">
            <w:pPr>
              <w:jc w:val="center"/>
              <w:rPr>
                <w:b/>
                <w:lang w:val="sr-Cyrl-CS"/>
              </w:rPr>
            </w:pPr>
            <w:r>
              <w:rPr>
                <w:b/>
                <w:lang w:val="sr-Cyrl-CS"/>
              </w:rPr>
              <w:t>(наставници: биологије,  математике, физике, хемије, географије,  техничког и информатичког образовања)</w:t>
            </w:r>
          </w:p>
          <w:p w:rsidR="001F5A00" w:rsidRDefault="001F5A00" w:rsidP="003419C6">
            <w:pPr>
              <w:jc w:val="center"/>
              <w:rPr>
                <w:b/>
                <w:lang w:val="sr-Cyrl-CS"/>
              </w:rPr>
            </w:pPr>
          </w:p>
          <w:p w:rsidR="001F5A00" w:rsidRDefault="001F5A00" w:rsidP="003419C6">
            <w:pPr>
              <w:jc w:val="center"/>
              <w:rPr>
                <w:b/>
                <w:lang w:val="sr-Cyrl-CS"/>
              </w:rPr>
            </w:pP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lang w:val="sr-Cyrl-CS"/>
              </w:rPr>
            </w:pPr>
          </w:p>
          <w:p w:rsidR="001F5A00" w:rsidRDefault="001F5A00" w:rsidP="003419C6">
            <w:pPr>
              <w:rPr>
                <w:b/>
                <w:u w:val="single"/>
                <w:lang w:val="sr-Cyrl-CS"/>
              </w:rPr>
            </w:pPr>
            <w:r>
              <w:rPr>
                <w:b/>
                <w:u w:val="single"/>
                <w:lang w:val="sr-Cyrl-CS"/>
              </w:rPr>
              <w:t xml:space="preserve">Мира Маринковић  </w:t>
            </w:r>
            <w:r w:rsidRPr="0090028B">
              <w:rPr>
                <w:b/>
                <w:u w:val="single"/>
                <w:lang w:val="sr-Cyrl-CS"/>
              </w:rPr>
              <w:t xml:space="preserve"> - руководилац</w:t>
            </w:r>
          </w:p>
          <w:p w:rsidR="001F5A00" w:rsidRPr="004901D5" w:rsidRDefault="001F5A00" w:rsidP="003419C6">
            <w:pPr>
              <w:rPr>
                <w:lang w:val="sr-Cyrl-CS"/>
              </w:rPr>
            </w:pPr>
            <w:r>
              <w:rPr>
                <w:lang w:val="sr-Cyrl-CS"/>
              </w:rPr>
              <w:t>Слађана Новаковић</w:t>
            </w:r>
          </w:p>
          <w:p w:rsidR="001F5A00" w:rsidRPr="0090028B" w:rsidRDefault="001F5A00" w:rsidP="003419C6">
            <w:pPr>
              <w:rPr>
                <w:lang w:val="sr-Cyrl-CS"/>
              </w:rPr>
            </w:pPr>
            <w:r w:rsidRPr="0090028B">
              <w:rPr>
                <w:lang w:val="sr-Cyrl-CS"/>
              </w:rPr>
              <w:t xml:space="preserve">Душанка </w:t>
            </w:r>
            <w:r>
              <w:rPr>
                <w:lang w:val="sr-Cyrl-CS"/>
              </w:rPr>
              <w:t>Делић</w:t>
            </w:r>
          </w:p>
          <w:p w:rsidR="001F5A00" w:rsidRDefault="001F5A00" w:rsidP="003419C6">
            <w:pPr>
              <w:rPr>
                <w:lang w:val="sr-Cyrl-CS"/>
              </w:rPr>
            </w:pPr>
            <w:r>
              <w:rPr>
                <w:lang w:val="sr-Cyrl-CS"/>
              </w:rPr>
              <w:t>Младенка Јелић</w:t>
            </w:r>
          </w:p>
          <w:p w:rsidR="001F5A00" w:rsidRDefault="001F5A00" w:rsidP="003419C6">
            <w:pPr>
              <w:rPr>
                <w:lang w:val="sr-Cyrl-CS"/>
              </w:rPr>
            </w:pPr>
            <w:r>
              <w:rPr>
                <w:lang w:val="sr-Cyrl-CS"/>
              </w:rPr>
              <w:t>Кристина Соса</w:t>
            </w:r>
          </w:p>
          <w:p w:rsidR="001F5A00" w:rsidRDefault="001F5A00" w:rsidP="003419C6">
            <w:pPr>
              <w:rPr>
                <w:lang w:val="sr-Cyrl-CS"/>
              </w:rPr>
            </w:pPr>
            <w:r>
              <w:rPr>
                <w:lang w:val="sr-Cyrl-CS"/>
              </w:rPr>
              <w:t>Миодраг Ћиковић</w:t>
            </w:r>
          </w:p>
          <w:p w:rsidR="001F5A00" w:rsidRDefault="001F5A00" w:rsidP="003419C6">
            <w:pPr>
              <w:rPr>
                <w:lang w:val="sr-Cyrl-CS"/>
              </w:rPr>
            </w:pPr>
            <w:r>
              <w:rPr>
                <w:lang w:val="sr-Cyrl-CS"/>
              </w:rPr>
              <w:t>Бранко Маринковић</w:t>
            </w:r>
          </w:p>
          <w:p w:rsidR="001F5A00" w:rsidRDefault="001F5A00" w:rsidP="003419C6">
            <w:pPr>
              <w:rPr>
                <w:lang w:val="sr-Cyrl-CS"/>
              </w:rPr>
            </w:pPr>
            <w:r>
              <w:rPr>
                <w:lang w:val="sr-Cyrl-CS"/>
              </w:rPr>
              <w:t>Младен Павков</w:t>
            </w:r>
          </w:p>
          <w:p w:rsidR="001F5A00" w:rsidRPr="004901D5" w:rsidRDefault="001F5A00" w:rsidP="003419C6">
            <w:pPr>
              <w:rPr>
                <w:lang w:val="sr-Cyrl-CS"/>
              </w:rPr>
            </w:pPr>
          </w:p>
        </w:tc>
      </w:tr>
      <w:tr w:rsidR="001F5A00" w:rsidTr="003419C6">
        <w:trPr>
          <w:trHeight w:val="60"/>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rPr>
                <w:b/>
                <w:lang w:val="sr-Cyrl-CS"/>
              </w:rPr>
            </w:pPr>
          </w:p>
          <w:p w:rsidR="001F5A00" w:rsidRDefault="001F5A00" w:rsidP="003419C6">
            <w:pPr>
              <w:jc w:val="center"/>
              <w:rPr>
                <w:b/>
                <w:lang w:val="sr-Cyrl-CS"/>
              </w:rPr>
            </w:pPr>
            <w:r>
              <w:rPr>
                <w:b/>
                <w:lang w:val="sr-Cyrl-CS"/>
              </w:rPr>
              <w:t>СТРУЧНО ВЕЋЕ НАСТАВНИКА ВЕШТИНА</w:t>
            </w:r>
          </w:p>
          <w:p w:rsidR="001F5A00" w:rsidRDefault="001F5A00" w:rsidP="003419C6">
            <w:pPr>
              <w:jc w:val="center"/>
              <w:rPr>
                <w:b/>
                <w:lang w:val="sr-Cyrl-CS"/>
              </w:rPr>
            </w:pPr>
            <w:r>
              <w:rPr>
                <w:b/>
                <w:lang w:val="sr-Cyrl-CS"/>
              </w:rPr>
              <w:t>(наставници физичког васпитања, ликовне културе и музичке културе)</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Pr="0090028B" w:rsidRDefault="001F5A00" w:rsidP="003419C6">
            <w:pPr>
              <w:rPr>
                <w:b/>
                <w:u w:val="single"/>
                <w:lang w:val="sr-Cyrl-CS"/>
              </w:rPr>
            </w:pPr>
            <w:r>
              <w:rPr>
                <w:b/>
                <w:u w:val="single"/>
                <w:lang w:val="sr-Cyrl-CS"/>
              </w:rPr>
              <w:t>Алам Алсоус   -  руководилац</w:t>
            </w:r>
          </w:p>
          <w:p w:rsidR="001F5A00" w:rsidRPr="0090028B" w:rsidRDefault="001F5A00" w:rsidP="003419C6">
            <w:pPr>
              <w:rPr>
                <w:lang w:val="sr-Cyrl-CS"/>
              </w:rPr>
            </w:pPr>
            <w:r>
              <w:rPr>
                <w:lang w:val="sr-Cyrl-CS"/>
              </w:rPr>
              <w:t>Миланко Ћурић</w:t>
            </w:r>
          </w:p>
          <w:p w:rsidR="001F5A00" w:rsidRDefault="001F5A00" w:rsidP="003419C6">
            <w:pPr>
              <w:rPr>
                <w:lang w:val="sr-Cyrl-CS"/>
              </w:rPr>
            </w:pPr>
            <w:r>
              <w:rPr>
                <w:lang w:val="sr-Cyrl-CS"/>
              </w:rPr>
              <w:t>Бранко Радаковић</w:t>
            </w:r>
          </w:p>
          <w:p w:rsidR="001F5A00" w:rsidRDefault="001F5A00" w:rsidP="003419C6">
            <w:pPr>
              <w:rPr>
                <w:lang w:val="sr-Cyrl-CS"/>
              </w:rPr>
            </w:pPr>
            <w:r>
              <w:rPr>
                <w:lang w:val="sr-Cyrl-CS"/>
              </w:rPr>
              <w:t>Јурај Суђи</w:t>
            </w:r>
          </w:p>
          <w:p w:rsidR="001F5A00" w:rsidRDefault="001F5A00" w:rsidP="003419C6">
            <w:pPr>
              <w:rPr>
                <w:lang w:val="sr-Cyrl-CS"/>
              </w:rPr>
            </w:pPr>
          </w:p>
        </w:tc>
      </w:tr>
      <w:tr w:rsidR="001F5A00" w:rsidTr="003419C6">
        <w:trPr>
          <w:trHeight w:val="60"/>
        </w:trPr>
        <w:tc>
          <w:tcPr>
            <w:tcW w:w="4179" w:type="dxa"/>
            <w:tcBorders>
              <w:top w:val="single" w:sz="4" w:space="0" w:color="000000" w:themeColor="text1"/>
              <w:left w:val="single" w:sz="4" w:space="0" w:color="000000" w:themeColor="text1"/>
              <w:bottom w:val="single" w:sz="4" w:space="0" w:color="000000" w:themeColor="text1"/>
              <w:right w:val="double" w:sz="4" w:space="0" w:color="auto"/>
            </w:tcBorders>
          </w:tcPr>
          <w:p w:rsidR="001F5A00" w:rsidRDefault="001F5A00" w:rsidP="003419C6">
            <w:pPr>
              <w:jc w:val="center"/>
              <w:rPr>
                <w:b/>
                <w:lang w:val="sr-Cyrl-CS"/>
              </w:rPr>
            </w:pPr>
          </w:p>
          <w:p w:rsidR="001F5A00" w:rsidRDefault="001F5A00" w:rsidP="003419C6">
            <w:pPr>
              <w:jc w:val="center"/>
              <w:rPr>
                <w:b/>
                <w:lang w:val="sr-Cyrl-CS"/>
              </w:rPr>
            </w:pPr>
            <w:r>
              <w:rPr>
                <w:b/>
                <w:lang w:val="sr-Cyrl-CS"/>
              </w:rPr>
              <w:t>ПЕДАГОШКИ КОЛЕГИЈУМ</w:t>
            </w:r>
          </w:p>
        </w:tc>
        <w:tc>
          <w:tcPr>
            <w:tcW w:w="5019" w:type="dxa"/>
            <w:tcBorders>
              <w:top w:val="single" w:sz="4" w:space="0" w:color="000000" w:themeColor="text1"/>
              <w:left w:val="double" w:sz="4" w:space="0" w:color="auto"/>
              <w:bottom w:val="single" w:sz="4" w:space="0" w:color="000000" w:themeColor="text1"/>
              <w:right w:val="single" w:sz="4" w:space="0" w:color="000000" w:themeColor="text1"/>
            </w:tcBorders>
          </w:tcPr>
          <w:p w:rsidR="001F5A00" w:rsidRDefault="001F5A00" w:rsidP="003419C6">
            <w:pPr>
              <w:rPr>
                <w:b/>
                <w:u w:val="single"/>
                <w:lang w:val="sr-Cyrl-CS"/>
              </w:rPr>
            </w:pPr>
          </w:p>
          <w:p w:rsidR="001F5A00" w:rsidRDefault="001F5A00" w:rsidP="003419C6">
            <w:pPr>
              <w:rPr>
                <w:b/>
                <w:u w:val="single"/>
                <w:lang w:val="sr-Cyrl-CS"/>
              </w:rPr>
            </w:pPr>
            <w:r>
              <w:rPr>
                <w:b/>
                <w:u w:val="single"/>
                <w:lang w:val="sr-Cyrl-CS"/>
              </w:rPr>
              <w:t>ДАЈАНА МАКСИМОВИЋ-координатор</w:t>
            </w:r>
          </w:p>
          <w:p w:rsidR="001F5A00" w:rsidRDefault="001F5A00" w:rsidP="003419C6">
            <w:pPr>
              <w:rPr>
                <w:lang w:val="sr-Cyrl-CS"/>
              </w:rPr>
            </w:pPr>
            <w:r>
              <w:rPr>
                <w:b/>
                <w:lang w:val="sr-Cyrl-CS"/>
              </w:rPr>
              <w:t xml:space="preserve">Ивана Хербст  </w:t>
            </w:r>
            <w:r w:rsidR="00BF0BE2">
              <w:rPr>
                <w:lang w:val="sr-Cyrl-CS"/>
              </w:rPr>
              <w:t>-координатор Тима за заштиту од насиља, злостављања и занемаривања</w:t>
            </w:r>
          </w:p>
          <w:p w:rsidR="001F5A00" w:rsidRDefault="001F5A00" w:rsidP="003419C6">
            <w:pPr>
              <w:rPr>
                <w:lang w:val="sr-Cyrl-CS"/>
              </w:rPr>
            </w:pPr>
            <w:r>
              <w:rPr>
                <w:b/>
                <w:lang w:val="sr-Cyrl-CS"/>
              </w:rPr>
              <w:t xml:space="preserve">Љиљана Умићевић  </w:t>
            </w:r>
            <w:r>
              <w:rPr>
                <w:lang w:val="sr-Cyrl-CS"/>
              </w:rPr>
              <w:t>-координатор Тима за инклузију</w:t>
            </w:r>
          </w:p>
          <w:p w:rsidR="001F5A00" w:rsidRDefault="001F5A00" w:rsidP="003419C6">
            <w:pPr>
              <w:rPr>
                <w:lang w:val="sr-Cyrl-CS"/>
              </w:rPr>
            </w:pPr>
            <w:r>
              <w:rPr>
                <w:b/>
                <w:lang w:val="sr-Cyrl-CS"/>
              </w:rPr>
              <w:t xml:space="preserve">Јасна Гуслов  </w:t>
            </w:r>
            <w:r>
              <w:rPr>
                <w:lang w:val="sr-Cyrl-CS"/>
              </w:rPr>
              <w:t>-координатор Тима за самовредновање</w:t>
            </w:r>
          </w:p>
          <w:p w:rsidR="001F5A00" w:rsidRDefault="001F5A00" w:rsidP="003419C6">
            <w:pPr>
              <w:rPr>
                <w:lang w:val="sr-Cyrl-CS"/>
              </w:rPr>
            </w:pPr>
            <w:r>
              <w:rPr>
                <w:b/>
                <w:lang w:val="sr-Cyrl-CS"/>
              </w:rPr>
              <w:t>Милена Антонић</w:t>
            </w:r>
            <w:r>
              <w:rPr>
                <w:lang w:val="sr-Cyrl-CS"/>
              </w:rPr>
              <w:t>-координатор Стручног актива за развојно планирање</w:t>
            </w:r>
          </w:p>
          <w:p w:rsidR="001F5A00" w:rsidRDefault="001F5A00" w:rsidP="003419C6">
            <w:pPr>
              <w:rPr>
                <w:lang w:val="sr-Cyrl-CS"/>
              </w:rPr>
            </w:pPr>
            <w:r>
              <w:rPr>
                <w:b/>
                <w:lang w:val="sr-Cyrl-CS"/>
              </w:rPr>
              <w:t xml:space="preserve">Весна Војводић Сантрач   </w:t>
            </w:r>
            <w:r>
              <w:rPr>
                <w:lang w:val="sr-Cyrl-CS"/>
              </w:rPr>
              <w:t>-координатор Тима за професионалну оријентацију</w:t>
            </w:r>
          </w:p>
          <w:p w:rsidR="001F5A00" w:rsidRDefault="001F5A00" w:rsidP="003419C6">
            <w:pPr>
              <w:rPr>
                <w:lang w:val="sr-Cyrl-CS"/>
              </w:rPr>
            </w:pPr>
            <w:r>
              <w:rPr>
                <w:b/>
                <w:lang w:val="sr-Cyrl-CS"/>
              </w:rPr>
              <w:t xml:space="preserve">Снежана Вулин </w:t>
            </w:r>
            <w:r>
              <w:rPr>
                <w:lang w:val="sr-Cyrl-CS"/>
              </w:rPr>
              <w:t>-координатор Стручног актива за развој школског програма</w:t>
            </w:r>
          </w:p>
          <w:p w:rsidR="001F5A00" w:rsidRDefault="001F5A00" w:rsidP="003419C6">
            <w:pPr>
              <w:rPr>
                <w:lang w:val="sr-Cyrl-CS"/>
              </w:rPr>
            </w:pPr>
            <w:r>
              <w:rPr>
                <w:b/>
                <w:lang w:val="sr-Cyrl-CS"/>
              </w:rPr>
              <w:lastRenderedPageBreak/>
              <w:t xml:space="preserve">Нада Ђукић   </w:t>
            </w:r>
            <w:r>
              <w:rPr>
                <w:lang w:val="sr-Cyrl-CS"/>
              </w:rPr>
              <w:t>–координатор Тима за организовање културних  и друштвених  активности</w:t>
            </w:r>
          </w:p>
          <w:p w:rsidR="001F5A00" w:rsidRDefault="001F5A00" w:rsidP="003419C6">
            <w:pPr>
              <w:rPr>
                <w:lang w:val="sr-Cyrl-CS"/>
              </w:rPr>
            </w:pPr>
            <w:r>
              <w:rPr>
                <w:b/>
                <w:lang w:val="sr-Cyrl-CS"/>
              </w:rPr>
              <w:t xml:space="preserve">Бранко Маринковић  </w:t>
            </w:r>
            <w:r>
              <w:rPr>
                <w:lang w:val="sr-Cyrl-CS"/>
              </w:rPr>
              <w:t>-координатор Тима за школски маркетинг</w:t>
            </w:r>
          </w:p>
          <w:p w:rsidR="001F5A00" w:rsidRDefault="001F5A00" w:rsidP="003419C6">
            <w:pPr>
              <w:rPr>
                <w:lang w:val="sr-Cyrl-CS"/>
              </w:rPr>
            </w:pPr>
            <w:r>
              <w:rPr>
                <w:b/>
                <w:lang w:val="sr-Cyrl-CS"/>
              </w:rPr>
              <w:t xml:space="preserve">Љубица Миљешић   </w:t>
            </w:r>
            <w:r>
              <w:rPr>
                <w:lang w:val="sr-Cyrl-CS"/>
              </w:rPr>
              <w:t>–координатор Тима за израду летописа</w:t>
            </w:r>
          </w:p>
          <w:p w:rsidR="001F5A00" w:rsidRDefault="001F5A00" w:rsidP="003419C6">
            <w:pPr>
              <w:rPr>
                <w:lang w:val="sr-Cyrl-CS"/>
              </w:rPr>
            </w:pPr>
            <w:r>
              <w:rPr>
                <w:b/>
                <w:lang w:val="sr-Cyrl-CS"/>
              </w:rPr>
              <w:t xml:space="preserve">Даворка Гроза – </w:t>
            </w:r>
            <w:r>
              <w:rPr>
                <w:lang w:val="sr-Cyrl-CS"/>
              </w:rPr>
              <w:t>координатор тима за здравствену и социјалну заштиту ученика</w:t>
            </w:r>
          </w:p>
          <w:p w:rsidR="001F5A00" w:rsidRPr="00A26479" w:rsidRDefault="001F5A00" w:rsidP="003419C6">
            <w:pPr>
              <w:rPr>
                <w:lang w:val="sr-Cyrl-CS"/>
              </w:rPr>
            </w:pPr>
            <w:r>
              <w:rPr>
                <w:b/>
                <w:lang w:val="sr-Cyrl-CS"/>
              </w:rPr>
              <w:t xml:space="preserve">Миланко Ћурић </w:t>
            </w:r>
            <w:r>
              <w:rPr>
                <w:lang w:val="sr-Cyrl-CS"/>
              </w:rPr>
              <w:t xml:space="preserve"> – координатор тима за школски спорт и спортске активности</w:t>
            </w:r>
          </w:p>
          <w:p w:rsidR="001F5A00" w:rsidRDefault="001F5A00" w:rsidP="003419C6">
            <w:pPr>
              <w:rPr>
                <w:lang w:val="sr-Cyrl-CS"/>
              </w:rPr>
            </w:pPr>
            <w:r>
              <w:rPr>
                <w:b/>
                <w:lang w:val="sr-Cyrl-CS"/>
              </w:rPr>
              <w:t xml:space="preserve">Душанка Делић  </w:t>
            </w:r>
            <w:r>
              <w:rPr>
                <w:lang w:val="sr-Cyrl-CS"/>
              </w:rPr>
              <w:t>-координатор  Вршњачког тима</w:t>
            </w:r>
          </w:p>
          <w:p w:rsidR="001F5A00" w:rsidRDefault="001F5A00" w:rsidP="003419C6">
            <w:pPr>
              <w:rPr>
                <w:lang w:val="sr-Cyrl-CS"/>
              </w:rPr>
            </w:pPr>
            <w:r>
              <w:rPr>
                <w:b/>
                <w:lang w:val="sr-Cyrl-CS"/>
              </w:rPr>
              <w:t xml:space="preserve">Јелена Азашевац   </w:t>
            </w:r>
            <w:r>
              <w:rPr>
                <w:lang w:val="sr-Cyrl-CS"/>
              </w:rPr>
              <w:t>-координатор Ђачког парламента</w:t>
            </w:r>
          </w:p>
          <w:p w:rsidR="001F5A00" w:rsidRDefault="001F5A00" w:rsidP="003419C6">
            <w:pPr>
              <w:rPr>
                <w:lang w:val="sr-Cyrl-CS"/>
              </w:rPr>
            </w:pPr>
            <w:r>
              <w:rPr>
                <w:b/>
                <w:lang w:val="sr-Cyrl-CS"/>
              </w:rPr>
              <w:t xml:space="preserve">Марина Петковић   </w:t>
            </w:r>
            <w:r>
              <w:rPr>
                <w:lang w:val="sr-Cyrl-CS"/>
              </w:rPr>
              <w:t>-руководилац Стручног већа разредне наставе</w:t>
            </w:r>
          </w:p>
          <w:p w:rsidR="001F5A00" w:rsidRDefault="001F5A00" w:rsidP="003419C6">
            <w:pPr>
              <w:rPr>
                <w:lang w:val="sr-Cyrl-CS"/>
              </w:rPr>
            </w:pPr>
            <w:r>
              <w:rPr>
                <w:b/>
                <w:lang w:val="sr-Cyrl-CS"/>
              </w:rPr>
              <w:t xml:space="preserve">Снежана Чемерикић   – </w:t>
            </w:r>
            <w:r>
              <w:rPr>
                <w:lang w:val="sr-Cyrl-CS"/>
              </w:rPr>
              <w:t>координатор Тима за стручно усавршавање</w:t>
            </w:r>
          </w:p>
          <w:p w:rsidR="001F5A00" w:rsidRDefault="001F5A00" w:rsidP="003419C6">
            <w:pPr>
              <w:rPr>
                <w:lang w:val="sr-Cyrl-CS"/>
              </w:rPr>
            </w:pPr>
            <w:r>
              <w:rPr>
                <w:b/>
                <w:lang w:val="sr-Cyrl-CS"/>
              </w:rPr>
              <w:t xml:space="preserve">Саша Ерцег </w:t>
            </w:r>
            <w:r>
              <w:rPr>
                <w:lang w:val="sr-Cyrl-CS"/>
              </w:rPr>
              <w:t xml:space="preserve"> – руководилац стручног већа наставника друштвених наука</w:t>
            </w:r>
          </w:p>
          <w:p w:rsidR="001F5A00" w:rsidRPr="00A0668D" w:rsidRDefault="001F5A00" w:rsidP="003419C6">
            <w:r>
              <w:rPr>
                <w:b/>
              </w:rPr>
              <w:t>Каролина Живковић  – руководилац Стручног већа наставника страних језика</w:t>
            </w:r>
          </w:p>
          <w:p w:rsidR="001F5A00" w:rsidRDefault="001F5A00" w:rsidP="003419C6">
            <w:pPr>
              <w:rPr>
                <w:lang w:val="sr-Cyrl-CS"/>
              </w:rPr>
            </w:pPr>
            <w:r>
              <w:rPr>
                <w:b/>
                <w:lang w:val="sr-Cyrl-CS"/>
              </w:rPr>
              <w:t xml:space="preserve">Мира Маринковић </w:t>
            </w:r>
            <w:r>
              <w:rPr>
                <w:lang w:val="sr-Cyrl-CS"/>
              </w:rPr>
              <w:t>– руководилац Стручног већа наставника природних наука</w:t>
            </w:r>
          </w:p>
          <w:p w:rsidR="001F5A00" w:rsidRDefault="001F5A00" w:rsidP="003419C6">
            <w:pPr>
              <w:rPr>
                <w:lang w:val="sr-Cyrl-CS"/>
              </w:rPr>
            </w:pPr>
            <w:r>
              <w:rPr>
                <w:b/>
                <w:lang w:val="sr-Cyrl-CS"/>
              </w:rPr>
              <w:t xml:space="preserve">Алам Алсоус </w:t>
            </w:r>
            <w:r>
              <w:rPr>
                <w:lang w:val="sr-Cyrl-CS"/>
              </w:rPr>
              <w:t>– руководилац Стручног већа наставника вештина</w:t>
            </w:r>
          </w:p>
          <w:p w:rsidR="001F5A00" w:rsidRDefault="001F5A00" w:rsidP="003419C6">
            <w:pPr>
              <w:rPr>
                <w:lang w:val="sr-Cyrl-CS"/>
              </w:rPr>
            </w:pPr>
            <w:r w:rsidRPr="008933B5">
              <w:rPr>
                <w:b/>
                <w:lang w:val="sr-Cyrl-CS"/>
              </w:rPr>
              <w:t>Бранка Вранешевић</w:t>
            </w:r>
            <w:r w:rsidR="00BF0BE2">
              <w:rPr>
                <w:lang w:val="sr-Cyrl-CS"/>
              </w:rPr>
              <w:t xml:space="preserve"> – координатор стручног већа </w:t>
            </w:r>
            <w:r>
              <w:rPr>
                <w:lang w:val="sr-Cyrl-CS"/>
              </w:rPr>
              <w:t xml:space="preserve"> библиотекара</w:t>
            </w:r>
          </w:p>
          <w:p w:rsidR="001F5A00" w:rsidRDefault="001F5A00" w:rsidP="003419C6">
            <w:pPr>
              <w:rPr>
                <w:lang w:val="sr-Cyrl-CS"/>
              </w:rPr>
            </w:pPr>
            <w:r w:rsidRPr="008933B5">
              <w:rPr>
                <w:b/>
                <w:lang w:val="sr-Cyrl-CS"/>
              </w:rPr>
              <w:t>Бранко Радаковић</w:t>
            </w:r>
            <w:r>
              <w:rPr>
                <w:lang w:val="sr-Cyrl-CS"/>
              </w:rPr>
              <w:t xml:space="preserve">  -  координатор тима за </w:t>
            </w:r>
            <w:r w:rsidR="00BF0BE2">
              <w:rPr>
                <w:lang w:val="sr-Cyrl-CS"/>
              </w:rPr>
              <w:t xml:space="preserve">естетско </w:t>
            </w:r>
            <w:r>
              <w:rPr>
                <w:lang w:val="sr-Cyrl-CS"/>
              </w:rPr>
              <w:t xml:space="preserve">педагошко уређење простора </w:t>
            </w:r>
          </w:p>
          <w:p w:rsidR="001F5A00" w:rsidRDefault="001F5A00" w:rsidP="003419C6">
            <w:pPr>
              <w:rPr>
                <w:b/>
                <w:lang w:val="sr-Cyrl-CS"/>
              </w:rPr>
            </w:pPr>
            <w:r w:rsidRPr="008933B5">
              <w:rPr>
                <w:b/>
                <w:lang w:val="sr-Cyrl-CS"/>
              </w:rPr>
              <w:t>Валерија Азашевац</w:t>
            </w:r>
            <w:r>
              <w:rPr>
                <w:lang w:val="sr-Cyrl-CS"/>
              </w:rPr>
              <w:t xml:space="preserve">  -  координатор тима за драмско стваралаштво</w:t>
            </w:r>
          </w:p>
        </w:tc>
      </w:tr>
    </w:tbl>
    <w:p w:rsidR="006C27AD" w:rsidRDefault="006C27AD" w:rsidP="006C27AD">
      <w:pPr>
        <w:pStyle w:val="Bezrazmaka"/>
        <w:tabs>
          <w:tab w:val="left" w:pos="1070"/>
          <w:tab w:val="center" w:pos="4607"/>
        </w:tabs>
        <w:rPr>
          <w:b/>
          <w:sz w:val="24"/>
          <w:szCs w:val="24"/>
        </w:rPr>
      </w:pPr>
      <w:r>
        <w:rPr>
          <w:b/>
          <w:sz w:val="24"/>
          <w:szCs w:val="24"/>
        </w:rPr>
        <w:lastRenderedPageBreak/>
        <w:tab/>
      </w:r>
    </w:p>
    <w:p w:rsidR="00C12C8A" w:rsidRDefault="00D360C6" w:rsidP="00AC3715">
      <w:pPr>
        <w:pStyle w:val="Bezrazmaka"/>
        <w:numPr>
          <w:ilvl w:val="1"/>
          <w:numId w:val="75"/>
        </w:numPr>
        <w:tabs>
          <w:tab w:val="left" w:pos="1070"/>
          <w:tab w:val="center" w:pos="4607"/>
        </w:tabs>
        <w:jc w:val="center"/>
        <w:rPr>
          <w:b/>
          <w:sz w:val="24"/>
          <w:szCs w:val="24"/>
        </w:rPr>
      </w:pPr>
      <w:r w:rsidRPr="00D360C6">
        <w:rPr>
          <w:b/>
          <w:sz w:val="24"/>
          <w:szCs w:val="24"/>
        </w:rPr>
        <w:t>ПОДЕЛА ЗАДУЖЕЊА ЗА ВАННАСТАВНЕ АКТИВНОСТИ-СЕКЦИЈЕ</w:t>
      </w:r>
    </w:p>
    <w:p w:rsidR="00012AE4" w:rsidRPr="00012AE4" w:rsidRDefault="00012AE4" w:rsidP="00012AE4">
      <w:pPr>
        <w:pStyle w:val="Bezrazmaka"/>
        <w:tabs>
          <w:tab w:val="left" w:pos="1070"/>
          <w:tab w:val="center" w:pos="4607"/>
        </w:tabs>
        <w:ind w:left="720"/>
        <w:rPr>
          <w:b/>
          <w:sz w:val="24"/>
          <w:szCs w:val="24"/>
        </w:rPr>
      </w:pPr>
    </w:p>
    <w:tbl>
      <w:tblPr>
        <w:tblStyle w:val="Koordinatnamreatabele"/>
        <w:tblW w:w="0" w:type="auto"/>
        <w:tblLook w:val="04A0"/>
      </w:tblPr>
      <w:tblGrid>
        <w:gridCol w:w="1095"/>
        <w:gridCol w:w="4244"/>
        <w:gridCol w:w="4091"/>
      </w:tblGrid>
      <w:tr w:rsidR="00C12C8A" w:rsidRPr="00C12C8A" w:rsidTr="002A06E5">
        <w:tc>
          <w:tcPr>
            <w:tcW w:w="1095" w:type="dxa"/>
          </w:tcPr>
          <w:p w:rsidR="00C12C8A" w:rsidRPr="00C12C8A" w:rsidRDefault="00C12C8A" w:rsidP="00BA3798">
            <w:pPr>
              <w:pStyle w:val="Bezrazmaka"/>
              <w:jc w:val="both"/>
              <w:rPr>
                <w:b/>
                <w:sz w:val="24"/>
                <w:szCs w:val="24"/>
              </w:rPr>
            </w:pPr>
            <w:r w:rsidRPr="00C12C8A">
              <w:rPr>
                <w:b/>
                <w:sz w:val="24"/>
                <w:szCs w:val="24"/>
              </w:rPr>
              <w:t>РЕД.БР.</w:t>
            </w:r>
          </w:p>
        </w:tc>
        <w:tc>
          <w:tcPr>
            <w:tcW w:w="4244" w:type="dxa"/>
          </w:tcPr>
          <w:p w:rsidR="00C12C8A" w:rsidRDefault="00C12C8A" w:rsidP="00BA3798">
            <w:pPr>
              <w:pStyle w:val="Bezrazmaka"/>
              <w:jc w:val="both"/>
              <w:rPr>
                <w:b/>
                <w:sz w:val="24"/>
                <w:szCs w:val="24"/>
              </w:rPr>
            </w:pPr>
            <w:r w:rsidRPr="00C12C8A">
              <w:rPr>
                <w:b/>
                <w:sz w:val="24"/>
                <w:szCs w:val="24"/>
              </w:rPr>
              <w:t>СЕКЦИЈА</w:t>
            </w:r>
          </w:p>
          <w:p w:rsidR="00320894" w:rsidRPr="00320894" w:rsidRDefault="00320894" w:rsidP="00BA3798">
            <w:pPr>
              <w:pStyle w:val="Bezrazmaka"/>
              <w:jc w:val="both"/>
              <w:rPr>
                <w:b/>
                <w:sz w:val="24"/>
                <w:szCs w:val="24"/>
              </w:rPr>
            </w:pPr>
          </w:p>
        </w:tc>
        <w:tc>
          <w:tcPr>
            <w:tcW w:w="4091" w:type="dxa"/>
          </w:tcPr>
          <w:p w:rsidR="00C12C8A" w:rsidRPr="00C12C8A" w:rsidRDefault="00C12C8A" w:rsidP="00BA3798">
            <w:pPr>
              <w:pStyle w:val="Bezrazmaka"/>
              <w:jc w:val="both"/>
              <w:rPr>
                <w:b/>
                <w:sz w:val="24"/>
                <w:szCs w:val="24"/>
              </w:rPr>
            </w:pPr>
            <w:r w:rsidRPr="00C12C8A">
              <w:rPr>
                <w:b/>
                <w:sz w:val="24"/>
                <w:szCs w:val="24"/>
              </w:rPr>
              <w:t>ЗАДУЖЕНИ НАСТАВНИЦИ</w:t>
            </w:r>
          </w:p>
        </w:tc>
      </w:tr>
      <w:tr w:rsidR="00C12C8A" w:rsidRPr="00C12C8A" w:rsidTr="002A06E5">
        <w:tc>
          <w:tcPr>
            <w:tcW w:w="1095" w:type="dxa"/>
          </w:tcPr>
          <w:p w:rsidR="00C12C8A" w:rsidRPr="00C12C8A" w:rsidRDefault="00C12C8A" w:rsidP="00BA3798">
            <w:pPr>
              <w:pStyle w:val="Bezrazmaka"/>
              <w:jc w:val="both"/>
            </w:pPr>
            <w:r w:rsidRPr="00C12C8A">
              <w:t>1.</w:t>
            </w:r>
          </w:p>
        </w:tc>
        <w:tc>
          <w:tcPr>
            <w:tcW w:w="4244" w:type="dxa"/>
          </w:tcPr>
          <w:p w:rsidR="00C12C8A" w:rsidRDefault="00C12C8A" w:rsidP="00BA3798">
            <w:pPr>
              <w:pStyle w:val="Bezrazmaka"/>
              <w:jc w:val="both"/>
            </w:pPr>
            <w:r w:rsidRPr="00C12C8A">
              <w:t>Еколошка</w:t>
            </w:r>
          </w:p>
          <w:p w:rsidR="00320894" w:rsidRPr="00320894" w:rsidRDefault="00320894" w:rsidP="00BA3798">
            <w:pPr>
              <w:pStyle w:val="Bezrazmaka"/>
              <w:jc w:val="both"/>
            </w:pPr>
          </w:p>
        </w:tc>
        <w:tc>
          <w:tcPr>
            <w:tcW w:w="4091" w:type="dxa"/>
          </w:tcPr>
          <w:p w:rsidR="00C12C8A" w:rsidRPr="0031777F" w:rsidRDefault="0031777F" w:rsidP="00BA3798">
            <w:pPr>
              <w:pStyle w:val="Bezrazmaka"/>
              <w:jc w:val="both"/>
            </w:pPr>
            <w:r>
              <w:t>Душанка Делић</w:t>
            </w:r>
          </w:p>
        </w:tc>
      </w:tr>
      <w:tr w:rsidR="00C12C8A" w:rsidRPr="00C12C8A" w:rsidTr="002A06E5">
        <w:tc>
          <w:tcPr>
            <w:tcW w:w="1095" w:type="dxa"/>
          </w:tcPr>
          <w:p w:rsidR="00C12C8A" w:rsidRDefault="00C12C8A" w:rsidP="00BA3798">
            <w:pPr>
              <w:pStyle w:val="Bezrazmaka"/>
              <w:jc w:val="both"/>
            </w:pPr>
            <w:r w:rsidRPr="00C12C8A">
              <w:t>2.</w:t>
            </w:r>
          </w:p>
          <w:p w:rsidR="00320894" w:rsidRPr="00320894" w:rsidRDefault="00320894" w:rsidP="00BA3798">
            <w:pPr>
              <w:pStyle w:val="Bezrazmaka"/>
              <w:jc w:val="both"/>
            </w:pPr>
          </w:p>
        </w:tc>
        <w:tc>
          <w:tcPr>
            <w:tcW w:w="4244" w:type="dxa"/>
          </w:tcPr>
          <w:p w:rsidR="00C12C8A" w:rsidRPr="00C12C8A" w:rsidRDefault="00C12C8A" w:rsidP="00BA3798">
            <w:pPr>
              <w:pStyle w:val="Bezrazmaka"/>
              <w:jc w:val="both"/>
            </w:pPr>
            <w:r w:rsidRPr="00C12C8A">
              <w:t>Ликовна</w:t>
            </w:r>
          </w:p>
        </w:tc>
        <w:tc>
          <w:tcPr>
            <w:tcW w:w="4091" w:type="dxa"/>
          </w:tcPr>
          <w:p w:rsidR="00C12C8A" w:rsidRPr="0031777F" w:rsidRDefault="0031777F" w:rsidP="00BA3798">
            <w:pPr>
              <w:pStyle w:val="Bezrazmaka"/>
              <w:jc w:val="both"/>
            </w:pPr>
            <w:r>
              <w:t>Бранко Радаковић</w:t>
            </w:r>
          </w:p>
        </w:tc>
      </w:tr>
      <w:tr w:rsidR="00C12C8A" w:rsidRPr="00C12C8A" w:rsidTr="002A06E5">
        <w:tc>
          <w:tcPr>
            <w:tcW w:w="1095" w:type="dxa"/>
          </w:tcPr>
          <w:p w:rsidR="00C12C8A" w:rsidRDefault="00C12C8A" w:rsidP="00BA3798">
            <w:pPr>
              <w:pStyle w:val="Bezrazmaka"/>
              <w:jc w:val="both"/>
            </w:pPr>
            <w:r w:rsidRPr="00C12C8A">
              <w:t>3.</w:t>
            </w:r>
          </w:p>
          <w:p w:rsidR="00320894" w:rsidRPr="00320894" w:rsidRDefault="00320894" w:rsidP="00BA3798">
            <w:pPr>
              <w:pStyle w:val="Bezrazmaka"/>
              <w:jc w:val="both"/>
            </w:pPr>
          </w:p>
        </w:tc>
        <w:tc>
          <w:tcPr>
            <w:tcW w:w="4244" w:type="dxa"/>
          </w:tcPr>
          <w:p w:rsidR="00C12C8A" w:rsidRPr="000E488B" w:rsidRDefault="00C12C8A" w:rsidP="00BA3798">
            <w:pPr>
              <w:pStyle w:val="Bezrazmaka"/>
              <w:jc w:val="both"/>
            </w:pPr>
            <w:r w:rsidRPr="00C12C8A">
              <w:t>Драмско</w:t>
            </w:r>
            <w:r w:rsidR="000E488B">
              <w:t xml:space="preserve"> стваралаштво</w:t>
            </w:r>
          </w:p>
        </w:tc>
        <w:tc>
          <w:tcPr>
            <w:tcW w:w="4091" w:type="dxa"/>
          </w:tcPr>
          <w:p w:rsidR="00C12C8A" w:rsidRPr="0031777F" w:rsidRDefault="0031777F" w:rsidP="00BA3798">
            <w:pPr>
              <w:pStyle w:val="Bezrazmaka"/>
              <w:jc w:val="both"/>
            </w:pPr>
            <w:r>
              <w:t>Валерија Азашевац</w:t>
            </w:r>
          </w:p>
        </w:tc>
      </w:tr>
      <w:tr w:rsidR="00C12C8A" w:rsidRPr="00C12C8A" w:rsidTr="002A06E5">
        <w:tc>
          <w:tcPr>
            <w:tcW w:w="1095" w:type="dxa"/>
          </w:tcPr>
          <w:p w:rsidR="00C12C8A" w:rsidRDefault="00C12C8A" w:rsidP="00BA3798">
            <w:pPr>
              <w:pStyle w:val="Bezrazmaka"/>
              <w:jc w:val="both"/>
            </w:pPr>
            <w:r w:rsidRPr="00C12C8A">
              <w:t>4</w:t>
            </w:r>
            <w:r w:rsidR="00320894">
              <w:t>.</w:t>
            </w:r>
          </w:p>
          <w:p w:rsidR="00320894" w:rsidRPr="00320894" w:rsidRDefault="00320894" w:rsidP="00BA3798">
            <w:pPr>
              <w:pStyle w:val="Bezrazmaka"/>
              <w:jc w:val="both"/>
            </w:pPr>
          </w:p>
        </w:tc>
        <w:tc>
          <w:tcPr>
            <w:tcW w:w="4244" w:type="dxa"/>
          </w:tcPr>
          <w:p w:rsidR="00C12C8A" w:rsidRPr="000E488B" w:rsidRDefault="00C12C8A" w:rsidP="00BA3798">
            <w:pPr>
              <w:pStyle w:val="Bezrazmaka"/>
              <w:jc w:val="both"/>
            </w:pPr>
            <w:r w:rsidRPr="00C12C8A">
              <w:t>Драмск</w:t>
            </w:r>
            <w:r w:rsidR="000E488B">
              <w:t xml:space="preserve">а секција </w:t>
            </w:r>
          </w:p>
        </w:tc>
        <w:tc>
          <w:tcPr>
            <w:tcW w:w="4091" w:type="dxa"/>
          </w:tcPr>
          <w:p w:rsidR="00C12C8A" w:rsidRPr="0031777F" w:rsidRDefault="002A06E5" w:rsidP="00BA3798">
            <w:pPr>
              <w:pStyle w:val="Bezrazmaka"/>
              <w:jc w:val="both"/>
            </w:pPr>
            <w:r>
              <w:t>Даворка Гроза</w:t>
            </w:r>
          </w:p>
        </w:tc>
      </w:tr>
      <w:tr w:rsidR="00C12C8A" w:rsidRPr="00C12C8A" w:rsidTr="002A06E5">
        <w:tc>
          <w:tcPr>
            <w:tcW w:w="1095" w:type="dxa"/>
          </w:tcPr>
          <w:p w:rsidR="00C12C8A" w:rsidRDefault="00C12C8A" w:rsidP="00BA3798">
            <w:pPr>
              <w:pStyle w:val="Bezrazmaka"/>
              <w:jc w:val="both"/>
            </w:pPr>
            <w:r w:rsidRPr="00C12C8A">
              <w:t>5.</w:t>
            </w:r>
          </w:p>
          <w:p w:rsidR="00320894" w:rsidRPr="00320894" w:rsidRDefault="00320894" w:rsidP="00BA3798">
            <w:pPr>
              <w:pStyle w:val="Bezrazmaka"/>
              <w:jc w:val="both"/>
            </w:pPr>
          </w:p>
        </w:tc>
        <w:tc>
          <w:tcPr>
            <w:tcW w:w="4244" w:type="dxa"/>
          </w:tcPr>
          <w:p w:rsidR="00C12C8A" w:rsidRPr="00C12C8A" w:rsidRDefault="00C12C8A" w:rsidP="00BA3798">
            <w:pPr>
              <w:pStyle w:val="Bezrazmaka"/>
              <w:jc w:val="both"/>
            </w:pPr>
            <w:r w:rsidRPr="00C12C8A">
              <w:t>Ритмичка</w:t>
            </w:r>
          </w:p>
        </w:tc>
        <w:tc>
          <w:tcPr>
            <w:tcW w:w="4091" w:type="dxa"/>
          </w:tcPr>
          <w:p w:rsidR="00C12C8A" w:rsidRPr="0031777F" w:rsidRDefault="0031777F" w:rsidP="00BA3798">
            <w:pPr>
              <w:pStyle w:val="Bezrazmaka"/>
              <w:jc w:val="both"/>
            </w:pPr>
            <w:r>
              <w:t>Снежана Чемерикић</w:t>
            </w:r>
          </w:p>
        </w:tc>
      </w:tr>
      <w:tr w:rsidR="00C12C8A" w:rsidRPr="00C12C8A" w:rsidTr="002A06E5">
        <w:tc>
          <w:tcPr>
            <w:tcW w:w="1095" w:type="dxa"/>
          </w:tcPr>
          <w:p w:rsidR="00C12C8A" w:rsidRDefault="00C12C8A" w:rsidP="00BA3798">
            <w:pPr>
              <w:pStyle w:val="Bezrazmaka"/>
              <w:jc w:val="both"/>
            </w:pPr>
            <w:r w:rsidRPr="00C12C8A">
              <w:t>6.</w:t>
            </w:r>
          </w:p>
          <w:p w:rsidR="00320894" w:rsidRPr="00320894" w:rsidRDefault="00320894" w:rsidP="00BA3798">
            <w:pPr>
              <w:pStyle w:val="Bezrazmaka"/>
              <w:jc w:val="both"/>
            </w:pPr>
          </w:p>
        </w:tc>
        <w:tc>
          <w:tcPr>
            <w:tcW w:w="4244" w:type="dxa"/>
          </w:tcPr>
          <w:p w:rsidR="00C12C8A" w:rsidRPr="00C12C8A" w:rsidRDefault="00C12C8A" w:rsidP="00BA3798">
            <w:pPr>
              <w:pStyle w:val="Bezrazmaka"/>
              <w:jc w:val="both"/>
            </w:pPr>
            <w:r w:rsidRPr="00C12C8A">
              <w:t>Математичка</w:t>
            </w:r>
          </w:p>
        </w:tc>
        <w:tc>
          <w:tcPr>
            <w:tcW w:w="4091" w:type="dxa"/>
          </w:tcPr>
          <w:p w:rsidR="00C12C8A" w:rsidRPr="0031777F" w:rsidRDefault="0031777F" w:rsidP="00BA3798">
            <w:pPr>
              <w:pStyle w:val="Bezrazmaka"/>
              <w:jc w:val="both"/>
            </w:pPr>
            <w:r>
              <w:t>Нада Ђукић</w:t>
            </w:r>
          </w:p>
        </w:tc>
      </w:tr>
      <w:tr w:rsidR="00C12C8A" w:rsidRPr="00C12C8A" w:rsidTr="002A06E5">
        <w:tc>
          <w:tcPr>
            <w:tcW w:w="1095" w:type="dxa"/>
          </w:tcPr>
          <w:p w:rsidR="00C12C8A" w:rsidRDefault="00C12C8A" w:rsidP="00BA3798">
            <w:pPr>
              <w:pStyle w:val="Bezrazmaka"/>
              <w:jc w:val="both"/>
            </w:pPr>
            <w:r w:rsidRPr="00C12C8A">
              <w:t>7.</w:t>
            </w:r>
          </w:p>
          <w:p w:rsidR="00320894" w:rsidRPr="00320894" w:rsidRDefault="00320894" w:rsidP="00BA3798">
            <w:pPr>
              <w:pStyle w:val="Bezrazmaka"/>
              <w:jc w:val="both"/>
            </w:pPr>
          </w:p>
        </w:tc>
        <w:tc>
          <w:tcPr>
            <w:tcW w:w="4244" w:type="dxa"/>
          </w:tcPr>
          <w:p w:rsidR="00C12C8A" w:rsidRPr="00C12C8A" w:rsidRDefault="00C12C8A" w:rsidP="00BA3798">
            <w:pPr>
              <w:pStyle w:val="Bezrazmaka"/>
              <w:jc w:val="both"/>
            </w:pPr>
            <w:r w:rsidRPr="00C12C8A">
              <w:t>Литерарно-новинарска</w:t>
            </w:r>
          </w:p>
        </w:tc>
        <w:tc>
          <w:tcPr>
            <w:tcW w:w="4091" w:type="dxa"/>
          </w:tcPr>
          <w:p w:rsidR="00C12C8A" w:rsidRPr="002A06E5" w:rsidRDefault="002A06E5" w:rsidP="00BA3798">
            <w:pPr>
              <w:pStyle w:val="Bezrazmaka"/>
              <w:jc w:val="both"/>
            </w:pPr>
            <w:r>
              <w:t>Весна Војводић Сантрач</w:t>
            </w:r>
          </w:p>
        </w:tc>
      </w:tr>
      <w:tr w:rsidR="00C12C8A" w:rsidRPr="00C12C8A" w:rsidTr="002A06E5">
        <w:tc>
          <w:tcPr>
            <w:tcW w:w="1095" w:type="dxa"/>
          </w:tcPr>
          <w:p w:rsidR="00C12C8A" w:rsidRDefault="00C12C8A" w:rsidP="00BA3798">
            <w:pPr>
              <w:pStyle w:val="Bezrazmaka"/>
              <w:jc w:val="both"/>
            </w:pPr>
            <w:r w:rsidRPr="00C12C8A">
              <w:lastRenderedPageBreak/>
              <w:t>8.</w:t>
            </w:r>
          </w:p>
          <w:p w:rsidR="00320894" w:rsidRPr="00320894" w:rsidRDefault="00320894" w:rsidP="00BA3798">
            <w:pPr>
              <w:pStyle w:val="Bezrazmaka"/>
              <w:jc w:val="both"/>
            </w:pPr>
          </w:p>
        </w:tc>
        <w:tc>
          <w:tcPr>
            <w:tcW w:w="4244" w:type="dxa"/>
          </w:tcPr>
          <w:p w:rsidR="00C12C8A" w:rsidRPr="00C12C8A" w:rsidRDefault="00C12C8A" w:rsidP="00BA3798">
            <w:pPr>
              <w:pStyle w:val="Bezrazmaka"/>
              <w:jc w:val="both"/>
            </w:pPr>
            <w:r w:rsidRPr="00C12C8A">
              <w:t>Драмско-рецитаторска</w:t>
            </w:r>
          </w:p>
        </w:tc>
        <w:tc>
          <w:tcPr>
            <w:tcW w:w="4091" w:type="dxa"/>
          </w:tcPr>
          <w:p w:rsidR="00C12C8A" w:rsidRPr="002A06E5" w:rsidRDefault="002A06E5" w:rsidP="00BA3798">
            <w:pPr>
              <w:pStyle w:val="Bezrazmaka"/>
              <w:jc w:val="both"/>
            </w:pPr>
            <w:r>
              <w:t>Марина Петковић</w:t>
            </w:r>
          </w:p>
        </w:tc>
      </w:tr>
      <w:tr w:rsidR="000E488B" w:rsidRPr="00C12C8A" w:rsidTr="002A06E5">
        <w:tc>
          <w:tcPr>
            <w:tcW w:w="1095" w:type="dxa"/>
          </w:tcPr>
          <w:p w:rsidR="000E488B" w:rsidRPr="000E488B" w:rsidRDefault="000E488B" w:rsidP="00BA3798">
            <w:pPr>
              <w:pStyle w:val="Bezrazmaka"/>
              <w:jc w:val="both"/>
            </w:pPr>
            <w:r>
              <w:t>9.</w:t>
            </w:r>
          </w:p>
        </w:tc>
        <w:tc>
          <w:tcPr>
            <w:tcW w:w="4244" w:type="dxa"/>
          </w:tcPr>
          <w:p w:rsidR="000E488B" w:rsidRDefault="000E488B" w:rsidP="00BA3798">
            <w:pPr>
              <w:pStyle w:val="Bezrazmaka"/>
              <w:jc w:val="both"/>
            </w:pPr>
            <w:r>
              <w:t xml:space="preserve">Драмско-рецитаторска </w:t>
            </w:r>
          </w:p>
          <w:p w:rsidR="000E488B" w:rsidRPr="000E488B" w:rsidRDefault="000E488B" w:rsidP="00BA3798">
            <w:pPr>
              <w:pStyle w:val="Bezrazmaka"/>
              <w:jc w:val="both"/>
            </w:pPr>
          </w:p>
        </w:tc>
        <w:tc>
          <w:tcPr>
            <w:tcW w:w="4091" w:type="dxa"/>
          </w:tcPr>
          <w:p w:rsidR="000E488B" w:rsidRPr="000E488B" w:rsidRDefault="000E488B" w:rsidP="00BA3798">
            <w:pPr>
              <w:pStyle w:val="Bezrazmaka"/>
              <w:jc w:val="both"/>
            </w:pPr>
            <w:r>
              <w:t>Снежана Вулин</w:t>
            </w:r>
          </w:p>
        </w:tc>
      </w:tr>
    </w:tbl>
    <w:p w:rsidR="0069446E" w:rsidRDefault="0069446E" w:rsidP="00AC3715">
      <w:pPr>
        <w:pStyle w:val="Pasussalistom"/>
        <w:numPr>
          <w:ilvl w:val="0"/>
          <w:numId w:val="75"/>
        </w:numPr>
        <w:jc w:val="center"/>
        <w:rPr>
          <w:b/>
          <w:sz w:val="28"/>
          <w:szCs w:val="28"/>
          <w:lang w:val="sr-Cyrl-CS"/>
        </w:rPr>
        <w:sectPr w:rsidR="0069446E" w:rsidSect="00333A26">
          <w:pgSz w:w="11906" w:h="16838"/>
          <w:pgMar w:top="1417" w:right="991" w:bottom="1135" w:left="1701" w:header="1077" w:footer="708" w:gutter="0"/>
          <w:cols w:space="708"/>
          <w:docGrid w:linePitch="360"/>
        </w:sectPr>
      </w:pPr>
    </w:p>
    <w:p w:rsidR="008643C6" w:rsidRPr="001B0497" w:rsidRDefault="008643C6" w:rsidP="00AC3715">
      <w:pPr>
        <w:pStyle w:val="Pasussalistom"/>
        <w:numPr>
          <w:ilvl w:val="0"/>
          <w:numId w:val="75"/>
        </w:numPr>
        <w:jc w:val="center"/>
        <w:rPr>
          <w:b/>
          <w:sz w:val="28"/>
          <w:szCs w:val="28"/>
          <w:lang w:val="sr-Cyrl-CS"/>
        </w:rPr>
      </w:pPr>
      <w:r w:rsidRPr="005B3C33">
        <w:rPr>
          <w:b/>
          <w:sz w:val="28"/>
          <w:szCs w:val="28"/>
          <w:lang w:val="sr-Cyrl-CS"/>
        </w:rPr>
        <w:lastRenderedPageBreak/>
        <w:t>ПЛАНОВИ И ПРОГРАМИ СТРУЧНИХ ОРГАНА И СТРУЧНИХ САРАДНИКА У ШКОЛИ</w:t>
      </w:r>
    </w:p>
    <w:p w:rsidR="008643C6" w:rsidRPr="00ED7FCF" w:rsidRDefault="008643C6" w:rsidP="00A643AB">
      <w:pPr>
        <w:jc w:val="center"/>
        <w:rPr>
          <w:b/>
          <w:sz w:val="24"/>
          <w:szCs w:val="24"/>
          <w:lang w:val="sr-Cyrl-CS"/>
        </w:rPr>
      </w:pPr>
      <w:r w:rsidRPr="00ED7FCF">
        <w:rPr>
          <w:b/>
          <w:sz w:val="24"/>
          <w:szCs w:val="24"/>
          <w:lang w:val="sr-Cyrl-CS"/>
        </w:rPr>
        <w:t>7.1. ПЛАН И  ПРОГРАМ  РАДА  НАСТАВНИЧКОГ ВЕЋА</w:t>
      </w:r>
    </w:p>
    <w:tbl>
      <w:tblPr>
        <w:tblStyle w:val="Koordinatnamreatabele"/>
        <w:tblW w:w="0" w:type="auto"/>
        <w:tblLook w:val="04A0"/>
      </w:tblPr>
      <w:tblGrid>
        <w:gridCol w:w="1564"/>
        <w:gridCol w:w="5306"/>
        <w:gridCol w:w="2560"/>
      </w:tblGrid>
      <w:tr w:rsidR="008643C6" w:rsidTr="00CF2195">
        <w:tc>
          <w:tcPr>
            <w:tcW w:w="1384" w:type="dxa"/>
            <w:tcBorders>
              <w:bottom w:val="double" w:sz="4" w:space="0" w:color="auto"/>
            </w:tcBorders>
          </w:tcPr>
          <w:p w:rsidR="008643C6" w:rsidRPr="009D4F47" w:rsidRDefault="008643C6" w:rsidP="00BA3798">
            <w:pPr>
              <w:jc w:val="both"/>
              <w:rPr>
                <w:b/>
                <w:lang w:val="sr-Cyrl-CS"/>
              </w:rPr>
            </w:pPr>
            <w:r w:rsidRPr="009D4F47">
              <w:rPr>
                <w:b/>
                <w:lang w:val="sr-Cyrl-CS"/>
              </w:rPr>
              <w:t>ВРЕМЕ РЕАЛИЗАЦИЈЕ</w:t>
            </w:r>
          </w:p>
        </w:tc>
        <w:tc>
          <w:tcPr>
            <w:tcW w:w="5954" w:type="dxa"/>
            <w:tcBorders>
              <w:bottom w:val="double" w:sz="4" w:space="0" w:color="auto"/>
            </w:tcBorders>
            <w:vAlign w:val="center"/>
          </w:tcPr>
          <w:p w:rsidR="008643C6" w:rsidRPr="009D4F47" w:rsidRDefault="008643C6" w:rsidP="00BA3798">
            <w:pPr>
              <w:jc w:val="both"/>
              <w:rPr>
                <w:b/>
                <w:lang w:val="sr-Cyrl-CS"/>
              </w:rPr>
            </w:pPr>
            <w:r w:rsidRPr="009D4F47">
              <w:rPr>
                <w:b/>
                <w:lang w:val="sr-Cyrl-CS"/>
              </w:rPr>
              <w:t>САДРЖАЈ РАДА</w:t>
            </w:r>
          </w:p>
        </w:tc>
        <w:tc>
          <w:tcPr>
            <w:tcW w:w="1873" w:type="dxa"/>
            <w:tcBorders>
              <w:bottom w:val="double" w:sz="4" w:space="0" w:color="auto"/>
            </w:tcBorders>
          </w:tcPr>
          <w:p w:rsidR="008643C6" w:rsidRPr="009D4F47" w:rsidRDefault="008643C6" w:rsidP="00BA3798">
            <w:pPr>
              <w:jc w:val="both"/>
              <w:rPr>
                <w:b/>
                <w:lang w:val="sr-Cyrl-CS"/>
              </w:rPr>
            </w:pPr>
            <w:r w:rsidRPr="009D4F47">
              <w:rPr>
                <w:b/>
                <w:lang w:val="sr-Cyrl-CS"/>
              </w:rPr>
              <w:t>НОСИОЦИ РЕАЛИЗАЦИЈЕ</w:t>
            </w:r>
          </w:p>
        </w:tc>
      </w:tr>
      <w:tr w:rsidR="008643C6" w:rsidRPr="00A827DC" w:rsidTr="001D713C">
        <w:tc>
          <w:tcPr>
            <w:tcW w:w="1384" w:type="dxa"/>
            <w:tcBorders>
              <w:top w:val="double" w:sz="4" w:space="0" w:color="auto"/>
            </w:tcBorders>
          </w:tcPr>
          <w:p w:rsidR="008643C6" w:rsidRDefault="008643C6" w:rsidP="00BA3798">
            <w:pPr>
              <w:jc w:val="both"/>
              <w:rPr>
                <w:lang w:val="sr-Cyrl-CS"/>
              </w:rPr>
            </w:pPr>
            <w:r>
              <w:rPr>
                <w:lang w:val="sr-Cyrl-CS"/>
              </w:rPr>
              <w:t>септембар</w:t>
            </w:r>
          </w:p>
        </w:tc>
        <w:tc>
          <w:tcPr>
            <w:tcW w:w="5954" w:type="dxa"/>
            <w:tcBorders>
              <w:top w:val="double" w:sz="4" w:space="0" w:color="auto"/>
            </w:tcBorders>
          </w:tcPr>
          <w:p w:rsidR="008643C6" w:rsidRDefault="008643C6" w:rsidP="00BA3798">
            <w:pPr>
              <w:numPr>
                <w:ilvl w:val="0"/>
                <w:numId w:val="4"/>
              </w:numPr>
              <w:jc w:val="both"/>
              <w:rPr>
                <w:lang w:val="sr-Cyrl-CS"/>
              </w:rPr>
            </w:pPr>
            <w:r>
              <w:rPr>
                <w:lang w:val="sr-Cyrl-CS"/>
              </w:rPr>
              <w:t xml:space="preserve">Усвајање Годишњег извештаја о раду школе </w:t>
            </w:r>
            <w:r w:rsidR="00CE27A3">
              <w:rPr>
                <w:lang w:val="sr-Cyrl-CS"/>
              </w:rPr>
              <w:t>за претходну школску годину 201</w:t>
            </w:r>
            <w:r w:rsidR="00F903E6">
              <w:rPr>
                <w:lang w:val="sr-Cyrl-CS"/>
              </w:rPr>
              <w:t>6</w:t>
            </w:r>
            <w:r w:rsidR="00AF5D14">
              <w:rPr>
                <w:lang w:val="sr-Cyrl-CS"/>
              </w:rPr>
              <w:t>/</w:t>
            </w:r>
            <w:r w:rsidR="00CE27A3">
              <w:rPr>
                <w:lang w:val="sr-Cyrl-CS"/>
              </w:rPr>
              <w:t>1</w:t>
            </w:r>
            <w:r w:rsidR="00F903E6">
              <w:rPr>
                <w:lang w:val="sr-Cyrl-CS"/>
              </w:rPr>
              <w:t>7</w:t>
            </w:r>
            <w:r>
              <w:rPr>
                <w:lang w:val="sr-Cyrl-CS"/>
              </w:rPr>
              <w:t xml:space="preserve">. </w:t>
            </w:r>
          </w:p>
          <w:p w:rsidR="008643C6" w:rsidRDefault="008643C6" w:rsidP="00BA3798">
            <w:pPr>
              <w:numPr>
                <w:ilvl w:val="0"/>
                <w:numId w:val="4"/>
              </w:numPr>
              <w:jc w:val="both"/>
              <w:rPr>
                <w:lang w:val="sr-Cyrl-CS"/>
              </w:rPr>
            </w:pPr>
            <w:r>
              <w:rPr>
                <w:lang w:val="sr-Cyrl-CS"/>
              </w:rPr>
              <w:t xml:space="preserve">Усвајање Годишњег плана рада школе за </w:t>
            </w:r>
            <w:r w:rsidR="00F903E6">
              <w:rPr>
                <w:lang w:val="sr-Cyrl-CS"/>
              </w:rPr>
              <w:t>текућу шк.год.2017</w:t>
            </w:r>
            <w:r w:rsidR="00AF5D14">
              <w:rPr>
                <w:lang w:val="sr-Cyrl-CS"/>
              </w:rPr>
              <w:t>/1</w:t>
            </w:r>
            <w:r w:rsidR="00F903E6">
              <w:rPr>
                <w:lang w:val="sr-Cyrl-CS"/>
              </w:rPr>
              <w:t>8</w:t>
            </w:r>
            <w:r>
              <w:rPr>
                <w:lang w:val="sr-Cyrl-CS"/>
              </w:rPr>
              <w:t>.;</w:t>
            </w:r>
          </w:p>
          <w:p w:rsidR="008643C6" w:rsidRDefault="008643C6" w:rsidP="00BA3798">
            <w:pPr>
              <w:numPr>
                <w:ilvl w:val="0"/>
                <w:numId w:val="4"/>
              </w:numPr>
              <w:jc w:val="both"/>
              <w:rPr>
                <w:lang w:val="sr-Cyrl-CS"/>
              </w:rPr>
            </w:pPr>
            <w:r>
              <w:rPr>
                <w:lang w:val="sr-Cyrl-CS"/>
              </w:rPr>
              <w:t>Извештај о извршеном самовредновању у току протекле школске године;</w:t>
            </w:r>
          </w:p>
          <w:p w:rsidR="007D2355" w:rsidRPr="007D2355" w:rsidRDefault="008643C6" w:rsidP="007D2355">
            <w:pPr>
              <w:numPr>
                <w:ilvl w:val="0"/>
                <w:numId w:val="4"/>
              </w:numPr>
              <w:jc w:val="both"/>
              <w:rPr>
                <w:lang w:val="sr-Cyrl-CS"/>
              </w:rPr>
            </w:pPr>
            <w:r>
              <w:rPr>
                <w:lang w:val="ru-RU"/>
              </w:rPr>
              <w:t>Усвајање Акционог плана</w:t>
            </w:r>
            <w:r w:rsidR="000E488B">
              <w:rPr>
                <w:lang w:val="ru-RU"/>
              </w:rPr>
              <w:t xml:space="preserve"> за школску 2017/2018.годину, проистекао из </w:t>
            </w:r>
            <w:r w:rsidR="00F903E6">
              <w:rPr>
                <w:lang w:val="ru-RU"/>
              </w:rPr>
              <w:t xml:space="preserve">новог </w:t>
            </w:r>
            <w:r w:rsidR="007D2355">
              <w:rPr>
                <w:lang w:val="ru-RU"/>
              </w:rPr>
              <w:t>Развојног плана школе 2017-2021.</w:t>
            </w:r>
            <w:r>
              <w:rPr>
                <w:lang w:val="sr-Cyrl-CS"/>
              </w:rPr>
              <w:t>;</w:t>
            </w:r>
          </w:p>
        </w:tc>
        <w:tc>
          <w:tcPr>
            <w:tcW w:w="1873" w:type="dxa"/>
            <w:tcBorders>
              <w:top w:val="double" w:sz="4" w:space="0" w:color="auto"/>
            </w:tcBorders>
          </w:tcPr>
          <w:p w:rsidR="008643C6" w:rsidRDefault="008643C6" w:rsidP="00BA3798">
            <w:pPr>
              <w:jc w:val="both"/>
              <w:rPr>
                <w:lang w:val="sr-Cyrl-CS"/>
              </w:rPr>
            </w:pPr>
            <w:r>
              <w:rPr>
                <w:lang w:val="sr-Cyrl-CS"/>
              </w:rPr>
              <w:t>Директор,</w:t>
            </w:r>
          </w:p>
          <w:p w:rsidR="008643C6" w:rsidRDefault="008643C6" w:rsidP="00BA3798">
            <w:pPr>
              <w:jc w:val="both"/>
              <w:rPr>
                <w:lang w:val="sr-Cyrl-CS"/>
              </w:rPr>
            </w:pPr>
            <w:r>
              <w:rPr>
                <w:lang w:val="sr-Cyrl-CS"/>
              </w:rPr>
              <w:t>педагог,</w:t>
            </w:r>
          </w:p>
          <w:p w:rsidR="008643C6" w:rsidRDefault="008643C6" w:rsidP="00BA3798">
            <w:pPr>
              <w:jc w:val="both"/>
              <w:rPr>
                <w:lang w:val="sr-Cyrl-CS"/>
              </w:rPr>
            </w:pPr>
            <w:r>
              <w:rPr>
                <w:lang w:val="sr-Cyrl-CS"/>
              </w:rPr>
              <w:t>координатор тима за самовредновање,</w:t>
            </w:r>
          </w:p>
          <w:p w:rsidR="008643C6" w:rsidRDefault="008643C6" w:rsidP="00BA3798">
            <w:pPr>
              <w:jc w:val="both"/>
              <w:rPr>
                <w:lang w:val="sr-Cyrl-CS"/>
              </w:rPr>
            </w:pPr>
            <w:r>
              <w:rPr>
                <w:lang w:val="sr-Cyrl-CS"/>
              </w:rPr>
              <w:t>координатор стручног актива за развојно планирање</w:t>
            </w:r>
          </w:p>
        </w:tc>
      </w:tr>
      <w:tr w:rsidR="008643C6" w:rsidRPr="00A827DC" w:rsidTr="001D713C">
        <w:tc>
          <w:tcPr>
            <w:tcW w:w="1384" w:type="dxa"/>
          </w:tcPr>
          <w:p w:rsidR="008643C6" w:rsidRDefault="008643C6" w:rsidP="00BA3798">
            <w:pPr>
              <w:jc w:val="both"/>
              <w:rPr>
                <w:lang w:val="sr-Cyrl-CS"/>
              </w:rPr>
            </w:pPr>
            <w:r>
              <w:rPr>
                <w:lang w:val="sr-Cyrl-CS"/>
              </w:rPr>
              <w:t>октобар</w:t>
            </w:r>
          </w:p>
        </w:tc>
        <w:tc>
          <w:tcPr>
            <w:tcW w:w="5954" w:type="dxa"/>
          </w:tcPr>
          <w:p w:rsidR="008643C6" w:rsidRDefault="008643C6" w:rsidP="00BA3798">
            <w:pPr>
              <w:numPr>
                <w:ilvl w:val="0"/>
                <w:numId w:val="4"/>
              </w:numPr>
              <w:jc w:val="both"/>
              <w:rPr>
                <w:lang w:val="sr-Cyrl-CS"/>
              </w:rPr>
            </w:pPr>
            <w:r>
              <w:rPr>
                <w:lang w:val="sr-Cyrl-CS"/>
              </w:rPr>
              <w:t>Организација Дана школе;</w:t>
            </w:r>
          </w:p>
          <w:p w:rsidR="008643C6" w:rsidRDefault="008643C6" w:rsidP="00BA3798">
            <w:pPr>
              <w:numPr>
                <w:ilvl w:val="0"/>
                <w:numId w:val="4"/>
              </w:numPr>
              <w:jc w:val="both"/>
              <w:rPr>
                <w:lang w:val="sr-Cyrl-CS"/>
              </w:rPr>
            </w:pPr>
            <w:r>
              <w:rPr>
                <w:lang w:val="sr-Cyrl-CS"/>
              </w:rPr>
              <w:t>Презентација Правилника о стручном усавршавању наставника и стр. сарадника;</w:t>
            </w:r>
          </w:p>
          <w:p w:rsidR="008643C6" w:rsidRDefault="008643C6" w:rsidP="00BA3798">
            <w:pPr>
              <w:numPr>
                <w:ilvl w:val="0"/>
                <w:numId w:val="4"/>
              </w:numPr>
              <w:jc w:val="both"/>
              <w:rPr>
                <w:lang w:val="sr-Cyrl-CS"/>
              </w:rPr>
            </w:pPr>
            <w:r>
              <w:rPr>
                <w:lang w:val="sr-Cyrl-CS"/>
              </w:rPr>
              <w:t>Инклузивна пракса у школи – број ученика, индивидуалних образовних планова, примери позитивне инклузивне праксе;</w:t>
            </w:r>
          </w:p>
          <w:p w:rsidR="008626A1" w:rsidRDefault="008643C6" w:rsidP="00BA3798">
            <w:pPr>
              <w:numPr>
                <w:ilvl w:val="0"/>
                <w:numId w:val="4"/>
              </w:numPr>
              <w:jc w:val="both"/>
              <w:rPr>
                <w:lang w:val="sr-Cyrl-CS"/>
              </w:rPr>
            </w:pPr>
            <w:r>
              <w:rPr>
                <w:lang w:val="sr-Cyrl-CS"/>
              </w:rPr>
              <w:t>Организација угледних и огледних часова;</w:t>
            </w:r>
          </w:p>
          <w:p w:rsidR="007522FB" w:rsidRDefault="007522FB" w:rsidP="00BA3798">
            <w:pPr>
              <w:numPr>
                <w:ilvl w:val="0"/>
                <w:numId w:val="4"/>
              </w:numPr>
              <w:jc w:val="both"/>
              <w:rPr>
                <w:lang w:val="sr-Cyrl-CS"/>
              </w:rPr>
            </w:pPr>
            <w:r>
              <w:t>Одређивање ментора наставницима приправницима</w:t>
            </w:r>
          </w:p>
          <w:p w:rsidR="008643C6" w:rsidRPr="008626A1" w:rsidRDefault="007D119F" w:rsidP="00BA3798">
            <w:pPr>
              <w:numPr>
                <w:ilvl w:val="0"/>
                <w:numId w:val="4"/>
              </w:numPr>
              <w:jc w:val="both"/>
              <w:rPr>
                <w:lang w:val="sr-Cyrl-CS"/>
              </w:rPr>
            </w:pPr>
            <w:r w:rsidRPr="008626A1">
              <w:rPr>
                <w:lang w:val="sr-Cyrl-CS"/>
              </w:rPr>
              <w:t>Стручна тема једног од  координатора тимова</w:t>
            </w:r>
          </w:p>
        </w:tc>
        <w:tc>
          <w:tcPr>
            <w:tcW w:w="1873" w:type="dxa"/>
          </w:tcPr>
          <w:p w:rsidR="008643C6" w:rsidRDefault="008643C6" w:rsidP="00BA3798">
            <w:pPr>
              <w:jc w:val="both"/>
              <w:rPr>
                <w:lang w:val="sr-Cyrl-CS"/>
              </w:rPr>
            </w:pPr>
            <w:r>
              <w:rPr>
                <w:lang w:val="sr-Cyrl-CS"/>
              </w:rPr>
              <w:t>Тим за организовање културних и друштвених активности,Тим за стручно усавршавање, директор, педагог, координатор тима за инклузију</w:t>
            </w:r>
          </w:p>
        </w:tc>
      </w:tr>
      <w:tr w:rsidR="008643C6" w:rsidRPr="00A827DC" w:rsidTr="001D713C">
        <w:tc>
          <w:tcPr>
            <w:tcW w:w="1384" w:type="dxa"/>
          </w:tcPr>
          <w:p w:rsidR="008643C6" w:rsidRDefault="008643C6" w:rsidP="00BA3798">
            <w:pPr>
              <w:jc w:val="both"/>
              <w:rPr>
                <w:lang w:val="sr-Cyrl-CS"/>
              </w:rPr>
            </w:pPr>
            <w:r>
              <w:rPr>
                <w:lang w:val="sr-Cyrl-CS"/>
              </w:rPr>
              <w:t>новембар</w:t>
            </w:r>
          </w:p>
        </w:tc>
        <w:tc>
          <w:tcPr>
            <w:tcW w:w="5954" w:type="dxa"/>
          </w:tcPr>
          <w:p w:rsidR="008643C6" w:rsidRPr="00DA7C4D" w:rsidRDefault="008643C6" w:rsidP="00BA3798">
            <w:pPr>
              <w:numPr>
                <w:ilvl w:val="0"/>
                <w:numId w:val="4"/>
              </w:numPr>
              <w:tabs>
                <w:tab w:val="clear" w:pos="720"/>
                <w:tab w:val="num" w:pos="644"/>
              </w:tabs>
              <w:ind w:left="644"/>
              <w:jc w:val="both"/>
              <w:rPr>
                <w:lang w:val="sr-Cyrl-CS"/>
              </w:rPr>
            </w:pPr>
            <w:r>
              <w:rPr>
                <w:lang w:val="sr-Cyrl-CS"/>
              </w:rPr>
              <w:t>Реализација програмских задатака, успеха и дисциплине на</w:t>
            </w:r>
            <w:r w:rsidR="00F903E6">
              <w:rPr>
                <w:lang w:val="sr-Cyrl-CS"/>
              </w:rPr>
              <w:t>к</w:t>
            </w:r>
            <w:r>
              <w:rPr>
                <w:lang w:val="sr-Cyrl-CS"/>
              </w:rPr>
              <w:t>он првог квартала;</w:t>
            </w:r>
          </w:p>
          <w:p w:rsidR="008643C6" w:rsidRDefault="008643C6" w:rsidP="00BA3798">
            <w:pPr>
              <w:numPr>
                <w:ilvl w:val="0"/>
                <w:numId w:val="4"/>
              </w:numPr>
              <w:tabs>
                <w:tab w:val="clear" w:pos="720"/>
                <w:tab w:val="num" w:pos="644"/>
              </w:tabs>
              <w:ind w:left="644"/>
              <w:jc w:val="both"/>
              <w:rPr>
                <w:lang w:val="sr-Cyrl-CS"/>
              </w:rPr>
            </w:pPr>
            <w:r>
              <w:rPr>
                <w:lang w:val="sr-Cyrl-CS"/>
              </w:rPr>
              <w:t>Извештаји о васпитном раду са ученицима;</w:t>
            </w:r>
          </w:p>
          <w:p w:rsidR="008643C6" w:rsidRDefault="008643C6" w:rsidP="00BA3798">
            <w:pPr>
              <w:numPr>
                <w:ilvl w:val="0"/>
                <w:numId w:val="4"/>
              </w:numPr>
              <w:tabs>
                <w:tab w:val="clear" w:pos="720"/>
                <w:tab w:val="num" w:pos="644"/>
              </w:tabs>
              <w:ind w:left="644"/>
              <w:jc w:val="both"/>
              <w:rPr>
                <w:lang w:val="sr-Cyrl-CS"/>
              </w:rPr>
            </w:pPr>
            <w:r>
              <w:rPr>
                <w:lang w:val="sr-Cyrl-CS"/>
              </w:rPr>
              <w:t xml:space="preserve">Стручна тема: </w:t>
            </w:r>
            <w:r w:rsidR="00320894">
              <w:rPr>
                <w:lang w:val="sr-Cyrl-CS"/>
              </w:rPr>
              <w:t>Начини индивидуализације у настави;</w:t>
            </w:r>
          </w:p>
          <w:p w:rsidR="008626A1" w:rsidRDefault="008643C6" w:rsidP="00BA3798">
            <w:pPr>
              <w:numPr>
                <w:ilvl w:val="0"/>
                <w:numId w:val="4"/>
              </w:numPr>
              <w:tabs>
                <w:tab w:val="clear" w:pos="720"/>
                <w:tab w:val="num" w:pos="644"/>
              </w:tabs>
              <w:ind w:left="644"/>
              <w:jc w:val="both"/>
              <w:rPr>
                <w:lang w:val="sr-Cyrl-CS"/>
              </w:rPr>
            </w:pPr>
            <w:r>
              <w:rPr>
                <w:lang w:val="sr-Cyrl-CS"/>
              </w:rPr>
              <w:t>Припрема и организација анкетирања родитеља о сарадњи са школом;</w:t>
            </w:r>
          </w:p>
          <w:p w:rsidR="008643C6" w:rsidRPr="008626A1" w:rsidRDefault="007D119F" w:rsidP="00BA3798">
            <w:pPr>
              <w:numPr>
                <w:ilvl w:val="0"/>
                <w:numId w:val="4"/>
              </w:numPr>
              <w:tabs>
                <w:tab w:val="clear" w:pos="720"/>
                <w:tab w:val="num" w:pos="644"/>
              </w:tabs>
              <w:ind w:left="644"/>
              <w:jc w:val="both"/>
              <w:rPr>
                <w:lang w:val="sr-Cyrl-CS"/>
              </w:rPr>
            </w:pPr>
            <w:r w:rsidRPr="008626A1">
              <w:rPr>
                <w:lang w:val="sr-Cyrl-CS"/>
              </w:rPr>
              <w:t>Стручна тема једног од  координатора тимова</w:t>
            </w:r>
          </w:p>
        </w:tc>
        <w:tc>
          <w:tcPr>
            <w:tcW w:w="1873" w:type="dxa"/>
          </w:tcPr>
          <w:p w:rsidR="008643C6" w:rsidRDefault="008643C6" w:rsidP="00BA3798">
            <w:pPr>
              <w:jc w:val="both"/>
              <w:rPr>
                <w:lang w:val="sr-Cyrl-CS"/>
              </w:rPr>
            </w:pPr>
            <w:r>
              <w:rPr>
                <w:lang w:val="sr-Cyrl-CS"/>
              </w:rPr>
              <w:t>Директор, педагог, координатор тима за безбедност</w:t>
            </w:r>
          </w:p>
        </w:tc>
      </w:tr>
      <w:tr w:rsidR="008643C6" w:rsidRPr="00A827DC" w:rsidTr="001D713C">
        <w:tc>
          <w:tcPr>
            <w:tcW w:w="1384" w:type="dxa"/>
          </w:tcPr>
          <w:p w:rsidR="008643C6" w:rsidRDefault="008643C6" w:rsidP="00BA3798">
            <w:pPr>
              <w:jc w:val="both"/>
              <w:rPr>
                <w:lang w:val="sr-Cyrl-CS"/>
              </w:rPr>
            </w:pPr>
            <w:r>
              <w:rPr>
                <w:lang w:val="sr-Cyrl-CS"/>
              </w:rPr>
              <w:t>децембар</w:t>
            </w:r>
          </w:p>
        </w:tc>
        <w:tc>
          <w:tcPr>
            <w:tcW w:w="5954" w:type="dxa"/>
          </w:tcPr>
          <w:p w:rsidR="008643C6" w:rsidRPr="00DE6DFF" w:rsidRDefault="008643C6" w:rsidP="00BA3798">
            <w:pPr>
              <w:numPr>
                <w:ilvl w:val="0"/>
                <w:numId w:val="4"/>
              </w:numPr>
              <w:tabs>
                <w:tab w:val="clear" w:pos="720"/>
                <w:tab w:val="num" w:pos="644"/>
              </w:tabs>
              <w:ind w:left="644"/>
              <w:jc w:val="both"/>
              <w:rPr>
                <w:lang w:val="sr-Cyrl-CS"/>
              </w:rPr>
            </w:pPr>
            <w:r>
              <w:rPr>
                <w:lang w:val="sr-Cyrl-CS"/>
              </w:rPr>
              <w:t>Реализација програмских задатака, успеха и дисциплине након првог полугодишта;</w:t>
            </w:r>
          </w:p>
          <w:p w:rsidR="008643C6" w:rsidRDefault="008643C6" w:rsidP="00BA3798">
            <w:pPr>
              <w:numPr>
                <w:ilvl w:val="0"/>
                <w:numId w:val="4"/>
              </w:numPr>
              <w:tabs>
                <w:tab w:val="clear" w:pos="720"/>
                <w:tab w:val="num" w:pos="644"/>
              </w:tabs>
              <w:ind w:left="644"/>
              <w:jc w:val="both"/>
              <w:rPr>
                <w:lang w:val="sr-Cyrl-CS"/>
              </w:rPr>
            </w:pPr>
            <w:r>
              <w:rPr>
                <w:lang w:val="sr-Cyrl-CS"/>
              </w:rPr>
              <w:t>Извештаји о васпитном раду са ученицима и предлози за похвале и  изрицање мера;</w:t>
            </w:r>
          </w:p>
          <w:p w:rsidR="008643C6" w:rsidRPr="00B10E7D" w:rsidRDefault="008643C6" w:rsidP="00BA3798">
            <w:pPr>
              <w:numPr>
                <w:ilvl w:val="0"/>
                <w:numId w:val="4"/>
              </w:numPr>
              <w:tabs>
                <w:tab w:val="clear" w:pos="720"/>
                <w:tab w:val="num" w:pos="644"/>
              </w:tabs>
              <w:ind w:left="644"/>
              <w:jc w:val="both"/>
              <w:rPr>
                <w:lang w:val="sr-Cyrl-CS"/>
              </w:rPr>
            </w:pPr>
            <w:r>
              <w:rPr>
                <w:lang w:val="sr-Cyrl-CS"/>
              </w:rPr>
              <w:t>Извештај о спроведеном анкетирању родитеља о сарадњи са школом;</w:t>
            </w:r>
          </w:p>
          <w:p w:rsidR="008643C6" w:rsidRDefault="008643C6" w:rsidP="00BA3798">
            <w:pPr>
              <w:numPr>
                <w:ilvl w:val="0"/>
                <w:numId w:val="4"/>
              </w:numPr>
              <w:tabs>
                <w:tab w:val="clear" w:pos="720"/>
                <w:tab w:val="num" w:pos="644"/>
              </w:tabs>
              <w:ind w:left="644"/>
              <w:jc w:val="both"/>
              <w:rPr>
                <w:lang w:val="sr-Cyrl-CS"/>
              </w:rPr>
            </w:pPr>
            <w:r>
              <w:rPr>
                <w:lang w:val="sr-Cyrl-CS"/>
              </w:rPr>
              <w:t>Предлози за побољшање квалитета учења и наставе.</w:t>
            </w:r>
          </w:p>
          <w:p w:rsidR="007522FB" w:rsidRDefault="007522FB" w:rsidP="00BA3798">
            <w:pPr>
              <w:numPr>
                <w:ilvl w:val="0"/>
                <w:numId w:val="4"/>
              </w:numPr>
              <w:tabs>
                <w:tab w:val="clear" w:pos="720"/>
                <w:tab w:val="num" w:pos="644"/>
              </w:tabs>
              <w:ind w:left="644"/>
              <w:jc w:val="both"/>
              <w:rPr>
                <w:lang w:val="sr-Cyrl-CS"/>
              </w:rPr>
            </w:pPr>
            <w:r>
              <w:t>Извештај о реализованим активностима у оквиру Развојног план</w:t>
            </w:r>
            <w:r w:rsidR="007D2355">
              <w:t xml:space="preserve">а школе,и представљање Акционог развојног </w:t>
            </w:r>
            <w:r>
              <w:t xml:space="preserve"> плана за наредни период</w:t>
            </w:r>
          </w:p>
          <w:p w:rsidR="00CF2195" w:rsidRDefault="008643C6" w:rsidP="00BA3798">
            <w:pPr>
              <w:numPr>
                <w:ilvl w:val="0"/>
                <w:numId w:val="4"/>
              </w:numPr>
              <w:tabs>
                <w:tab w:val="clear" w:pos="720"/>
                <w:tab w:val="num" w:pos="644"/>
              </w:tabs>
              <w:ind w:left="644"/>
              <w:jc w:val="both"/>
              <w:rPr>
                <w:lang w:val="sr-Cyrl-CS"/>
              </w:rPr>
            </w:pPr>
            <w:r>
              <w:rPr>
                <w:lang w:val="sr-Cyrl-CS"/>
              </w:rPr>
              <w:t>Планирање прославе школске славе;</w:t>
            </w:r>
          </w:p>
          <w:p w:rsidR="008643C6" w:rsidRPr="00CF2195" w:rsidRDefault="007D119F" w:rsidP="00BA3798">
            <w:pPr>
              <w:numPr>
                <w:ilvl w:val="0"/>
                <w:numId w:val="4"/>
              </w:numPr>
              <w:tabs>
                <w:tab w:val="clear" w:pos="720"/>
                <w:tab w:val="num" w:pos="644"/>
              </w:tabs>
              <w:ind w:left="644"/>
              <w:jc w:val="both"/>
              <w:rPr>
                <w:lang w:val="sr-Cyrl-CS"/>
              </w:rPr>
            </w:pPr>
            <w:r w:rsidRPr="00CF2195">
              <w:rPr>
                <w:lang w:val="sr-Cyrl-CS"/>
              </w:rPr>
              <w:t>Стручна тема једног од  координатора тимова</w:t>
            </w:r>
          </w:p>
        </w:tc>
        <w:tc>
          <w:tcPr>
            <w:tcW w:w="1873" w:type="dxa"/>
          </w:tcPr>
          <w:p w:rsidR="008643C6" w:rsidRDefault="008643C6" w:rsidP="00BA3798">
            <w:pPr>
              <w:jc w:val="both"/>
              <w:rPr>
                <w:lang w:val="sr-Cyrl-CS"/>
              </w:rPr>
            </w:pPr>
            <w:r>
              <w:rPr>
                <w:lang w:val="sr-Cyrl-CS"/>
              </w:rPr>
              <w:t>Директор,</w:t>
            </w:r>
          </w:p>
          <w:p w:rsidR="008643C6" w:rsidRDefault="008643C6" w:rsidP="00BA3798">
            <w:pPr>
              <w:jc w:val="both"/>
              <w:rPr>
                <w:lang w:val="sr-Cyrl-CS"/>
              </w:rPr>
            </w:pPr>
            <w:r>
              <w:rPr>
                <w:lang w:val="sr-Cyrl-CS"/>
              </w:rPr>
              <w:t>педагог,</w:t>
            </w:r>
          </w:p>
          <w:p w:rsidR="008643C6" w:rsidRDefault="008643C6" w:rsidP="00BA3798">
            <w:pPr>
              <w:jc w:val="both"/>
              <w:rPr>
                <w:lang w:val="sr-Cyrl-CS"/>
              </w:rPr>
            </w:pPr>
            <w:r>
              <w:rPr>
                <w:lang w:val="sr-Cyrl-CS"/>
              </w:rPr>
              <w:t>одељењске старешине,</w:t>
            </w:r>
          </w:p>
          <w:p w:rsidR="008643C6" w:rsidRDefault="008643C6" w:rsidP="00BA3798">
            <w:pPr>
              <w:jc w:val="both"/>
              <w:rPr>
                <w:lang w:val="sr-Cyrl-CS"/>
              </w:rPr>
            </w:pPr>
            <w:r>
              <w:rPr>
                <w:lang w:val="sr-Cyrl-CS"/>
              </w:rPr>
              <w:t>координатор тима за организовање културних и друштвених активности,</w:t>
            </w:r>
          </w:p>
        </w:tc>
      </w:tr>
      <w:tr w:rsidR="008643C6" w:rsidTr="001D713C">
        <w:tc>
          <w:tcPr>
            <w:tcW w:w="1384" w:type="dxa"/>
          </w:tcPr>
          <w:p w:rsidR="008643C6" w:rsidRDefault="008643C6" w:rsidP="00BA3798">
            <w:pPr>
              <w:jc w:val="both"/>
              <w:rPr>
                <w:lang w:val="sr-Cyrl-CS"/>
              </w:rPr>
            </w:pPr>
            <w:r>
              <w:rPr>
                <w:lang w:val="sr-Cyrl-CS"/>
              </w:rPr>
              <w:t>фебруар</w:t>
            </w:r>
          </w:p>
        </w:tc>
        <w:tc>
          <w:tcPr>
            <w:tcW w:w="5954" w:type="dxa"/>
          </w:tcPr>
          <w:p w:rsidR="008643C6" w:rsidRDefault="008643C6" w:rsidP="00BA3798">
            <w:pPr>
              <w:numPr>
                <w:ilvl w:val="0"/>
                <w:numId w:val="4"/>
              </w:numPr>
              <w:tabs>
                <w:tab w:val="clear" w:pos="720"/>
                <w:tab w:val="num" w:pos="644"/>
              </w:tabs>
              <w:ind w:left="644"/>
              <w:jc w:val="both"/>
              <w:rPr>
                <w:bCs/>
                <w:lang w:val="sr-Cyrl-CS"/>
              </w:rPr>
            </w:pPr>
            <w:r>
              <w:rPr>
                <w:bCs/>
                <w:lang w:val="sr-Cyrl-CS"/>
              </w:rPr>
              <w:t xml:space="preserve">Стручно упутство о организовању такмичења и </w:t>
            </w:r>
            <w:r>
              <w:rPr>
                <w:bCs/>
                <w:lang w:val="sr-Cyrl-CS"/>
              </w:rPr>
              <w:lastRenderedPageBreak/>
              <w:t>смотри ученика основне и средње школе;</w:t>
            </w:r>
          </w:p>
          <w:p w:rsidR="001702F5" w:rsidRPr="001702F5" w:rsidRDefault="007D119F" w:rsidP="00BA3798">
            <w:pPr>
              <w:numPr>
                <w:ilvl w:val="0"/>
                <w:numId w:val="4"/>
              </w:numPr>
              <w:tabs>
                <w:tab w:val="clear" w:pos="720"/>
                <w:tab w:val="num" w:pos="644"/>
              </w:tabs>
              <w:ind w:left="644"/>
              <w:jc w:val="both"/>
              <w:rPr>
                <w:bCs/>
                <w:lang w:val="sr-Cyrl-CS"/>
              </w:rPr>
            </w:pPr>
            <w:r>
              <w:rPr>
                <w:bCs/>
                <w:lang w:val="sr-Cyrl-CS"/>
              </w:rPr>
              <w:t xml:space="preserve">Организација дана промењених улога </w:t>
            </w:r>
          </w:p>
          <w:p w:rsidR="007D119F" w:rsidRDefault="007D119F" w:rsidP="00BA3798">
            <w:pPr>
              <w:numPr>
                <w:ilvl w:val="0"/>
                <w:numId w:val="4"/>
              </w:numPr>
              <w:tabs>
                <w:tab w:val="clear" w:pos="720"/>
                <w:tab w:val="num" w:pos="644"/>
              </w:tabs>
              <w:ind w:left="644"/>
              <w:jc w:val="both"/>
              <w:rPr>
                <w:bCs/>
                <w:lang w:val="sr-Cyrl-CS"/>
              </w:rPr>
            </w:pPr>
            <w:r>
              <w:rPr>
                <w:bCs/>
                <w:lang w:val="sr-Cyrl-CS"/>
              </w:rPr>
              <w:t xml:space="preserve"> „</w:t>
            </w:r>
            <w:r w:rsidR="007D2355">
              <w:rPr>
                <w:bCs/>
                <w:lang w:val="sr-Cyrl-CS"/>
              </w:rPr>
              <w:t xml:space="preserve">Дан замењених улога - </w:t>
            </w:r>
            <w:r>
              <w:rPr>
                <w:bCs/>
                <w:lang w:val="sr-Cyrl-CS"/>
              </w:rPr>
              <w:t>У туђим ципелама“</w:t>
            </w:r>
            <w:r w:rsidR="00F903E6">
              <w:rPr>
                <w:bCs/>
                <w:lang w:val="sr-Cyrl-CS"/>
              </w:rPr>
              <w:t xml:space="preserve"> </w:t>
            </w:r>
            <w:r>
              <w:rPr>
                <w:bCs/>
                <w:lang w:val="sr-Cyrl-CS"/>
              </w:rPr>
              <w:t>(ученици-радници школе);</w:t>
            </w:r>
          </w:p>
          <w:p w:rsidR="008643C6" w:rsidRPr="00B10E7D" w:rsidRDefault="008643C6" w:rsidP="00BA3798">
            <w:pPr>
              <w:numPr>
                <w:ilvl w:val="0"/>
                <w:numId w:val="4"/>
              </w:numPr>
              <w:tabs>
                <w:tab w:val="clear" w:pos="720"/>
                <w:tab w:val="num" w:pos="644"/>
              </w:tabs>
              <w:ind w:left="644"/>
              <w:jc w:val="both"/>
              <w:rPr>
                <w:bCs/>
                <w:lang w:val="sr-Cyrl-CS"/>
              </w:rPr>
            </w:pPr>
            <w:r w:rsidRPr="00B10E7D">
              <w:rPr>
                <w:bCs/>
                <w:lang w:val="sr-Cyrl-CS"/>
              </w:rPr>
              <w:t>Реализација теме по избору Педагошког колегијума;</w:t>
            </w:r>
          </w:p>
          <w:p w:rsidR="008626A1" w:rsidRDefault="008643C6" w:rsidP="00BA3798">
            <w:pPr>
              <w:numPr>
                <w:ilvl w:val="0"/>
                <w:numId w:val="4"/>
              </w:numPr>
              <w:tabs>
                <w:tab w:val="clear" w:pos="720"/>
                <w:tab w:val="num" w:pos="644"/>
              </w:tabs>
              <w:ind w:left="644"/>
              <w:jc w:val="both"/>
              <w:rPr>
                <w:bCs/>
                <w:lang w:val="sr-Cyrl-CS"/>
              </w:rPr>
            </w:pPr>
            <w:r w:rsidRPr="00B10E7D">
              <w:rPr>
                <w:bCs/>
                <w:lang w:val="sr-Cyrl-CS"/>
              </w:rPr>
              <w:t xml:space="preserve">Стручно усавршавање </w:t>
            </w:r>
            <w:r>
              <w:rPr>
                <w:bCs/>
                <w:lang w:val="sr-Cyrl-CS"/>
              </w:rPr>
              <w:t xml:space="preserve"> унутар установе, </w:t>
            </w:r>
            <w:r w:rsidRPr="00B10E7D">
              <w:rPr>
                <w:bCs/>
                <w:lang w:val="sr-Cyrl-CS"/>
              </w:rPr>
              <w:t>наставника</w:t>
            </w:r>
            <w:r>
              <w:rPr>
                <w:bCs/>
                <w:lang w:val="sr-Cyrl-CS"/>
              </w:rPr>
              <w:t xml:space="preserve"> и стр. сарадника </w:t>
            </w:r>
            <w:r w:rsidR="008626A1">
              <w:rPr>
                <w:bCs/>
                <w:lang w:val="sr-Cyrl-CS"/>
              </w:rPr>
              <w:t>–</w:t>
            </w:r>
            <w:r>
              <w:rPr>
                <w:bCs/>
                <w:lang w:val="sr-Cyrl-CS"/>
              </w:rPr>
              <w:t xml:space="preserve"> презентација</w:t>
            </w:r>
          </w:p>
          <w:p w:rsidR="008643C6" w:rsidRPr="008626A1" w:rsidRDefault="007D119F" w:rsidP="00BA3798">
            <w:pPr>
              <w:numPr>
                <w:ilvl w:val="0"/>
                <w:numId w:val="4"/>
              </w:numPr>
              <w:tabs>
                <w:tab w:val="clear" w:pos="720"/>
                <w:tab w:val="num" w:pos="644"/>
              </w:tabs>
              <w:ind w:left="644"/>
              <w:jc w:val="both"/>
              <w:rPr>
                <w:bCs/>
                <w:lang w:val="sr-Cyrl-CS"/>
              </w:rPr>
            </w:pPr>
            <w:r w:rsidRPr="008626A1">
              <w:rPr>
                <w:lang w:val="sr-Cyrl-CS"/>
              </w:rPr>
              <w:t>Стручна тема једног од  координатора тимова</w:t>
            </w:r>
          </w:p>
        </w:tc>
        <w:tc>
          <w:tcPr>
            <w:tcW w:w="1873" w:type="dxa"/>
          </w:tcPr>
          <w:p w:rsidR="008643C6" w:rsidRDefault="008643C6" w:rsidP="00BA3798">
            <w:pPr>
              <w:jc w:val="both"/>
              <w:rPr>
                <w:lang w:val="sr-Cyrl-CS"/>
              </w:rPr>
            </w:pPr>
            <w:r>
              <w:rPr>
                <w:lang w:val="sr-Cyrl-CS"/>
              </w:rPr>
              <w:lastRenderedPageBreak/>
              <w:t>Педагог,</w:t>
            </w:r>
          </w:p>
          <w:p w:rsidR="008643C6" w:rsidRDefault="008643C6" w:rsidP="00BA3798">
            <w:pPr>
              <w:jc w:val="both"/>
              <w:rPr>
                <w:lang w:val="sr-Cyrl-CS"/>
              </w:rPr>
            </w:pPr>
            <w:r>
              <w:rPr>
                <w:lang w:val="sr-Cyrl-CS"/>
              </w:rPr>
              <w:lastRenderedPageBreak/>
              <w:t>наставници</w:t>
            </w:r>
          </w:p>
          <w:p w:rsidR="008643C6" w:rsidRDefault="008643C6" w:rsidP="00BA3798">
            <w:pPr>
              <w:jc w:val="both"/>
              <w:rPr>
                <w:lang w:val="sr-Cyrl-CS"/>
              </w:rPr>
            </w:pPr>
          </w:p>
        </w:tc>
      </w:tr>
      <w:tr w:rsidR="008643C6" w:rsidRPr="00A827DC" w:rsidTr="001D713C">
        <w:tc>
          <w:tcPr>
            <w:tcW w:w="1384" w:type="dxa"/>
          </w:tcPr>
          <w:p w:rsidR="008643C6" w:rsidRDefault="008643C6" w:rsidP="00BA3798">
            <w:pPr>
              <w:jc w:val="both"/>
              <w:rPr>
                <w:lang w:val="sr-Cyrl-CS"/>
              </w:rPr>
            </w:pPr>
            <w:r>
              <w:rPr>
                <w:lang w:val="sr-Cyrl-CS"/>
              </w:rPr>
              <w:lastRenderedPageBreak/>
              <w:t>март</w:t>
            </w:r>
          </w:p>
        </w:tc>
        <w:tc>
          <w:tcPr>
            <w:tcW w:w="5954" w:type="dxa"/>
          </w:tcPr>
          <w:p w:rsidR="008643C6" w:rsidRPr="0056408D" w:rsidRDefault="008643C6" w:rsidP="00BA3798">
            <w:pPr>
              <w:numPr>
                <w:ilvl w:val="0"/>
                <w:numId w:val="4"/>
              </w:numPr>
              <w:tabs>
                <w:tab w:val="clear" w:pos="720"/>
                <w:tab w:val="num" w:pos="644"/>
              </w:tabs>
              <w:ind w:left="644"/>
              <w:jc w:val="both"/>
              <w:rPr>
                <w:lang w:val="sr-Cyrl-CS"/>
              </w:rPr>
            </w:pPr>
            <w:r>
              <w:rPr>
                <w:lang w:val="sr-Cyrl-CS"/>
              </w:rPr>
              <w:t>Реализација програмских задатака, успеха и дисциплине након трећег квартала;</w:t>
            </w:r>
          </w:p>
          <w:p w:rsidR="008643C6" w:rsidRPr="00A54836" w:rsidRDefault="008643C6" w:rsidP="00BA3798">
            <w:pPr>
              <w:numPr>
                <w:ilvl w:val="0"/>
                <w:numId w:val="4"/>
              </w:numPr>
              <w:tabs>
                <w:tab w:val="clear" w:pos="720"/>
                <w:tab w:val="num" w:pos="644"/>
              </w:tabs>
              <w:ind w:left="644"/>
              <w:jc w:val="both"/>
              <w:rPr>
                <w:lang w:val="sr-Cyrl-CS"/>
              </w:rPr>
            </w:pPr>
            <w:r>
              <w:rPr>
                <w:lang w:val="sr-Cyrl-CS"/>
              </w:rPr>
              <w:t>Извештаји о васпитном раду са ученицима и предлози за изрицање мера;</w:t>
            </w:r>
          </w:p>
          <w:p w:rsidR="008626A1" w:rsidRDefault="008643C6" w:rsidP="00BA3798">
            <w:pPr>
              <w:numPr>
                <w:ilvl w:val="0"/>
                <w:numId w:val="4"/>
              </w:numPr>
              <w:tabs>
                <w:tab w:val="clear" w:pos="720"/>
                <w:tab w:val="num" w:pos="644"/>
              </w:tabs>
              <w:ind w:left="644"/>
              <w:jc w:val="both"/>
              <w:rPr>
                <w:lang w:val="sr-Cyrl-CS"/>
              </w:rPr>
            </w:pPr>
            <w:r>
              <w:rPr>
                <w:lang w:val="sr-Cyrl-CS"/>
              </w:rPr>
              <w:t>Праћење остварености стандарда – предлози и решења стзручних већа;</w:t>
            </w:r>
          </w:p>
          <w:p w:rsidR="008643C6" w:rsidRPr="008626A1" w:rsidRDefault="007D119F" w:rsidP="00BA3798">
            <w:pPr>
              <w:numPr>
                <w:ilvl w:val="0"/>
                <w:numId w:val="4"/>
              </w:numPr>
              <w:tabs>
                <w:tab w:val="clear" w:pos="720"/>
                <w:tab w:val="num" w:pos="644"/>
              </w:tabs>
              <w:ind w:left="644"/>
              <w:jc w:val="both"/>
              <w:rPr>
                <w:lang w:val="sr-Cyrl-CS"/>
              </w:rPr>
            </w:pPr>
            <w:r w:rsidRPr="008626A1">
              <w:rPr>
                <w:lang w:val="sr-Cyrl-CS"/>
              </w:rPr>
              <w:t>Стручна тема једног од  координатора тимова</w:t>
            </w:r>
          </w:p>
        </w:tc>
        <w:tc>
          <w:tcPr>
            <w:tcW w:w="1873" w:type="dxa"/>
          </w:tcPr>
          <w:p w:rsidR="008643C6" w:rsidRDefault="008643C6" w:rsidP="00BA3798">
            <w:pPr>
              <w:jc w:val="both"/>
              <w:rPr>
                <w:lang w:val="sr-Cyrl-CS"/>
              </w:rPr>
            </w:pPr>
            <w:r>
              <w:rPr>
                <w:lang w:val="sr-Cyrl-CS"/>
              </w:rPr>
              <w:t>Директор,</w:t>
            </w:r>
          </w:p>
          <w:p w:rsidR="008643C6" w:rsidRDefault="008643C6" w:rsidP="00BA3798">
            <w:pPr>
              <w:jc w:val="both"/>
              <w:rPr>
                <w:lang w:val="sr-Cyrl-CS"/>
              </w:rPr>
            </w:pPr>
            <w:r>
              <w:rPr>
                <w:lang w:val="sr-Cyrl-CS"/>
              </w:rPr>
              <w:t>педагог,</w:t>
            </w:r>
          </w:p>
          <w:p w:rsidR="008643C6" w:rsidRDefault="008643C6" w:rsidP="00BA3798">
            <w:pPr>
              <w:jc w:val="both"/>
              <w:rPr>
                <w:lang w:val="sr-Cyrl-CS"/>
              </w:rPr>
            </w:pPr>
            <w:r>
              <w:rPr>
                <w:lang w:val="sr-Cyrl-CS"/>
              </w:rPr>
              <w:t>руководиоци стручних већа</w:t>
            </w:r>
          </w:p>
        </w:tc>
      </w:tr>
      <w:tr w:rsidR="008643C6" w:rsidRPr="00A827DC" w:rsidTr="001D713C">
        <w:tc>
          <w:tcPr>
            <w:tcW w:w="1384" w:type="dxa"/>
          </w:tcPr>
          <w:p w:rsidR="008643C6" w:rsidRDefault="008643C6" w:rsidP="00BA3798">
            <w:pPr>
              <w:jc w:val="both"/>
              <w:rPr>
                <w:lang w:val="sr-Cyrl-CS"/>
              </w:rPr>
            </w:pPr>
            <w:r>
              <w:rPr>
                <w:lang w:val="sr-Cyrl-CS"/>
              </w:rPr>
              <w:t>Април</w:t>
            </w:r>
          </w:p>
        </w:tc>
        <w:tc>
          <w:tcPr>
            <w:tcW w:w="5954" w:type="dxa"/>
          </w:tcPr>
          <w:p w:rsidR="00CF2195" w:rsidRDefault="008643C6" w:rsidP="00BA3798">
            <w:pPr>
              <w:numPr>
                <w:ilvl w:val="0"/>
                <w:numId w:val="4"/>
              </w:numPr>
              <w:tabs>
                <w:tab w:val="clear" w:pos="720"/>
                <w:tab w:val="num" w:pos="644"/>
              </w:tabs>
              <w:ind w:left="644"/>
              <w:jc w:val="both"/>
              <w:rPr>
                <w:bCs/>
                <w:lang w:val="sr-Cyrl-CS"/>
              </w:rPr>
            </w:pPr>
            <w:r w:rsidRPr="00B10E7D">
              <w:rPr>
                <w:bCs/>
                <w:lang w:val="sr-Cyrl-CS"/>
              </w:rPr>
              <w:t>Реализација теме по избору Педагошког колегијума;</w:t>
            </w:r>
          </w:p>
          <w:p w:rsidR="008643C6" w:rsidRPr="008626A1" w:rsidRDefault="007D119F" w:rsidP="00BA3798">
            <w:pPr>
              <w:numPr>
                <w:ilvl w:val="0"/>
                <w:numId w:val="4"/>
              </w:numPr>
              <w:tabs>
                <w:tab w:val="clear" w:pos="720"/>
                <w:tab w:val="num" w:pos="644"/>
              </w:tabs>
              <w:ind w:left="644"/>
              <w:jc w:val="both"/>
              <w:rPr>
                <w:bCs/>
                <w:lang w:val="sr-Cyrl-CS"/>
              </w:rPr>
            </w:pPr>
            <w:r w:rsidRPr="00CF2195">
              <w:rPr>
                <w:lang w:val="sr-Cyrl-CS"/>
              </w:rPr>
              <w:t>Стручна тема једног од  координатора тимова</w:t>
            </w:r>
          </w:p>
          <w:p w:rsidR="008643C6" w:rsidRPr="008626A1" w:rsidRDefault="008643C6" w:rsidP="00BA3798">
            <w:pPr>
              <w:numPr>
                <w:ilvl w:val="0"/>
                <w:numId w:val="4"/>
              </w:numPr>
              <w:tabs>
                <w:tab w:val="clear" w:pos="720"/>
                <w:tab w:val="num" w:pos="644"/>
              </w:tabs>
              <w:ind w:left="644"/>
              <w:jc w:val="both"/>
              <w:rPr>
                <w:bCs/>
                <w:lang w:val="sr-Cyrl-CS"/>
              </w:rPr>
            </w:pPr>
            <w:r>
              <w:rPr>
                <w:bCs/>
                <w:lang w:val="sr-Cyrl-CS"/>
              </w:rPr>
              <w:t>Организовање екскурзија, посета, излета, рекреативне наставе;</w:t>
            </w:r>
          </w:p>
        </w:tc>
        <w:tc>
          <w:tcPr>
            <w:tcW w:w="1873" w:type="dxa"/>
          </w:tcPr>
          <w:p w:rsidR="008643C6" w:rsidRDefault="008643C6" w:rsidP="00BA3798">
            <w:pPr>
              <w:jc w:val="both"/>
              <w:rPr>
                <w:lang w:val="sr-Cyrl-CS"/>
              </w:rPr>
            </w:pPr>
            <w:r>
              <w:rPr>
                <w:lang w:val="sr-Cyrl-CS"/>
              </w:rPr>
              <w:t>Педагог,</w:t>
            </w:r>
          </w:p>
          <w:p w:rsidR="008643C6" w:rsidRDefault="008643C6" w:rsidP="00BA3798">
            <w:pPr>
              <w:jc w:val="both"/>
              <w:rPr>
                <w:lang w:val="sr-Cyrl-CS"/>
              </w:rPr>
            </w:pPr>
            <w:r>
              <w:rPr>
                <w:lang w:val="sr-Cyrl-CS"/>
              </w:rPr>
              <w:t>директор,</w:t>
            </w:r>
          </w:p>
          <w:p w:rsidR="008643C6" w:rsidRDefault="008643C6" w:rsidP="00BA3798">
            <w:pPr>
              <w:jc w:val="both"/>
              <w:rPr>
                <w:lang w:val="sr-Cyrl-CS"/>
              </w:rPr>
            </w:pPr>
            <w:r>
              <w:rPr>
                <w:lang w:val="sr-Cyrl-CS"/>
              </w:rPr>
              <w:t>одељењске старешине(председници одељењских већа), Ученички парламент</w:t>
            </w:r>
          </w:p>
        </w:tc>
      </w:tr>
      <w:tr w:rsidR="008643C6" w:rsidRPr="00A827DC" w:rsidTr="001D713C">
        <w:tc>
          <w:tcPr>
            <w:tcW w:w="1384" w:type="dxa"/>
          </w:tcPr>
          <w:p w:rsidR="008643C6" w:rsidRDefault="008643C6" w:rsidP="00BA3798">
            <w:pPr>
              <w:jc w:val="both"/>
              <w:rPr>
                <w:lang w:val="sr-Cyrl-CS"/>
              </w:rPr>
            </w:pPr>
            <w:r>
              <w:rPr>
                <w:lang w:val="sr-Cyrl-CS"/>
              </w:rPr>
              <w:t>јун</w:t>
            </w:r>
          </w:p>
        </w:tc>
        <w:tc>
          <w:tcPr>
            <w:tcW w:w="5954" w:type="dxa"/>
          </w:tcPr>
          <w:p w:rsidR="008643C6" w:rsidRDefault="008643C6" w:rsidP="00BA3798">
            <w:pPr>
              <w:numPr>
                <w:ilvl w:val="0"/>
                <w:numId w:val="4"/>
              </w:numPr>
              <w:tabs>
                <w:tab w:val="clear" w:pos="720"/>
                <w:tab w:val="num" w:pos="644"/>
              </w:tabs>
              <w:ind w:left="644"/>
              <w:jc w:val="both"/>
              <w:rPr>
                <w:lang w:val="sr-Cyrl-CS"/>
              </w:rPr>
            </w:pPr>
            <w:r>
              <w:rPr>
                <w:bCs/>
                <w:lang w:val="sr-Cyrl-CS"/>
              </w:rPr>
              <w:t>Реализација</w:t>
            </w:r>
            <w:r>
              <w:rPr>
                <w:lang w:val="sr-Cyrl-CS"/>
              </w:rPr>
              <w:t xml:space="preserve"> програмских задатака, успеха и дисциплине на крају другог полугодишта ученика осмог разреда;</w:t>
            </w:r>
          </w:p>
          <w:p w:rsidR="008643C6" w:rsidRDefault="008643C6" w:rsidP="00BA3798">
            <w:pPr>
              <w:numPr>
                <w:ilvl w:val="0"/>
                <w:numId w:val="4"/>
              </w:numPr>
              <w:tabs>
                <w:tab w:val="clear" w:pos="720"/>
                <w:tab w:val="num" w:pos="644"/>
              </w:tabs>
              <w:ind w:left="644"/>
              <w:jc w:val="both"/>
              <w:rPr>
                <w:lang w:val="sr-Cyrl-CS"/>
              </w:rPr>
            </w:pPr>
            <w:r>
              <w:rPr>
                <w:lang w:val="sr-Cyrl-CS"/>
              </w:rPr>
              <w:t xml:space="preserve">Награђивање и похваљивање ученика </w:t>
            </w:r>
            <w:r w:rsidR="0069446E">
              <w:rPr>
                <w:lang w:val="sr-Cyrl-CS"/>
              </w:rPr>
              <w:t xml:space="preserve">осмог разреда </w:t>
            </w:r>
            <w:r>
              <w:rPr>
                <w:lang w:val="sr-Cyrl-CS"/>
              </w:rPr>
              <w:t>за постигнуте резултате;</w:t>
            </w:r>
          </w:p>
          <w:p w:rsidR="008643C6" w:rsidRDefault="008643C6" w:rsidP="00BA3798">
            <w:pPr>
              <w:numPr>
                <w:ilvl w:val="0"/>
                <w:numId w:val="4"/>
              </w:numPr>
              <w:tabs>
                <w:tab w:val="clear" w:pos="720"/>
                <w:tab w:val="num" w:pos="644"/>
              </w:tabs>
              <w:ind w:left="644"/>
              <w:jc w:val="both"/>
              <w:rPr>
                <w:lang w:val="sr-Cyrl-CS"/>
              </w:rPr>
            </w:pPr>
            <w:r>
              <w:rPr>
                <w:lang w:val="sr-Cyrl-CS"/>
              </w:rPr>
              <w:t>Додела признања (Вукових и посебних диплома) ученицима</w:t>
            </w:r>
            <w:r w:rsidR="0069446E">
              <w:rPr>
                <w:lang w:val="sr-Cyrl-CS"/>
              </w:rPr>
              <w:t xml:space="preserve"> осмог разреда</w:t>
            </w:r>
            <w:r>
              <w:rPr>
                <w:lang w:val="sr-Cyrl-CS"/>
              </w:rPr>
              <w:t>;</w:t>
            </w:r>
          </w:p>
          <w:p w:rsidR="008643C6" w:rsidRDefault="008643C6" w:rsidP="00BA3798">
            <w:pPr>
              <w:numPr>
                <w:ilvl w:val="0"/>
                <w:numId w:val="4"/>
              </w:numPr>
              <w:tabs>
                <w:tab w:val="clear" w:pos="720"/>
                <w:tab w:val="num" w:pos="644"/>
              </w:tabs>
              <w:ind w:left="644"/>
              <w:jc w:val="both"/>
              <w:rPr>
                <w:lang w:val="sr-Cyrl-CS"/>
              </w:rPr>
            </w:pPr>
            <w:r>
              <w:rPr>
                <w:lang w:val="sr-Cyrl-CS"/>
              </w:rPr>
              <w:t>Избор ученика генерације</w:t>
            </w:r>
            <w:r w:rsidR="0069446E">
              <w:rPr>
                <w:lang w:val="sr-Cyrl-CS"/>
              </w:rPr>
              <w:t xml:space="preserve"> 2017/2018.</w:t>
            </w:r>
            <w:r>
              <w:rPr>
                <w:lang w:val="sr-Cyrl-CS"/>
              </w:rPr>
              <w:t>;</w:t>
            </w:r>
          </w:p>
          <w:p w:rsidR="008643C6" w:rsidRDefault="008643C6" w:rsidP="00BA3798">
            <w:pPr>
              <w:numPr>
                <w:ilvl w:val="0"/>
                <w:numId w:val="4"/>
              </w:numPr>
              <w:tabs>
                <w:tab w:val="clear" w:pos="720"/>
                <w:tab w:val="num" w:pos="644"/>
              </w:tabs>
              <w:ind w:left="644"/>
              <w:jc w:val="both"/>
              <w:rPr>
                <w:lang w:val="sr-Cyrl-CS"/>
              </w:rPr>
            </w:pPr>
            <w:r>
              <w:rPr>
                <w:lang w:val="sr-Cyrl-CS"/>
              </w:rPr>
              <w:t>Организација завршних свечаности;</w:t>
            </w:r>
          </w:p>
          <w:p w:rsidR="008643C6" w:rsidRPr="001C00D1" w:rsidRDefault="008643C6" w:rsidP="00BA3798">
            <w:pPr>
              <w:numPr>
                <w:ilvl w:val="0"/>
                <w:numId w:val="4"/>
              </w:numPr>
              <w:tabs>
                <w:tab w:val="clear" w:pos="720"/>
                <w:tab w:val="num" w:pos="644"/>
              </w:tabs>
              <w:ind w:left="644"/>
              <w:jc w:val="both"/>
              <w:rPr>
                <w:lang w:val="sr-Cyrl-CS"/>
              </w:rPr>
            </w:pPr>
            <w:r w:rsidRPr="001C00D1">
              <w:rPr>
                <w:lang w:val="sr-Cyrl-CS"/>
              </w:rPr>
              <w:t xml:space="preserve">Доношење одлуке о упућивању ученика на полагање поправних испита и </w:t>
            </w:r>
            <w:r>
              <w:rPr>
                <w:lang w:val="sr-Cyrl-CS"/>
              </w:rPr>
              <w:t>о</w:t>
            </w:r>
            <w:r w:rsidRPr="001C00D1">
              <w:rPr>
                <w:lang w:val="ru-RU"/>
              </w:rPr>
              <w:t>рганизовање припремне наставе</w:t>
            </w:r>
            <w:r>
              <w:rPr>
                <w:lang w:val="ru-RU"/>
              </w:rPr>
              <w:t xml:space="preserve"> за полагање поправних испита</w:t>
            </w:r>
            <w:r w:rsidRPr="001C00D1">
              <w:rPr>
                <w:lang w:val="ru-RU"/>
              </w:rPr>
              <w:t>;</w:t>
            </w:r>
          </w:p>
          <w:p w:rsidR="008643C6" w:rsidRDefault="008643C6" w:rsidP="00BA3798">
            <w:pPr>
              <w:numPr>
                <w:ilvl w:val="0"/>
                <w:numId w:val="4"/>
              </w:numPr>
              <w:tabs>
                <w:tab w:val="clear" w:pos="720"/>
                <w:tab w:val="num" w:pos="644"/>
              </w:tabs>
              <w:ind w:left="644"/>
              <w:jc w:val="both"/>
              <w:rPr>
                <w:lang w:val="sr-Cyrl-CS"/>
              </w:rPr>
            </w:pPr>
            <w:r>
              <w:rPr>
                <w:lang w:val="sr-Cyrl-CS"/>
              </w:rPr>
              <w:t>Организовање припремне наставе ученика осмог разреда за полагање мале матуре;</w:t>
            </w:r>
          </w:p>
          <w:p w:rsidR="008643C6" w:rsidRPr="001C00D1" w:rsidRDefault="008643C6" w:rsidP="00BA3798">
            <w:pPr>
              <w:numPr>
                <w:ilvl w:val="0"/>
                <w:numId w:val="4"/>
              </w:numPr>
              <w:tabs>
                <w:tab w:val="clear" w:pos="720"/>
                <w:tab w:val="num" w:pos="644"/>
              </w:tabs>
              <w:ind w:left="644"/>
              <w:jc w:val="both"/>
              <w:rPr>
                <w:lang w:val="sr-Cyrl-CS"/>
              </w:rPr>
            </w:pPr>
            <w:r>
              <w:rPr>
                <w:lang w:val="sr-Cyrl-CS"/>
              </w:rPr>
              <w:t>Припрема за упис ученика осмог разреда у средње школе;</w:t>
            </w:r>
          </w:p>
        </w:tc>
        <w:tc>
          <w:tcPr>
            <w:tcW w:w="1873" w:type="dxa"/>
          </w:tcPr>
          <w:p w:rsidR="008643C6" w:rsidRDefault="008643C6" w:rsidP="00BA3798">
            <w:pPr>
              <w:jc w:val="both"/>
              <w:rPr>
                <w:lang w:val="sr-Cyrl-CS"/>
              </w:rPr>
            </w:pPr>
            <w:r>
              <w:rPr>
                <w:lang w:val="sr-Cyrl-CS"/>
              </w:rPr>
              <w:t>Директор,</w:t>
            </w:r>
          </w:p>
          <w:p w:rsidR="008643C6" w:rsidRDefault="008643C6" w:rsidP="00BA3798">
            <w:pPr>
              <w:jc w:val="both"/>
              <w:rPr>
                <w:lang w:val="sr-Cyrl-CS"/>
              </w:rPr>
            </w:pPr>
            <w:r>
              <w:rPr>
                <w:lang w:val="sr-Cyrl-CS"/>
              </w:rPr>
              <w:t>Педагог,</w:t>
            </w:r>
          </w:p>
          <w:p w:rsidR="008643C6" w:rsidRDefault="008643C6" w:rsidP="00BA3798">
            <w:pPr>
              <w:jc w:val="both"/>
              <w:rPr>
                <w:lang w:val="sr-Cyrl-CS"/>
              </w:rPr>
            </w:pPr>
            <w:r>
              <w:rPr>
                <w:lang w:val="sr-Cyrl-CS"/>
              </w:rPr>
              <w:t>Координатор тима за организовање културних и друштвених активности,</w:t>
            </w:r>
          </w:p>
          <w:p w:rsidR="008643C6" w:rsidRDefault="008643C6" w:rsidP="00BA3798">
            <w:pPr>
              <w:jc w:val="both"/>
              <w:rPr>
                <w:lang w:val="sr-Cyrl-CS"/>
              </w:rPr>
            </w:pPr>
            <w:r>
              <w:rPr>
                <w:lang w:val="sr-Cyrl-CS"/>
              </w:rPr>
              <w:t>одељењске старешине осмих разреда;</w:t>
            </w:r>
          </w:p>
          <w:p w:rsidR="008643C6" w:rsidRDefault="008643C6" w:rsidP="00BA3798">
            <w:pPr>
              <w:jc w:val="both"/>
              <w:rPr>
                <w:lang w:val="sr-Cyrl-CS"/>
              </w:rPr>
            </w:pPr>
            <w:r>
              <w:rPr>
                <w:lang w:val="sr-Cyrl-CS"/>
              </w:rPr>
              <w:t>наставници предмета који се полажу на малој матури;</w:t>
            </w:r>
          </w:p>
        </w:tc>
      </w:tr>
      <w:tr w:rsidR="008643C6" w:rsidTr="001D713C">
        <w:tc>
          <w:tcPr>
            <w:tcW w:w="1384" w:type="dxa"/>
          </w:tcPr>
          <w:p w:rsidR="008643C6" w:rsidRDefault="008643C6" w:rsidP="00BA3798">
            <w:pPr>
              <w:jc w:val="both"/>
              <w:rPr>
                <w:lang w:val="sr-Cyrl-CS"/>
              </w:rPr>
            </w:pPr>
            <w:r>
              <w:rPr>
                <w:lang w:val="sr-Cyrl-CS"/>
              </w:rPr>
              <w:t>јун</w:t>
            </w:r>
          </w:p>
        </w:tc>
        <w:tc>
          <w:tcPr>
            <w:tcW w:w="5954" w:type="dxa"/>
          </w:tcPr>
          <w:p w:rsidR="008643C6" w:rsidRDefault="008643C6" w:rsidP="00BA3798">
            <w:pPr>
              <w:numPr>
                <w:ilvl w:val="0"/>
                <w:numId w:val="4"/>
              </w:numPr>
              <w:tabs>
                <w:tab w:val="clear" w:pos="720"/>
                <w:tab w:val="num" w:pos="644"/>
              </w:tabs>
              <w:ind w:left="644"/>
              <w:jc w:val="both"/>
              <w:rPr>
                <w:lang w:val="sr-Cyrl-CS"/>
              </w:rPr>
            </w:pPr>
            <w:r>
              <w:rPr>
                <w:bCs/>
                <w:lang w:val="sr-Cyrl-CS"/>
              </w:rPr>
              <w:t>Реализација</w:t>
            </w:r>
            <w:r>
              <w:rPr>
                <w:lang w:val="sr-Cyrl-CS"/>
              </w:rPr>
              <w:t xml:space="preserve"> програмских задатака, успеха и дисциплине на крају другог полугодишта ученика од првог до седмог  разреда;</w:t>
            </w:r>
          </w:p>
          <w:p w:rsidR="008643C6" w:rsidRDefault="008643C6" w:rsidP="00BA3798">
            <w:pPr>
              <w:numPr>
                <w:ilvl w:val="0"/>
                <w:numId w:val="4"/>
              </w:numPr>
              <w:tabs>
                <w:tab w:val="clear" w:pos="720"/>
                <w:tab w:val="num" w:pos="644"/>
              </w:tabs>
              <w:ind w:left="644"/>
              <w:jc w:val="both"/>
              <w:rPr>
                <w:bCs/>
                <w:lang w:val="sr-Cyrl-CS"/>
              </w:rPr>
            </w:pPr>
            <w:r>
              <w:rPr>
                <w:bCs/>
                <w:lang w:val="sr-Cyrl-CS"/>
              </w:rPr>
              <w:t>Анализа изведених екскурзија  и рекреативне наставе;</w:t>
            </w:r>
          </w:p>
          <w:p w:rsidR="008643C6" w:rsidRPr="009B150D" w:rsidRDefault="008643C6" w:rsidP="00BA3798">
            <w:pPr>
              <w:numPr>
                <w:ilvl w:val="0"/>
                <w:numId w:val="4"/>
              </w:numPr>
              <w:tabs>
                <w:tab w:val="clear" w:pos="720"/>
                <w:tab w:val="num" w:pos="644"/>
              </w:tabs>
              <w:ind w:left="644"/>
              <w:jc w:val="both"/>
              <w:rPr>
                <w:bCs/>
                <w:lang w:val="sr-Cyrl-CS"/>
              </w:rPr>
            </w:pPr>
            <w:r>
              <w:rPr>
                <w:bCs/>
                <w:lang w:val="sr-Cyrl-CS"/>
              </w:rPr>
              <w:t>Анализа рада стручних актива;</w:t>
            </w:r>
          </w:p>
        </w:tc>
        <w:tc>
          <w:tcPr>
            <w:tcW w:w="1873" w:type="dxa"/>
          </w:tcPr>
          <w:p w:rsidR="008643C6" w:rsidRDefault="008643C6" w:rsidP="00BA3798">
            <w:pPr>
              <w:jc w:val="both"/>
              <w:rPr>
                <w:lang w:val="sr-Cyrl-CS"/>
              </w:rPr>
            </w:pPr>
            <w:r>
              <w:rPr>
                <w:lang w:val="sr-Cyrl-CS"/>
              </w:rPr>
              <w:t>Директор,</w:t>
            </w:r>
          </w:p>
          <w:p w:rsidR="008643C6" w:rsidRDefault="008643C6" w:rsidP="00BA3798">
            <w:pPr>
              <w:jc w:val="both"/>
              <w:rPr>
                <w:lang w:val="sr-Cyrl-CS"/>
              </w:rPr>
            </w:pPr>
            <w:r>
              <w:rPr>
                <w:lang w:val="sr-Cyrl-CS"/>
              </w:rPr>
              <w:t>педагог,</w:t>
            </w:r>
          </w:p>
          <w:p w:rsidR="008643C6" w:rsidRDefault="008643C6" w:rsidP="00BA3798">
            <w:pPr>
              <w:jc w:val="both"/>
              <w:rPr>
                <w:lang w:val="sr-Cyrl-CS"/>
              </w:rPr>
            </w:pPr>
            <w:r>
              <w:rPr>
                <w:lang w:val="sr-Cyrl-CS"/>
              </w:rPr>
              <w:t>одељењске старешине;</w:t>
            </w:r>
          </w:p>
          <w:p w:rsidR="008643C6" w:rsidRDefault="008643C6" w:rsidP="00BA3798">
            <w:pPr>
              <w:jc w:val="both"/>
              <w:rPr>
                <w:lang w:val="sr-Cyrl-CS"/>
              </w:rPr>
            </w:pPr>
            <w:r>
              <w:rPr>
                <w:lang w:val="sr-Cyrl-CS"/>
              </w:rPr>
              <w:t>координатори стручних актива;</w:t>
            </w:r>
          </w:p>
        </w:tc>
      </w:tr>
      <w:tr w:rsidR="008643C6" w:rsidRPr="00A827DC" w:rsidTr="001D713C">
        <w:tc>
          <w:tcPr>
            <w:tcW w:w="1384" w:type="dxa"/>
          </w:tcPr>
          <w:p w:rsidR="008643C6" w:rsidRDefault="008643C6" w:rsidP="00BA3798">
            <w:pPr>
              <w:jc w:val="both"/>
              <w:rPr>
                <w:lang w:val="sr-Cyrl-CS"/>
              </w:rPr>
            </w:pPr>
            <w:r>
              <w:rPr>
                <w:lang w:val="sr-Cyrl-CS"/>
              </w:rPr>
              <w:t>јул</w:t>
            </w:r>
          </w:p>
        </w:tc>
        <w:tc>
          <w:tcPr>
            <w:tcW w:w="5954" w:type="dxa"/>
          </w:tcPr>
          <w:p w:rsidR="008643C6" w:rsidRDefault="008643C6" w:rsidP="00BA3798">
            <w:pPr>
              <w:numPr>
                <w:ilvl w:val="0"/>
                <w:numId w:val="4"/>
              </w:numPr>
              <w:tabs>
                <w:tab w:val="clear" w:pos="720"/>
                <w:tab w:val="num" w:pos="644"/>
              </w:tabs>
              <w:ind w:left="644"/>
              <w:jc w:val="both"/>
              <w:rPr>
                <w:bCs/>
                <w:lang w:val="sr-Cyrl-CS"/>
              </w:rPr>
            </w:pPr>
            <w:r>
              <w:rPr>
                <w:bCs/>
                <w:lang w:val="sr-Cyrl-CS"/>
              </w:rPr>
              <w:t>Анализа успеха ученика на завршном испиту;</w:t>
            </w:r>
          </w:p>
          <w:p w:rsidR="008643C6" w:rsidRDefault="008643C6" w:rsidP="00BA3798">
            <w:pPr>
              <w:numPr>
                <w:ilvl w:val="0"/>
                <w:numId w:val="4"/>
              </w:numPr>
              <w:tabs>
                <w:tab w:val="clear" w:pos="720"/>
                <w:tab w:val="num" w:pos="644"/>
              </w:tabs>
              <w:ind w:left="644"/>
              <w:jc w:val="both"/>
              <w:rPr>
                <w:bCs/>
                <w:lang w:val="sr-Cyrl-CS"/>
              </w:rPr>
            </w:pPr>
            <w:r>
              <w:rPr>
                <w:bCs/>
                <w:lang w:val="sr-Cyrl-CS"/>
              </w:rPr>
              <w:t>Планирање фонда часова и подела предмета на наст</w:t>
            </w:r>
            <w:r w:rsidR="00F903E6">
              <w:rPr>
                <w:bCs/>
                <w:lang w:val="sr-Cyrl-CS"/>
              </w:rPr>
              <w:t>авнике за наредну шк.годину 2018</w:t>
            </w:r>
            <w:r w:rsidR="00AF5D14">
              <w:rPr>
                <w:bCs/>
                <w:lang w:val="sr-Cyrl-CS"/>
              </w:rPr>
              <w:t>/</w:t>
            </w:r>
            <w:r>
              <w:rPr>
                <w:bCs/>
                <w:lang w:val="sr-Cyrl-CS"/>
              </w:rPr>
              <w:t>1</w:t>
            </w:r>
            <w:r w:rsidR="00F903E6">
              <w:rPr>
                <w:bCs/>
                <w:lang w:val="sr-Cyrl-CS"/>
              </w:rPr>
              <w:t>9</w:t>
            </w:r>
            <w:r>
              <w:rPr>
                <w:bCs/>
                <w:lang w:val="sr-Cyrl-CS"/>
              </w:rPr>
              <w:t>.;</w:t>
            </w:r>
          </w:p>
          <w:p w:rsidR="008643C6" w:rsidRDefault="008643C6" w:rsidP="00BA3798">
            <w:pPr>
              <w:numPr>
                <w:ilvl w:val="0"/>
                <w:numId w:val="4"/>
              </w:numPr>
              <w:tabs>
                <w:tab w:val="clear" w:pos="720"/>
                <w:tab w:val="num" w:pos="644"/>
              </w:tabs>
              <w:ind w:left="644"/>
              <w:jc w:val="both"/>
              <w:rPr>
                <w:bCs/>
                <w:lang w:val="sr-Cyrl-CS"/>
              </w:rPr>
            </w:pPr>
            <w:r>
              <w:rPr>
                <w:bCs/>
                <w:lang w:val="sr-Cyrl-CS"/>
              </w:rPr>
              <w:t>Разматрање Правилн</w:t>
            </w:r>
            <w:r w:rsidR="00F903E6">
              <w:rPr>
                <w:bCs/>
                <w:lang w:val="sr-Cyrl-CS"/>
              </w:rPr>
              <w:t>ика о школском календару за 2018</w:t>
            </w:r>
            <w:r w:rsidR="00AF5D14">
              <w:rPr>
                <w:bCs/>
                <w:lang w:val="sr-Cyrl-CS"/>
              </w:rPr>
              <w:t>/</w:t>
            </w:r>
            <w:r>
              <w:rPr>
                <w:bCs/>
                <w:lang w:val="sr-Cyrl-CS"/>
              </w:rPr>
              <w:t>1</w:t>
            </w:r>
            <w:r w:rsidR="00F903E6">
              <w:rPr>
                <w:bCs/>
                <w:lang w:val="sr-Cyrl-CS"/>
              </w:rPr>
              <w:t>9</w:t>
            </w:r>
            <w:r>
              <w:rPr>
                <w:bCs/>
                <w:lang w:val="sr-Cyrl-CS"/>
              </w:rPr>
              <w:t>.годину;</w:t>
            </w:r>
          </w:p>
        </w:tc>
        <w:tc>
          <w:tcPr>
            <w:tcW w:w="1873" w:type="dxa"/>
          </w:tcPr>
          <w:p w:rsidR="008643C6" w:rsidRDefault="008643C6" w:rsidP="00BA3798">
            <w:pPr>
              <w:jc w:val="both"/>
              <w:rPr>
                <w:lang w:val="sr-Cyrl-CS"/>
              </w:rPr>
            </w:pPr>
          </w:p>
        </w:tc>
      </w:tr>
      <w:tr w:rsidR="008643C6" w:rsidTr="001D713C">
        <w:tc>
          <w:tcPr>
            <w:tcW w:w="1384" w:type="dxa"/>
          </w:tcPr>
          <w:p w:rsidR="008643C6" w:rsidRDefault="008643C6" w:rsidP="00BA3798">
            <w:pPr>
              <w:jc w:val="both"/>
              <w:rPr>
                <w:lang w:val="sr-Cyrl-CS"/>
              </w:rPr>
            </w:pPr>
            <w:r>
              <w:rPr>
                <w:lang w:val="sr-Cyrl-CS"/>
              </w:rPr>
              <w:lastRenderedPageBreak/>
              <w:t>август</w:t>
            </w:r>
          </w:p>
        </w:tc>
        <w:tc>
          <w:tcPr>
            <w:tcW w:w="5954" w:type="dxa"/>
          </w:tcPr>
          <w:p w:rsidR="008643C6" w:rsidRDefault="008643C6" w:rsidP="00BA3798">
            <w:pPr>
              <w:numPr>
                <w:ilvl w:val="0"/>
                <w:numId w:val="4"/>
              </w:numPr>
              <w:tabs>
                <w:tab w:val="clear" w:pos="720"/>
                <w:tab w:val="num" w:pos="644"/>
              </w:tabs>
              <w:ind w:left="644"/>
              <w:jc w:val="both"/>
              <w:rPr>
                <w:bCs/>
                <w:lang w:val="sr-Cyrl-CS"/>
              </w:rPr>
            </w:pPr>
            <w:r>
              <w:rPr>
                <w:bCs/>
                <w:lang w:val="sr-Cyrl-CS"/>
              </w:rPr>
              <w:t>Усвајање распореда часова припремне наставе и распореда полагања поправних испита;</w:t>
            </w:r>
          </w:p>
          <w:p w:rsidR="008643C6" w:rsidRDefault="008643C6" w:rsidP="00BA3798">
            <w:pPr>
              <w:numPr>
                <w:ilvl w:val="0"/>
                <w:numId w:val="4"/>
              </w:numPr>
              <w:tabs>
                <w:tab w:val="clear" w:pos="720"/>
                <w:tab w:val="num" w:pos="644"/>
              </w:tabs>
              <w:ind w:left="644"/>
              <w:jc w:val="both"/>
              <w:rPr>
                <w:bCs/>
                <w:lang w:val="sr-Cyrl-CS"/>
              </w:rPr>
            </w:pPr>
            <w:r>
              <w:rPr>
                <w:bCs/>
                <w:lang w:val="sr-Cyrl-CS"/>
              </w:rPr>
              <w:t>Именовање испитних комисија;</w:t>
            </w:r>
          </w:p>
        </w:tc>
        <w:tc>
          <w:tcPr>
            <w:tcW w:w="1873" w:type="dxa"/>
          </w:tcPr>
          <w:p w:rsidR="008643C6" w:rsidRDefault="008643C6" w:rsidP="00BA3798">
            <w:pPr>
              <w:jc w:val="both"/>
              <w:rPr>
                <w:lang w:val="sr-Cyrl-CS"/>
              </w:rPr>
            </w:pPr>
            <w:r>
              <w:rPr>
                <w:lang w:val="sr-Cyrl-CS"/>
              </w:rPr>
              <w:t>директор</w:t>
            </w:r>
          </w:p>
        </w:tc>
      </w:tr>
      <w:tr w:rsidR="008643C6" w:rsidRPr="00A827DC" w:rsidTr="001D713C">
        <w:tc>
          <w:tcPr>
            <w:tcW w:w="1384" w:type="dxa"/>
          </w:tcPr>
          <w:p w:rsidR="008643C6" w:rsidRDefault="008643C6" w:rsidP="00BA3798">
            <w:pPr>
              <w:jc w:val="both"/>
              <w:rPr>
                <w:lang w:val="sr-Cyrl-CS"/>
              </w:rPr>
            </w:pPr>
            <w:r>
              <w:rPr>
                <w:lang w:val="sr-Cyrl-CS"/>
              </w:rPr>
              <w:t>август</w:t>
            </w:r>
          </w:p>
        </w:tc>
        <w:tc>
          <w:tcPr>
            <w:tcW w:w="5954" w:type="dxa"/>
          </w:tcPr>
          <w:p w:rsidR="008643C6" w:rsidRPr="008626A1" w:rsidRDefault="008643C6" w:rsidP="00AC3715">
            <w:pPr>
              <w:pStyle w:val="Pasussalistom"/>
              <w:numPr>
                <w:ilvl w:val="0"/>
                <w:numId w:val="83"/>
              </w:numPr>
              <w:jc w:val="both"/>
            </w:pPr>
            <w:r w:rsidRPr="008626A1">
              <w:rPr>
                <w:lang w:val="ru-RU"/>
              </w:rPr>
              <w:t>Утврђивање успеха ученика на крају школске године;</w:t>
            </w:r>
          </w:p>
          <w:p w:rsidR="008643C6" w:rsidRDefault="008643C6" w:rsidP="00BA3798">
            <w:pPr>
              <w:numPr>
                <w:ilvl w:val="0"/>
                <w:numId w:val="4"/>
              </w:numPr>
              <w:tabs>
                <w:tab w:val="clear" w:pos="720"/>
                <w:tab w:val="num" w:pos="644"/>
              </w:tabs>
              <w:ind w:left="644"/>
              <w:jc w:val="both"/>
              <w:rPr>
                <w:lang w:val="sr-Cyrl-CS"/>
              </w:rPr>
            </w:pPr>
            <w:r>
              <w:rPr>
                <w:lang w:val="sr-Cyrl-CS"/>
              </w:rPr>
              <w:t>Анализа организационо-техничких припрема за почетак рада у наредној школској години;</w:t>
            </w:r>
          </w:p>
          <w:p w:rsidR="008643C6" w:rsidRDefault="008643C6" w:rsidP="00BA3798">
            <w:pPr>
              <w:numPr>
                <w:ilvl w:val="0"/>
                <w:numId w:val="4"/>
              </w:numPr>
              <w:tabs>
                <w:tab w:val="clear" w:pos="720"/>
                <w:tab w:val="num" w:pos="644"/>
              </w:tabs>
              <w:ind w:left="644"/>
              <w:jc w:val="both"/>
              <w:rPr>
                <w:lang w:val="sr-Cyrl-CS"/>
              </w:rPr>
            </w:pPr>
            <w:r>
              <w:rPr>
                <w:lang w:val="sr-Cyrl-CS"/>
              </w:rPr>
              <w:t>Подела предмета на наставнике и остала задужења наставника;</w:t>
            </w:r>
          </w:p>
          <w:p w:rsidR="008643C6" w:rsidRDefault="008643C6" w:rsidP="00BA3798">
            <w:pPr>
              <w:numPr>
                <w:ilvl w:val="0"/>
                <w:numId w:val="4"/>
              </w:numPr>
              <w:tabs>
                <w:tab w:val="clear" w:pos="720"/>
                <w:tab w:val="num" w:pos="644"/>
              </w:tabs>
              <w:ind w:left="644"/>
              <w:jc w:val="both"/>
              <w:rPr>
                <w:lang w:val="sr-Cyrl-CS"/>
              </w:rPr>
            </w:pPr>
            <w:r>
              <w:rPr>
                <w:lang w:val="sr-Cyrl-CS"/>
              </w:rPr>
              <w:t>Разматрање примене образовних стандарда у настави;</w:t>
            </w:r>
          </w:p>
          <w:p w:rsidR="008643C6" w:rsidRDefault="008643C6" w:rsidP="00BA3798">
            <w:pPr>
              <w:numPr>
                <w:ilvl w:val="0"/>
                <w:numId w:val="4"/>
              </w:numPr>
              <w:tabs>
                <w:tab w:val="clear" w:pos="720"/>
                <w:tab w:val="num" w:pos="644"/>
              </w:tabs>
              <w:ind w:left="644"/>
              <w:jc w:val="both"/>
              <w:rPr>
                <w:lang w:val="sr-Cyrl-CS"/>
              </w:rPr>
            </w:pPr>
            <w:r>
              <w:rPr>
                <w:lang w:val="sr-Cyrl-CS"/>
              </w:rPr>
              <w:t>Разматрање извештаја о извршеном самовредновању;</w:t>
            </w:r>
          </w:p>
          <w:p w:rsidR="008643C6" w:rsidRDefault="008643C6" w:rsidP="00BA3798">
            <w:pPr>
              <w:numPr>
                <w:ilvl w:val="0"/>
                <w:numId w:val="4"/>
              </w:numPr>
              <w:tabs>
                <w:tab w:val="clear" w:pos="720"/>
                <w:tab w:val="num" w:pos="644"/>
              </w:tabs>
              <w:ind w:left="644"/>
              <w:jc w:val="both"/>
              <w:rPr>
                <w:lang w:val="sr-Cyrl-CS"/>
              </w:rPr>
            </w:pPr>
            <w:r>
              <w:rPr>
                <w:lang w:val="sr-Cyrl-CS"/>
              </w:rPr>
              <w:t>Разматрање и усвајање приоритетних задатака школе;</w:t>
            </w:r>
          </w:p>
          <w:p w:rsidR="008643C6" w:rsidRPr="008626A1" w:rsidRDefault="008643C6" w:rsidP="00BA3798">
            <w:pPr>
              <w:numPr>
                <w:ilvl w:val="0"/>
                <w:numId w:val="4"/>
              </w:numPr>
              <w:tabs>
                <w:tab w:val="clear" w:pos="720"/>
                <w:tab w:val="num" w:pos="644"/>
              </w:tabs>
              <w:ind w:left="644"/>
              <w:jc w:val="both"/>
              <w:rPr>
                <w:lang w:val="sr-Cyrl-CS"/>
              </w:rPr>
            </w:pPr>
            <w:r>
              <w:rPr>
                <w:lang w:val="ru-RU"/>
              </w:rPr>
              <w:t>Разматрање и усвајањ</w:t>
            </w:r>
            <w:r w:rsidR="00F903E6">
              <w:rPr>
                <w:lang w:val="ru-RU"/>
              </w:rPr>
              <w:t>е Извештаја о раду школе шк.2017/18</w:t>
            </w:r>
            <w:r>
              <w:rPr>
                <w:lang w:val="ru-RU"/>
              </w:rPr>
              <w:t>.године на крају школске године;</w:t>
            </w:r>
          </w:p>
        </w:tc>
        <w:tc>
          <w:tcPr>
            <w:tcW w:w="1873" w:type="dxa"/>
          </w:tcPr>
          <w:p w:rsidR="008643C6" w:rsidRDefault="008643C6" w:rsidP="00BA3798">
            <w:pPr>
              <w:jc w:val="both"/>
              <w:rPr>
                <w:lang w:val="sr-Cyrl-CS"/>
              </w:rPr>
            </w:pPr>
            <w:r>
              <w:rPr>
                <w:lang w:val="sr-Cyrl-CS"/>
              </w:rPr>
              <w:t>Директор,</w:t>
            </w:r>
          </w:p>
          <w:p w:rsidR="008643C6" w:rsidRDefault="008643C6" w:rsidP="00BA3798">
            <w:pPr>
              <w:jc w:val="both"/>
              <w:rPr>
                <w:lang w:val="sr-Cyrl-CS"/>
              </w:rPr>
            </w:pPr>
            <w:r>
              <w:rPr>
                <w:lang w:val="sr-Cyrl-CS"/>
              </w:rPr>
              <w:t>педагог, координатор тима за самовредновање, координатор стручних већа за област предмета</w:t>
            </w:r>
          </w:p>
        </w:tc>
      </w:tr>
    </w:tbl>
    <w:p w:rsidR="008643C6" w:rsidRPr="003841D5" w:rsidRDefault="008643C6" w:rsidP="00BA3798">
      <w:pPr>
        <w:jc w:val="both"/>
        <w:rPr>
          <w:lang w:val="sr-Cyrl-CS"/>
        </w:rPr>
      </w:pPr>
    </w:p>
    <w:p w:rsidR="00333A26" w:rsidRPr="00F903E6" w:rsidRDefault="008643C6" w:rsidP="00BA3798">
      <w:pPr>
        <w:jc w:val="both"/>
        <w:rPr>
          <w:lang w:val="sr-Cyrl-CS"/>
        </w:rPr>
      </w:pPr>
      <w:r w:rsidRPr="0017555F">
        <w:rPr>
          <w:lang w:val="sr-Cyrl-CS"/>
        </w:rPr>
        <w:t xml:space="preserve">Записничар на Наставничком већу ове школске године </w:t>
      </w:r>
      <w:r>
        <w:rPr>
          <w:lang w:val="sr-Cyrl-CS"/>
        </w:rPr>
        <w:t>је :</w:t>
      </w:r>
      <w:r w:rsidR="00F903E6">
        <w:rPr>
          <w:lang w:val="sr-Cyrl-CS"/>
        </w:rPr>
        <w:t xml:space="preserve"> Весна Војводић Сантрач.</w:t>
      </w:r>
    </w:p>
    <w:p w:rsidR="008223C7" w:rsidRDefault="008223C7" w:rsidP="00A67842">
      <w:pPr>
        <w:ind w:left="1440" w:firstLine="720"/>
        <w:rPr>
          <w:b/>
          <w:sz w:val="24"/>
          <w:szCs w:val="24"/>
          <w:lang w:val="sr-Cyrl-CS"/>
        </w:rPr>
        <w:sectPr w:rsidR="008223C7" w:rsidSect="00333A26">
          <w:pgSz w:w="11906" w:h="16838"/>
          <w:pgMar w:top="1417" w:right="991" w:bottom="1135" w:left="1701" w:header="1077" w:footer="708" w:gutter="0"/>
          <w:cols w:space="708"/>
          <w:docGrid w:linePitch="360"/>
        </w:sectPr>
      </w:pPr>
    </w:p>
    <w:p w:rsidR="00A67842" w:rsidRPr="006D6B4B" w:rsidRDefault="00A67842" w:rsidP="00A67842">
      <w:pPr>
        <w:ind w:left="1440" w:firstLine="720"/>
        <w:rPr>
          <w:b/>
          <w:sz w:val="24"/>
          <w:szCs w:val="24"/>
          <w:lang w:val="sr-Cyrl-CS"/>
        </w:rPr>
      </w:pPr>
      <w:r>
        <w:rPr>
          <w:b/>
          <w:sz w:val="24"/>
          <w:szCs w:val="24"/>
          <w:lang w:val="sr-Cyrl-CS"/>
        </w:rPr>
        <w:lastRenderedPageBreak/>
        <w:t>7</w:t>
      </w:r>
      <w:r w:rsidRPr="006D6B4B">
        <w:rPr>
          <w:b/>
          <w:sz w:val="24"/>
          <w:szCs w:val="24"/>
          <w:lang w:val="sr-Cyrl-CS"/>
        </w:rPr>
        <w:t>.2. ПЛАН И ПРОГРАМ ОДЕЉЕЊСКИХ ВЕЋА</w:t>
      </w:r>
    </w:p>
    <w:p w:rsidR="00A67842" w:rsidRPr="006D6B4B" w:rsidRDefault="00A67842" w:rsidP="00A67842">
      <w:pPr>
        <w:tabs>
          <w:tab w:val="left" w:pos="1800"/>
          <w:tab w:val="center" w:pos="4535"/>
        </w:tabs>
        <w:jc w:val="center"/>
        <w:rPr>
          <w:b/>
          <w:u w:val="single"/>
          <w:lang w:val="sr-Cyrl-CS"/>
        </w:rPr>
      </w:pPr>
      <w:r>
        <w:rPr>
          <w:b/>
          <w:u w:val="single"/>
          <w:lang w:val="sr-Cyrl-CS"/>
        </w:rPr>
        <w:t xml:space="preserve">ПЛАН РАДА ОДЕЉЕЊСКОГ ВЕЋА  </w:t>
      </w:r>
      <w:r w:rsidRPr="006D6B4B">
        <w:rPr>
          <w:b/>
          <w:u w:val="single"/>
          <w:lang w:val="sr-Cyrl-CS"/>
        </w:rPr>
        <w:t>ПРВОГ РАЗРЕДА</w:t>
      </w:r>
    </w:p>
    <w:tbl>
      <w:tblPr>
        <w:tblStyle w:val="Koordinatnamreatabele"/>
        <w:tblW w:w="0" w:type="auto"/>
        <w:tblLook w:val="04A0"/>
      </w:tblPr>
      <w:tblGrid>
        <w:gridCol w:w="1564"/>
        <w:gridCol w:w="5387"/>
        <w:gridCol w:w="2440"/>
      </w:tblGrid>
      <w:tr w:rsidR="00A67842" w:rsidRPr="0081179B" w:rsidTr="00AE1DCF">
        <w:tc>
          <w:tcPr>
            <w:tcW w:w="1384" w:type="dxa"/>
            <w:tcBorders>
              <w:bottom w:val="double" w:sz="4" w:space="0" w:color="auto"/>
            </w:tcBorders>
          </w:tcPr>
          <w:p w:rsidR="00A67842" w:rsidRPr="009D4F47" w:rsidRDefault="00A67842" w:rsidP="00AE1DCF">
            <w:pPr>
              <w:jc w:val="both"/>
              <w:rPr>
                <w:b/>
                <w:lang w:val="sr-Cyrl-CS"/>
              </w:rPr>
            </w:pPr>
            <w:r w:rsidRPr="009D4F47">
              <w:rPr>
                <w:b/>
                <w:lang w:val="sr-Cyrl-CS"/>
              </w:rPr>
              <w:t>ВРЕМЕ РЕАЛИЗАЦИЈЕ</w:t>
            </w:r>
          </w:p>
        </w:tc>
        <w:tc>
          <w:tcPr>
            <w:tcW w:w="5387" w:type="dxa"/>
            <w:tcBorders>
              <w:bottom w:val="double" w:sz="4" w:space="0" w:color="auto"/>
            </w:tcBorders>
          </w:tcPr>
          <w:p w:rsidR="00A67842" w:rsidRPr="009D4F47" w:rsidRDefault="00A67842" w:rsidP="00AE1DCF">
            <w:pPr>
              <w:jc w:val="both"/>
              <w:rPr>
                <w:b/>
                <w:lang w:val="sr-Cyrl-CS"/>
              </w:rPr>
            </w:pPr>
            <w:r w:rsidRPr="009D4F47">
              <w:rPr>
                <w:b/>
                <w:lang w:val="sr-Cyrl-CS"/>
              </w:rPr>
              <w:t>САДРЖАЈ АКТИВНОСТИ</w:t>
            </w:r>
          </w:p>
        </w:tc>
        <w:tc>
          <w:tcPr>
            <w:tcW w:w="2440" w:type="dxa"/>
            <w:tcBorders>
              <w:bottom w:val="double" w:sz="4" w:space="0" w:color="auto"/>
            </w:tcBorders>
          </w:tcPr>
          <w:p w:rsidR="00A67842" w:rsidRPr="009D4F47" w:rsidRDefault="00A67842" w:rsidP="00AE1DCF">
            <w:pPr>
              <w:jc w:val="both"/>
              <w:rPr>
                <w:b/>
                <w:lang w:val="sr-Cyrl-CS"/>
              </w:rPr>
            </w:pPr>
            <w:r w:rsidRPr="009D4F47">
              <w:rPr>
                <w:b/>
                <w:lang w:val="sr-Cyrl-CS"/>
              </w:rPr>
              <w:t>НОСИОЦИ РЕАЛИЗАЦИЈЕ</w:t>
            </w:r>
          </w:p>
        </w:tc>
      </w:tr>
      <w:tr w:rsidR="00A67842" w:rsidRPr="00471C27" w:rsidTr="00AE1DCF">
        <w:tc>
          <w:tcPr>
            <w:tcW w:w="1384" w:type="dxa"/>
            <w:tcBorders>
              <w:top w:val="double" w:sz="4" w:space="0" w:color="auto"/>
            </w:tcBorders>
          </w:tcPr>
          <w:p w:rsidR="00A67842" w:rsidRPr="0081179B" w:rsidRDefault="00A67842" w:rsidP="00AE1DCF">
            <w:pPr>
              <w:jc w:val="both"/>
              <w:rPr>
                <w:lang w:val="sr-Cyrl-CS"/>
              </w:rPr>
            </w:pPr>
            <w:r w:rsidRPr="0081179B">
              <w:rPr>
                <w:lang w:val="sr-Cyrl-CS"/>
              </w:rPr>
              <w:t>Септембар</w:t>
            </w:r>
          </w:p>
        </w:tc>
        <w:tc>
          <w:tcPr>
            <w:tcW w:w="5387" w:type="dxa"/>
            <w:tcBorders>
              <w:top w:val="double" w:sz="4" w:space="0" w:color="auto"/>
            </w:tcBorders>
          </w:tcPr>
          <w:p w:rsidR="00A67842" w:rsidRPr="0081179B" w:rsidRDefault="00A67842" w:rsidP="00A67842">
            <w:pPr>
              <w:numPr>
                <w:ilvl w:val="0"/>
                <w:numId w:val="5"/>
              </w:numPr>
              <w:jc w:val="both"/>
              <w:rPr>
                <w:lang w:val="sr-Cyrl-CS"/>
              </w:rPr>
            </w:pPr>
            <w:r>
              <w:rPr>
                <w:lang w:val="sr-Cyrl-CS"/>
              </w:rPr>
              <w:t>Доношење и усвајање  п</w:t>
            </w:r>
            <w:r w:rsidRPr="0081179B">
              <w:rPr>
                <w:lang w:val="sr-Cyrl-CS"/>
              </w:rPr>
              <w:t>лана и програма рада одељењског већа</w:t>
            </w:r>
          </w:p>
          <w:p w:rsidR="00A67842" w:rsidRPr="0081179B" w:rsidRDefault="00A67842" w:rsidP="00A67842">
            <w:pPr>
              <w:numPr>
                <w:ilvl w:val="0"/>
                <w:numId w:val="5"/>
              </w:numPr>
              <w:jc w:val="both"/>
              <w:rPr>
                <w:lang w:val="sr-Cyrl-CS"/>
              </w:rPr>
            </w:pPr>
            <w:r w:rsidRPr="0081179B">
              <w:rPr>
                <w:lang w:val="sr-Cyrl-CS"/>
              </w:rPr>
              <w:t>Разматрање структуре одељења-давање информација о ученицима првацима</w:t>
            </w:r>
          </w:p>
          <w:p w:rsidR="00A67842" w:rsidRPr="0081179B" w:rsidRDefault="00A67842" w:rsidP="00A67842">
            <w:pPr>
              <w:numPr>
                <w:ilvl w:val="0"/>
                <w:numId w:val="5"/>
              </w:numPr>
              <w:jc w:val="both"/>
              <w:rPr>
                <w:lang w:val="sr-Cyrl-CS"/>
              </w:rPr>
            </w:pPr>
            <w:r w:rsidRPr="0081179B">
              <w:rPr>
                <w:lang w:val="sr-Cyrl-CS"/>
              </w:rPr>
              <w:t>Организација васпитно-образовног рада, израда планова васпитно-образовног рада, распоред часова, допунска настава, часова индивидуали</w:t>
            </w:r>
            <w:r>
              <w:t>-</w:t>
            </w:r>
            <w:r w:rsidRPr="0081179B">
              <w:rPr>
                <w:lang w:val="sr-Cyrl-CS"/>
              </w:rPr>
              <w:t>зације</w:t>
            </w:r>
          </w:p>
          <w:p w:rsidR="00A67842" w:rsidRPr="0081179B" w:rsidRDefault="00A67842" w:rsidP="00A67842">
            <w:pPr>
              <w:numPr>
                <w:ilvl w:val="0"/>
                <w:numId w:val="5"/>
              </w:numPr>
              <w:jc w:val="both"/>
              <w:rPr>
                <w:lang w:val="sr-Cyrl-CS"/>
              </w:rPr>
            </w:pPr>
            <w:r w:rsidRPr="0081179B">
              <w:rPr>
                <w:lang w:val="sr-Cyrl-CS"/>
              </w:rPr>
              <w:t xml:space="preserve">Облици сарадње са родитељима </w:t>
            </w:r>
          </w:p>
          <w:p w:rsidR="00A67842" w:rsidRPr="0081179B" w:rsidRDefault="00A67842" w:rsidP="00A67842">
            <w:pPr>
              <w:numPr>
                <w:ilvl w:val="0"/>
                <w:numId w:val="5"/>
              </w:numPr>
              <w:jc w:val="both"/>
              <w:rPr>
                <w:lang w:val="sr-Cyrl-CS"/>
              </w:rPr>
            </w:pPr>
            <w:r w:rsidRPr="0081179B">
              <w:rPr>
                <w:lang w:val="sr-Cyrl-CS"/>
              </w:rPr>
              <w:t>Усклађивање годишњих, месечних планова и припрема за час наставника са образовним стандардима</w:t>
            </w:r>
            <w:r>
              <w:rPr>
                <w:lang w:val="sr-Cyrl-CS"/>
              </w:rPr>
              <w:t>, планирање процене остварености стандарда</w:t>
            </w:r>
          </w:p>
          <w:p w:rsidR="00A67842" w:rsidRDefault="00A67842" w:rsidP="00A67842">
            <w:pPr>
              <w:numPr>
                <w:ilvl w:val="0"/>
                <w:numId w:val="5"/>
              </w:numPr>
              <w:jc w:val="both"/>
              <w:rPr>
                <w:lang w:val="sr-Cyrl-CS"/>
              </w:rPr>
            </w:pPr>
            <w:r w:rsidRPr="0081179B">
              <w:rPr>
                <w:lang w:val="sr-Cyrl-CS"/>
              </w:rPr>
              <w:t>Планирање начина вођења</w:t>
            </w:r>
            <w:r>
              <w:rPr>
                <w:lang w:val="sr-Cyrl-CS"/>
              </w:rPr>
              <w:t xml:space="preserve"> дневника рада</w:t>
            </w:r>
            <w:r w:rsidRPr="0081179B">
              <w:rPr>
                <w:lang w:val="sr-Cyrl-CS"/>
              </w:rPr>
              <w:t xml:space="preserve"> и вођење педагошке документације наставника о реализацији наставног рада  са ученицима</w:t>
            </w:r>
            <w:r>
              <w:rPr>
                <w:lang w:val="sr-Cyrl-CS"/>
              </w:rPr>
              <w:t>, посебни  Дневници образовно-васпитног рада у првом разреду (дневник рада у продуженом боравку, дневник осталих облика обраовно-васпитног рада, секције)</w:t>
            </w:r>
          </w:p>
          <w:p w:rsidR="00A67842" w:rsidRPr="0081179B" w:rsidRDefault="00A67842" w:rsidP="00A67842">
            <w:pPr>
              <w:numPr>
                <w:ilvl w:val="0"/>
                <w:numId w:val="5"/>
              </w:numPr>
              <w:jc w:val="both"/>
              <w:rPr>
                <w:lang w:val="sr-Cyrl-CS"/>
              </w:rPr>
            </w:pPr>
            <w:r>
              <w:rPr>
                <w:lang w:val="sr-Cyrl-CS"/>
              </w:rPr>
              <w:t>Уношење активности из Школског развојног плана у активности учитеља и ученика у првом разреду</w:t>
            </w:r>
          </w:p>
          <w:p w:rsidR="00A67842" w:rsidRPr="008626A1" w:rsidRDefault="00A67842" w:rsidP="00A67842">
            <w:pPr>
              <w:numPr>
                <w:ilvl w:val="0"/>
                <w:numId w:val="5"/>
              </w:numPr>
              <w:jc w:val="both"/>
              <w:rPr>
                <w:lang w:val="sr-Cyrl-CS"/>
              </w:rPr>
            </w:pPr>
            <w:r w:rsidRPr="0081179B">
              <w:rPr>
                <w:lang w:val="sr-Cyrl-CS"/>
              </w:rPr>
              <w:t>Питања и предлози</w:t>
            </w:r>
          </w:p>
        </w:tc>
        <w:tc>
          <w:tcPr>
            <w:tcW w:w="2440" w:type="dxa"/>
            <w:tcBorders>
              <w:top w:val="double" w:sz="4" w:space="0" w:color="auto"/>
            </w:tcBorders>
          </w:tcPr>
          <w:p w:rsidR="00A67842" w:rsidRPr="0081179B" w:rsidRDefault="00A67842" w:rsidP="00AE1DCF">
            <w:pPr>
              <w:jc w:val="both"/>
              <w:rPr>
                <w:lang w:val="sr-Cyrl-CS"/>
              </w:rPr>
            </w:pPr>
            <w:r w:rsidRPr="0081179B">
              <w:rPr>
                <w:lang w:val="sr-Cyrl-CS"/>
              </w:rPr>
              <w:t xml:space="preserve">Учитељи првог разреда, </w:t>
            </w:r>
          </w:p>
          <w:p w:rsidR="00A67842" w:rsidRPr="0081179B" w:rsidRDefault="00A67842" w:rsidP="00AE1DCF">
            <w:pPr>
              <w:jc w:val="both"/>
              <w:rPr>
                <w:lang w:val="sr-Cyrl-CS"/>
              </w:rPr>
            </w:pPr>
            <w:r w:rsidRPr="0081179B">
              <w:rPr>
                <w:lang w:val="sr-Cyrl-CS"/>
              </w:rPr>
              <w:t>пед</w:t>
            </w:r>
            <w:r>
              <w:rPr>
                <w:lang w:val="sr-Cyrl-CS"/>
              </w:rPr>
              <w:t>агог, наставник Енглеског  језика</w:t>
            </w:r>
            <w:r w:rsidRPr="0081179B">
              <w:rPr>
                <w:lang w:val="sr-Cyrl-CS"/>
              </w:rPr>
              <w:t>, вероучитељи, директор</w:t>
            </w:r>
          </w:p>
        </w:tc>
      </w:tr>
      <w:tr w:rsidR="00A67842" w:rsidRPr="00471C27" w:rsidTr="00AE1DCF">
        <w:tc>
          <w:tcPr>
            <w:tcW w:w="1384" w:type="dxa"/>
          </w:tcPr>
          <w:p w:rsidR="00A67842" w:rsidRPr="0081179B" w:rsidRDefault="00A67842" w:rsidP="00AE1DCF">
            <w:pPr>
              <w:jc w:val="both"/>
              <w:rPr>
                <w:lang w:val="sr-Cyrl-CS"/>
              </w:rPr>
            </w:pPr>
            <w:r w:rsidRPr="0081179B">
              <w:rPr>
                <w:lang w:val="sr-Cyrl-CS"/>
              </w:rPr>
              <w:t>октобар</w:t>
            </w:r>
          </w:p>
        </w:tc>
        <w:tc>
          <w:tcPr>
            <w:tcW w:w="5387" w:type="dxa"/>
          </w:tcPr>
          <w:p w:rsidR="00A67842" w:rsidRPr="0081179B" w:rsidRDefault="00A67842" w:rsidP="00A67842">
            <w:pPr>
              <w:pStyle w:val="Pasussalistom"/>
              <w:numPr>
                <w:ilvl w:val="0"/>
                <w:numId w:val="6"/>
              </w:numPr>
              <w:jc w:val="both"/>
              <w:rPr>
                <w:lang w:val="sr-Cyrl-CS"/>
              </w:rPr>
            </w:pPr>
            <w:r w:rsidRPr="0081179B">
              <w:rPr>
                <w:lang w:val="sr-Cyrl-CS"/>
              </w:rPr>
              <w:t>Маркирање-евидентирање ученика</w:t>
            </w:r>
            <w:r>
              <w:rPr>
                <w:lang w:val="sr-Cyrl-CS"/>
              </w:rPr>
              <w:t xml:space="preserve"> </w:t>
            </w:r>
            <w:r w:rsidRPr="0081179B">
              <w:rPr>
                <w:lang w:val="sr-Cyrl-CS"/>
              </w:rPr>
              <w:t>са тешкоћама у раду и предлози за даљи рад, израд</w:t>
            </w:r>
            <w:r>
              <w:rPr>
                <w:lang w:val="sr-Cyrl-CS"/>
              </w:rPr>
              <w:t>а планова прилагођавања и ИОП-а, запажања о адаптацији ученика на школску средину</w:t>
            </w:r>
            <w:r w:rsidRPr="0081179B">
              <w:rPr>
                <w:lang w:val="sr-Cyrl-CS"/>
              </w:rPr>
              <w:t xml:space="preserve"> </w:t>
            </w:r>
          </w:p>
          <w:p w:rsidR="00A67842" w:rsidRPr="0081179B" w:rsidRDefault="00A67842" w:rsidP="00A67842">
            <w:pPr>
              <w:pStyle w:val="Pasussalistom"/>
              <w:numPr>
                <w:ilvl w:val="0"/>
                <w:numId w:val="6"/>
              </w:numPr>
              <w:jc w:val="both"/>
              <w:rPr>
                <w:lang w:val="sr-Cyrl-CS"/>
              </w:rPr>
            </w:pPr>
            <w:r w:rsidRPr="0081179B">
              <w:rPr>
                <w:lang w:val="sr-Cyrl-CS"/>
              </w:rPr>
              <w:t>Питања и предлози</w:t>
            </w:r>
          </w:p>
        </w:tc>
        <w:tc>
          <w:tcPr>
            <w:tcW w:w="2440" w:type="dxa"/>
          </w:tcPr>
          <w:p w:rsidR="00A67842" w:rsidRPr="0081179B" w:rsidRDefault="00A67842" w:rsidP="00AE1DCF">
            <w:pPr>
              <w:jc w:val="both"/>
              <w:rPr>
                <w:lang w:val="sr-Cyrl-CS"/>
              </w:rPr>
            </w:pPr>
            <w:r w:rsidRPr="0081179B">
              <w:rPr>
                <w:lang w:val="sr-Cyrl-CS"/>
              </w:rPr>
              <w:t>Учитељи првог разреда, педагог, наставници страних језика , вероучитељи, директор</w:t>
            </w:r>
          </w:p>
        </w:tc>
      </w:tr>
      <w:tr w:rsidR="00A67842" w:rsidRPr="00471C27" w:rsidTr="00AE1DCF">
        <w:tc>
          <w:tcPr>
            <w:tcW w:w="1384" w:type="dxa"/>
          </w:tcPr>
          <w:p w:rsidR="00A67842" w:rsidRPr="0081179B" w:rsidRDefault="00A67842" w:rsidP="00AE1DCF">
            <w:pPr>
              <w:jc w:val="both"/>
              <w:rPr>
                <w:lang w:val="sr-Cyrl-CS"/>
              </w:rPr>
            </w:pPr>
            <w:r w:rsidRPr="0081179B">
              <w:rPr>
                <w:lang w:val="sr-Cyrl-CS"/>
              </w:rPr>
              <w:t>новембар</w:t>
            </w:r>
          </w:p>
        </w:tc>
        <w:tc>
          <w:tcPr>
            <w:tcW w:w="5387" w:type="dxa"/>
          </w:tcPr>
          <w:p w:rsidR="00A67842" w:rsidRPr="0081179B" w:rsidRDefault="00A67842" w:rsidP="00A67842">
            <w:pPr>
              <w:pStyle w:val="Teloteksta"/>
              <w:numPr>
                <w:ilvl w:val="0"/>
                <w:numId w:val="7"/>
              </w:numPr>
              <w:jc w:val="both"/>
              <w:rPr>
                <w:rFonts w:asciiTheme="minorHAnsi" w:hAnsiTheme="minorHAnsi"/>
              </w:rPr>
            </w:pPr>
            <w:r>
              <w:rPr>
                <w:rFonts w:asciiTheme="minorHAnsi" w:hAnsiTheme="minorHAnsi"/>
              </w:rPr>
              <w:t>Постигнућа ученика у образовању</w:t>
            </w:r>
            <w:r w:rsidRPr="0081179B">
              <w:rPr>
                <w:rFonts w:asciiTheme="minorHAnsi" w:hAnsiTheme="minorHAnsi"/>
              </w:rPr>
              <w:t xml:space="preserve"> </w:t>
            </w:r>
            <w:r>
              <w:rPr>
                <w:rFonts w:asciiTheme="minorHAnsi" w:hAnsiTheme="minorHAnsi"/>
              </w:rPr>
              <w:t xml:space="preserve"> и владању</w:t>
            </w:r>
            <w:r w:rsidRPr="0081179B">
              <w:rPr>
                <w:rFonts w:asciiTheme="minorHAnsi" w:hAnsiTheme="minorHAnsi"/>
              </w:rPr>
              <w:t xml:space="preserve"> (редовној настави , допунској настави) након првог квартала</w:t>
            </w:r>
            <w:r>
              <w:rPr>
                <w:rFonts w:asciiTheme="minorHAnsi" w:hAnsiTheme="minorHAnsi"/>
              </w:rPr>
              <w:t>, крај првог квартала 27. октобар</w:t>
            </w:r>
          </w:p>
          <w:p w:rsidR="00A67842" w:rsidRPr="0081179B" w:rsidRDefault="00A67842" w:rsidP="00A67842">
            <w:pPr>
              <w:numPr>
                <w:ilvl w:val="0"/>
                <w:numId w:val="7"/>
              </w:numPr>
              <w:jc w:val="both"/>
              <w:rPr>
                <w:lang w:val="sr-Cyrl-CS"/>
              </w:rPr>
            </w:pPr>
            <w:r w:rsidRPr="0081179B">
              <w:rPr>
                <w:lang w:val="sr-Cyrl-CS"/>
              </w:rPr>
              <w:t>Стручна тема  на основу актуелних проблема одељењског већа</w:t>
            </w:r>
          </w:p>
          <w:p w:rsidR="00A67842" w:rsidRPr="008626A1" w:rsidRDefault="00A67842" w:rsidP="00A67842">
            <w:pPr>
              <w:numPr>
                <w:ilvl w:val="0"/>
                <w:numId w:val="7"/>
              </w:numPr>
              <w:jc w:val="both"/>
              <w:rPr>
                <w:lang w:val="sr-Cyrl-CS"/>
              </w:rPr>
            </w:pPr>
            <w:r w:rsidRPr="0081179B">
              <w:rPr>
                <w:lang w:val="sr-Cyrl-CS"/>
              </w:rPr>
              <w:t>Питања и предлози</w:t>
            </w:r>
          </w:p>
        </w:tc>
        <w:tc>
          <w:tcPr>
            <w:tcW w:w="2440" w:type="dxa"/>
          </w:tcPr>
          <w:p w:rsidR="00A67842" w:rsidRPr="0081179B" w:rsidRDefault="00A67842" w:rsidP="00AE1DCF">
            <w:pPr>
              <w:jc w:val="both"/>
              <w:rPr>
                <w:lang w:val="sr-Cyrl-CS"/>
              </w:rPr>
            </w:pPr>
            <w:r w:rsidRPr="0081179B">
              <w:rPr>
                <w:lang w:val="sr-Cyrl-CS"/>
              </w:rPr>
              <w:t xml:space="preserve">Учитељи првог разреда, </w:t>
            </w:r>
          </w:p>
          <w:p w:rsidR="00A67842" w:rsidRPr="0081179B" w:rsidRDefault="00A67842" w:rsidP="00AE1DCF">
            <w:pPr>
              <w:jc w:val="both"/>
              <w:rPr>
                <w:lang w:val="sr-Cyrl-CS"/>
              </w:rPr>
            </w:pPr>
            <w:r w:rsidRPr="0081179B">
              <w:rPr>
                <w:lang w:val="sr-Cyrl-CS"/>
              </w:rPr>
              <w:t>педагог , наставници страних језика , вероучитељи, директор</w:t>
            </w:r>
          </w:p>
        </w:tc>
      </w:tr>
      <w:tr w:rsidR="00A67842" w:rsidRPr="00471C27" w:rsidTr="00AE1DCF">
        <w:tc>
          <w:tcPr>
            <w:tcW w:w="1384" w:type="dxa"/>
          </w:tcPr>
          <w:p w:rsidR="00A67842" w:rsidRPr="0081179B" w:rsidRDefault="00A67842" w:rsidP="00AE1DCF">
            <w:pPr>
              <w:jc w:val="both"/>
              <w:rPr>
                <w:lang w:val="sr-Cyrl-CS"/>
              </w:rPr>
            </w:pPr>
            <w:r w:rsidRPr="0081179B">
              <w:rPr>
                <w:lang w:val="sr-Cyrl-CS"/>
              </w:rPr>
              <w:t>децембар</w:t>
            </w:r>
          </w:p>
        </w:tc>
        <w:tc>
          <w:tcPr>
            <w:tcW w:w="5387" w:type="dxa"/>
          </w:tcPr>
          <w:p w:rsidR="00A67842" w:rsidRPr="0081179B" w:rsidRDefault="00A67842" w:rsidP="00A67842">
            <w:pPr>
              <w:numPr>
                <w:ilvl w:val="0"/>
                <w:numId w:val="8"/>
              </w:numPr>
              <w:jc w:val="both"/>
              <w:rPr>
                <w:lang w:val="sr-Cyrl-CS"/>
              </w:rPr>
            </w:pPr>
            <w:r>
              <w:rPr>
                <w:lang w:val="sr-Cyrl-CS"/>
              </w:rPr>
              <w:t>Постигнућа</w:t>
            </w:r>
            <w:r w:rsidRPr="0081179B">
              <w:rPr>
                <w:lang w:val="sr-Cyrl-CS"/>
              </w:rPr>
              <w:t xml:space="preserve"> ученика у настави, допунској настави на крају првог полугодишта</w:t>
            </w:r>
          </w:p>
          <w:p w:rsidR="00A67842" w:rsidRPr="0081179B" w:rsidRDefault="00A67842" w:rsidP="00A67842">
            <w:pPr>
              <w:numPr>
                <w:ilvl w:val="0"/>
                <w:numId w:val="8"/>
              </w:numPr>
              <w:jc w:val="both"/>
              <w:rPr>
                <w:lang w:val="sr-Cyrl-CS"/>
              </w:rPr>
            </w:pPr>
            <w:r>
              <w:rPr>
                <w:lang w:val="sr-Cyrl-CS"/>
              </w:rPr>
              <w:t xml:space="preserve">Анализа владања ученика на крају првог полугодишта, </w:t>
            </w:r>
          </w:p>
          <w:p w:rsidR="00A67842" w:rsidRPr="008626A1" w:rsidRDefault="00A67842" w:rsidP="00A67842">
            <w:pPr>
              <w:numPr>
                <w:ilvl w:val="0"/>
                <w:numId w:val="8"/>
              </w:numPr>
              <w:jc w:val="both"/>
              <w:rPr>
                <w:lang w:val="sr-Cyrl-CS"/>
              </w:rPr>
            </w:pPr>
            <w:r w:rsidRPr="0081179B">
              <w:rPr>
                <w:lang w:val="sr-Cyrl-CS"/>
              </w:rPr>
              <w:t>Предлози, закључци</w:t>
            </w:r>
          </w:p>
        </w:tc>
        <w:tc>
          <w:tcPr>
            <w:tcW w:w="2440" w:type="dxa"/>
          </w:tcPr>
          <w:p w:rsidR="00A67842" w:rsidRPr="0081179B" w:rsidRDefault="00A67842" w:rsidP="00AE1DCF">
            <w:pPr>
              <w:jc w:val="both"/>
              <w:rPr>
                <w:lang w:val="sr-Cyrl-CS"/>
              </w:rPr>
            </w:pPr>
            <w:r w:rsidRPr="0081179B">
              <w:rPr>
                <w:lang w:val="sr-Cyrl-CS"/>
              </w:rPr>
              <w:t>Учитељи првог разреда, педагог , наставници страних језика , вероучитељи, директор</w:t>
            </w:r>
          </w:p>
        </w:tc>
      </w:tr>
      <w:tr w:rsidR="00A67842" w:rsidRPr="00471C27" w:rsidTr="00AE1DCF">
        <w:tc>
          <w:tcPr>
            <w:tcW w:w="1384" w:type="dxa"/>
          </w:tcPr>
          <w:p w:rsidR="00A67842" w:rsidRPr="0081179B" w:rsidRDefault="00A67842" w:rsidP="00AE1DCF">
            <w:pPr>
              <w:jc w:val="both"/>
              <w:rPr>
                <w:lang w:val="sr-Cyrl-CS"/>
              </w:rPr>
            </w:pPr>
            <w:r w:rsidRPr="0081179B">
              <w:rPr>
                <w:lang w:val="sr-Cyrl-CS"/>
              </w:rPr>
              <w:t>март</w:t>
            </w:r>
          </w:p>
        </w:tc>
        <w:tc>
          <w:tcPr>
            <w:tcW w:w="5387" w:type="dxa"/>
          </w:tcPr>
          <w:p w:rsidR="00A67842" w:rsidRPr="0081179B" w:rsidRDefault="00A67842" w:rsidP="00A67842">
            <w:pPr>
              <w:numPr>
                <w:ilvl w:val="0"/>
                <w:numId w:val="9"/>
              </w:numPr>
              <w:jc w:val="both"/>
              <w:rPr>
                <w:lang w:val="sr-Cyrl-CS"/>
              </w:rPr>
            </w:pPr>
            <w:r w:rsidRPr="0081179B">
              <w:rPr>
                <w:lang w:val="sr-Cyrl-CS"/>
              </w:rPr>
              <w:t>Сагледавање реализације задатака из садржаја васпитно-образовног рада – по предметима, анализа успеха</w:t>
            </w:r>
            <w:r>
              <w:rPr>
                <w:lang w:val="sr-Cyrl-CS"/>
              </w:rPr>
              <w:t xml:space="preserve"> и дисциплине </w:t>
            </w:r>
            <w:r w:rsidRPr="0081179B">
              <w:rPr>
                <w:lang w:val="sr-Cyrl-CS"/>
              </w:rPr>
              <w:t xml:space="preserve"> након трећег квартала</w:t>
            </w:r>
            <w:r>
              <w:rPr>
                <w:lang w:val="sr-Cyrl-CS"/>
              </w:rPr>
              <w:t>, крај трећег квартала</w:t>
            </w:r>
            <w:r>
              <w:t xml:space="preserve">- </w:t>
            </w:r>
            <w:r>
              <w:rPr>
                <w:lang w:val="sr-Cyrl-CS"/>
              </w:rPr>
              <w:t xml:space="preserve"> 16. март</w:t>
            </w:r>
          </w:p>
          <w:p w:rsidR="00A67842" w:rsidRPr="0081179B" w:rsidRDefault="00A67842" w:rsidP="00A67842">
            <w:pPr>
              <w:numPr>
                <w:ilvl w:val="0"/>
                <w:numId w:val="9"/>
              </w:numPr>
              <w:jc w:val="both"/>
              <w:rPr>
                <w:lang w:val="sr-Cyrl-CS"/>
              </w:rPr>
            </w:pPr>
            <w:r>
              <w:rPr>
                <w:lang w:val="sr-Cyrl-CS"/>
              </w:rPr>
              <w:t>Стручна тема према избору учитеља</w:t>
            </w:r>
            <w:r w:rsidRPr="0081179B">
              <w:rPr>
                <w:lang w:val="sr-Cyrl-CS"/>
              </w:rPr>
              <w:t>- педагог</w:t>
            </w:r>
          </w:p>
          <w:p w:rsidR="00A67842" w:rsidRPr="00B146C3" w:rsidRDefault="00A67842" w:rsidP="00A67842">
            <w:pPr>
              <w:pStyle w:val="Pasussalistom"/>
              <w:numPr>
                <w:ilvl w:val="0"/>
                <w:numId w:val="9"/>
              </w:numPr>
              <w:jc w:val="both"/>
              <w:rPr>
                <w:lang w:val="sr-Cyrl-CS"/>
              </w:rPr>
            </w:pPr>
            <w:r w:rsidRPr="00B146C3">
              <w:rPr>
                <w:lang w:val="sr-Cyrl-CS"/>
              </w:rPr>
              <w:lastRenderedPageBreak/>
              <w:t>Организација и реализација екскурзије/излета</w:t>
            </w:r>
          </w:p>
          <w:p w:rsidR="00A67842" w:rsidRPr="008626A1" w:rsidRDefault="00A67842" w:rsidP="00A67842">
            <w:pPr>
              <w:numPr>
                <w:ilvl w:val="0"/>
                <w:numId w:val="9"/>
              </w:numPr>
              <w:jc w:val="both"/>
              <w:rPr>
                <w:lang w:val="sr-Cyrl-CS"/>
              </w:rPr>
            </w:pPr>
            <w:r>
              <w:rPr>
                <w:lang w:val="sr-Cyrl-CS"/>
              </w:rPr>
              <w:t>Питања и предлози</w:t>
            </w:r>
          </w:p>
        </w:tc>
        <w:tc>
          <w:tcPr>
            <w:tcW w:w="2440" w:type="dxa"/>
          </w:tcPr>
          <w:p w:rsidR="00A67842" w:rsidRPr="0081179B" w:rsidRDefault="00A67842" w:rsidP="00AE1DCF">
            <w:pPr>
              <w:jc w:val="both"/>
              <w:rPr>
                <w:lang w:val="sr-Cyrl-CS"/>
              </w:rPr>
            </w:pPr>
            <w:r>
              <w:rPr>
                <w:lang w:val="sr-Cyrl-CS"/>
              </w:rPr>
              <w:lastRenderedPageBreak/>
              <w:t>Учитељи првог разре</w:t>
            </w:r>
            <w:r>
              <w:t>-</w:t>
            </w:r>
            <w:r>
              <w:rPr>
                <w:lang w:val="sr-Cyrl-CS"/>
              </w:rPr>
              <w:t>да,</w:t>
            </w:r>
            <w:r>
              <w:t xml:space="preserve"> </w:t>
            </w:r>
            <w:r>
              <w:rPr>
                <w:lang w:val="sr-Cyrl-CS"/>
              </w:rPr>
              <w:t>педагог</w:t>
            </w:r>
            <w:r w:rsidRPr="0081179B">
              <w:rPr>
                <w:lang w:val="sr-Cyrl-CS"/>
              </w:rPr>
              <w:t>, настав</w:t>
            </w:r>
            <w:r>
              <w:rPr>
                <w:lang w:val="sr-Cyrl-CS"/>
              </w:rPr>
              <w:t>ни</w:t>
            </w:r>
            <w:r>
              <w:t>-</w:t>
            </w:r>
            <w:r>
              <w:rPr>
                <w:lang w:val="sr-Cyrl-CS"/>
              </w:rPr>
              <w:t>ци страних језика</w:t>
            </w:r>
            <w:r w:rsidRPr="0081179B">
              <w:rPr>
                <w:lang w:val="sr-Cyrl-CS"/>
              </w:rPr>
              <w:t>, ве</w:t>
            </w:r>
            <w:r>
              <w:t>-</w:t>
            </w:r>
            <w:r w:rsidRPr="0081179B">
              <w:rPr>
                <w:lang w:val="sr-Cyrl-CS"/>
              </w:rPr>
              <w:t>роучитељи, директор</w:t>
            </w:r>
          </w:p>
        </w:tc>
      </w:tr>
      <w:tr w:rsidR="00A67842" w:rsidRPr="00471C27" w:rsidTr="00AE1DCF">
        <w:tc>
          <w:tcPr>
            <w:tcW w:w="1384" w:type="dxa"/>
          </w:tcPr>
          <w:p w:rsidR="00A67842" w:rsidRPr="0081179B" w:rsidRDefault="00A67842" w:rsidP="00AE1DCF">
            <w:pPr>
              <w:jc w:val="both"/>
              <w:rPr>
                <w:lang w:val="sr-Cyrl-CS"/>
              </w:rPr>
            </w:pPr>
            <w:r w:rsidRPr="0081179B">
              <w:rPr>
                <w:lang w:val="sr-Cyrl-CS"/>
              </w:rPr>
              <w:lastRenderedPageBreak/>
              <w:t>јун</w:t>
            </w:r>
          </w:p>
        </w:tc>
        <w:tc>
          <w:tcPr>
            <w:tcW w:w="5387" w:type="dxa"/>
          </w:tcPr>
          <w:p w:rsidR="00A67842" w:rsidRPr="0081179B" w:rsidRDefault="00A67842" w:rsidP="00A67842">
            <w:pPr>
              <w:numPr>
                <w:ilvl w:val="0"/>
                <w:numId w:val="10"/>
              </w:numPr>
              <w:jc w:val="both"/>
              <w:rPr>
                <w:lang w:val="sr-Cyrl-CS"/>
              </w:rPr>
            </w:pPr>
            <w:r w:rsidRPr="0081179B">
              <w:rPr>
                <w:lang w:val="sr-Cyrl-CS"/>
              </w:rPr>
              <w:t>Анализа успеха и владања ученика у редовној и допунској настави на крају школске године</w:t>
            </w:r>
          </w:p>
          <w:p w:rsidR="00A67842" w:rsidRPr="0081179B" w:rsidRDefault="00A67842" w:rsidP="00A67842">
            <w:pPr>
              <w:numPr>
                <w:ilvl w:val="0"/>
                <w:numId w:val="10"/>
              </w:numPr>
              <w:jc w:val="both"/>
              <w:rPr>
                <w:lang w:val="sr-Cyrl-CS"/>
              </w:rPr>
            </w:pPr>
            <w:r w:rsidRPr="0081179B">
              <w:rPr>
                <w:lang w:val="sr-Cyrl-CS"/>
              </w:rPr>
              <w:t>Предлагање ученика за награде, похвале, изрицање дисциплинских мера</w:t>
            </w:r>
          </w:p>
          <w:p w:rsidR="00A67842" w:rsidRPr="008626A1" w:rsidRDefault="00A67842" w:rsidP="00A67842">
            <w:pPr>
              <w:numPr>
                <w:ilvl w:val="0"/>
                <w:numId w:val="10"/>
              </w:numPr>
              <w:jc w:val="both"/>
              <w:rPr>
                <w:lang w:val="sr-Cyrl-CS"/>
              </w:rPr>
            </w:pPr>
            <w:r w:rsidRPr="0081179B">
              <w:rPr>
                <w:lang w:val="sr-Cyrl-CS"/>
              </w:rPr>
              <w:t>Оцена рада одељењског већа у протеклом периоду, предлози и закључци</w:t>
            </w:r>
          </w:p>
        </w:tc>
        <w:tc>
          <w:tcPr>
            <w:tcW w:w="2440" w:type="dxa"/>
          </w:tcPr>
          <w:p w:rsidR="00A67842" w:rsidRPr="0081179B" w:rsidRDefault="00A67842" w:rsidP="00AE1DCF">
            <w:pPr>
              <w:jc w:val="both"/>
              <w:rPr>
                <w:lang w:val="sr-Cyrl-CS"/>
              </w:rPr>
            </w:pPr>
            <w:r w:rsidRPr="0081179B">
              <w:rPr>
                <w:lang w:val="sr-Cyrl-CS"/>
              </w:rPr>
              <w:t>Учитељи првог разреда, педагог , наставници страних језика , вероучитељи, директор</w:t>
            </w:r>
          </w:p>
        </w:tc>
      </w:tr>
    </w:tbl>
    <w:p w:rsidR="00A67842" w:rsidRDefault="00A67842" w:rsidP="00A67842">
      <w:pPr>
        <w:ind w:firstLine="708"/>
        <w:jc w:val="both"/>
        <w:rPr>
          <w:lang w:val="sr-Cyrl-CS"/>
        </w:rPr>
      </w:pPr>
      <w:r>
        <w:rPr>
          <w:lang w:val="sr-Cyrl-CS"/>
        </w:rPr>
        <w:t xml:space="preserve">Уколико у току школске године пристигну актуелнији педагошки материјали, или уколико се буду указале потребе (због конкретних ситуација) за реализацијом конкретних стручних тема, теме ће бити реализоване према актуелној ситуацији. </w:t>
      </w:r>
    </w:p>
    <w:p w:rsidR="008223C7" w:rsidRDefault="008223C7" w:rsidP="00A67842">
      <w:pPr>
        <w:ind w:left="1440" w:firstLine="720"/>
        <w:rPr>
          <w:b/>
          <w:u w:val="single"/>
          <w:lang w:val="sr-Cyrl-CS"/>
        </w:rPr>
        <w:sectPr w:rsidR="008223C7" w:rsidSect="00333A26">
          <w:pgSz w:w="11906" w:h="16838"/>
          <w:pgMar w:top="1417" w:right="991" w:bottom="1135" w:left="1701" w:header="1077" w:footer="708" w:gutter="0"/>
          <w:cols w:space="708"/>
          <w:docGrid w:linePitch="360"/>
        </w:sectPr>
      </w:pPr>
    </w:p>
    <w:p w:rsidR="00A67842" w:rsidRPr="00833C67" w:rsidRDefault="00A67842" w:rsidP="00A67842">
      <w:pPr>
        <w:ind w:left="1440" w:firstLine="720"/>
        <w:rPr>
          <w:b/>
          <w:u w:val="single"/>
          <w:lang w:val="sr-Cyrl-CS"/>
        </w:rPr>
      </w:pPr>
      <w:r w:rsidRPr="006D6B4B">
        <w:rPr>
          <w:b/>
          <w:u w:val="single"/>
          <w:lang w:val="sr-Cyrl-CS"/>
        </w:rPr>
        <w:lastRenderedPageBreak/>
        <w:t>ПЛАН РАД</w:t>
      </w:r>
      <w:r>
        <w:rPr>
          <w:b/>
          <w:u w:val="single"/>
          <w:lang w:val="sr-Cyrl-CS"/>
        </w:rPr>
        <w:t>А</w:t>
      </w:r>
      <w:r w:rsidRPr="006D6B4B">
        <w:rPr>
          <w:b/>
          <w:u w:val="single"/>
          <w:lang w:val="sr-Cyrl-CS"/>
        </w:rPr>
        <w:t xml:space="preserve"> ОДЕЉЕЊСКОГ ВЕЋА   ДРУГОГ РАЗРЕДА</w:t>
      </w:r>
    </w:p>
    <w:tbl>
      <w:tblPr>
        <w:tblStyle w:val="Koordinatnamreatabele"/>
        <w:tblW w:w="0" w:type="auto"/>
        <w:jc w:val="center"/>
        <w:tblLook w:val="04A0"/>
      </w:tblPr>
      <w:tblGrid>
        <w:gridCol w:w="1564"/>
        <w:gridCol w:w="5387"/>
        <w:gridCol w:w="2440"/>
      </w:tblGrid>
      <w:tr w:rsidR="00A67842" w:rsidRPr="0081179B" w:rsidTr="00AE1DCF">
        <w:trPr>
          <w:jc w:val="center"/>
        </w:trPr>
        <w:tc>
          <w:tcPr>
            <w:tcW w:w="1564" w:type="dxa"/>
            <w:tcBorders>
              <w:bottom w:val="double" w:sz="4" w:space="0" w:color="auto"/>
            </w:tcBorders>
          </w:tcPr>
          <w:p w:rsidR="00A67842" w:rsidRPr="009D4F47" w:rsidRDefault="00A67842" w:rsidP="00AE1DCF">
            <w:pPr>
              <w:jc w:val="both"/>
              <w:rPr>
                <w:b/>
                <w:lang w:val="sr-Cyrl-CS"/>
              </w:rPr>
            </w:pPr>
            <w:r w:rsidRPr="009D4F47">
              <w:rPr>
                <w:b/>
                <w:lang w:val="sr-Cyrl-CS"/>
              </w:rPr>
              <w:t>ВРЕМЕ РЕАЛИЗАЦИЈЕ</w:t>
            </w:r>
          </w:p>
        </w:tc>
        <w:tc>
          <w:tcPr>
            <w:tcW w:w="5387" w:type="dxa"/>
            <w:tcBorders>
              <w:bottom w:val="double" w:sz="4" w:space="0" w:color="auto"/>
            </w:tcBorders>
            <w:vAlign w:val="center"/>
          </w:tcPr>
          <w:p w:rsidR="00A67842" w:rsidRPr="009D4F47" w:rsidRDefault="00A67842" w:rsidP="00AE1DCF">
            <w:pPr>
              <w:jc w:val="both"/>
              <w:rPr>
                <w:b/>
                <w:lang w:val="sr-Cyrl-CS"/>
              </w:rPr>
            </w:pPr>
            <w:r w:rsidRPr="009D4F47">
              <w:rPr>
                <w:b/>
                <w:lang w:val="sr-Cyrl-CS"/>
              </w:rPr>
              <w:t>САДРЖАЈ АКТИВНОСТИ</w:t>
            </w:r>
          </w:p>
        </w:tc>
        <w:tc>
          <w:tcPr>
            <w:tcW w:w="2440" w:type="dxa"/>
            <w:tcBorders>
              <w:bottom w:val="double" w:sz="4" w:space="0" w:color="auto"/>
            </w:tcBorders>
          </w:tcPr>
          <w:p w:rsidR="00A67842" w:rsidRPr="009D4F47" w:rsidRDefault="00A67842" w:rsidP="00AE1DCF">
            <w:pPr>
              <w:jc w:val="both"/>
              <w:rPr>
                <w:b/>
                <w:lang w:val="sr-Cyrl-CS"/>
              </w:rPr>
            </w:pPr>
            <w:r w:rsidRPr="009D4F47">
              <w:rPr>
                <w:b/>
                <w:lang w:val="sr-Cyrl-CS"/>
              </w:rPr>
              <w:t>НОСИОЦИ РЕАЛИЗАЦИЈЕ</w:t>
            </w:r>
          </w:p>
        </w:tc>
      </w:tr>
      <w:tr w:rsidR="00A67842" w:rsidRPr="00471C27" w:rsidTr="00AE1DCF">
        <w:trPr>
          <w:jc w:val="center"/>
        </w:trPr>
        <w:tc>
          <w:tcPr>
            <w:tcW w:w="1564" w:type="dxa"/>
            <w:tcBorders>
              <w:top w:val="double" w:sz="4" w:space="0" w:color="auto"/>
            </w:tcBorders>
          </w:tcPr>
          <w:p w:rsidR="00A67842" w:rsidRPr="0081179B" w:rsidRDefault="00A67842" w:rsidP="00AE1DCF">
            <w:pPr>
              <w:jc w:val="both"/>
              <w:rPr>
                <w:lang w:val="sr-Cyrl-CS"/>
              </w:rPr>
            </w:pPr>
            <w:r w:rsidRPr="0081179B">
              <w:rPr>
                <w:lang w:val="sr-Cyrl-CS"/>
              </w:rPr>
              <w:t>Септембар</w:t>
            </w:r>
          </w:p>
        </w:tc>
        <w:tc>
          <w:tcPr>
            <w:tcW w:w="5387" w:type="dxa"/>
            <w:tcBorders>
              <w:top w:val="double" w:sz="4" w:space="0" w:color="auto"/>
            </w:tcBorders>
          </w:tcPr>
          <w:p w:rsidR="00A67842" w:rsidRPr="0081179B" w:rsidRDefault="00A67842" w:rsidP="00A67842">
            <w:pPr>
              <w:numPr>
                <w:ilvl w:val="0"/>
                <w:numId w:val="11"/>
              </w:numPr>
              <w:jc w:val="both"/>
              <w:rPr>
                <w:lang w:val="sr-Cyrl-CS"/>
              </w:rPr>
            </w:pPr>
            <w:r w:rsidRPr="0081179B">
              <w:rPr>
                <w:lang w:val="sr-Cyrl-CS"/>
              </w:rPr>
              <w:t>Доношење и усвајање плана и програма рада одељењског већа</w:t>
            </w:r>
          </w:p>
          <w:p w:rsidR="00A67842" w:rsidRPr="0081179B" w:rsidRDefault="00A67842" w:rsidP="00A67842">
            <w:pPr>
              <w:numPr>
                <w:ilvl w:val="0"/>
                <w:numId w:val="11"/>
              </w:numPr>
              <w:jc w:val="both"/>
              <w:rPr>
                <w:lang w:val="sr-Cyrl-CS"/>
              </w:rPr>
            </w:pPr>
            <w:r w:rsidRPr="0081179B">
              <w:rPr>
                <w:lang w:val="sr-Cyrl-CS"/>
              </w:rPr>
              <w:t>Организација васпитно-образовног рада, израда планова васпитно-образовног рада, распоред часова, допунска настава, часови  индивидуализације, изборни предмети</w:t>
            </w:r>
            <w:r>
              <w:rPr>
                <w:lang w:val="sr-Cyrl-CS"/>
              </w:rPr>
              <w:t>, образовни стандарди (планирање процене остварености</w:t>
            </w:r>
            <w:r>
              <w:t xml:space="preserve"> </w:t>
            </w:r>
            <w:r>
              <w:rPr>
                <w:lang w:val="sr-Cyrl-CS"/>
              </w:rPr>
              <w:t xml:space="preserve"> стандарда)</w:t>
            </w:r>
          </w:p>
          <w:p w:rsidR="00A67842" w:rsidRPr="0081179B" w:rsidRDefault="00A67842" w:rsidP="00A67842">
            <w:pPr>
              <w:numPr>
                <w:ilvl w:val="0"/>
                <w:numId w:val="11"/>
              </w:numPr>
              <w:jc w:val="both"/>
              <w:rPr>
                <w:lang w:val="sr-Cyrl-CS"/>
              </w:rPr>
            </w:pPr>
            <w:r w:rsidRPr="0081179B">
              <w:rPr>
                <w:lang w:val="sr-Cyrl-CS"/>
              </w:rPr>
              <w:t>Облици сарадње са родитељима</w:t>
            </w:r>
          </w:p>
          <w:p w:rsidR="00A67842" w:rsidRPr="0081179B" w:rsidRDefault="00A67842" w:rsidP="00A67842">
            <w:pPr>
              <w:numPr>
                <w:ilvl w:val="0"/>
                <w:numId w:val="11"/>
              </w:numPr>
              <w:jc w:val="both"/>
              <w:rPr>
                <w:lang w:val="sr-Cyrl-CS"/>
              </w:rPr>
            </w:pPr>
            <w:r w:rsidRPr="0081179B">
              <w:rPr>
                <w:lang w:val="sr-Cyrl-CS"/>
              </w:rPr>
              <w:t xml:space="preserve">Вођење </w:t>
            </w:r>
            <w:r>
              <w:t xml:space="preserve">eлектронског </w:t>
            </w:r>
            <w:r w:rsidRPr="0081179B">
              <w:rPr>
                <w:lang w:val="sr-Cyrl-CS"/>
              </w:rPr>
              <w:t xml:space="preserve">дневника рада и </w:t>
            </w:r>
            <w:r>
              <w:rPr>
                <w:lang w:val="sr-Cyrl-CS"/>
              </w:rPr>
              <w:t xml:space="preserve"> вођење </w:t>
            </w:r>
            <w:r w:rsidRPr="0081179B">
              <w:rPr>
                <w:lang w:val="sr-Cyrl-CS"/>
              </w:rPr>
              <w:t xml:space="preserve">Матичне књиге, свеска о васпитном раду у одељењу </w:t>
            </w:r>
          </w:p>
          <w:p w:rsidR="00A67842" w:rsidRPr="0081179B" w:rsidRDefault="00A67842" w:rsidP="00A67842">
            <w:pPr>
              <w:numPr>
                <w:ilvl w:val="0"/>
                <w:numId w:val="11"/>
              </w:numPr>
              <w:jc w:val="both"/>
              <w:rPr>
                <w:lang w:val="sr-Cyrl-CS"/>
              </w:rPr>
            </w:pPr>
            <w:r w:rsidRPr="0081179B">
              <w:rPr>
                <w:lang w:val="sr-Cyrl-CS"/>
              </w:rPr>
              <w:t>Активности одељењског већа у области безбедности ученика (Тим за безбедност)</w:t>
            </w:r>
            <w:r>
              <w:t>;</w:t>
            </w:r>
          </w:p>
          <w:p w:rsidR="00A67842" w:rsidRPr="0081179B" w:rsidRDefault="00A67842" w:rsidP="00AE1DCF">
            <w:pPr>
              <w:ind w:left="360"/>
              <w:jc w:val="both"/>
              <w:rPr>
                <w:lang w:val="sr-Cyrl-CS"/>
              </w:rPr>
            </w:pPr>
            <w:r w:rsidRPr="0081179B">
              <w:rPr>
                <w:lang w:val="sr-Cyrl-CS"/>
              </w:rPr>
              <w:t>Реализација активности у оквиру акци</w:t>
            </w:r>
            <w:r>
              <w:rPr>
                <w:lang w:val="sr-Cyrl-CS"/>
              </w:rPr>
              <w:t>је програма ,,Школа без насиља“</w:t>
            </w:r>
            <w:r w:rsidRPr="0081179B">
              <w:rPr>
                <w:lang w:val="sr-Cyrl-CS"/>
              </w:rPr>
              <w:t xml:space="preserve"> - наставак реализације програма  и у овој школској години – облици рада</w:t>
            </w:r>
          </w:p>
          <w:p w:rsidR="00A67842" w:rsidRPr="00B146C3" w:rsidRDefault="00A67842" w:rsidP="00A67842">
            <w:pPr>
              <w:pStyle w:val="Pasussalistom"/>
              <w:numPr>
                <w:ilvl w:val="0"/>
                <w:numId w:val="11"/>
              </w:numPr>
              <w:jc w:val="both"/>
              <w:rPr>
                <w:lang w:val="sr-Cyrl-CS"/>
              </w:rPr>
            </w:pPr>
            <w:r w:rsidRPr="00B146C3">
              <w:rPr>
                <w:lang w:val="sr-Cyrl-CS"/>
              </w:rPr>
              <w:t>Уношење активности из Школског развојног плана у ак</w:t>
            </w:r>
            <w:r>
              <w:rPr>
                <w:lang w:val="sr-Cyrl-CS"/>
              </w:rPr>
              <w:t>тивности учитеља и ученика у друго</w:t>
            </w:r>
            <w:r w:rsidRPr="00B146C3">
              <w:rPr>
                <w:lang w:val="sr-Cyrl-CS"/>
              </w:rPr>
              <w:t>м разреду</w:t>
            </w:r>
          </w:p>
          <w:p w:rsidR="00A67842" w:rsidRPr="006A7A44" w:rsidRDefault="00A67842" w:rsidP="00A67842">
            <w:pPr>
              <w:numPr>
                <w:ilvl w:val="0"/>
                <w:numId w:val="11"/>
              </w:numPr>
              <w:jc w:val="both"/>
              <w:rPr>
                <w:lang w:val="sr-Cyrl-CS"/>
              </w:rPr>
            </w:pPr>
            <w:r>
              <w:rPr>
                <w:lang w:val="sr-Cyrl-CS"/>
              </w:rPr>
              <w:t>Питања и предлози</w:t>
            </w:r>
          </w:p>
        </w:tc>
        <w:tc>
          <w:tcPr>
            <w:tcW w:w="2440" w:type="dxa"/>
            <w:tcBorders>
              <w:top w:val="double" w:sz="4" w:space="0" w:color="auto"/>
            </w:tcBorders>
          </w:tcPr>
          <w:p w:rsidR="00A67842" w:rsidRPr="0081179B" w:rsidRDefault="00A67842" w:rsidP="00AE1DCF">
            <w:pPr>
              <w:jc w:val="both"/>
              <w:rPr>
                <w:lang w:val="sr-Cyrl-CS"/>
              </w:rPr>
            </w:pPr>
            <w:r w:rsidRPr="0081179B">
              <w:rPr>
                <w:lang w:val="sr-Cyrl-CS"/>
              </w:rPr>
              <w:t xml:space="preserve">Учитељи другог разреда, педагог, наставници страних језика , вероучитељи, директор  </w:t>
            </w:r>
          </w:p>
        </w:tc>
      </w:tr>
      <w:tr w:rsidR="00A67842" w:rsidRPr="0081179B" w:rsidTr="00AE1DCF">
        <w:trPr>
          <w:jc w:val="center"/>
        </w:trPr>
        <w:tc>
          <w:tcPr>
            <w:tcW w:w="1564" w:type="dxa"/>
          </w:tcPr>
          <w:p w:rsidR="00A67842" w:rsidRPr="0081179B" w:rsidRDefault="00A67842" w:rsidP="00AE1DCF">
            <w:pPr>
              <w:jc w:val="both"/>
              <w:rPr>
                <w:lang w:val="sr-Cyrl-CS"/>
              </w:rPr>
            </w:pPr>
            <w:r w:rsidRPr="0081179B">
              <w:rPr>
                <w:lang w:val="sr-Cyrl-CS"/>
              </w:rPr>
              <w:t>новембар</w:t>
            </w:r>
          </w:p>
        </w:tc>
        <w:tc>
          <w:tcPr>
            <w:tcW w:w="5387" w:type="dxa"/>
          </w:tcPr>
          <w:p w:rsidR="00A67842" w:rsidRPr="0081179B" w:rsidRDefault="00A67842" w:rsidP="00A67842">
            <w:pPr>
              <w:numPr>
                <w:ilvl w:val="0"/>
                <w:numId w:val="12"/>
              </w:numPr>
              <w:jc w:val="both"/>
              <w:rPr>
                <w:lang w:val="sr-Cyrl-CS"/>
              </w:rPr>
            </w:pPr>
            <w:r w:rsidRPr="0081179B">
              <w:rPr>
                <w:lang w:val="sr-Cyrl-CS"/>
              </w:rPr>
              <w:t>Постигнућа ученика у  васпитно-образовном раду (у редовној настави, допунској настави, ИОП, часови индивидулизације, секције) након првог квартала</w:t>
            </w:r>
            <w:r>
              <w:rPr>
                <w:lang w:val="sr-Cyrl-CS"/>
              </w:rPr>
              <w:t>,</w:t>
            </w:r>
            <w:r>
              <w:t xml:space="preserve"> крај првог квартала -27. октобар</w:t>
            </w:r>
          </w:p>
          <w:p w:rsidR="00A67842" w:rsidRPr="00833C67" w:rsidRDefault="00A67842" w:rsidP="00A67842">
            <w:pPr>
              <w:numPr>
                <w:ilvl w:val="0"/>
                <w:numId w:val="12"/>
              </w:numPr>
              <w:jc w:val="both"/>
              <w:rPr>
                <w:lang w:val="sr-Cyrl-CS"/>
              </w:rPr>
            </w:pPr>
            <w:r w:rsidRPr="0081179B">
              <w:rPr>
                <w:lang w:val="sr-Cyrl-CS"/>
              </w:rPr>
              <w:t>Стручна те</w:t>
            </w:r>
            <w:r>
              <w:rPr>
                <w:lang w:val="sr-Cyrl-CS"/>
              </w:rPr>
              <w:t>ма према избору учитеља -</w:t>
            </w:r>
            <w:r w:rsidRPr="0081179B">
              <w:rPr>
                <w:lang w:val="sr-Cyrl-CS"/>
              </w:rPr>
              <w:t>педагог</w:t>
            </w:r>
          </w:p>
          <w:p w:rsidR="00A67842" w:rsidRPr="00F171A3" w:rsidRDefault="00A67842" w:rsidP="00A67842">
            <w:pPr>
              <w:numPr>
                <w:ilvl w:val="0"/>
                <w:numId w:val="12"/>
              </w:numPr>
              <w:jc w:val="both"/>
              <w:rPr>
                <w:lang w:val="en-US"/>
              </w:rPr>
            </w:pPr>
            <w:r w:rsidRPr="0081179B">
              <w:rPr>
                <w:lang w:val="sr-Cyrl-CS"/>
              </w:rPr>
              <w:t>Питања и предлози</w:t>
            </w:r>
          </w:p>
        </w:tc>
        <w:tc>
          <w:tcPr>
            <w:tcW w:w="2440" w:type="dxa"/>
          </w:tcPr>
          <w:p w:rsidR="00A67842" w:rsidRPr="0081179B" w:rsidRDefault="00A67842" w:rsidP="00AE1DCF">
            <w:pPr>
              <w:jc w:val="both"/>
              <w:rPr>
                <w:lang w:val="sr-Cyrl-CS"/>
              </w:rPr>
            </w:pPr>
            <w:r w:rsidRPr="0081179B">
              <w:rPr>
                <w:lang w:val="sr-Cyrl-CS"/>
              </w:rPr>
              <w:t xml:space="preserve">Учитељи другог разреда, педагог, наставници страних језика , вероучитељи, директор </w:t>
            </w:r>
          </w:p>
        </w:tc>
      </w:tr>
      <w:tr w:rsidR="00A67842" w:rsidRPr="00471C27" w:rsidTr="00AE1DCF">
        <w:trPr>
          <w:jc w:val="center"/>
        </w:trPr>
        <w:tc>
          <w:tcPr>
            <w:tcW w:w="1564" w:type="dxa"/>
          </w:tcPr>
          <w:p w:rsidR="00A67842" w:rsidRPr="0081179B" w:rsidRDefault="00A67842" w:rsidP="00AE1DCF">
            <w:pPr>
              <w:jc w:val="both"/>
              <w:rPr>
                <w:lang w:val="sr-Cyrl-CS"/>
              </w:rPr>
            </w:pPr>
            <w:r w:rsidRPr="0081179B">
              <w:rPr>
                <w:lang w:val="sr-Cyrl-CS"/>
              </w:rPr>
              <w:t>децембар</w:t>
            </w:r>
          </w:p>
        </w:tc>
        <w:tc>
          <w:tcPr>
            <w:tcW w:w="5387" w:type="dxa"/>
          </w:tcPr>
          <w:p w:rsidR="00A67842" w:rsidRPr="0081179B" w:rsidRDefault="00A67842" w:rsidP="00A67842">
            <w:pPr>
              <w:numPr>
                <w:ilvl w:val="0"/>
                <w:numId w:val="13"/>
              </w:numPr>
              <w:jc w:val="both"/>
              <w:rPr>
                <w:lang w:val="sr-Cyrl-CS"/>
              </w:rPr>
            </w:pPr>
            <w:r w:rsidRPr="0081179B">
              <w:rPr>
                <w:lang w:val="sr-Cyrl-CS"/>
              </w:rPr>
              <w:t>Анализа успеха ученика у настави, допунској настави, ИОП,  часови индивидуализације, на крају првог полугодишта</w:t>
            </w:r>
          </w:p>
          <w:p w:rsidR="00A67842" w:rsidRPr="0081179B" w:rsidRDefault="00A67842" w:rsidP="00A67842">
            <w:pPr>
              <w:numPr>
                <w:ilvl w:val="0"/>
                <w:numId w:val="13"/>
              </w:numPr>
              <w:jc w:val="both"/>
              <w:rPr>
                <w:lang w:val="sr-Cyrl-CS"/>
              </w:rPr>
            </w:pPr>
            <w:r w:rsidRPr="0081179B">
              <w:rPr>
                <w:lang w:val="sr-Cyrl-CS"/>
              </w:rPr>
              <w:t xml:space="preserve">Изрицање похвала, награда, казни, </w:t>
            </w:r>
            <w:r>
              <w:rPr>
                <w:lang w:val="sr-Cyrl-CS"/>
              </w:rPr>
              <w:t xml:space="preserve">изрицање васпитних </w:t>
            </w:r>
            <w:r w:rsidRPr="0081179B">
              <w:rPr>
                <w:lang w:val="sr-Cyrl-CS"/>
              </w:rPr>
              <w:t>мера</w:t>
            </w:r>
          </w:p>
          <w:p w:rsidR="00A67842" w:rsidRPr="00893C52" w:rsidRDefault="00A67842" w:rsidP="00A67842">
            <w:pPr>
              <w:pStyle w:val="Pasussalistom"/>
              <w:numPr>
                <w:ilvl w:val="0"/>
                <w:numId w:val="13"/>
              </w:numPr>
              <w:jc w:val="both"/>
              <w:rPr>
                <w:lang w:val="sr-Cyrl-CS"/>
              </w:rPr>
            </w:pPr>
            <w:r w:rsidRPr="00893C52">
              <w:rPr>
                <w:lang w:val="sr-Cyrl-CS"/>
              </w:rPr>
              <w:t>Е- дневник, предности и недостаци</w:t>
            </w:r>
          </w:p>
          <w:p w:rsidR="00A67842" w:rsidRPr="00195D12" w:rsidRDefault="00A67842" w:rsidP="00A67842">
            <w:pPr>
              <w:numPr>
                <w:ilvl w:val="0"/>
                <w:numId w:val="13"/>
              </w:numPr>
              <w:jc w:val="both"/>
              <w:rPr>
                <w:lang w:val="sr-Cyrl-CS"/>
              </w:rPr>
            </w:pPr>
            <w:r w:rsidRPr="0081179B">
              <w:rPr>
                <w:lang w:val="sr-Cyrl-CS"/>
              </w:rPr>
              <w:t>Предлози, закључци</w:t>
            </w:r>
          </w:p>
        </w:tc>
        <w:tc>
          <w:tcPr>
            <w:tcW w:w="2440" w:type="dxa"/>
          </w:tcPr>
          <w:p w:rsidR="00A67842" w:rsidRPr="0081179B" w:rsidRDefault="00A67842" w:rsidP="00AE1DCF">
            <w:pPr>
              <w:jc w:val="both"/>
              <w:rPr>
                <w:lang w:val="sr-Cyrl-CS"/>
              </w:rPr>
            </w:pPr>
            <w:r w:rsidRPr="0081179B">
              <w:rPr>
                <w:lang w:val="sr-Cyrl-CS"/>
              </w:rPr>
              <w:t>Учитељи другог разреда, педагог, наставници страних језика , вероучитељи, директор</w:t>
            </w:r>
          </w:p>
        </w:tc>
      </w:tr>
    </w:tbl>
    <w:p w:rsidR="00A67842" w:rsidRPr="00833C67" w:rsidRDefault="00A67842" w:rsidP="00A67842">
      <w:pPr>
        <w:jc w:val="both"/>
        <w:rPr>
          <w:lang w:val="sr-Cyrl-CS"/>
        </w:rPr>
      </w:pPr>
    </w:p>
    <w:tbl>
      <w:tblPr>
        <w:tblStyle w:val="Koordinatnamreatabele"/>
        <w:tblW w:w="0" w:type="auto"/>
        <w:jc w:val="center"/>
        <w:tblLook w:val="04A0"/>
      </w:tblPr>
      <w:tblGrid>
        <w:gridCol w:w="1564"/>
        <w:gridCol w:w="5387"/>
        <w:gridCol w:w="2440"/>
      </w:tblGrid>
      <w:tr w:rsidR="00A67842" w:rsidRPr="00471C27" w:rsidTr="00AE1DCF">
        <w:trPr>
          <w:jc w:val="center"/>
        </w:trPr>
        <w:tc>
          <w:tcPr>
            <w:tcW w:w="1564" w:type="dxa"/>
          </w:tcPr>
          <w:p w:rsidR="00A67842" w:rsidRPr="0081179B" w:rsidRDefault="00A67842" w:rsidP="00AE1DCF">
            <w:pPr>
              <w:jc w:val="both"/>
              <w:rPr>
                <w:lang w:val="sr-Cyrl-CS"/>
              </w:rPr>
            </w:pPr>
            <w:r w:rsidRPr="0081179B">
              <w:rPr>
                <w:lang w:val="sr-Cyrl-CS"/>
              </w:rPr>
              <w:t>март</w:t>
            </w:r>
          </w:p>
        </w:tc>
        <w:tc>
          <w:tcPr>
            <w:tcW w:w="5387" w:type="dxa"/>
          </w:tcPr>
          <w:p w:rsidR="00A67842" w:rsidRPr="0081179B" w:rsidRDefault="00A67842" w:rsidP="00A67842">
            <w:pPr>
              <w:numPr>
                <w:ilvl w:val="0"/>
                <w:numId w:val="9"/>
              </w:numPr>
              <w:jc w:val="both"/>
              <w:rPr>
                <w:lang w:val="sr-Cyrl-CS"/>
              </w:rPr>
            </w:pPr>
            <w:r w:rsidRPr="0081179B">
              <w:rPr>
                <w:lang w:val="sr-Cyrl-CS"/>
              </w:rPr>
              <w:t>Анализа успеха ученика у настави, допунској настави, ИОП,  часови индивидуализације, на крају трећег квартала</w:t>
            </w:r>
            <w:r>
              <w:rPr>
                <w:lang w:val="sr-Cyrl-CS"/>
              </w:rPr>
              <w:t>, крај трећег квартала</w:t>
            </w:r>
            <w:r>
              <w:t xml:space="preserve"> -</w:t>
            </w:r>
            <w:r>
              <w:rPr>
                <w:lang w:val="sr-Cyrl-CS"/>
              </w:rPr>
              <w:t xml:space="preserve"> 16. марта</w:t>
            </w:r>
          </w:p>
          <w:p w:rsidR="00A67842" w:rsidRPr="0081179B" w:rsidRDefault="00A67842" w:rsidP="00A67842">
            <w:pPr>
              <w:numPr>
                <w:ilvl w:val="0"/>
                <w:numId w:val="9"/>
              </w:numPr>
              <w:jc w:val="both"/>
              <w:rPr>
                <w:lang w:val="sr-Cyrl-CS"/>
              </w:rPr>
            </w:pPr>
            <w:r w:rsidRPr="0081179B">
              <w:rPr>
                <w:lang w:val="sr-Cyrl-CS"/>
              </w:rPr>
              <w:t>Организација и реализација екскурзије/излета</w:t>
            </w:r>
          </w:p>
          <w:p w:rsidR="00A67842" w:rsidRPr="0081179B" w:rsidRDefault="00A67842" w:rsidP="00A67842">
            <w:pPr>
              <w:numPr>
                <w:ilvl w:val="0"/>
                <w:numId w:val="9"/>
              </w:numPr>
              <w:jc w:val="both"/>
              <w:rPr>
                <w:lang w:val="sr-Cyrl-CS"/>
              </w:rPr>
            </w:pPr>
            <w:r>
              <w:rPr>
                <w:lang w:val="sr-Cyrl-CS"/>
              </w:rPr>
              <w:t>Стручна тема према избору учитеља</w:t>
            </w:r>
            <w:r w:rsidRPr="0081179B">
              <w:rPr>
                <w:lang w:val="sr-Cyrl-CS"/>
              </w:rPr>
              <w:t xml:space="preserve"> – педагог</w:t>
            </w:r>
          </w:p>
          <w:p w:rsidR="00A67842" w:rsidRPr="0038572F" w:rsidRDefault="00A67842" w:rsidP="00A67842">
            <w:pPr>
              <w:numPr>
                <w:ilvl w:val="0"/>
                <w:numId w:val="9"/>
              </w:numPr>
              <w:jc w:val="both"/>
              <w:rPr>
                <w:lang w:val="sr-Cyrl-CS"/>
              </w:rPr>
            </w:pPr>
            <w:r w:rsidRPr="0081179B">
              <w:rPr>
                <w:lang w:val="sr-Cyrl-CS"/>
              </w:rPr>
              <w:t>Питања и предлози</w:t>
            </w:r>
          </w:p>
        </w:tc>
        <w:tc>
          <w:tcPr>
            <w:tcW w:w="2440" w:type="dxa"/>
          </w:tcPr>
          <w:p w:rsidR="00A67842" w:rsidRPr="0081179B" w:rsidRDefault="00A67842" w:rsidP="00AE1DCF">
            <w:pPr>
              <w:jc w:val="both"/>
              <w:rPr>
                <w:lang w:val="sr-Cyrl-CS"/>
              </w:rPr>
            </w:pPr>
            <w:r w:rsidRPr="0081179B">
              <w:rPr>
                <w:lang w:val="sr-Cyrl-CS"/>
              </w:rPr>
              <w:t>Учитељи другог разреда, педагог, наставници страних језика , вероучитељи, директор</w:t>
            </w:r>
          </w:p>
        </w:tc>
      </w:tr>
      <w:tr w:rsidR="00A67842" w:rsidRPr="00471C27" w:rsidTr="00AE1DCF">
        <w:trPr>
          <w:jc w:val="center"/>
        </w:trPr>
        <w:tc>
          <w:tcPr>
            <w:tcW w:w="1564" w:type="dxa"/>
          </w:tcPr>
          <w:p w:rsidR="00A67842" w:rsidRPr="0081179B" w:rsidRDefault="00A67842" w:rsidP="00AE1DCF">
            <w:pPr>
              <w:jc w:val="both"/>
              <w:rPr>
                <w:lang w:val="sr-Cyrl-CS"/>
              </w:rPr>
            </w:pPr>
            <w:r w:rsidRPr="0081179B">
              <w:rPr>
                <w:lang w:val="sr-Cyrl-CS"/>
              </w:rPr>
              <w:t>Јун</w:t>
            </w:r>
          </w:p>
        </w:tc>
        <w:tc>
          <w:tcPr>
            <w:tcW w:w="5387" w:type="dxa"/>
          </w:tcPr>
          <w:p w:rsidR="00A67842" w:rsidRPr="0038572F" w:rsidRDefault="00A67842" w:rsidP="00AC3715">
            <w:pPr>
              <w:pStyle w:val="Pasussalistom"/>
              <w:numPr>
                <w:ilvl w:val="0"/>
                <w:numId w:val="84"/>
              </w:numPr>
              <w:tabs>
                <w:tab w:val="left" w:pos="795"/>
              </w:tabs>
              <w:jc w:val="both"/>
              <w:rPr>
                <w:lang w:val="sr-Cyrl-CS"/>
              </w:rPr>
            </w:pPr>
            <w:r w:rsidRPr="0038572F">
              <w:rPr>
                <w:lang w:val="sr-Cyrl-CS"/>
              </w:rPr>
              <w:t xml:space="preserve">Анализа успеха и дисциплине на крају школске године, у настави, допунској       настави, изборној настави, индивидуалним образовним плановима, </w:t>
            </w:r>
          </w:p>
          <w:p w:rsidR="00A67842" w:rsidRPr="0038572F" w:rsidRDefault="00A67842" w:rsidP="00AC3715">
            <w:pPr>
              <w:pStyle w:val="Pasussalistom"/>
              <w:numPr>
                <w:ilvl w:val="0"/>
                <w:numId w:val="84"/>
              </w:numPr>
              <w:tabs>
                <w:tab w:val="left" w:pos="795"/>
              </w:tabs>
              <w:jc w:val="both"/>
              <w:rPr>
                <w:lang w:val="sr-Cyrl-CS"/>
              </w:rPr>
            </w:pPr>
            <w:r w:rsidRPr="0038572F">
              <w:rPr>
                <w:lang w:val="sr-Cyrl-CS"/>
              </w:rPr>
              <w:t>Предлагање ученика за награде, похвале, изрицање дисциплинских мера</w:t>
            </w:r>
          </w:p>
          <w:p w:rsidR="00A67842" w:rsidRPr="0038572F" w:rsidRDefault="00A67842" w:rsidP="00AC3715">
            <w:pPr>
              <w:pStyle w:val="Pasussalistom"/>
              <w:numPr>
                <w:ilvl w:val="0"/>
                <w:numId w:val="84"/>
              </w:numPr>
              <w:tabs>
                <w:tab w:val="left" w:pos="795"/>
              </w:tabs>
              <w:jc w:val="both"/>
              <w:rPr>
                <w:lang w:val="sr-Cyrl-CS"/>
              </w:rPr>
            </w:pPr>
            <w:r w:rsidRPr="0038572F">
              <w:rPr>
                <w:lang w:val="sr-Cyrl-CS"/>
              </w:rPr>
              <w:lastRenderedPageBreak/>
              <w:t>Оцена рада одељењског већа у протеклом периоду – предлози и закључци</w:t>
            </w:r>
          </w:p>
        </w:tc>
        <w:tc>
          <w:tcPr>
            <w:tcW w:w="2440" w:type="dxa"/>
          </w:tcPr>
          <w:p w:rsidR="00A67842" w:rsidRPr="0081179B" w:rsidRDefault="00A67842" w:rsidP="00AE1DCF">
            <w:pPr>
              <w:jc w:val="both"/>
              <w:rPr>
                <w:lang w:val="sr-Cyrl-CS"/>
              </w:rPr>
            </w:pPr>
            <w:r w:rsidRPr="0081179B">
              <w:rPr>
                <w:lang w:val="sr-Cyrl-CS"/>
              </w:rPr>
              <w:lastRenderedPageBreak/>
              <w:t xml:space="preserve"> Учитељи другог разреда, педагог, наставници страних језика , вероучитељи , директор</w:t>
            </w:r>
          </w:p>
        </w:tc>
      </w:tr>
    </w:tbl>
    <w:p w:rsidR="00A67842" w:rsidRDefault="00A67842" w:rsidP="00A67842">
      <w:pPr>
        <w:ind w:firstLine="720"/>
        <w:jc w:val="both"/>
        <w:rPr>
          <w:lang w:val="sr-Cyrl-CS"/>
        </w:rPr>
      </w:pPr>
      <w:r>
        <w:rPr>
          <w:lang w:val="sr-Cyrl-CS"/>
        </w:rPr>
        <w:lastRenderedPageBreak/>
        <w:t xml:space="preserve">Уколико у току школске године пристигну актуелнији педагошки материјали, или уколико се буду указале потребе (због конкретних ситуација) за реализацијом конкретних  стручних тема, теме ће бити реализоване према актуелној ситуацији. </w:t>
      </w: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rPr>
          <w:lang w:val="sr-Cyrl-CS"/>
        </w:rPr>
      </w:pPr>
    </w:p>
    <w:p w:rsidR="00A67842" w:rsidRPr="006D6B4B" w:rsidRDefault="00A67842" w:rsidP="00A67842">
      <w:pPr>
        <w:ind w:left="1440" w:firstLine="720"/>
        <w:rPr>
          <w:b/>
          <w:u w:val="single"/>
          <w:lang w:val="sr-Cyrl-CS"/>
        </w:rPr>
      </w:pPr>
      <w:r w:rsidRPr="006D6B4B">
        <w:rPr>
          <w:b/>
          <w:u w:val="single"/>
          <w:lang w:val="sr-Cyrl-CS"/>
        </w:rPr>
        <w:lastRenderedPageBreak/>
        <w:t>ПЛАН РАД</w:t>
      </w:r>
      <w:r>
        <w:rPr>
          <w:b/>
          <w:u w:val="single"/>
          <w:lang w:val="sr-Cyrl-CS"/>
        </w:rPr>
        <w:t>А</w:t>
      </w:r>
      <w:r w:rsidRPr="006D6B4B">
        <w:rPr>
          <w:b/>
          <w:u w:val="single"/>
          <w:lang w:val="sr-Cyrl-CS"/>
        </w:rPr>
        <w:t xml:space="preserve"> ОДЕЉЕЊСКОГ ВЕЋА ТРЕЋЕГ РАЗРЕДА</w:t>
      </w:r>
    </w:p>
    <w:tbl>
      <w:tblPr>
        <w:tblStyle w:val="Koordinatnamreatabele"/>
        <w:tblW w:w="0" w:type="auto"/>
        <w:jc w:val="center"/>
        <w:tblLook w:val="04A0"/>
      </w:tblPr>
      <w:tblGrid>
        <w:gridCol w:w="1564"/>
        <w:gridCol w:w="5387"/>
        <w:gridCol w:w="2440"/>
      </w:tblGrid>
      <w:tr w:rsidR="00A67842" w:rsidRPr="0081179B" w:rsidTr="00AE1DCF">
        <w:trPr>
          <w:jc w:val="center"/>
        </w:trPr>
        <w:tc>
          <w:tcPr>
            <w:tcW w:w="1564" w:type="dxa"/>
            <w:tcBorders>
              <w:bottom w:val="double" w:sz="4" w:space="0" w:color="auto"/>
            </w:tcBorders>
          </w:tcPr>
          <w:p w:rsidR="00A67842" w:rsidRPr="009D4F47" w:rsidRDefault="00A67842" w:rsidP="00AE1DCF">
            <w:pPr>
              <w:jc w:val="both"/>
              <w:rPr>
                <w:b/>
                <w:lang w:val="sr-Cyrl-CS"/>
              </w:rPr>
            </w:pPr>
            <w:r w:rsidRPr="009D4F47">
              <w:rPr>
                <w:b/>
                <w:lang w:val="sr-Cyrl-CS"/>
              </w:rPr>
              <w:t>ВРЕМЕ РЕАЛИЗАЦИЈЕ</w:t>
            </w:r>
          </w:p>
        </w:tc>
        <w:tc>
          <w:tcPr>
            <w:tcW w:w="5387" w:type="dxa"/>
            <w:tcBorders>
              <w:bottom w:val="double" w:sz="4" w:space="0" w:color="auto"/>
            </w:tcBorders>
          </w:tcPr>
          <w:p w:rsidR="00A67842" w:rsidRPr="009D4F47" w:rsidRDefault="00A67842" w:rsidP="00AE1DCF">
            <w:pPr>
              <w:jc w:val="both"/>
              <w:rPr>
                <w:b/>
                <w:lang w:val="sr-Cyrl-CS"/>
              </w:rPr>
            </w:pPr>
            <w:r w:rsidRPr="009D4F47">
              <w:rPr>
                <w:b/>
                <w:lang w:val="sr-Cyrl-CS"/>
              </w:rPr>
              <w:t>САДРЖАЈ АКТИВНОСТИ</w:t>
            </w:r>
          </w:p>
        </w:tc>
        <w:tc>
          <w:tcPr>
            <w:tcW w:w="2440" w:type="dxa"/>
            <w:tcBorders>
              <w:bottom w:val="double" w:sz="4" w:space="0" w:color="auto"/>
            </w:tcBorders>
          </w:tcPr>
          <w:p w:rsidR="00A67842" w:rsidRPr="009D4F47" w:rsidRDefault="00A67842" w:rsidP="00AE1DCF">
            <w:pPr>
              <w:jc w:val="both"/>
              <w:rPr>
                <w:b/>
                <w:lang w:val="sr-Cyrl-CS"/>
              </w:rPr>
            </w:pPr>
            <w:r w:rsidRPr="009D4F47">
              <w:rPr>
                <w:b/>
                <w:lang w:val="sr-Cyrl-CS"/>
              </w:rPr>
              <w:t>НОСИОЦИ РЕАЛИЗАЦИЈЕ</w:t>
            </w:r>
          </w:p>
        </w:tc>
      </w:tr>
      <w:tr w:rsidR="00A67842" w:rsidRPr="00471C27" w:rsidTr="00AE1DCF">
        <w:trPr>
          <w:jc w:val="center"/>
        </w:trPr>
        <w:tc>
          <w:tcPr>
            <w:tcW w:w="1564" w:type="dxa"/>
            <w:tcBorders>
              <w:top w:val="double" w:sz="4" w:space="0" w:color="auto"/>
            </w:tcBorders>
          </w:tcPr>
          <w:p w:rsidR="00A67842" w:rsidRPr="0081179B" w:rsidRDefault="00A67842" w:rsidP="00AE1DCF">
            <w:pPr>
              <w:jc w:val="both"/>
              <w:rPr>
                <w:lang w:val="sr-Cyrl-CS"/>
              </w:rPr>
            </w:pPr>
            <w:r w:rsidRPr="0081179B">
              <w:rPr>
                <w:lang w:val="sr-Cyrl-CS"/>
              </w:rPr>
              <w:t>Септембар</w:t>
            </w:r>
          </w:p>
        </w:tc>
        <w:tc>
          <w:tcPr>
            <w:tcW w:w="5387" w:type="dxa"/>
            <w:tcBorders>
              <w:top w:val="double" w:sz="4" w:space="0" w:color="auto"/>
            </w:tcBorders>
          </w:tcPr>
          <w:p w:rsidR="00A67842" w:rsidRPr="0081179B" w:rsidRDefault="00A67842" w:rsidP="000B1C0F">
            <w:pPr>
              <w:pStyle w:val="Pasussalistom"/>
              <w:numPr>
                <w:ilvl w:val="0"/>
                <w:numId w:val="14"/>
              </w:numPr>
              <w:jc w:val="both"/>
              <w:rPr>
                <w:lang w:val="sr-Cyrl-CS"/>
              </w:rPr>
            </w:pPr>
            <w:r w:rsidRPr="0081179B">
              <w:rPr>
                <w:lang w:val="sr-Cyrl-CS"/>
              </w:rPr>
              <w:t xml:space="preserve"> Доношење и усвајање плана и програма   рада одељењског већа</w:t>
            </w:r>
          </w:p>
          <w:p w:rsidR="00A67842" w:rsidRPr="0081179B" w:rsidRDefault="00A67842" w:rsidP="000B1C0F">
            <w:pPr>
              <w:pStyle w:val="Pasussalistom"/>
              <w:numPr>
                <w:ilvl w:val="0"/>
                <w:numId w:val="14"/>
              </w:numPr>
              <w:jc w:val="both"/>
              <w:rPr>
                <w:lang w:val="sr-Cyrl-CS"/>
              </w:rPr>
            </w:pPr>
            <w:r w:rsidRPr="0081179B">
              <w:rPr>
                <w:lang w:val="sr-Cyrl-CS"/>
              </w:rPr>
              <w:t>Организација васпитно-образовног рада, израда планова васпитно-образовног     рада, распоред часова, слободних активности, допунске наставе, додатне наставе,        часови индивидуализације, ИОП, такмичења</w:t>
            </w:r>
            <w:r>
              <w:rPr>
                <w:lang w:val="sr-Cyrl-CS"/>
              </w:rPr>
              <w:t>, планирање процене остварености стандарда</w:t>
            </w:r>
          </w:p>
          <w:p w:rsidR="00A67842" w:rsidRPr="0081179B" w:rsidRDefault="00A67842" w:rsidP="000B1C0F">
            <w:pPr>
              <w:pStyle w:val="Pasussalistom"/>
              <w:numPr>
                <w:ilvl w:val="0"/>
                <w:numId w:val="14"/>
              </w:numPr>
              <w:jc w:val="both"/>
              <w:rPr>
                <w:lang w:val="sr-Cyrl-CS"/>
              </w:rPr>
            </w:pPr>
            <w:r w:rsidRPr="0081179B">
              <w:rPr>
                <w:lang w:val="sr-Cyrl-CS"/>
              </w:rPr>
              <w:t>Вођење</w:t>
            </w:r>
            <w:r>
              <w:rPr>
                <w:lang w:val="sr-Cyrl-CS"/>
              </w:rPr>
              <w:t xml:space="preserve"> електронског </w:t>
            </w:r>
            <w:r w:rsidRPr="0081179B">
              <w:rPr>
                <w:lang w:val="sr-Cyrl-CS"/>
              </w:rPr>
              <w:t xml:space="preserve"> дневника рада и Матичне књиге, свеска о васпитном раду у одељењу, </w:t>
            </w:r>
          </w:p>
          <w:p w:rsidR="00A67842" w:rsidRDefault="00A67842" w:rsidP="000B1C0F">
            <w:pPr>
              <w:pStyle w:val="Pasussalistom"/>
              <w:numPr>
                <w:ilvl w:val="0"/>
                <w:numId w:val="14"/>
              </w:numPr>
              <w:jc w:val="both"/>
              <w:rPr>
                <w:lang w:val="sr-Cyrl-CS"/>
              </w:rPr>
            </w:pPr>
            <w:r w:rsidRPr="00AA0D7C">
              <w:rPr>
                <w:lang w:val="sr-Cyrl-CS"/>
              </w:rPr>
              <w:t>Активности одељењског већа у области безбедности ученика (Тим за безбедност), реализација пројекта „Дигитално насиље“, реализација активности у оквиру акције програма   ,,Школа без насиља, - наставак реализације програма    и у овој школској години – облици рада,</w:t>
            </w:r>
          </w:p>
          <w:p w:rsidR="00A67842" w:rsidRPr="00AA0D7C" w:rsidRDefault="00A67842" w:rsidP="000B1C0F">
            <w:pPr>
              <w:pStyle w:val="Pasussalistom"/>
              <w:numPr>
                <w:ilvl w:val="0"/>
                <w:numId w:val="14"/>
              </w:numPr>
              <w:jc w:val="both"/>
              <w:rPr>
                <w:lang w:val="sr-Cyrl-CS"/>
              </w:rPr>
            </w:pPr>
            <w:r w:rsidRPr="00AA0D7C">
              <w:rPr>
                <w:lang w:val="sr-Cyrl-CS"/>
              </w:rPr>
              <w:t xml:space="preserve"> Уношење активности из Школског развојног плана у акти</w:t>
            </w:r>
            <w:r>
              <w:rPr>
                <w:lang w:val="sr-Cyrl-CS"/>
              </w:rPr>
              <w:t>вности учитеља и ученика у треће</w:t>
            </w:r>
            <w:r w:rsidRPr="00AA0D7C">
              <w:rPr>
                <w:lang w:val="sr-Cyrl-CS"/>
              </w:rPr>
              <w:t>м разреду</w:t>
            </w:r>
          </w:p>
          <w:p w:rsidR="00A67842" w:rsidRPr="0038572F" w:rsidRDefault="00A67842" w:rsidP="000B1C0F">
            <w:pPr>
              <w:pStyle w:val="Pasussalistom"/>
              <w:numPr>
                <w:ilvl w:val="0"/>
                <w:numId w:val="14"/>
              </w:numPr>
              <w:jc w:val="both"/>
              <w:rPr>
                <w:lang w:val="sr-Cyrl-CS"/>
              </w:rPr>
            </w:pPr>
            <w:r w:rsidRPr="0081179B">
              <w:rPr>
                <w:lang w:val="sr-Cyrl-CS"/>
              </w:rPr>
              <w:t>Питања и предлози</w:t>
            </w:r>
          </w:p>
        </w:tc>
        <w:tc>
          <w:tcPr>
            <w:tcW w:w="2440" w:type="dxa"/>
            <w:tcBorders>
              <w:top w:val="double" w:sz="4" w:space="0" w:color="auto"/>
            </w:tcBorders>
          </w:tcPr>
          <w:p w:rsidR="00A67842" w:rsidRPr="0081179B" w:rsidRDefault="00A67842" w:rsidP="00AE1DCF">
            <w:pPr>
              <w:jc w:val="both"/>
              <w:rPr>
                <w:lang w:val="sr-Cyrl-CS"/>
              </w:rPr>
            </w:pPr>
            <w:r w:rsidRPr="0081179B">
              <w:rPr>
                <w:lang w:val="sr-Cyrl-CS"/>
              </w:rPr>
              <w:t>Учитељи трећег разреда, педагог,  наставници страних језика , вероучитељи,  директор</w:t>
            </w:r>
          </w:p>
        </w:tc>
      </w:tr>
      <w:tr w:rsidR="00A67842" w:rsidRPr="0081179B" w:rsidTr="00AE1DCF">
        <w:trPr>
          <w:jc w:val="center"/>
        </w:trPr>
        <w:tc>
          <w:tcPr>
            <w:tcW w:w="1564" w:type="dxa"/>
          </w:tcPr>
          <w:p w:rsidR="00A67842" w:rsidRPr="0081179B" w:rsidRDefault="00A67842" w:rsidP="00AE1DCF">
            <w:pPr>
              <w:jc w:val="both"/>
              <w:rPr>
                <w:lang w:val="sr-Cyrl-CS"/>
              </w:rPr>
            </w:pPr>
            <w:r w:rsidRPr="0081179B">
              <w:rPr>
                <w:lang w:val="sr-Cyrl-CS"/>
              </w:rPr>
              <w:t>новембар</w:t>
            </w:r>
          </w:p>
        </w:tc>
        <w:tc>
          <w:tcPr>
            <w:tcW w:w="5387" w:type="dxa"/>
          </w:tcPr>
          <w:p w:rsidR="00A67842" w:rsidRPr="0081179B" w:rsidRDefault="00A67842" w:rsidP="000B1C0F">
            <w:pPr>
              <w:numPr>
                <w:ilvl w:val="0"/>
                <w:numId w:val="15"/>
              </w:numPr>
              <w:jc w:val="both"/>
              <w:rPr>
                <w:lang w:val="sr-Cyrl-CS"/>
              </w:rPr>
            </w:pPr>
            <w:r w:rsidRPr="0081179B">
              <w:rPr>
                <w:lang w:val="sr-Cyrl-CS"/>
              </w:rPr>
              <w:t xml:space="preserve">Постигнућа ученика у  васпитно-образовном раду </w:t>
            </w:r>
            <w:r>
              <w:rPr>
                <w:lang w:val="sr-Cyrl-CS"/>
              </w:rPr>
              <w:t xml:space="preserve"> и владању </w:t>
            </w:r>
            <w:r w:rsidRPr="0081179B">
              <w:rPr>
                <w:lang w:val="sr-Cyrl-CS"/>
              </w:rPr>
              <w:t>(у редовној настави, допунској настави, ИОП, часови индивидулизације, секције) након првог квартала</w:t>
            </w:r>
            <w:r>
              <w:rPr>
                <w:lang w:val="sr-Cyrl-CS"/>
              </w:rPr>
              <w:t xml:space="preserve">, </w:t>
            </w:r>
            <w:r>
              <w:t>крај првог квартала  - 27. октобар</w:t>
            </w:r>
          </w:p>
          <w:p w:rsidR="00A67842" w:rsidRPr="00833C67" w:rsidRDefault="00A67842" w:rsidP="000B1C0F">
            <w:pPr>
              <w:numPr>
                <w:ilvl w:val="0"/>
                <w:numId w:val="15"/>
              </w:numPr>
              <w:jc w:val="both"/>
              <w:rPr>
                <w:lang w:val="sr-Cyrl-CS"/>
              </w:rPr>
            </w:pPr>
            <w:r>
              <w:rPr>
                <w:lang w:val="sr-Cyrl-CS"/>
              </w:rPr>
              <w:t>Стручна тема према предлогу учитеља</w:t>
            </w:r>
            <w:r w:rsidRPr="0081179B">
              <w:rPr>
                <w:lang w:val="sr-Cyrl-CS"/>
              </w:rPr>
              <w:t>– педагог</w:t>
            </w:r>
          </w:p>
          <w:p w:rsidR="00A67842" w:rsidRPr="0038572F" w:rsidRDefault="00A67842" w:rsidP="000B1C0F">
            <w:pPr>
              <w:numPr>
                <w:ilvl w:val="0"/>
                <w:numId w:val="15"/>
              </w:numPr>
              <w:jc w:val="both"/>
              <w:rPr>
                <w:lang w:val="en-US"/>
              </w:rPr>
            </w:pPr>
            <w:r w:rsidRPr="0081179B">
              <w:rPr>
                <w:lang w:val="sr-Cyrl-CS"/>
              </w:rPr>
              <w:t>Питања и предлози</w:t>
            </w:r>
          </w:p>
        </w:tc>
        <w:tc>
          <w:tcPr>
            <w:tcW w:w="2440" w:type="dxa"/>
          </w:tcPr>
          <w:p w:rsidR="00A67842" w:rsidRPr="0081179B" w:rsidRDefault="00A67842" w:rsidP="00AE1DCF">
            <w:pPr>
              <w:jc w:val="both"/>
              <w:rPr>
                <w:lang w:val="sr-Cyrl-CS"/>
              </w:rPr>
            </w:pPr>
            <w:r w:rsidRPr="0081179B">
              <w:rPr>
                <w:lang w:val="sr-Cyrl-CS"/>
              </w:rPr>
              <w:t>Учитељи трећег разреда, педагог,  наставници страних језика , вероучитељи,  директор</w:t>
            </w:r>
          </w:p>
        </w:tc>
      </w:tr>
    </w:tbl>
    <w:p w:rsidR="00A67842" w:rsidRDefault="00A67842" w:rsidP="00A67842">
      <w:pPr>
        <w:jc w:val="both"/>
      </w:pPr>
    </w:p>
    <w:tbl>
      <w:tblPr>
        <w:tblStyle w:val="Koordinatnamreatabele"/>
        <w:tblW w:w="0" w:type="auto"/>
        <w:jc w:val="center"/>
        <w:tblLook w:val="04A0"/>
      </w:tblPr>
      <w:tblGrid>
        <w:gridCol w:w="1564"/>
        <w:gridCol w:w="5387"/>
        <w:gridCol w:w="2440"/>
      </w:tblGrid>
      <w:tr w:rsidR="00A67842" w:rsidRPr="00471C27" w:rsidTr="00AE1DCF">
        <w:trPr>
          <w:jc w:val="center"/>
        </w:trPr>
        <w:tc>
          <w:tcPr>
            <w:tcW w:w="1564" w:type="dxa"/>
          </w:tcPr>
          <w:p w:rsidR="00A67842" w:rsidRPr="0081179B" w:rsidRDefault="00A67842" w:rsidP="00AE1DCF">
            <w:pPr>
              <w:jc w:val="both"/>
              <w:rPr>
                <w:lang w:val="sr-Cyrl-CS"/>
              </w:rPr>
            </w:pPr>
            <w:r w:rsidRPr="0081179B">
              <w:rPr>
                <w:lang w:val="sr-Cyrl-CS"/>
              </w:rPr>
              <w:t>децембар</w:t>
            </w:r>
          </w:p>
        </w:tc>
        <w:tc>
          <w:tcPr>
            <w:tcW w:w="5387" w:type="dxa"/>
          </w:tcPr>
          <w:p w:rsidR="00A67842" w:rsidRPr="0081179B" w:rsidRDefault="00A67842" w:rsidP="000B1C0F">
            <w:pPr>
              <w:numPr>
                <w:ilvl w:val="0"/>
                <w:numId w:val="17"/>
              </w:numPr>
              <w:jc w:val="both"/>
              <w:rPr>
                <w:lang w:val="sr-Cyrl-CS"/>
              </w:rPr>
            </w:pPr>
            <w:r w:rsidRPr="0081179B">
              <w:rPr>
                <w:lang w:val="sr-Cyrl-CS"/>
              </w:rPr>
              <w:t xml:space="preserve">Анализа успеха ученика у настави, </w:t>
            </w:r>
            <w:r>
              <w:rPr>
                <w:lang w:val="sr-Cyrl-CS"/>
              </w:rPr>
              <w:t xml:space="preserve"> владању, </w:t>
            </w:r>
            <w:r w:rsidRPr="0081179B">
              <w:rPr>
                <w:lang w:val="sr-Cyrl-CS"/>
              </w:rPr>
              <w:t>допунској настави, ИОП,  часови индивидуализације, на крају првог полугодишта</w:t>
            </w:r>
          </w:p>
          <w:p w:rsidR="00A67842" w:rsidRPr="0081179B" w:rsidRDefault="00A67842" w:rsidP="000B1C0F">
            <w:pPr>
              <w:numPr>
                <w:ilvl w:val="0"/>
                <w:numId w:val="17"/>
              </w:numPr>
              <w:jc w:val="both"/>
              <w:rPr>
                <w:lang w:val="sr-Cyrl-CS"/>
              </w:rPr>
            </w:pPr>
            <w:r w:rsidRPr="0081179B">
              <w:rPr>
                <w:lang w:val="sr-Cyrl-CS"/>
              </w:rPr>
              <w:t>Изрицање похвала, награда, казни, изрицање васпитно-дисциплинских мера</w:t>
            </w:r>
          </w:p>
          <w:p w:rsidR="00A67842" w:rsidRPr="00893C52" w:rsidRDefault="00A67842" w:rsidP="000B1C0F">
            <w:pPr>
              <w:pStyle w:val="Pasussalistom"/>
              <w:numPr>
                <w:ilvl w:val="0"/>
                <w:numId w:val="17"/>
              </w:numPr>
              <w:jc w:val="both"/>
              <w:rPr>
                <w:lang w:val="sr-Cyrl-CS"/>
              </w:rPr>
            </w:pPr>
            <w:r w:rsidRPr="00893C52">
              <w:rPr>
                <w:lang w:val="sr-Cyrl-CS"/>
              </w:rPr>
              <w:t>Е- дневник, предности и недостаци</w:t>
            </w:r>
          </w:p>
          <w:p w:rsidR="00A67842" w:rsidRPr="0038572F" w:rsidRDefault="00A67842" w:rsidP="000B1C0F">
            <w:pPr>
              <w:numPr>
                <w:ilvl w:val="0"/>
                <w:numId w:val="17"/>
              </w:numPr>
              <w:jc w:val="both"/>
              <w:rPr>
                <w:lang w:val="sr-Cyrl-CS"/>
              </w:rPr>
            </w:pPr>
            <w:r w:rsidRPr="0081179B">
              <w:rPr>
                <w:lang w:val="sr-Cyrl-CS"/>
              </w:rPr>
              <w:t>Предлози, закључци</w:t>
            </w:r>
          </w:p>
        </w:tc>
        <w:tc>
          <w:tcPr>
            <w:tcW w:w="2440" w:type="dxa"/>
          </w:tcPr>
          <w:p w:rsidR="00A67842" w:rsidRPr="0081179B" w:rsidRDefault="00A67842" w:rsidP="00AE1DCF">
            <w:pPr>
              <w:jc w:val="both"/>
              <w:rPr>
                <w:lang w:val="sr-Cyrl-CS"/>
              </w:rPr>
            </w:pPr>
            <w:r w:rsidRPr="0081179B">
              <w:rPr>
                <w:lang w:val="sr-Cyrl-CS"/>
              </w:rPr>
              <w:t>Учитељи трећег разреда, педагог,  наставници страних језика , вероучитељи , директор</w:t>
            </w:r>
          </w:p>
        </w:tc>
      </w:tr>
      <w:tr w:rsidR="00A67842" w:rsidRPr="00471C27" w:rsidTr="00AE1DCF">
        <w:trPr>
          <w:jc w:val="center"/>
        </w:trPr>
        <w:tc>
          <w:tcPr>
            <w:tcW w:w="1564" w:type="dxa"/>
          </w:tcPr>
          <w:p w:rsidR="00A67842" w:rsidRPr="0081179B" w:rsidRDefault="00A67842" w:rsidP="00AE1DCF">
            <w:pPr>
              <w:jc w:val="both"/>
              <w:rPr>
                <w:lang w:val="sr-Cyrl-CS"/>
              </w:rPr>
            </w:pPr>
            <w:r w:rsidRPr="0081179B">
              <w:rPr>
                <w:lang w:val="sr-Cyrl-CS"/>
              </w:rPr>
              <w:t>март</w:t>
            </w:r>
          </w:p>
        </w:tc>
        <w:tc>
          <w:tcPr>
            <w:tcW w:w="5387" w:type="dxa"/>
          </w:tcPr>
          <w:p w:rsidR="00A67842" w:rsidRPr="00464C2A" w:rsidRDefault="00A67842" w:rsidP="000B1C0F">
            <w:pPr>
              <w:pStyle w:val="Pasussalistom"/>
              <w:numPr>
                <w:ilvl w:val="0"/>
                <w:numId w:val="18"/>
              </w:numPr>
              <w:jc w:val="both"/>
              <w:rPr>
                <w:lang w:val="sr-Cyrl-CS"/>
              </w:rPr>
            </w:pPr>
            <w:r w:rsidRPr="00464C2A">
              <w:rPr>
                <w:lang w:val="sr-Cyrl-CS"/>
              </w:rPr>
              <w:t>Анализа успеха ученика у настави, допунској настави, ИОП,  часови индивидуализације, на крају трећег квартала, крај трећег квартала 16. марта</w:t>
            </w:r>
          </w:p>
          <w:p w:rsidR="00A67842" w:rsidRPr="0081179B" w:rsidRDefault="00A67842" w:rsidP="000B1C0F">
            <w:pPr>
              <w:numPr>
                <w:ilvl w:val="0"/>
                <w:numId w:val="18"/>
              </w:numPr>
              <w:jc w:val="both"/>
              <w:rPr>
                <w:lang w:val="sr-Cyrl-CS"/>
              </w:rPr>
            </w:pPr>
            <w:r>
              <w:rPr>
                <w:lang w:val="sr-Cyrl-CS"/>
              </w:rPr>
              <w:t xml:space="preserve">Организација </w:t>
            </w:r>
            <w:r w:rsidRPr="0081179B">
              <w:rPr>
                <w:lang w:val="sr-Cyrl-CS"/>
              </w:rPr>
              <w:t>и извођење екскурзије/рекреативне наставе</w:t>
            </w:r>
          </w:p>
          <w:p w:rsidR="00A67842" w:rsidRPr="0081179B" w:rsidRDefault="00A67842" w:rsidP="000B1C0F">
            <w:pPr>
              <w:numPr>
                <w:ilvl w:val="0"/>
                <w:numId w:val="18"/>
              </w:numPr>
              <w:jc w:val="both"/>
              <w:rPr>
                <w:lang w:val="sr-Cyrl-CS"/>
              </w:rPr>
            </w:pPr>
            <w:r>
              <w:rPr>
                <w:lang w:val="sr-Cyrl-CS"/>
              </w:rPr>
              <w:t>Стручна тема према предлогу учитеља</w:t>
            </w:r>
            <w:r w:rsidRPr="0081179B">
              <w:rPr>
                <w:lang w:val="sr-Cyrl-CS"/>
              </w:rPr>
              <w:t xml:space="preserve"> – педагог</w:t>
            </w:r>
          </w:p>
          <w:p w:rsidR="00A67842" w:rsidRPr="0038572F" w:rsidRDefault="00A67842" w:rsidP="000B1C0F">
            <w:pPr>
              <w:numPr>
                <w:ilvl w:val="0"/>
                <w:numId w:val="18"/>
              </w:numPr>
              <w:jc w:val="both"/>
              <w:rPr>
                <w:lang w:val="sr-Cyrl-CS"/>
              </w:rPr>
            </w:pPr>
            <w:r w:rsidRPr="0081179B">
              <w:rPr>
                <w:lang w:val="sr-Cyrl-CS"/>
              </w:rPr>
              <w:t>Питања и предлози</w:t>
            </w:r>
          </w:p>
        </w:tc>
        <w:tc>
          <w:tcPr>
            <w:tcW w:w="2440" w:type="dxa"/>
          </w:tcPr>
          <w:p w:rsidR="00A67842" w:rsidRPr="0081179B" w:rsidRDefault="00A67842" w:rsidP="00AE1DCF">
            <w:pPr>
              <w:jc w:val="both"/>
              <w:rPr>
                <w:lang w:val="sr-Cyrl-CS"/>
              </w:rPr>
            </w:pPr>
            <w:r w:rsidRPr="0081179B">
              <w:rPr>
                <w:lang w:val="sr-Cyrl-CS"/>
              </w:rPr>
              <w:t>Учитељи трећег разреда, педагог,  наставници страних језика , вероучитељи,  директор</w:t>
            </w:r>
          </w:p>
        </w:tc>
      </w:tr>
      <w:tr w:rsidR="00A67842" w:rsidRPr="00471C27" w:rsidTr="00AE1DCF">
        <w:trPr>
          <w:jc w:val="center"/>
        </w:trPr>
        <w:tc>
          <w:tcPr>
            <w:tcW w:w="1564" w:type="dxa"/>
          </w:tcPr>
          <w:p w:rsidR="00A67842" w:rsidRPr="0081179B" w:rsidRDefault="00A67842" w:rsidP="00AE1DCF">
            <w:pPr>
              <w:jc w:val="both"/>
              <w:rPr>
                <w:lang w:val="sr-Cyrl-CS"/>
              </w:rPr>
            </w:pPr>
            <w:r w:rsidRPr="0081179B">
              <w:rPr>
                <w:lang w:val="sr-Cyrl-CS"/>
              </w:rPr>
              <w:t>јун</w:t>
            </w:r>
          </w:p>
        </w:tc>
        <w:tc>
          <w:tcPr>
            <w:tcW w:w="5387" w:type="dxa"/>
          </w:tcPr>
          <w:p w:rsidR="00A67842" w:rsidRPr="0081179B" w:rsidRDefault="00A67842" w:rsidP="000B1C0F">
            <w:pPr>
              <w:pStyle w:val="Pasussalistom"/>
              <w:numPr>
                <w:ilvl w:val="0"/>
                <w:numId w:val="16"/>
              </w:numPr>
              <w:tabs>
                <w:tab w:val="left" w:pos="795"/>
              </w:tabs>
              <w:jc w:val="both"/>
              <w:rPr>
                <w:lang w:val="sr-Cyrl-CS"/>
              </w:rPr>
            </w:pPr>
            <w:r w:rsidRPr="0081179B">
              <w:rPr>
                <w:lang w:val="sr-Cyrl-CS"/>
              </w:rPr>
              <w:t xml:space="preserve">Анализа успеха и дисциплине на крају школске године, у настави, допунској       настави, додатној настави, изборној настави,  такмичењима, </w:t>
            </w:r>
            <w:r w:rsidRPr="0081179B">
              <w:rPr>
                <w:lang w:val="sr-Cyrl-CS"/>
              </w:rPr>
              <w:lastRenderedPageBreak/>
              <w:t xml:space="preserve">индивидуалним образовним плановима </w:t>
            </w:r>
          </w:p>
          <w:p w:rsidR="00A67842" w:rsidRPr="0081179B" w:rsidRDefault="00A67842" w:rsidP="000B1C0F">
            <w:pPr>
              <w:pStyle w:val="Pasussalistom"/>
              <w:numPr>
                <w:ilvl w:val="0"/>
                <w:numId w:val="16"/>
              </w:numPr>
              <w:tabs>
                <w:tab w:val="left" w:pos="795"/>
              </w:tabs>
              <w:jc w:val="both"/>
              <w:rPr>
                <w:lang w:val="sr-Cyrl-CS"/>
              </w:rPr>
            </w:pPr>
            <w:r w:rsidRPr="0081179B">
              <w:rPr>
                <w:lang w:val="sr-Cyrl-CS"/>
              </w:rPr>
              <w:t xml:space="preserve">Процена остварености </w:t>
            </w:r>
            <w:r>
              <w:rPr>
                <w:lang w:val="sr-Cyrl-CS"/>
              </w:rPr>
              <w:t>стандарда на крају трећег разреда</w:t>
            </w:r>
          </w:p>
          <w:p w:rsidR="00A67842" w:rsidRPr="0081179B" w:rsidRDefault="00A67842" w:rsidP="000B1C0F">
            <w:pPr>
              <w:numPr>
                <w:ilvl w:val="0"/>
                <w:numId w:val="16"/>
              </w:numPr>
              <w:jc w:val="both"/>
              <w:rPr>
                <w:lang w:val="sr-Cyrl-CS"/>
              </w:rPr>
            </w:pPr>
            <w:r w:rsidRPr="0081179B">
              <w:rPr>
                <w:lang w:val="sr-Cyrl-CS"/>
              </w:rPr>
              <w:t>Предлагање ученика за награде, похвале, изрицање дисциплинских мера</w:t>
            </w:r>
          </w:p>
          <w:p w:rsidR="00A67842" w:rsidRPr="0038572F" w:rsidRDefault="00A67842" w:rsidP="000B1C0F">
            <w:pPr>
              <w:numPr>
                <w:ilvl w:val="0"/>
                <w:numId w:val="16"/>
              </w:numPr>
              <w:jc w:val="both"/>
              <w:rPr>
                <w:lang w:val="sr-Cyrl-CS"/>
              </w:rPr>
            </w:pPr>
            <w:r w:rsidRPr="0081179B">
              <w:rPr>
                <w:lang w:val="sr-Cyrl-CS"/>
              </w:rPr>
              <w:t>Оцена рада одељењског већа у протеклом периоду – предлози и закључци</w:t>
            </w:r>
          </w:p>
        </w:tc>
        <w:tc>
          <w:tcPr>
            <w:tcW w:w="2440" w:type="dxa"/>
          </w:tcPr>
          <w:p w:rsidR="00A67842" w:rsidRPr="0081179B" w:rsidRDefault="00A67842" w:rsidP="00AE1DCF">
            <w:pPr>
              <w:jc w:val="both"/>
              <w:rPr>
                <w:lang w:val="sr-Cyrl-CS"/>
              </w:rPr>
            </w:pPr>
            <w:r w:rsidRPr="0081179B">
              <w:rPr>
                <w:lang w:val="sr-Cyrl-CS"/>
              </w:rPr>
              <w:lastRenderedPageBreak/>
              <w:t xml:space="preserve">Учитељи трећег разреда, педагог,  наставници страних </w:t>
            </w:r>
            <w:r w:rsidRPr="0081179B">
              <w:rPr>
                <w:lang w:val="sr-Cyrl-CS"/>
              </w:rPr>
              <w:lastRenderedPageBreak/>
              <w:t>језика , вероучитељи , директор</w:t>
            </w:r>
          </w:p>
        </w:tc>
      </w:tr>
    </w:tbl>
    <w:p w:rsidR="00A67842" w:rsidRDefault="00A67842" w:rsidP="00A67842">
      <w:pPr>
        <w:ind w:firstLine="720"/>
        <w:jc w:val="both"/>
        <w:rPr>
          <w:lang w:val="sr-Cyrl-CS"/>
        </w:rPr>
      </w:pPr>
      <w:r>
        <w:rPr>
          <w:lang w:val="sr-Cyrl-CS"/>
        </w:rPr>
        <w:lastRenderedPageBreak/>
        <w:t xml:space="preserve">Уколико у току школске године пристигну актуелнији педагошки материјали, или уколико се буду указале потребе (због конкретних ситуација) за реализацијом конкретних  стручних тема, теме ће бити реализоване према актуелној ситуацији. </w:t>
      </w: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Pr="006D6B4B" w:rsidRDefault="00A67842" w:rsidP="00A67842">
      <w:pPr>
        <w:ind w:left="720" w:firstLine="720"/>
        <w:rPr>
          <w:b/>
          <w:u w:val="single"/>
          <w:lang w:val="sr-Cyrl-CS"/>
        </w:rPr>
      </w:pPr>
      <w:r w:rsidRPr="006D6B4B">
        <w:rPr>
          <w:b/>
          <w:u w:val="single"/>
          <w:lang w:val="sr-Cyrl-CS"/>
        </w:rPr>
        <w:lastRenderedPageBreak/>
        <w:t>ПЛАН РАД</w:t>
      </w:r>
      <w:r>
        <w:rPr>
          <w:b/>
          <w:u w:val="single"/>
          <w:lang w:val="sr-Cyrl-CS"/>
        </w:rPr>
        <w:t>А</w:t>
      </w:r>
      <w:r w:rsidRPr="006D6B4B">
        <w:rPr>
          <w:b/>
          <w:u w:val="single"/>
          <w:lang w:val="sr-Cyrl-CS"/>
        </w:rPr>
        <w:t xml:space="preserve"> ОДЕЉЕЊСКОГ ВЕЋА  ЧЕТВРТОГ РАЗРЕДА</w:t>
      </w:r>
    </w:p>
    <w:tbl>
      <w:tblPr>
        <w:tblStyle w:val="Koordinatnamreatabele"/>
        <w:tblW w:w="0" w:type="auto"/>
        <w:jc w:val="center"/>
        <w:tblLook w:val="04A0"/>
      </w:tblPr>
      <w:tblGrid>
        <w:gridCol w:w="1564"/>
        <w:gridCol w:w="5387"/>
        <w:gridCol w:w="2440"/>
      </w:tblGrid>
      <w:tr w:rsidR="00A67842" w:rsidRPr="0081179B" w:rsidTr="00AE1DCF">
        <w:trPr>
          <w:jc w:val="center"/>
        </w:trPr>
        <w:tc>
          <w:tcPr>
            <w:tcW w:w="1564" w:type="dxa"/>
            <w:tcBorders>
              <w:bottom w:val="double" w:sz="4" w:space="0" w:color="auto"/>
            </w:tcBorders>
          </w:tcPr>
          <w:p w:rsidR="00A67842" w:rsidRPr="009D4F47" w:rsidRDefault="00A67842" w:rsidP="00AE1DCF">
            <w:pPr>
              <w:jc w:val="both"/>
              <w:rPr>
                <w:b/>
                <w:lang w:val="sr-Cyrl-CS"/>
              </w:rPr>
            </w:pPr>
            <w:r w:rsidRPr="009D4F47">
              <w:rPr>
                <w:b/>
                <w:lang w:val="sr-Cyrl-CS"/>
              </w:rPr>
              <w:t>ВРЕМЕ РЕАЛИЗАЦИЈЕ</w:t>
            </w:r>
          </w:p>
        </w:tc>
        <w:tc>
          <w:tcPr>
            <w:tcW w:w="5387" w:type="dxa"/>
            <w:tcBorders>
              <w:bottom w:val="double" w:sz="4" w:space="0" w:color="auto"/>
            </w:tcBorders>
            <w:vAlign w:val="center"/>
          </w:tcPr>
          <w:p w:rsidR="00A67842" w:rsidRPr="009D4F47" w:rsidRDefault="00A67842" w:rsidP="00AE1DCF">
            <w:pPr>
              <w:jc w:val="both"/>
              <w:rPr>
                <w:b/>
                <w:lang w:val="sr-Cyrl-CS"/>
              </w:rPr>
            </w:pPr>
            <w:r w:rsidRPr="009D4F47">
              <w:rPr>
                <w:b/>
                <w:lang w:val="sr-Cyrl-CS"/>
              </w:rPr>
              <w:t>САДРЖАЈ АКТИВНОСТИ</w:t>
            </w:r>
          </w:p>
        </w:tc>
        <w:tc>
          <w:tcPr>
            <w:tcW w:w="2440" w:type="dxa"/>
            <w:tcBorders>
              <w:bottom w:val="double" w:sz="4" w:space="0" w:color="auto"/>
            </w:tcBorders>
          </w:tcPr>
          <w:p w:rsidR="00A67842" w:rsidRPr="009D4F47" w:rsidRDefault="00A67842" w:rsidP="00AE1DCF">
            <w:pPr>
              <w:jc w:val="both"/>
              <w:rPr>
                <w:b/>
                <w:lang w:val="sr-Cyrl-CS"/>
              </w:rPr>
            </w:pPr>
            <w:r w:rsidRPr="009D4F47">
              <w:rPr>
                <w:b/>
                <w:lang w:val="sr-Cyrl-CS"/>
              </w:rPr>
              <w:t>НОСИОЦИ РЕАЛИЗАЦИЈЕ</w:t>
            </w:r>
          </w:p>
        </w:tc>
      </w:tr>
      <w:tr w:rsidR="00A67842" w:rsidRPr="00471C27" w:rsidTr="00AE1DCF">
        <w:trPr>
          <w:jc w:val="center"/>
        </w:trPr>
        <w:tc>
          <w:tcPr>
            <w:tcW w:w="1564" w:type="dxa"/>
            <w:tcBorders>
              <w:top w:val="double" w:sz="4" w:space="0" w:color="auto"/>
            </w:tcBorders>
          </w:tcPr>
          <w:p w:rsidR="00A67842" w:rsidRPr="0081179B" w:rsidRDefault="00A67842" w:rsidP="00AE1DCF">
            <w:pPr>
              <w:jc w:val="both"/>
              <w:rPr>
                <w:lang w:val="sr-Cyrl-CS"/>
              </w:rPr>
            </w:pPr>
            <w:r w:rsidRPr="0081179B">
              <w:rPr>
                <w:lang w:val="sr-Cyrl-CS"/>
              </w:rPr>
              <w:t>Септембар</w:t>
            </w:r>
          </w:p>
        </w:tc>
        <w:tc>
          <w:tcPr>
            <w:tcW w:w="5387" w:type="dxa"/>
            <w:tcBorders>
              <w:top w:val="double" w:sz="4" w:space="0" w:color="auto"/>
            </w:tcBorders>
          </w:tcPr>
          <w:p w:rsidR="00A67842" w:rsidRPr="0081179B" w:rsidRDefault="00A67842" w:rsidP="000B1C0F">
            <w:pPr>
              <w:numPr>
                <w:ilvl w:val="0"/>
                <w:numId w:val="19"/>
              </w:numPr>
              <w:jc w:val="both"/>
              <w:rPr>
                <w:lang w:val="sr-Cyrl-CS"/>
              </w:rPr>
            </w:pPr>
            <w:r w:rsidRPr="0081179B">
              <w:rPr>
                <w:lang w:val="sr-Cyrl-CS"/>
              </w:rPr>
              <w:t>Доношење и усвајање планова и програма рада одељењског већа</w:t>
            </w:r>
          </w:p>
          <w:p w:rsidR="00A67842" w:rsidRPr="0081179B" w:rsidRDefault="00A67842" w:rsidP="000B1C0F">
            <w:pPr>
              <w:numPr>
                <w:ilvl w:val="0"/>
                <w:numId w:val="19"/>
              </w:numPr>
              <w:jc w:val="both"/>
              <w:rPr>
                <w:lang w:val="sr-Cyrl-CS"/>
              </w:rPr>
            </w:pPr>
            <w:r w:rsidRPr="0081179B">
              <w:rPr>
                <w:lang w:val="sr-Cyrl-CS"/>
              </w:rPr>
              <w:t xml:space="preserve"> Организација васпитно-образовног рада, израда планова васпитно-образовног     рада, распоред часова, слободних активности, допунске наставе, додатне наставе, изборне наставе,   часови индивидуализације, ИОП, такмичења</w:t>
            </w:r>
            <w:r>
              <w:rPr>
                <w:lang w:val="sr-Cyrl-CS"/>
              </w:rPr>
              <w:t>, планирање процене остварености стандарда за крај првог циклуса</w:t>
            </w:r>
          </w:p>
          <w:p w:rsidR="00A67842" w:rsidRPr="0081179B" w:rsidRDefault="00A67842" w:rsidP="000B1C0F">
            <w:pPr>
              <w:numPr>
                <w:ilvl w:val="0"/>
                <w:numId w:val="19"/>
              </w:numPr>
              <w:jc w:val="both"/>
              <w:rPr>
                <w:lang w:val="sr-Cyrl-CS"/>
              </w:rPr>
            </w:pPr>
            <w:r w:rsidRPr="0081179B">
              <w:rPr>
                <w:lang w:val="sr-Cyrl-CS"/>
              </w:rPr>
              <w:t>Распоред  писмених задатака, контролних вежби</w:t>
            </w:r>
          </w:p>
          <w:p w:rsidR="00A67842" w:rsidRPr="0081179B" w:rsidRDefault="00A67842" w:rsidP="000B1C0F">
            <w:pPr>
              <w:numPr>
                <w:ilvl w:val="0"/>
                <w:numId w:val="19"/>
              </w:numPr>
              <w:jc w:val="both"/>
              <w:rPr>
                <w:lang w:val="sr-Cyrl-CS"/>
              </w:rPr>
            </w:pPr>
            <w:r w:rsidRPr="0081179B">
              <w:rPr>
                <w:lang w:val="sr-Cyrl-CS"/>
              </w:rPr>
              <w:t>Облици сарадње са родитељима</w:t>
            </w:r>
          </w:p>
          <w:p w:rsidR="00A67842" w:rsidRPr="0081179B" w:rsidRDefault="00A67842" w:rsidP="000B1C0F">
            <w:pPr>
              <w:numPr>
                <w:ilvl w:val="0"/>
                <w:numId w:val="19"/>
              </w:numPr>
              <w:jc w:val="both"/>
              <w:rPr>
                <w:lang w:val="sr-Cyrl-CS"/>
              </w:rPr>
            </w:pPr>
            <w:r w:rsidRPr="0081179B">
              <w:rPr>
                <w:lang w:val="sr-Cyrl-CS"/>
              </w:rPr>
              <w:t>Вођење</w:t>
            </w:r>
            <w:r>
              <w:rPr>
                <w:lang w:val="sr-Cyrl-CS"/>
              </w:rPr>
              <w:t xml:space="preserve"> е-</w:t>
            </w:r>
            <w:r w:rsidRPr="0081179B">
              <w:rPr>
                <w:lang w:val="sr-Cyrl-CS"/>
              </w:rPr>
              <w:t xml:space="preserve"> дневника рада и Матичне књиге , свеске о васпитном</w:t>
            </w:r>
            <w:r>
              <w:rPr>
                <w:lang w:val="sr-Cyrl-CS"/>
              </w:rPr>
              <w:t xml:space="preserve"> </w:t>
            </w:r>
            <w:r w:rsidRPr="0081179B">
              <w:rPr>
                <w:lang w:val="sr-Cyrl-CS"/>
              </w:rPr>
              <w:t xml:space="preserve"> раду у одељењу</w:t>
            </w:r>
          </w:p>
          <w:p w:rsidR="00A67842" w:rsidRPr="00AA0D7C" w:rsidRDefault="00A67842" w:rsidP="000B1C0F">
            <w:pPr>
              <w:pStyle w:val="Pasussalistom"/>
              <w:numPr>
                <w:ilvl w:val="0"/>
                <w:numId w:val="14"/>
              </w:numPr>
              <w:jc w:val="both"/>
              <w:rPr>
                <w:lang w:val="sr-Cyrl-CS"/>
              </w:rPr>
            </w:pPr>
            <w:r w:rsidRPr="00AA0D7C">
              <w:rPr>
                <w:lang w:val="sr-Cyrl-CS"/>
              </w:rPr>
              <w:t>Активности одељењског већа у области безбедности ученика (Тим за безбедност), реализација пројекта „Дигитално насиље“, Реализација активности у оквиру акције програма ,,Школа без насиља,, - наставак реализације програма  и у</w:t>
            </w:r>
            <w:r>
              <w:rPr>
                <w:lang w:val="sr-Cyrl-CS"/>
              </w:rPr>
              <w:t xml:space="preserve"> овој школској години </w:t>
            </w:r>
            <w:r w:rsidRPr="00AA0D7C">
              <w:rPr>
                <w:lang w:val="sr-Cyrl-CS"/>
              </w:rPr>
              <w:t xml:space="preserve"> </w:t>
            </w:r>
            <w:r>
              <w:t xml:space="preserve">; </w:t>
            </w:r>
            <w:r w:rsidRPr="00AA0D7C">
              <w:rPr>
                <w:lang w:val="sr-Cyrl-CS"/>
              </w:rPr>
              <w:t>Програм Основи безбедности деце – реализатори представници МУП-а</w:t>
            </w:r>
          </w:p>
          <w:p w:rsidR="00A67842" w:rsidRPr="00AA0D7C" w:rsidRDefault="00A67842" w:rsidP="000B1C0F">
            <w:pPr>
              <w:pStyle w:val="Pasussalistom"/>
              <w:numPr>
                <w:ilvl w:val="0"/>
                <w:numId w:val="14"/>
              </w:numPr>
              <w:jc w:val="both"/>
              <w:rPr>
                <w:lang w:val="sr-Cyrl-CS"/>
              </w:rPr>
            </w:pPr>
            <w:r w:rsidRPr="00AA0D7C">
              <w:rPr>
                <w:lang w:val="sr-Cyrl-CS"/>
              </w:rPr>
              <w:t>Уношење активности из Школског развојног плана у акти</w:t>
            </w:r>
            <w:r>
              <w:rPr>
                <w:lang w:val="sr-Cyrl-CS"/>
              </w:rPr>
              <w:t>вности учитеља и ученика у четврто</w:t>
            </w:r>
            <w:r w:rsidRPr="00AA0D7C">
              <w:rPr>
                <w:lang w:val="sr-Cyrl-CS"/>
              </w:rPr>
              <w:t>м разреду</w:t>
            </w:r>
          </w:p>
          <w:p w:rsidR="00A67842" w:rsidRPr="0038572F" w:rsidRDefault="00A67842" w:rsidP="000B1C0F">
            <w:pPr>
              <w:pStyle w:val="Pasussalistom"/>
              <w:numPr>
                <w:ilvl w:val="0"/>
                <w:numId w:val="14"/>
              </w:numPr>
              <w:jc w:val="both"/>
              <w:rPr>
                <w:lang w:val="sr-Cyrl-CS"/>
              </w:rPr>
            </w:pPr>
            <w:r w:rsidRPr="0081179B">
              <w:rPr>
                <w:lang w:val="sr-Cyrl-CS"/>
              </w:rPr>
              <w:t>Питања и предлози</w:t>
            </w:r>
          </w:p>
        </w:tc>
        <w:tc>
          <w:tcPr>
            <w:tcW w:w="2440" w:type="dxa"/>
            <w:tcBorders>
              <w:top w:val="double" w:sz="4" w:space="0" w:color="auto"/>
            </w:tcBorders>
          </w:tcPr>
          <w:p w:rsidR="00A67842" w:rsidRPr="0081179B" w:rsidRDefault="00A67842" w:rsidP="00AE1DCF">
            <w:pPr>
              <w:jc w:val="both"/>
              <w:rPr>
                <w:lang w:val="sr-Cyrl-CS"/>
              </w:rPr>
            </w:pPr>
            <w:r w:rsidRPr="0081179B">
              <w:rPr>
                <w:lang w:val="sr-Cyrl-CS"/>
              </w:rPr>
              <w:t>Учитељи четвртог разреда, педагог наставници страних језика , вероучитељи, директор</w:t>
            </w:r>
          </w:p>
        </w:tc>
      </w:tr>
      <w:tr w:rsidR="00A67842" w:rsidRPr="00471C27" w:rsidTr="00AE1DCF">
        <w:trPr>
          <w:jc w:val="center"/>
        </w:trPr>
        <w:tc>
          <w:tcPr>
            <w:tcW w:w="1564" w:type="dxa"/>
          </w:tcPr>
          <w:p w:rsidR="00A67842" w:rsidRPr="0081179B" w:rsidRDefault="00A67842" w:rsidP="00AE1DCF">
            <w:pPr>
              <w:jc w:val="both"/>
              <w:rPr>
                <w:lang w:val="sr-Cyrl-CS"/>
              </w:rPr>
            </w:pPr>
            <w:r w:rsidRPr="0081179B">
              <w:rPr>
                <w:lang w:val="sr-Cyrl-CS"/>
              </w:rPr>
              <w:t>октобар</w:t>
            </w:r>
          </w:p>
        </w:tc>
        <w:tc>
          <w:tcPr>
            <w:tcW w:w="5387" w:type="dxa"/>
          </w:tcPr>
          <w:p w:rsidR="00A67842" w:rsidRPr="0081179B" w:rsidRDefault="00A67842" w:rsidP="000B1C0F">
            <w:pPr>
              <w:numPr>
                <w:ilvl w:val="0"/>
                <w:numId w:val="20"/>
              </w:numPr>
              <w:jc w:val="both"/>
              <w:rPr>
                <w:lang w:val="sr-Cyrl-CS"/>
              </w:rPr>
            </w:pPr>
            <w:r w:rsidRPr="0081179B">
              <w:rPr>
                <w:lang w:val="sr-Cyrl-CS"/>
              </w:rPr>
              <w:t>Запажања у вези са преласком ученика са разредне на предметну наставу (заједнич</w:t>
            </w:r>
            <w:r>
              <w:rPr>
                <w:lang w:val="sr-Cyrl-CS"/>
              </w:rPr>
              <w:t>ка седница учитеља продуженог боравка</w:t>
            </w:r>
            <w:r w:rsidRPr="0081179B">
              <w:rPr>
                <w:lang w:val="sr-Cyrl-CS"/>
              </w:rPr>
              <w:t>, четвртог и петог разреда)</w:t>
            </w:r>
          </w:p>
          <w:p w:rsidR="00A67842" w:rsidRPr="0081179B" w:rsidRDefault="00A67842" w:rsidP="000B1C0F">
            <w:pPr>
              <w:numPr>
                <w:ilvl w:val="0"/>
                <w:numId w:val="20"/>
              </w:numPr>
              <w:jc w:val="both"/>
              <w:rPr>
                <w:lang w:val="sr-Cyrl-CS"/>
              </w:rPr>
            </w:pPr>
            <w:r w:rsidRPr="0081179B">
              <w:rPr>
                <w:lang w:val="sr-Cyrl-CS"/>
              </w:rPr>
              <w:t>Стручна тема: “Адаптивни проблеми  ученика приликом преласка са разредне на предметну наставу” – педагог</w:t>
            </w:r>
          </w:p>
          <w:p w:rsidR="00A67842" w:rsidRPr="0038572F" w:rsidRDefault="00A67842" w:rsidP="000B1C0F">
            <w:pPr>
              <w:numPr>
                <w:ilvl w:val="0"/>
                <w:numId w:val="20"/>
              </w:numPr>
              <w:jc w:val="both"/>
              <w:rPr>
                <w:lang w:val="sr-Cyrl-CS"/>
              </w:rPr>
            </w:pPr>
            <w:r w:rsidRPr="0081179B">
              <w:rPr>
                <w:lang w:val="sr-Cyrl-CS"/>
              </w:rPr>
              <w:t>Питања и предлози</w:t>
            </w:r>
          </w:p>
        </w:tc>
        <w:tc>
          <w:tcPr>
            <w:tcW w:w="2440" w:type="dxa"/>
          </w:tcPr>
          <w:p w:rsidR="00A67842" w:rsidRPr="0070309B" w:rsidRDefault="00A67842" w:rsidP="00AE1DCF">
            <w:pPr>
              <w:jc w:val="both"/>
            </w:pPr>
            <w:r>
              <w:rPr>
                <w:lang w:val="sr-Cyrl-CS"/>
              </w:rPr>
              <w:t xml:space="preserve">Учитељи четвртог  </w:t>
            </w:r>
            <w:r w:rsidRPr="0081179B">
              <w:rPr>
                <w:lang w:val="sr-Cyrl-CS"/>
              </w:rPr>
              <w:t xml:space="preserve"> раз</w:t>
            </w:r>
            <w:r>
              <w:t>-</w:t>
            </w:r>
            <w:r w:rsidRPr="0081179B">
              <w:rPr>
                <w:lang w:val="sr-Cyrl-CS"/>
              </w:rPr>
              <w:t>реда,</w:t>
            </w:r>
            <w:r>
              <w:t xml:space="preserve"> учитељи из про-дуженог боравка,</w:t>
            </w:r>
            <w:r w:rsidRPr="0081179B">
              <w:rPr>
                <w:lang w:val="sr-Cyrl-CS"/>
              </w:rPr>
              <w:t xml:space="preserve"> педагог</w:t>
            </w:r>
            <w:r>
              <w:t>,</w:t>
            </w:r>
            <w:r w:rsidRPr="0081179B">
              <w:rPr>
                <w:lang w:val="sr-Cyrl-CS"/>
              </w:rPr>
              <w:t xml:space="preserve"> наставници страних језика</w:t>
            </w:r>
            <w:r>
              <w:rPr>
                <w:lang w:val="sr-Cyrl-CS"/>
              </w:rPr>
              <w:t>, веро</w:t>
            </w:r>
            <w:r>
              <w:t>-</w:t>
            </w:r>
            <w:r>
              <w:rPr>
                <w:lang w:val="sr-Cyrl-CS"/>
              </w:rPr>
              <w:t xml:space="preserve">учитељи, </w:t>
            </w:r>
            <w:r>
              <w:t xml:space="preserve"> </w:t>
            </w:r>
            <w:r>
              <w:rPr>
                <w:lang w:val="sr-Cyrl-CS"/>
              </w:rPr>
              <w:t>директор, одељењ</w:t>
            </w:r>
            <w:r w:rsidRPr="0081179B">
              <w:rPr>
                <w:lang w:val="sr-Cyrl-CS"/>
              </w:rPr>
              <w:t>ско веће петог разреда</w:t>
            </w:r>
          </w:p>
        </w:tc>
      </w:tr>
      <w:tr w:rsidR="00A67842" w:rsidRPr="0081179B" w:rsidTr="00AE1DCF">
        <w:trPr>
          <w:jc w:val="center"/>
        </w:trPr>
        <w:tc>
          <w:tcPr>
            <w:tcW w:w="1564" w:type="dxa"/>
          </w:tcPr>
          <w:p w:rsidR="00A67842" w:rsidRPr="0081179B" w:rsidRDefault="00A67842" w:rsidP="00AE1DCF">
            <w:pPr>
              <w:jc w:val="both"/>
              <w:rPr>
                <w:lang w:val="sr-Cyrl-CS"/>
              </w:rPr>
            </w:pPr>
            <w:r w:rsidRPr="0081179B">
              <w:rPr>
                <w:lang w:val="sr-Cyrl-CS"/>
              </w:rPr>
              <w:t>новембар</w:t>
            </w:r>
          </w:p>
        </w:tc>
        <w:tc>
          <w:tcPr>
            <w:tcW w:w="5387" w:type="dxa"/>
          </w:tcPr>
          <w:p w:rsidR="00A67842" w:rsidRPr="0081179B" w:rsidRDefault="00A67842" w:rsidP="000B1C0F">
            <w:pPr>
              <w:numPr>
                <w:ilvl w:val="0"/>
                <w:numId w:val="21"/>
              </w:numPr>
              <w:jc w:val="both"/>
              <w:rPr>
                <w:lang w:val="sr-Cyrl-CS"/>
              </w:rPr>
            </w:pPr>
            <w:r w:rsidRPr="0081179B">
              <w:rPr>
                <w:lang w:val="sr-Cyrl-CS"/>
              </w:rPr>
              <w:t>Постигнућа ученика у  васпитно-образовном раду (у редовној настави, допунској настави, ИОП, часови индивидулизације, секције) након првог квартала</w:t>
            </w:r>
            <w:r>
              <w:rPr>
                <w:lang w:val="sr-Cyrl-CS"/>
              </w:rPr>
              <w:t>,</w:t>
            </w:r>
            <w:r>
              <w:t xml:space="preserve"> крај првог квартала 27. октобар</w:t>
            </w:r>
            <w:r>
              <w:rPr>
                <w:lang w:val="sr-Cyrl-CS"/>
              </w:rPr>
              <w:t>,</w:t>
            </w:r>
          </w:p>
          <w:p w:rsidR="00A67842" w:rsidRPr="00833C67" w:rsidRDefault="00A67842" w:rsidP="000B1C0F">
            <w:pPr>
              <w:numPr>
                <w:ilvl w:val="0"/>
                <w:numId w:val="21"/>
              </w:numPr>
              <w:jc w:val="both"/>
              <w:rPr>
                <w:lang w:val="sr-Cyrl-CS"/>
              </w:rPr>
            </w:pPr>
            <w:r>
              <w:rPr>
                <w:lang w:val="sr-Cyrl-CS"/>
              </w:rPr>
              <w:t>Стручна тема према програму стручног усавршавања</w:t>
            </w:r>
            <w:r w:rsidRPr="0081179B">
              <w:rPr>
                <w:lang w:val="sr-Cyrl-CS"/>
              </w:rPr>
              <w:t>– педагог</w:t>
            </w:r>
          </w:p>
          <w:p w:rsidR="00A67842" w:rsidRPr="00F06378" w:rsidRDefault="00A67842" w:rsidP="000B1C0F">
            <w:pPr>
              <w:numPr>
                <w:ilvl w:val="0"/>
                <w:numId w:val="21"/>
              </w:numPr>
              <w:jc w:val="both"/>
              <w:rPr>
                <w:lang w:val="en-US"/>
              </w:rPr>
            </w:pPr>
            <w:r w:rsidRPr="0081179B">
              <w:rPr>
                <w:lang w:val="sr-Cyrl-CS"/>
              </w:rPr>
              <w:t>Питања и предлози</w:t>
            </w:r>
          </w:p>
        </w:tc>
        <w:tc>
          <w:tcPr>
            <w:tcW w:w="2440" w:type="dxa"/>
          </w:tcPr>
          <w:p w:rsidR="00A67842" w:rsidRPr="0081179B" w:rsidRDefault="00A67842" w:rsidP="00AE1DCF">
            <w:pPr>
              <w:jc w:val="both"/>
              <w:rPr>
                <w:lang w:val="sr-Cyrl-CS"/>
              </w:rPr>
            </w:pPr>
            <w:r w:rsidRPr="0081179B">
              <w:rPr>
                <w:lang w:val="sr-Cyrl-CS"/>
              </w:rPr>
              <w:t>Учитељи четвртог разреда, пе</w:t>
            </w:r>
            <w:r>
              <w:rPr>
                <w:lang w:val="sr-Cyrl-CS"/>
              </w:rPr>
              <w:t>дагог</w:t>
            </w:r>
            <w:r>
              <w:t>,</w:t>
            </w:r>
            <w:r>
              <w:rPr>
                <w:lang w:val="sr-Cyrl-CS"/>
              </w:rPr>
              <w:t xml:space="preserve"> наставници страних језика</w:t>
            </w:r>
            <w:r w:rsidRPr="0081179B">
              <w:rPr>
                <w:lang w:val="sr-Cyrl-CS"/>
              </w:rPr>
              <w:t>, вероучитељи, директор</w:t>
            </w:r>
          </w:p>
        </w:tc>
      </w:tr>
      <w:tr w:rsidR="00A67842" w:rsidRPr="00471C27" w:rsidTr="00AE1DCF">
        <w:trPr>
          <w:jc w:val="center"/>
        </w:trPr>
        <w:tc>
          <w:tcPr>
            <w:tcW w:w="1564" w:type="dxa"/>
          </w:tcPr>
          <w:p w:rsidR="00A67842" w:rsidRPr="0081179B" w:rsidRDefault="00A67842" w:rsidP="00AE1DCF">
            <w:pPr>
              <w:jc w:val="both"/>
              <w:rPr>
                <w:lang w:val="sr-Cyrl-CS"/>
              </w:rPr>
            </w:pPr>
            <w:r w:rsidRPr="0081179B">
              <w:rPr>
                <w:lang w:val="sr-Cyrl-CS"/>
              </w:rPr>
              <w:t>децембар</w:t>
            </w:r>
          </w:p>
        </w:tc>
        <w:tc>
          <w:tcPr>
            <w:tcW w:w="5387" w:type="dxa"/>
          </w:tcPr>
          <w:p w:rsidR="00A67842" w:rsidRPr="0081179B" w:rsidRDefault="00A67842" w:rsidP="000B1C0F">
            <w:pPr>
              <w:numPr>
                <w:ilvl w:val="0"/>
                <w:numId w:val="22"/>
              </w:numPr>
              <w:jc w:val="both"/>
              <w:rPr>
                <w:lang w:val="sr-Cyrl-CS"/>
              </w:rPr>
            </w:pPr>
            <w:r w:rsidRPr="0081179B">
              <w:rPr>
                <w:lang w:val="sr-Cyrl-CS"/>
              </w:rPr>
              <w:t>Анализа успеха ученика у настави,</w:t>
            </w:r>
            <w:r>
              <w:rPr>
                <w:lang w:val="sr-Cyrl-CS"/>
              </w:rPr>
              <w:t xml:space="preserve"> владању,</w:t>
            </w:r>
            <w:r w:rsidRPr="0081179B">
              <w:rPr>
                <w:lang w:val="sr-Cyrl-CS"/>
              </w:rPr>
              <w:t xml:space="preserve">  изборној настави, секцијама, допунској настави, додатној настави, ИОП,  часови индивидуализације, на крају првог полугодишта</w:t>
            </w:r>
          </w:p>
          <w:p w:rsidR="00A67842" w:rsidRPr="0081179B" w:rsidRDefault="00A67842" w:rsidP="000B1C0F">
            <w:pPr>
              <w:numPr>
                <w:ilvl w:val="0"/>
                <w:numId w:val="22"/>
              </w:numPr>
              <w:jc w:val="both"/>
              <w:rPr>
                <w:lang w:val="sr-Cyrl-CS"/>
              </w:rPr>
            </w:pPr>
            <w:r w:rsidRPr="0081179B">
              <w:rPr>
                <w:lang w:val="sr-Cyrl-CS"/>
              </w:rPr>
              <w:t>Изрицање похвала, награда, казни, изрицање васпитно-дисциплинских мера</w:t>
            </w:r>
          </w:p>
          <w:p w:rsidR="00A67842" w:rsidRDefault="00A67842" w:rsidP="000B1C0F">
            <w:pPr>
              <w:numPr>
                <w:ilvl w:val="0"/>
                <w:numId w:val="22"/>
              </w:numPr>
              <w:jc w:val="both"/>
              <w:rPr>
                <w:lang w:val="sr-Cyrl-CS"/>
              </w:rPr>
            </w:pPr>
            <w:r>
              <w:rPr>
                <w:lang w:val="sr-Cyrl-CS"/>
              </w:rPr>
              <w:t>Е- дневник, предности и недостаци</w:t>
            </w:r>
          </w:p>
          <w:p w:rsidR="00A67842" w:rsidRPr="0038572F" w:rsidRDefault="00A67842" w:rsidP="000B1C0F">
            <w:pPr>
              <w:numPr>
                <w:ilvl w:val="0"/>
                <w:numId w:val="22"/>
              </w:numPr>
              <w:jc w:val="both"/>
              <w:rPr>
                <w:lang w:val="sr-Cyrl-CS"/>
              </w:rPr>
            </w:pPr>
            <w:r w:rsidRPr="0081179B">
              <w:rPr>
                <w:lang w:val="sr-Cyrl-CS"/>
              </w:rPr>
              <w:lastRenderedPageBreak/>
              <w:t>Предлози, закључци</w:t>
            </w:r>
          </w:p>
        </w:tc>
        <w:tc>
          <w:tcPr>
            <w:tcW w:w="2440" w:type="dxa"/>
          </w:tcPr>
          <w:p w:rsidR="00A67842" w:rsidRPr="0081179B" w:rsidRDefault="00A67842" w:rsidP="00AE1DCF">
            <w:pPr>
              <w:jc w:val="both"/>
              <w:rPr>
                <w:lang w:val="sr-Cyrl-CS"/>
              </w:rPr>
            </w:pPr>
            <w:r w:rsidRPr="0081179B">
              <w:rPr>
                <w:lang w:val="sr-Cyrl-CS"/>
              </w:rPr>
              <w:lastRenderedPageBreak/>
              <w:t>Учитељи четвртог разреда, педагог наставници страних језика , вероучитељи, директор</w:t>
            </w:r>
          </w:p>
        </w:tc>
      </w:tr>
      <w:tr w:rsidR="00A67842" w:rsidRPr="00471C27" w:rsidTr="00AE1DCF">
        <w:trPr>
          <w:jc w:val="center"/>
        </w:trPr>
        <w:tc>
          <w:tcPr>
            <w:tcW w:w="1564" w:type="dxa"/>
          </w:tcPr>
          <w:p w:rsidR="00A67842" w:rsidRPr="0081179B" w:rsidRDefault="00A67842" w:rsidP="00AE1DCF">
            <w:pPr>
              <w:jc w:val="both"/>
              <w:rPr>
                <w:lang w:val="sr-Cyrl-CS"/>
              </w:rPr>
            </w:pPr>
            <w:r w:rsidRPr="0081179B">
              <w:rPr>
                <w:lang w:val="sr-Cyrl-CS"/>
              </w:rPr>
              <w:lastRenderedPageBreak/>
              <w:t>март</w:t>
            </w:r>
          </w:p>
        </w:tc>
        <w:tc>
          <w:tcPr>
            <w:tcW w:w="5387" w:type="dxa"/>
          </w:tcPr>
          <w:p w:rsidR="00A67842" w:rsidRPr="0081179B" w:rsidRDefault="00A67842" w:rsidP="000B1C0F">
            <w:pPr>
              <w:numPr>
                <w:ilvl w:val="0"/>
                <w:numId w:val="23"/>
              </w:numPr>
              <w:jc w:val="both"/>
              <w:rPr>
                <w:lang w:val="sr-Cyrl-CS"/>
              </w:rPr>
            </w:pPr>
            <w:r w:rsidRPr="0081179B">
              <w:rPr>
                <w:lang w:val="sr-Cyrl-CS"/>
              </w:rPr>
              <w:t xml:space="preserve">Анализа успеха ученика у настави, </w:t>
            </w:r>
            <w:r>
              <w:rPr>
                <w:lang w:val="sr-Cyrl-CS"/>
              </w:rPr>
              <w:t xml:space="preserve">владању, </w:t>
            </w:r>
            <w:r w:rsidRPr="0081179B">
              <w:rPr>
                <w:lang w:val="sr-Cyrl-CS"/>
              </w:rPr>
              <w:t>допунској настави, ИОП,  часови индивидуализације, на крају трећег квартала</w:t>
            </w:r>
            <w:r>
              <w:rPr>
                <w:lang w:val="sr-Cyrl-CS"/>
              </w:rPr>
              <w:t>, крај трећег квартала 16. март</w:t>
            </w:r>
          </w:p>
          <w:p w:rsidR="00A67842" w:rsidRPr="0081179B" w:rsidRDefault="00A67842" w:rsidP="000B1C0F">
            <w:pPr>
              <w:numPr>
                <w:ilvl w:val="0"/>
                <w:numId w:val="23"/>
              </w:numPr>
              <w:jc w:val="both"/>
              <w:rPr>
                <w:lang w:val="sr-Cyrl-CS"/>
              </w:rPr>
            </w:pPr>
            <w:r w:rsidRPr="0081179B">
              <w:rPr>
                <w:lang w:val="sr-Cyrl-CS"/>
              </w:rPr>
              <w:t>Организација екскурзије/рекреативне натаве</w:t>
            </w:r>
          </w:p>
          <w:p w:rsidR="00A67842" w:rsidRPr="0081179B" w:rsidRDefault="00A67842" w:rsidP="000B1C0F">
            <w:pPr>
              <w:numPr>
                <w:ilvl w:val="0"/>
                <w:numId w:val="23"/>
              </w:numPr>
              <w:jc w:val="both"/>
              <w:rPr>
                <w:lang w:val="sr-Cyrl-CS"/>
              </w:rPr>
            </w:pPr>
            <w:r>
              <w:rPr>
                <w:lang w:val="sr-Cyrl-CS"/>
              </w:rPr>
              <w:t xml:space="preserve">Стручна тема према програму стручног усавршавања </w:t>
            </w:r>
            <w:r w:rsidRPr="0081179B">
              <w:rPr>
                <w:lang w:val="sr-Cyrl-CS"/>
              </w:rPr>
              <w:t xml:space="preserve"> – педагог</w:t>
            </w:r>
          </w:p>
          <w:p w:rsidR="00A67842" w:rsidRPr="0038572F" w:rsidRDefault="00A67842" w:rsidP="000B1C0F">
            <w:pPr>
              <w:numPr>
                <w:ilvl w:val="0"/>
                <w:numId w:val="23"/>
              </w:numPr>
              <w:jc w:val="both"/>
              <w:rPr>
                <w:lang w:val="sr-Cyrl-CS"/>
              </w:rPr>
            </w:pPr>
            <w:r w:rsidRPr="0081179B">
              <w:rPr>
                <w:lang w:val="sr-Cyrl-CS"/>
              </w:rPr>
              <w:t>Питања и предлози</w:t>
            </w:r>
          </w:p>
        </w:tc>
        <w:tc>
          <w:tcPr>
            <w:tcW w:w="2440" w:type="dxa"/>
          </w:tcPr>
          <w:p w:rsidR="00A67842" w:rsidRPr="0081179B" w:rsidRDefault="00A67842" w:rsidP="00AE1DCF">
            <w:pPr>
              <w:jc w:val="both"/>
              <w:rPr>
                <w:lang w:val="sr-Cyrl-CS"/>
              </w:rPr>
            </w:pPr>
            <w:r w:rsidRPr="0081179B">
              <w:rPr>
                <w:lang w:val="sr-Cyrl-CS"/>
              </w:rPr>
              <w:t>Учитељи четвртог разреда, педагог</w:t>
            </w:r>
            <w:r>
              <w:rPr>
                <w:lang w:val="sr-Cyrl-CS"/>
              </w:rPr>
              <w:t>,</w:t>
            </w:r>
            <w:r w:rsidRPr="0081179B">
              <w:rPr>
                <w:lang w:val="sr-Cyrl-CS"/>
              </w:rPr>
              <w:t xml:space="preserve"> наставници страних језика , вероучитељи, директор</w:t>
            </w:r>
          </w:p>
        </w:tc>
      </w:tr>
      <w:tr w:rsidR="00A67842" w:rsidRPr="00471C27" w:rsidTr="00AE1DCF">
        <w:trPr>
          <w:jc w:val="center"/>
        </w:trPr>
        <w:tc>
          <w:tcPr>
            <w:tcW w:w="1564" w:type="dxa"/>
          </w:tcPr>
          <w:p w:rsidR="00A67842" w:rsidRPr="0081179B" w:rsidRDefault="00A67842" w:rsidP="00AE1DCF">
            <w:pPr>
              <w:jc w:val="both"/>
              <w:rPr>
                <w:lang w:val="sr-Cyrl-CS"/>
              </w:rPr>
            </w:pPr>
            <w:r w:rsidRPr="0081179B">
              <w:rPr>
                <w:lang w:val="sr-Cyrl-CS"/>
              </w:rPr>
              <w:t>јун</w:t>
            </w:r>
          </w:p>
        </w:tc>
        <w:tc>
          <w:tcPr>
            <w:tcW w:w="5387" w:type="dxa"/>
          </w:tcPr>
          <w:p w:rsidR="00A67842" w:rsidRPr="0081179B" w:rsidRDefault="00A67842" w:rsidP="000B1C0F">
            <w:pPr>
              <w:pStyle w:val="Pasussalistom"/>
              <w:numPr>
                <w:ilvl w:val="0"/>
                <w:numId w:val="24"/>
              </w:numPr>
              <w:tabs>
                <w:tab w:val="left" w:pos="795"/>
              </w:tabs>
              <w:jc w:val="both"/>
              <w:rPr>
                <w:lang w:val="sr-Cyrl-CS"/>
              </w:rPr>
            </w:pPr>
            <w:r w:rsidRPr="0081179B">
              <w:rPr>
                <w:lang w:val="sr-Cyrl-CS"/>
              </w:rPr>
              <w:t xml:space="preserve"> Анализа успеха и дисциплине на крају школске године, у настави, допунској       настави, додатној настави, изборној настави,  такмичењима, индивидуалним образовним плановима</w:t>
            </w:r>
            <w:r>
              <w:rPr>
                <w:lang w:val="sr-Cyrl-CS"/>
              </w:rPr>
              <w:t>, владању</w:t>
            </w:r>
          </w:p>
          <w:p w:rsidR="00A67842" w:rsidRPr="0081179B" w:rsidRDefault="00A67842" w:rsidP="000B1C0F">
            <w:pPr>
              <w:numPr>
                <w:ilvl w:val="0"/>
                <w:numId w:val="24"/>
              </w:numPr>
              <w:tabs>
                <w:tab w:val="left" w:pos="795"/>
              </w:tabs>
              <w:jc w:val="both"/>
              <w:rPr>
                <w:lang w:val="sr-Cyrl-CS"/>
              </w:rPr>
            </w:pPr>
            <w:r w:rsidRPr="0081179B">
              <w:rPr>
                <w:lang w:val="sr-Cyrl-CS"/>
              </w:rPr>
              <w:t>Процена остварености стандарда на крају првог циклуса</w:t>
            </w:r>
          </w:p>
          <w:p w:rsidR="00A67842" w:rsidRDefault="00A67842" w:rsidP="000B1C0F">
            <w:pPr>
              <w:numPr>
                <w:ilvl w:val="0"/>
                <w:numId w:val="24"/>
              </w:numPr>
              <w:jc w:val="both"/>
              <w:rPr>
                <w:lang w:val="sr-Cyrl-CS"/>
              </w:rPr>
            </w:pPr>
            <w:r w:rsidRPr="0081179B">
              <w:rPr>
                <w:lang w:val="sr-Cyrl-CS"/>
              </w:rPr>
              <w:t>Предлагање ученика за награде, похвале, изрицање дисциплинских мера</w:t>
            </w:r>
          </w:p>
          <w:p w:rsidR="00A67842" w:rsidRPr="0081179B" w:rsidRDefault="00A67842" w:rsidP="000B1C0F">
            <w:pPr>
              <w:numPr>
                <w:ilvl w:val="0"/>
                <w:numId w:val="24"/>
              </w:numPr>
              <w:jc w:val="both"/>
              <w:rPr>
                <w:lang w:val="sr-Cyrl-CS"/>
              </w:rPr>
            </w:pPr>
            <w:r>
              <w:rPr>
                <w:lang w:val="sr-Cyrl-CS"/>
              </w:rPr>
              <w:t>Организација завршне приредбе четвртих разреда</w:t>
            </w:r>
          </w:p>
          <w:p w:rsidR="00A67842" w:rsidRPr="0038572F" w:rsidRDefault="00A67842" w:rsidP="000B1C0F">
            <w:pPr>
              <w:numPr>
                <w:ilvl w:val="0"/>
                <w:numId w:val="24"/>
              </w:numPr>
              <w:jc w:val="both"/>
              <w:rPr>
                <w:lang w:val="sr-Cyrl-CS"/>
              </w:rPr>
            </w:pPr>
            <w:r w:rsidRPr="0081179B">
              <w:rPr>
                <w:lang w:val="sr-Cyrl-CS"/>
              </w:rPr>
              <w:t>Оцена рада одељењског већа у протеклом периоду – предлози и закључци</w:t>
            </w:r>
          </w:p>
        </w:tc>
        <w:tc>
          <w:tcPr>
            <w:tcW w:w="2440" w:type="dxa"/>
          </w:tcPr>
          <w:p w:rsidR="00A67842" w:rsidRPr="0081179B" w:rsidRDefault="00A67842" w:rsidP="00AE1DCF">
            <w:pPr>
              <w:jc w:val="both"/>
              <w:rPr>
                <w:lang w:val="sr-Cyrl-CS"/>
              </w:rPr>
            </w:pPr>
            <w:r w:rsidRPr="0081179B">
              <w:rPr>
                <w:lang w:val="sr-Cyrl-CS"/>
              </w:rPr>
              <w:t>Учитељи четвртог разреда, педагог наставници страних језика , вероучитељи, директор</w:t>
            </w:r>
          </w:p>
        </w:tc>
      </w:tr>
    </w:tbl>
    <w:p w:rsidR="00A67842" w:rsidRDefault="00A67842" w:rsidP="00A67842">
      <w:pPr>
        <w:ind w:firstLine="720"/>
        <w:jc w:val="both"/>
        <w:rPr>
          <w:lang w:val="sr-Cyrl-CS"/>
        </w:rPr>
      </w:pPr>
      <w:r>
        <w:rPr>
          <w:lang w:val="sr-Cyrl-CS"/>
        </w:rPr>
        <w:t xml:space="preserve">Уколико у току школске године пристигну актуелнији педагошки материјали, или уколико се буду указале потребе (због конкретних ситуација) за реализацијом конкретних  стручних тема, теме ће бити реализоване према актуелној ситуацији. </w:t>
      </w: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pStyle w:val="Bezrazmaka"/>
        <w:ind w:left="720" w:firstLine="720"/>
        <w:jc w:val="both"/>
        <w:rPr>
          <w:b/>
          <w:u w:val="single"/>
          <w:lang w:val="sr-Cyrl-CS"/>
        </w:rPr>
      </w:pPr>
    </w:p>
    <w:p w:rsidR="00A67842" w:rsidRDefault="00A67842" w:rsidP="00A67842">
      <w:pPr>
        <w:pStyle w:val="Bezrazmaka"/>
        <w:ind w:left="720" w:firstLine="720"/>
        <w:jc w:val="both"/>
        <w:rPr>
          <w:b/>
          <w:u w:val="single"/>
          <w:lang w:val="sr-Cyrl-CS"/>
        </w:rPr>
      </w:pPr>
    </w:p>
    <w:p w:rsidR="00A67842" w:rsidRPr="00FA6106" w:rsidRDefault="00A67842" w:rsidP="00A67842">
      <w:pPr>
        <w:pStyle w:val="Bezrazmaka"/>
        <w:ind w:left="708" w:firstLine="708"/>
        <w:jc w:val="both"/>
        <w:rPr>
          <w:b/>
          <w:u w:val="single"/>
          <w:lang w:val="sr-Cyrl-CS"/>
        </w:rPr>
      </w:pPr>
      <w:r w:rsidRPr="00FA6106">
        <w:rPr>
          <w:b/>
          <w:u w:val="single"/>
          <w:lang w:val="sr-Cyrl-CS"/>
        </w:rPr>
        <w:lastRenderedPageBreak/>
        <w:t>ПЛАН РАД</w:t>
      </w:r>
      <w:r>
        <w:rPr>
          <w:b/>
          <w:u w:val="single"/>
          <w:lang w:val="sr-Cyrl-CS"/>
        </w:rPr>
        <w:t>А</w:t>
      </w:r>
      <w:r w:rsidRPr="00FA6106">
        <w:rPr>
          <w:b/>
          <w:u w:val="single"/>
          <w:lang w:val="sr-Cyrl-CS"/>
        </w:rPr>
        <w:t xml:space="preserve"> ОДЕЉЕЊСКОГ ВЕЋА  ПЕТОГ РАЗРЕДА</w:t>
      </w:r>
    </w:p>
    <w:p w:rsidR="00A67842" w:rsidRPr="00F06378" w:rsidRDefault="00A67842" w:rsidP="00A67842">
      <w:pPr>
        <w:pStyle w:val="Bezrazmaka"/>
        <w:ind w:left="1416" w:firstLine="708"/>
        <w:jc w:val="both"/>
        <w:rPr>
          <w:b/>
          <w:lang w:val="sr-Cyrl-CS"/>
        </w:rPr>
      </w:pPr>
    </w:p>
    <w:tbl>
      <w:tblPr>
        <w:tblStyle w:val="Koordinatnamreatabele"/>
        <w:tblW w:w="0" w:type="auto"/>
        <w:tblLook w:val="04A0"/>
      </w:tblPr>
      <w:tblGrid>
        <w:gridCol w:w="1564"/>
        <w:gridCol w:w="5387"/>
        <w:gridCol w:w="2440"/>
      </w:tblGrid>
      <w:tr w:rsidR="00A67842" w:rsidRPr="0081179B" w:rsidTr="00AE1DCF">
        <w:tc>
          <w:tcPr>
            <w:tcW w:w="1564" w:type="dxa"/>
            <w:tcBorders>
              <w:bottom w:val="double" w:sz="4" w:space="0" w:color="auto"/>
            </w:tcBorders>
          </w:tcPr>
          <w:p w:rsidR="00A67842" w:rsidRPr="009D4F47" w:rsidRDefault="00A67842" w:rsidP="00AE1DCF">
            <w:pPr>
              <w:jc w:val="both"/>
              <w:rPr>
                <w:b/>
                <w:lang w:val="sr-Cyrl-CS"/>
              </w:rPr>
            </w:pPr>
            <w:r w:rsidRPr="009D4F47">
              <w:rPr>
                <w:b/>
                <w:lang w:val="sr-Cyrl-CS"/>
              </w:rPr>
              <w:t>ВРЕМЕ РЕАЛИЗАЦИЈЕ</w:t>
            </w:r>
          </w:p>
        </w:tc>
        <w:tc>
          <w:tcPr>
            <w:tcW w:w="5387" w:type="dxa"/>
            <w:tcBorders>
              <w:bottom w:val="double" w:sz="4" w:space="0" w:color="auto"/>
            </w:tcBorders>
            <w:vAlign w:val="center"/>
          </w:tcPr>
          <w:p w:rsidR="00A67842" w:rsidRPr="009D4F47" w:rsidRDefault="00A67842" w:rsidP="00AE1DCF">
            <w:pPr>
              <w:jc w:val="both"/>
              <w:rPr>
                <w:b/>
                <w:lang w:val="sr-Cyrl-CS"/>
              </w:rPr>
            </w:pPr>
            <w:r w:rsidRPr="009D4F47">
              <w:rPr>
                <w:b/>
                <w:lang w:val="sr-Cyrl-CS"/>
              </w:rPr>
              <w:t>САДРЖАЈ АКТИВНОСТИ</w:t>
            </w:r>
          </w:p>
        </w:tc>
        <w:tc>
          <w:tcPr>
            <w:tcW w:w="2440" w:type="dxa"/>
            <w:tcBorders>
              <w:bottom w:val="double" w:sz="4" w:space="0" w:color="auto"/>
            </w:tcBorders>
          </w:tcPr>
          <w:p w:rsidR="00A67842" w:rsidRPr="009D4F47" w:rsidRDefault="00A67842" w:rsidP="00AE1DCF">
            <w:pPr>
              <w:jc w:val="both"/>
              <w:rPr>
                <w:b/>
                <w:lang w:val="sr-Cyrl-CS"/>
              </w:rPr>
            </w:pPr>
            <w:r w:rsidRPr="009D4F47">
              <w:rPr>
                <w:b/>
                <w:lang w:val="sr-Cyrl-CS"/>
              </w:rPr>
              <w:t>НОСИОЦИ РЕАЛИЗАЦИЈЕ</w:t>
            </w:r>
          </w:p>
        </w:tc>
      </w:tr>
      <w:tr w:rsidR="00A67842" w:rsidRPr="00471C27" w:rsidTr="00AE1DCF">
        <w:tc>
          <w:tcPr>
            <w:tcW w:w="1564" w:type="dxa"/>
            <w:tcBorders>
              <w:top w:val="double" w:sz="4" w:space="0" w:color="auto"/>
            </w:tcBorders>
          </w:tcPr>
          <w:p w:rsidR="00A67842" w:rsidRPr="0081179B" w:rsidRDefault="00A67842" w:rsidP="00AE1DCF">
            <w:pPr>
              <w:jc w:val="both"/>
              <w:rPr>
                <w:lang w:val="sr-Cyrl-CS"/>
              </w:rPr>
            </w:pPr>
            <w:r w:rsidRPr="0081179B">
              <w:rPr>
                <w:lang w:val="sr-Cyrl-CS"/>
              </w:rPr>
              <w:t>Септембар</w:t>
            </w:r>
          </w:p>
        </w:tc>
        <w:tc>
          <w:tcPr>
            <w:tcW w:w="5387" w:type="dxa"/>
            <w:tcBorders>
              <w:top w:val="double" w:sz="4" w:space="0" w:color="auto"/>
            </w:tcBorders>
          </w:tcPr>
          <w:p w:rsidR="00A67842" w:rsidRPr="0081179B" w:rsidRDefault="00A67842" w:rsidP="000B1C0F">
            <w:pPr>
              <w:numPr>
                <w:ilvl w:val="0"/>
                <w:numId w:val="25"/>
              </w:numPr>
              <w:jc w:val="both"/>
              <w:rPr>
                <w:lang w:val="sr-Cyrl-CS"/>
              </w:rPr>
            </w:pPr>
            <w:r w:rsidRPr="0081179B">
              <w:rPr>
                <w:lang w:val="sr-Cyrl-CS"/>
              </w:rPr>
              <w:t>Доношење и усвајање програма и плана рада одељењског већа</w:t>
            </w:r>
          </w:p>
          <w:p w:rsidR="00A67842" w:rsidRPr="0081179B" w:rsidRDefault="00A67842" w:rsidP="000B1C0F">
            <w:pPr>
              <w:numPr>
                <w:ilvl w:val="0"/>
                <w:numId w:val="25"/>
              </w:numPr>
              <w:jc w:val="both"/>
              <w:rPr>
                <w:lang w:val="sr-Cyrl-CS"/>
              </w:rPr>
            </w:pPr>
            <w:r w:rsidRPr="0081179B">
              <w:rPr>
                <w:lang w:val="sr-Cyrl-CS"/>
              </w:rPr>
              <w:t>Планирање васпитно-образовног рада – корелација</w:t>
            </w:r>
            <w:r>
              <w:rPr>
                <w:lang w:val="sr-Cyrl-CS"/>
              </w:rPr>
              <w:t xml:space="preserve"> и усклађивање термина одржавања</w:t>
            </w:r>
            <w:r w:rsidRPr="0081179B">
              <w:rPr>
                <w:lang w:val="sr-Cyrl-CS"/>
              </w:rPr>
              <w:t xml:space="preserve"> (редовна настава, допунска настава, додатна настава, такмичења,  часови индивидуализације, иницијална тестирања</w:t>
            </w:r>
            <w:r>
              <w:rPr>
                <w:lang w:val="sr-Cyrl-CS"/>
              </w:rPr>
              <w:t>, посебно тестови из математике и српског послати од Завода</w:t>
            </w:r>
            <w:r w:rsidRPr="0081179B">
              <w:rPr>
                <w:lang w:val="sr-Cyrl-CS"/>
              </w:rPr>
              <w:t>, ИОП, слободне</w:t>
            </w:r>
            <w:r>
              <w:rPr>
                <w:lang w:val="sr-Cyrl-CS"/>
              </w:rPr>
              <w:t xml:space="preserve"> наставне </w:t>
            </w:r>
            <w:r w:rsidRPr="0081179B">
              <w:rPr>
                <w:lang w:val="sr-Cyrl-CS"/>
              </w:rPr>
              <w:t xml:space="preserve"> активности, посете, излети</w:t>
            </w:r>
            <w:r>
              <w:rPr>
                <w:lang w:val="sr-Cyrl-CS"/>
              </w:rPr>
              <w:t>, планирање процене остварености стандарда постигнућа</w:t>
            </w:r>
            <w:r w:rsidRPr="0081179B">
              <w:rPr>
                <w:lang w:val="sr-Cyrl-CS"/>
              </w:rPr>
              <w:t>)</w:t>
            </w:r>
            <w:r>
              <w:rPr>
                <w:lang w:val="sr-Cyrl-CS"/>
              </w:rPr>
              <w:t>; нови предмети ове године</w:t>
            </w:r>
            <w:r>
              <w:t xml:space="preserve"> први пут</w:t>
            </w:r>
            <w:r>
              <w:rPr>
                <w:lang w:val="sr-Cyrl-CS"/>
              </w:rPr>
              <w:t xml:space="preserve"> у петом разреду</w:t>
            </w:r>
          </w:p>
          <w:p w:rsidR="00A67842" w:rsidRPr="0081179B" w:rsidRDefault="00A67842" w:rsidP="000B1C0F">
            <w:pPr>
              <w:numPr>
                <w:ilvl w:val="0"/>
                <w:numId w:val="25"/>
              </w:numPr>
              <w:jc w:val="both"/>
              <w:rPr>
                <w:lang w:val="sr-Cyrl-CS"/>
              </w:rPr>
            </w:pPr>
            <w:r w:rsidRPr="0081179B">
              <w:rPr>
                <w:lang w:val="sr-Cyrl-CS"/>
              </w:rPr>
              <w:t>Распоред писмених задатака, контролних вежби- усклађивање</w:t>
            </w:r>
            <w:r>
              <w:rPr>
                <w:lang w:val="sr-Cyrl-CS"/>
              </w:rPr>
              <w:t xml:space="preserve"> (планирање за прво полугодиште)</w:t>
            </w:r>
          </w:p>
          <w:p w:rsidR="00A67842" w:rsidRPr="0081179B" w:rsidRDefault="00A67842" w:rsidP="000B1C0F">
            <w:pPr>
              <w:numPr>
                <w:ilvl w:val="0"/>
                <w:numId w:val="25"/>
              </w:numPr>
              <w:jc w:val="both"/>
              <w:rPr>
                <w:lang w:val="sr-Cyrl-CS"/>
              </w:rPr>
            </w:pPr>
            <w:r w:rsidRPr="0081179B">
              <w:rPr>
                <w:lang w:val="sr-Cyrl-CS"/>
              </w:rPr>
              <w:t>Вођење  педа</w:t>
            </w:r>
            <w:r>
              <w:rPr>
                <w:lang w:val="sr-Cyrl-CS"/>
              </w:rPr>
              <w:t>гошке документације у одељењу (е- д</w:t>
            </w:r>
            <w:r w:rsidRPr="0081179B">
              <w:rPr>
                <w:lang w:val="sr-Cyrl-CS"/>
              </w:rPr>
              <w:t>невник рада одељења, Матична  књига, педагошка документација о ученику,</w:t>
            </w:r>
            <w:r>
              <w:rPr>
                <w:lang w:val="sr-Cyrl-CS"/>
              </w:rPr>
              <w:t xml:space="preserve"> </w:t>
            </w:r>
            <w:r w:rsidRPr="0081179B">
              <w:rPr>
                <w:lang w:val="sr-Cyrl-CS"/>
              </w:rPr>
              <w:t>свеска васпитног рада у одељењу)</w:t>
            </w:r>
          </w:p>
          <w:p w:rsidR="00A67842" w:rsidRPr="0081179B" w:rsidRDefault="00A67842" w:rsidP="000B1C0F">
            <w:pPr>
              <w:numPr>
                <w:ilvl w:val="0"/>
                <w:numId w:val="25"/>
              </w:numPr>
              <w:jc w:val="both"/>
              <w:rPr>
                <w:lang w:val="sr-Cyrl-CS"/>
              </w:rPr>
            </w:pPr>
            <w:r w:rsidRPr="0081179B">
              <w:rPr>
                <w:lang w:val="sr-Cyrl-CS"/>
              </w:rPr>
              <w:t xml:space="preserve"> Активности одељењског већа у области безбедности ученика (Тим за безбедност)</w:t>
            </w:r>
          </w:p>
          <w:p w:rsidR="00A67842" w:rsidRDefault="00A67842" w:rsidP="000B1C0F">
            <w:pPr>
              <w:numPr>
                <w:ilvl w:val="0"/>
                <w:numId w:val="25"/>
              </w:numPr>
              <w:jc w:val="both"/>
              <w:rPr>
                <w:lang w:val="sr-Cyrl-CS"/>
              </w:rPr>
            </w:pPr>
            <w:r w:rsidRPr="0081179B">
              <w:rPr>
                <w:lang w:val="sr-Cyrl-CS"/>
              </w:rPr>
              <w:t>Реализација активности у оквиру акције програма ,,Школа без насиља,, - наставак реализације програма  и у ов</w:t>
            </w:r>
            <w:r>
              <w:rPr>
                <w:lang w:val="sr-Cyrl-CS"/>
              </w:rPr>
              <w:t>ој школској години ; наставак  реализације пројекта „Дигитално насиље“</w:t>
            </w:r>
          </w:p>
          <w:p w:rsidR="00A67842" w:rsidRPr="00877ECC" w:rsidRDefault="00A67842" w:rsidP="000B1C0F">
            <w:pPr>
              <w:pStyle w:val="Pasussalistom"/>
              <w:numPr>
                <w:ilvl w:val="0"/>
                <w:numId w:val="25"/>
              </w:numPr>
              <w:jc w:val="both"/>
              <w:rPr>
                <w:lang w:val="sr-Cyrl-CS"/>
              </w:rPr>
            </w:pPr>
            <w:r w:rsidRPr="00AA0D7C">
              <w:rPr>
                <w:lang w:val="sr-Cyrl-CS"/>
              </w:rPr>
              <w:t>Уношење активности из Школског развојног плана у акти</w:t>
            </w:r>
            <w:r>
              <w:rPr>
                <w:lang w:val="sr-Cyrl-CS"/>
              </w:rPr>
              <w:t xml:space="preserve">вности наставника и ученика у петом </w:t>
            </w:r>
            <w:r w:rsidRPr="00AA0D7C">
              <w:rPr>
                <w:lang w:val="sr-Cyrl-CS"/>
              </w:rPr>
              <w:t xml:space="preserve"> разреду</w:t>
            </w:r>
          </w:p>
          <w:p w:rsidR="00A67842" w:rsidRPr="00F06378" w:rsidRDefault="00A67842" w:rsidP="000B1C0F">
            <w:pPr>
              <w:numPr>
                <w:ilvl w:val="0"/>
                <w:numId w:val="25"/>
              </w:numPr>
              <w:jc w:val="both"/>
              <w:rPr>
                <w:lang w:val="sr-Cyrl-CS"/>
              </w:rPr>
            </w:pPr>
            <w:r w:rsidRPr="0081179B">
              <w:rPr>
                <w:lang w:val="sr-Cyrl-CS"/>
              </w:rPr>
              <w:t>Питања и предлози</w:t>
            </w:r>
          </w:p>
        </w:tc>
        <w:tc>
          <w:tcPr>
            <w:tcW w:w="2440" w:type="dxa"/>
            <w:tcBorders>
              <w:top w:val="double" w:sz="4" w:space="0" w:color="auto"/>
            </w:tcBorders>
          </w:tcPr>
          <w:p w:rsidR="00A67842" w:rsidRPr="0081179B" w:rsidRDefault="00A67842" w:rsidP="00AE1DCF">
            <w:pPr>
              <w:jc w:val="both"/>
              <w:rPr>
                <w:lang w:val="sr-Cyrl-CS"/>
              </w:rPr>
            </w:pPr>
            <w:r w:rsidRPr="0081179B">
              <w:rPr>
                <w:lang w:val="sr-Cyrl-CS"/>
              </w:rPr>
              <w:t>Чланови одељењског већа, педагог, дирек</w:t>
            </w:r>
            <w:r>
              <w:rPr>
                <w:lang w:val="sr-Cyrl-CS"/>
              </w:rPr>
              <w:t>-</w:t>
            </w:r>
            <w:r w:rsidRPr="0081179B">
              <w:rPr>
                <w:lang w:val="sr-Cyrl-CS"/>
              </w:rPr>
              <w:t>тор</w:t>
            </w:r>
          </w:p>
        </w:tc>
      </w:tr>
      <w:tr w:rsidR="00A67842" w:rsidRPr="00471C27" w:rsidTr="00AE1DCF">
        <w:tc>
          <w:tcPr>
            <w:tcW w:w="1564" w:type="dxa"/>
          </w:tcPr>
          <w:p w:rsidR="00A67842" w:rsidRPr="0081179B" w:rsidRDefault="00A67842" w:rsidP="00AE1DCF">
            <w:pPr>
              <w:jc w:val="both"/>
              <w:rPr>
                <w:lang w:val="sr-Cyrl-CS"/>
              </w:rPr>
            </w:pPr>
            <w:r w:rsidRPr="0081179B">
              <w:rPr>
                <w:lang w:val="sr-Cyrl-CS"/>
              </w:rPr>
              <w:t>октобар</w:t>
            </w:r>
          </w:p>
        </w:tc>
        <w:tc>
          <w:tcPr>
            <w:tcW w:w="5387" w:type="dxa"/>
          </w:tcPr>
          <w:p w:rsidR="00A67842" w:rsidRPr="0081179B" w:rsidRDefault="00A67842" w:rsidP="000B1C0F">
            <w:pPr>
              <w:pStyle w:val="Pasussalistom"/>
              <w:numPr>
                <w:ilvl w:val="0"/>
                <w:numId w:val="26"/>
              </w:numPr>
              <w:jc w:val="both"/>
              <w:rPr>
                <w:lang w:val="sr-Cyrl-CS"/>
              </w:rPr>
            </w:pPr>
            <w:r>
              <w:rPr>
                <w:lang w:val="sr-Cyrl-CS"/>
              </w:rPr>
              <w:t>Заједничка седница  одељењских већа  четвртог и петог разреда, и учитеља родуженог боравка</w:t>
            </w:r>
          </w:p>
          <w:p w:rsidR="00A67842" w:rsidRPr="0081179B" w:rsidRDefault="00A67842" w:rsidP="000B1C0F">
            <w:pPr>
              <w:numPr>
                <w:ilvl w:val="0"/>
                <w:numId w:val="26"/>
              </w:numPr>
              <w:jc w:val="both"/>
              <w:rPr>
                <w:lang w:val="sr-Cyrl-CS"/>
              </w:rPr>
            </w:pPr>
            <w:r w:rsidRPr="0081179B">
              <w:rPr>
                <w:lang w:val="sr-Cyrl-CS"/>
              </w:rPr>
              <w:t>Запажања у вези са преласком ученика са разредне на предметну наставу (запажања, закључци, мере, предлози)</w:t>
            </w:r>
          </w:p>
          <w:p w:rsidR="00A67842" w:rsidRPr="0081179B" w:rsidRDefault="00A67842" w:rsidP="000B1C0F">
            <w:pPr>
              <w:numPr>
                <w:ilvl w:val="0"/>
                <w:numId w:val="26"/>
              </w:numPr>
              <w:jc w:val="both"/>
              <w:rPr>
                <w:lang w:val="sr-Cyrl-CS"/>
              </w:rPr>
            </w:pPr>
            <w:r w:rsidRPr="0081179B">
              <w:rPr>
                <w:lang w:val="sr-Cyrl-CS"/>
              </w:rPr>
              <w:t>Стручна тема: “Адаптивни проблеми ученика при преласку са разредне на предметну наставу” – педагог</w:t>
            </w:r>
          </w:p>
          <w:p w:rsidR="00A67842" w:rsidRPr="00F06378" w:rsidRDefault="00A67842" w:rsidP="000B1C0F">
            <w:pPr>
              <w:numPr>
                <w:ilvl w:val="0"/>
                <w:numId w:val="26"/>
              </w:numPr>
              <w:jc w:val="both"/>
              <w:rPr>
                <w:lang w:val="sr-Cyrl-CS"/>
              </w:rPr>
            </w:pPr>
            <w:r w:rsidRPr="0081179B">
              <w:rPr>
                <w:lang w:val="sr-Cyrl-CS"/>
              </w:rPr>
              <w:t>Питања и предлози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w:t>
            </w:r>
            <w:r>
              <w:rPr>
                <w:lang w:val="sr-Cyrl-CS"/>
              </w:rPr>
              <w:t xml:space="preserve">ирек-тор, одељењско  веће </w:t>
            </w:r>
            <w:r w:rsidRPr="0081179B">
              <w:rPr>
                <w:lang w:val="sr-Cyrl-CS"/>
              </w:rPr>
              <w:t>четвртог разреда</w:t>
            </w:r>
            <w:r>
              <w:rPr>
                <w:lang w:val="sr-Cyrl-CS"/>
              </w:rPr>
              <w:t xml:space="preserve"> и учитељи продуженог боравка</w:t>
            </w:r>
          </w:p>
        </w:tc>
      </w:tr>
      <w:tr w:rsidR="00A67842" w:rsidRPr="00471C27" w:rsidTr="00AE1DCF">
        <w:tc>
          <w:tcPr>
            <w:tcW w:w="1564" w:type="dxa"/>
          </w:tcPr>
          <w:p w:rsidR="00A67842" w:rsidRPr="0081179B" w:rsidRDefault="00A67842" w:rsidP="00AE1DCF">
            <w:pPr>
              <w:jc w:val="both"/>
              <w:rPr>
                <w:lang w:val="sr-Cyrl-CS"/>
              </w:rPr>
            </w:pPr>
            <w:r w:rsidRPr="0081179B">
              <w:rPr>
                <w:lang w:val="sr-Cyrl-CS"/>
              </w:rPr>
              <w:t>новембар</w:t>
            </w:r>
          </w:p>
        </w:tc>
        <w:tc>
          <w:tcPr>
            <w:tcW w:w="5387" w:type="dxa"/>
          </w:tcPr>
          <w:p w:rsidR="00A67842" w:rsidRPr="0081179B" w:rsidRDefault="00A67842" w:rsidP="000B1C0F">
            <w:pPr>
              <w:numPr>
                <w:ilvl w:val="0"/>
                <w:numId w:val="27"/>
              </w:numPr>
              <w:jc w:val="both"/>
              <w:rPr>
                <w:lang w:val="sr-Cyrl-CS"/>
              </w:rPr>
            </w:pPr>
            <w:r w:rsidRPr="0081179B">
              <w:rPr>
                <w:lang w:val="sr-Cyrl-CS"/>
              </w:rPr>
              <w:t>Разматрање постигнућа ученика након првог квартала у редовној настави, допунској настави</w:t>
            </w:r>
            <w:r>
              <w:rPr>
                <w:lang w:val="sr-Cyrl-CS"/>
              </w:rPr>
              <w:t>, владању</w:t>
            </w:r>
            <w:r w:rsidRPr="0081179B">
              <w:rPr>
                <w:lang w:val="sr-Cyrl-CS"/>
              </w:rPr>
              <w:t>, ИОП, (успех и дисциплина)</w:t>
            </w:r>
            <w:r>
              <w:rPr>
                <w:lang w:val="sr-Cyrl-CS"/>
              </w:rPr>
              <w:t>, крај првог квартала- 27. октобар</w:t>
            </w:r>
          </w:p>
          <w:p w:rsidR="00A67842" w:rsidRPr="0081179B" w:rsidRDefault="00A67842" w:rsidP="000B1C0F">
            <w:pPr>
              <w:numPr>
                <w:ilvl w:val="0"/>
                <w:numId w:val="27"/>
              </w:numPr>
              <w:jc w:val="both"/>
              <w:rPr>
                <w:sz w:val="24"/>
                <w:lang w:val="sr-Cyrl-CS"/>
              </w:rPr>
            </w:pPr>
            <w:r w:rsidRPr="0081179B">
              <w:rPr>
                <w:lang w:val="sr-Cyrl-CS"/>
              </w:rPr>
              <w:t xml:space="preserve">Изрицање васпитно-дисциплинских </w:t>
            </w:r>
            <w:r>
              <w:rPr>
                <w:lang w:val="sr-Cyrl-CS"/>
              </w:rPr>
              <w:t xml:space="preserve"> </w:t>
            </w:r>
            <w:r w:rsidRPr="0081179B">
              <w:rPr>
                <w:lang w:val="sr-Cyrl-CS"/>
              </w:rPr>
              <w:t>мера</w:t>
            </w:r>
          </w:p>
          <w:p w:rsidR="00A67842" w:rsidRPr="00F06378" w:rsidRDefault="00A67842" w:rsidP="000B1C0F">
            <w:pPr>
              <w:numPr>
                <w:ilvl w:val="0"/>
                <w:numId w:val="27"/>
              </w:numPr>
              <w:jc w:val="both"/>
              <w:rPr>
                <w:sz w:val="24"/>
                <w:lang w:val="sr-Cyrl-CS"/>
              </w:rPr>
            </w:pPr>
            <w:r w:rsidRPr="0081179B">
              <w:rPr>
                <w:lang w:val="sr-Cyrl-CS"/>
              </w:rPr>
              <w:t>Питања, предлози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w:t>
            </w:r>
            <w:r>
              <w:rPr>
                <w:lang w:val="sr-Cyrl-CS"/>
              </w:rPr>
              <w:t>-</w:t>
            </w:r>
            <w:r w:rsidRPr="0081179B">
              <w:rPr>
                <w:lang w:val="sr-Cyrl-CS"/>
              </w:rPr>
              <w:t>тор</w:t>
            </w:r>
          </w:p>
        </w:tc>
      </w:tr>
      <w:tr w:rsidR="00A67842" w:rsidRPr="00B146C3" w:rsidTr="00AE1DCF">
        <w:tc>
          <w:tcPr>
            <w:tcW w:w="1564" w:type="dxa"/>
          </w:tcPr>
          <w:p w:rsidR="00A67842" w:rsidRPr="0081179B" w:rsidRDefault="00A67842" w:rsidP="00AE1DCF">
            <w:pPr>
              <w:jc w:val="both"/>
              <w:rPr>
                <w:lang w:val="sr-Cyrl-CS"/>
              </w:rPr>
            </w:pPr>
            <w:r w:rsidRPr="0081179B">
              <w:rPr>
                <w:lang w:val="sr-Cyrl-CS"/>
              </w:rPr>
              <w:t>децембар</w:t>
            </w:r>
          </w:p>
        </w:tc>
        <w:tc>
          <w:tcPr>
            <w:tcW w:w="5387" w:type="dxa"/>
          </w:tcPr>
          <w:p w:rsidR="00A67842" w:rsidRPr="0081179B" w:rsidRDefault="00A67842" w:rsidP="000B1C0F">
            <w:pPr>
              <w:numPr>
                <w:ilvl w:val="0"/>
                <w:numId w:val="28"/>
              </w:numPr>
              <w:jc w:val="both"/>
              <w:rPr>
                <w:lang w:val="sr-Cyrl-CS"/>
              </w:rPr>
            </w:pPr>
            <w:r w:rsidRPr="0081179B">
              <w:rPr>
                <w:lang w:val="sr-Cyrl-CS"/>
              </w:rPr>
              <w:t>Анализа успеха  ученика у настави, допунској настави, слободним активностима</w:t>
            </w:r>
            <w:r>
              <w:rPr>
                <w:lang w:val="sr-Cyrl-CS"/>
              </w:rPr>
              <w:t>, владању</w:t>
            </w:r>
            <w:r w:rsidRPr="0081179B">
              <w:rPr>
                <w:lang w:val="sr-Cyrl-CS"/>
              </w:rPr>
              <w:t xml:space="preserve">  на крају првог полугодишта</w:t>
            </w:r>
          </w:p>
          <w:p w:rsidR="00A67842" w:rsidRPr="0081179B" w:rsidRDefault="00A67842" w:rsidP="000B1C0F">
            <w:pPr>
              <w:numPr>
                <w:ilvl w:val="0"/>
                <w:numId w:val="28"/>
              </w:numPr>
              <w:jc w:val="both"/>
              <w:rPr>
                <w:lang w:val="sr-Cyrl-CS"/>
              </w:rPr>
            </w:pPr>
            <w:r>
              <w:rPr>
                <w:lang w:val="sr-Cyrl-CS"/>
              </w:rPr>
              <w:lastRenderedPageBreak/>
              <w:t>Стручна тема према програму стручног усавршавања</w:t>
            </w:r>
            <w:r w:rsidRPr="0081179B">
              <w:rPr>
                <w:lang w:val="sr-Cyrl-CS"/>
              </w:rPr>
              <w:t xml:space="preserve"> – педагог</w:t>
            </w:r>
          </w:p>
          <w:p w:rsidR="00A67842" w:rsidRPr="001A16F9" w:rsidRDefault="00A67842" w:rsidP="000B1C0F">
            <w:pPr>
              <w:pStyle w:val="Pasussalistom"/>
              <w:numPr>
                <w:ilvl w:val="0"/>
                <w:numId w:val="28"/>
              </w:numPr>
              <w:jc w:val="both"/>
              <w:rPr>
                <w:lang w:val="sr-Cyrl-CS"/>
              </w:rPr>
            </w:pPr>
            <w:r w:rsidRPr="001A16F9">
              <w:rPr>
                <w:lang w:val="sr-Cyrl-CS"/>
              </w:rPr>
              <w:t>Е- дневник, предности и недостаци</w:t>
            </w:r>
          </w:p>
          <w:p w:rsidR="00A67842" w:rsidRPr="001A16F9" w:rsidRDefault="00A67842" w:rsidP="000B1C0F">
            <w:pPr>
              <w:pStyle w:val="Pasussalistom"/>
              <w:numPr>
                <w:ilvl w:val="0"/>
                <w:numId w:val="28"/>
              </w:numPr>
              <w:jc w:val="both"/>
              <w:rPr>
                <w:lang w:val="sr-Cyrl-CS"/>
              </w:rPr>
            </w:pPr>
            <w:r w:rsidRPr="001A16F9">
              <w:rPr>
                <w:lang w:val="sr-Cyrl-CS"/>
              </w:rPr>
              <w:t>Питања и предлози</w:t>
            </w:r>
          </w:p>
        </w:tc>
        <w:tc>
          <w:tcPr>
            <w:tcW w:w="2440" w:type="dxa"/>
          </w:tcPr>
          <w:p w:rsidR="00A67842" w:rsidRPr="0081179B" w:rsidRDefault="00A67842" w:rsidP="00AE1DCF">
            <w:pPr>
              <w:jc w:val="both"/>
              <w:rPr>
                <w:lang w:val="sr-Cyrl-CS"/>
              </w:rPr>
            </w:pPr>
            <w:r w:rsidRPr="0081179B">
              <w:rPr>
                <w:lang w:val="sr-Cyrl-CS"/>
              </w:rPr>
              <w:lastRenderedPageBreak/>
              <w:t>Чланови одељењског већа, педагог, дирек</w:t>
            </w:r>
            <w:r>
              <w:rPr>
                <w:lang w:val="sr-Cyrl-CS"/>
              </w:rPr>
              <w:t>-</w:t>
            </w:r>
            <w:r w:rsidRPr="0081179B">
              <w:rPr>
                <w:lang w:val="sr-Cyrl-CS"/>
              </w:rPr>
              <w:t>тор</w:t>
            </w:r>
          </w:p>
        </w:tc>
      </w:tr>
    </w:tbl>
    <w:p w:rsidR="00A67842" w:rsidRPr="00833C67" w:rsidRDefault="00A67842" w:rsidP="00A67842">
      <w:pPr>
        <w:jc w:val="both"/>
        <w:rPr>
          <w:lang w:val="sr-Cyrl-CS"/>
        </w:rPr>
      </w:pPr>
    </w:p>
    <w:tbl>
      <w:tblPr>
        <w:tblStyle w:val="Koordinatnamreatabele"/>
        <w:tblW w:w="0" w:type="auto"/>
        <w:tblLook w:val="04A0"/>
      </w:tblPr>
      <w:tblGrid>
        <w:gridCol w:w="1564"/>
        <w:gridCol w:w="5387"/>
        <w:gridCol w:w="2440"/>
      </w:tblGrid>
      <w:tr w:rsidR="00A67842" w:rsidRPr="00B146C3" w:rsidTr="00AE1DCF">
        <w:tc>
          <w:tcPr>
            <w:tcW w:w="1564" w:type="dxa"/>
          </w:tcPr>
          <w:p w:rsidR="00A67842" w:rsidRPr="0081179B" w:rsidRDefault="00A67842" w:rsidP="00AE1DCF">
            <w:pPr>
              <w:jc w:val="both"/>
              <w:rPr>
                <w:lang w:val="sr-Cyrl-CS"/>
              </w:rPr>
            </w:pPr>
            <w:r w:rsidRPr="0081179B">
              <w:rPr>
                <w:lang w:val="sr-Cyrl-CS"/>
              </w:rPr>
              <w:t>март</w:t>
            </w:r>
          </w:p>
        </w:tc>
        <w:tc>
          <w:tcPr>
            <w:tcW w:w="5387" w:type="dxa"/>
          </w:tcPr>
          <w:p w:rsidR="00A67842" w:rsidRPr="0081179B" w:rsidRDefault="00A67842" w:rsidP="000B1C0F">
            <w:pPr>
              <w:numPr>
                <w:ilvl w:val="0"/>
                <w:numId w:val="29"/>
              </w:numPr>
              <w:jc w:val="both"/>
              <w:rPr>
                <w:lang w:val="sr-Cyrl-CS"/>
              </w:rPr>
            </w:pPr>
            <w:r w:rsidRPr="0081179B">
              <w:rPr>
                <w:lang w:val="sr-Cyrl-CS"/>
              </w:rPr>
              <w:t>Анализа успеха након трећег квартала у редовној настави, допунској настави, додатној настави, слободним активностима, ИОП-у</w:t>
            </w:r>
            <w:r>
              <w:rPr>
                <w:lang w:val="sr-Cyrl-CS"/>
              </w:rPr>
              <w:t xml:space="preserve">, владању </w:t>
            </w:r>
            <w:r w:rsidRPr="0081179B">
              <w:rPr>
                <w:lang w:val="sr-Cyrl-CS"/>
              </w:rPr>
              <w:t xml:space="preserve">  на крају трећег квартала</w:t>
            </w:r>
            <w:r>
              <w:rPr>
                <w:lang w:val="sr-Cyrl-CS"/>
              </w:rPr>
              <w:t xml:space="preserve"> (крај трећег квартала-  16. март)</w:t>
            </w:r>
          </w:p>
          <w:p w:rsidR="00A67842" w:rsidRPr="0081179B" w:rsidRDefault="00A67842" w:rsidP="000B1C0F">
            <w:pPr>
              <w:numPr>
                <w:ilvl w:val="0"/>
                <w:numId w:val="29"/>
              </w:numPr>
              <w:jc w:val="both"/>
              <w:rPr>
                <w:lang w:val="sr-Cyrl-CS"/>
              </w:rPr>
            </w:pPr>
            <w:r w:rsidRPr="0081179B">
              <w:rPr>
                <w:lang w:val="sr-Cyrl-CS"/>
              </w:rPr>
              <w:t>Предлози за унапређивање васпитно-образовног рада – конкретне мере</w:t>
            </w:r>
          </w:p>
          <w:p w:rsidR="00A67842" w:rsidRPr="0081179B" w:rsidRDefault="00A67842" w:rsidP="000B1C0F">
            <w:pPr>
              <w:numPr>
                <w:ilvl w:val="0"/>
                <w:numId w:val="29"/>
              </w:numPr>
              <w:jc w:val="both"/>
              <w:rPr>
                <w:lang w:val="sr-Cyrl-CS"/>
              </w:rPr>
            </w:pPr>
            <w:r w:rsidRPr="0081179B">
              <w:rPr>
                <w:lang w:val="sr-Cyrl-CS"/>
              </w:rPr>
              <w:t>Стручна тема: на основу потреба које искаже одељењско веће – педагог</w:t>
            </w:r>
          </w:p>
          <w:p w:rsidR="00A67842" w:rsidRPr="0081179B" w:rsidRDefault="00A67842" w:rsidP="000B1C0F">
            <w:pPr>
              <w:numPr>
                <w:ilvl w:val="0"/>
                <w:numId w:val="29"/>
              </w:numPr>
              <w:jc w:val="both"/>
              <w:rPr>
                <w:lang w:val="sr-Cyrl-CS"/>
              </w:rPr>
            </w:pPr>
            <w:r w:rsidRPr="0081179B">
              <w:rPr>
                <w:lang w:val="sr-Cyrl-CS"/>
              </w:rPr>
              <w:t>Разматрање  предлога за извођење екскурзије, излета</w:t>
            </w:r>
          </w:p>
          <w:p w:rsidR="00A67842" w:rsidRPr="007E6B12" w:rsidRDefault="00A67842" w:rsidP="000B1C0F">
            <w:pPr>
              <w:numPr>
                <w:ilvl w:val="0"/>
                <w:numId w:val="29"/>
              </w:numPr>
              <w:jc w:val="both"/>
              <w:rPr>
                <w:lang w:val="sr-Cyrl-CS"/>
              </w:rPr>
            </w:pPr>
            <w:r w:rsidRPr="0081179B">
              <w:rPr>
                <w:lang w:val="sr-Cyrl-CS"/>
              </w:rPr>
              <w:t>Предлози, закључци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w:t>
            </w:r>
            <w:r>
              <w:rPr>
                <w:lang w:val="sr-Cyrl-CS"/>
              </w:rPr>
              <w:t>-</w:t>
            </w:r>
            <w:r w:rsidRPr="0081179B">
              <w:rPr>
                <w:lang w:val="sr-Cyrl-CS"/>
              </w:rPr>
              <w:t>тор</w:t>
            </w:r>
          </w:p>
        </w:tc>
      </w:tr>
      <w:tr w:rsidR="00A67842" w:rsidRPr="00B146C3" w:rsidTr="00AE1DCF">
        <w:tc>
          <w:tcPr>
            <w:tcW w:w="1564" w:type="dxa"/>
          </w:tcPr>
          <w:p w:rsidR="00A67842" w:rsidRPr="0081179B" w:rsidRDefault="00A67842" w:rsidP="00AE1DCF">
            <w:pPr>
              <w:jc w:val="both"/>
              <w:rPr>
                <w:lang w:val="sr-Cyrl-CS"/>
              </w:rPr>
            </w:pPr>
            <w:r w:rsidRPr="0081179B">
              <w:rPr>
                <w:lang w:val="sr-Cyrl-CS"/>
              </w:rPr>
              <w:t>јун</w:t>
            </w:r>
          </w:p>
        </w:tc>
        <w:tc>
          <w:tcPr>
            <w:tcW w:w="5387" w:type="dxa"/>
          </w:tcPr>
          <w:p w:rsidR="00A67842" w:rsidRPr="00877ECC" w:rsidRDefault="00A67842" w:rsidP="000B1C0F">
            <w:pPr>
              <w:pStyle w:val="Teloteksta2"/>
              <w:numPr>
                <w:ilvl w:val="0"/>
                <w:numId w:val="30"/>
              </w:numPr>
              <w:spacing w:after="0" w:line="240" w:lineRule="auto"/>
              <w:jc w:val="both"/>
              <w:rPr>
                <w:lang w:val="sr-Cyrl-CS"/>
              </w:rPr>
            </w:pPr>
            <w:r w:rsidRPr="00877ECC">
              <w:rPr>
                <w:lang w:val="sr-Cyrl-CS"/>
              </w:rPr>
              <w:t>Анализа успеха ученика у васпитно-образовном процесу на крају школске године</w:t>
            </w:r>
            <w:r>
              <w:rPr>
                <w:lang w:val="sr-Cyrl-CS"/>
              </w:rPr>
              <w:t>, процена остварености стандарда постигнућа</w:t>
            </w:r>
          </w:p>
          <w:p w:rsidR="00A67842" w:rsidRPr="0081179B" w:rsidRDefault="00A67842" w:rsidP="000B1C0F">
            <w:pPr>
              <w:numPr>
                <w:ilvl w:val="0"/>
                <w:numId w:val="30"/>
              </w:numPr>
              <w:jc w:val="both"/>
              <w:rPr>
                <w:lang w:val="sr-Cyrl-CS"/>
              </w:rPr>
            </w:pPr>
            <w:r w:rsidRPr="0081179B">
              <w:rPr>
                <w:lang w:val="sr-Cyrl-CS"/>
              </w:rPr>
              <w:t>Предлагање за награде, похвале, изрицање дисциплинских мера</w:t>
            </w:r>
          </w:p>
          <w:p w:rsidR="00A67842" w:rsidRPr="0081179B" w:rsidRDefault="00A67842" w:rsidP="000B1C0F">
            <w:pPr>
              <w:numPr>
                <w:ilvl w:val="0"/>
                <w:numId w:val="30"/>
              </w:numPr>
              <w:jc w:val="both"/>
              <w:rPr>
                <w:lang w:val="sr-Cyrl-CS"/>
              </w:rPr>
            </w:pPr>
            <w:r w:rsidRPr="0081179B">
              <w:rPr>
                <w:lang w:val="sr-Cyrl-CS"/>
              </w:rPr>
              <w:t>Предлагање ученика за поправни испит – припремна настава</w:t>
            </w:r>
          </w:p>
          <w:p w:rsidR="00A67842" w:rsidRPr="0081179B" w:rsidRDefault="00A67842" w:rsidP="000B1C0F">
            <w:pPr>
              <w:numPr>
                <w:ilvl w:val="0"/>
                <w:numId w:val="30"/>
              </w:numPr>
              <w:jc w:val="both"/>
              <w:rPr>
                <w:lang w:val="sr-Cyrl-CS"/>
              </w:rPr>
            </w:pPr>
            <w:r w:rsidRPr="0081179B">
              <w:rPr>
                <w:lang w:val="sr-Cyrl-CS"/>
              </w:rPr>
              <w:t>Учешће у завршној приредби школе</w:t>
            </w:r>
          </w:p>
          <w:p w:rsidR="00A67842" w:rsidRPr="007E6B12" w:rsidRDefault="00A67842" w:rsidP="000B1C0F">
            <w:pPr>
              <w:numPr>
                <w:ilvl w:val="0"/>
                <w:numId w:val="30"/>
              </w:numPr>
              <w:jc w:val="both"/>
              <w:rPr>
                <w:lang w:val="sr-Cyrl-CS"/>
              </w:rPr>
            </w:pPr>
            <w:r w:rsidRPr="0081179B">
              <w:rPr>
                <w:lang w:val="sr-Cyrl-CS"/>
              </w:rPr>
              <w:t>Оцена рада одељењског већа у протеклом периоду, предлози и закључци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w:t>
            </w:r>
            <w:r>
              <w:rPr>
                <w:lang w:val="sr-Cyrl-CS"/>
              </w:rPr>
              <w:t>-</w:t>
            </w:r>
            <w:r w:rsidRPr="0081179B">
              <w:rPr>
                <w:lang w:val="sr-Cyrl-CS"/>
              </w:rPr>
              <w:t>тор</w:t>
            </w:r>
          </w:p>
        </w:tc>
      </w:tr>
    </w:tbl>
    <w:p w:rsidR="00A67842" w:rsidRDefault="00A67842" w:rsidP="00A67842"/>
    <w:p w:rsidR="00A67842" w:rsidRDefault="00A67842" w:rsidP="00A67842"/>
    <w:p w:rsidR="00A67842" w:rsidRDefault="00A67842" w:rsidP="00A67842"/>
    <w:p w:rsidR="00A67842" w:rsidRDefault="00A67842" w:rsidP="00A67842"/>
    <w:p w:rsidR="00A67842" w:rsidRDefault="00A67842" w:rsidP="00A67842"/>
    <w:p w:rsidR="00A67842" w:rsidRDefault="00A67842" w:rsidP="00A67842"/>
    <w:p w:rsidR="00A67842" w:rsidRDefault="00A67842" w:rsidP="00A67842"/>
    <w:p w:rsidR="00A67842" w:rsidRDefault="00A67842" w:rsidP="00A67842"/>
    <w:p w:rsidR="00A67842" w:rsidRDefault="00A67842" w:rsidP="00A67842"/>
    <w:p w:rsidR="00A67842" w:rsidRDefault="00A67842" w:rsidP="00A67842"/>
    <w:p w:rsidR="00A67842" w:rsidRDefault="00A67842" w:rsidP="00A67842"/>
    <w:p w:rsidR="00A67842" w:rsidRDefault="00A67842" w:rsidP="00A67842"/>
    <w:p w:rsidR="00A67842" w:rsidRDefault="00A67842" w:rsidP="00A67842">
      <w:pPr>
        <w:rPr>
          <w:lang w:val="sr-Cyrl-CS"/>
        </w:rPr>
      </w:pPr>
    </w:p>
    <w:p w:rsidR="00A67842" w:rsidRPr="006D6B4B" w:rsidRDefault="00A67842" w:rsidP="00A67842">
      <w:pPr>
        <w:jc w:val="center"/>
        <w:rPr>
          <w:b/>
          <w:u w:val="single"/>
          <w:lang w:val="sr-Cyrl-CS"/>
        </w:rPr>
      </w:pPr>
      <w:r w:rsidRPr="006D6B4B">
        <w:rPr>
          <w:b/>
          <w:u w:val="single"/>
          <w:lang w:val="sr-Cyrl-CS"/>
        </w:rPr>
        <w:t>ПЛАН РАД</w:t>
      </w:r>
      <w:r>
        <w:rPr>
          <w:b/>
          <w:u w:val="single"/>
          <w:lang w:val="sr-Cyrl-CS"/>
        </w:rPr>
        <w:t>А</w:t>
      </w:r>
      <w:r w:rsidRPr="006D6B4B">
        <w:rPr>
          <w:b/>
          <w:u w:val="single"/>
          <w:lang w:val="sr-Cyrl-CS"/>
        </w:rPr>
        <w:t xml:space="preserve"> ОДЕЉЕЊСКОГ ВЕЋА  ШЕСТОГ РАЗРЕДА</w:t>
      </w:r>
    </w:p>
    <w:tbl>
      <w:tblPr>
        <w:tblStyle w:val="Koordinatnamreatabele"/>
        <w:tblW w:w="0" w:type="auto"/>
        <w:jc w:val="center"/>
        <w:tblLook w:val="04A0"/>
      </w:tblPr>
      <w:tblGrid>
        <w:gridCol w:w="1564"/>
        <w:gridCol w:w="5387"/>
        <w:gridCol w:w="2440"/>
      </w:tblGrid>
      <w:tr w:rsidR="00A67842" w:rsidRPr="0081179B" w:rsidTr="00AE1DCF">
        <w:trPr>
          <w:jc w:val="center"/>
        </w:trPr>
        <w:tc>
          <w:tcPr>
            <w:tcW w:w="1564" w:type="dxa"/>
            <w:tcBorders>
              <w:bottom w:val="double" w:sz="4" w:space="0" w:color="auto"/>
            </w:tcBorders>
          </w:tcPr>
          <w:p w:rsidR="00A67842" w:rsidRPr="009D4F47" w:rsidRDefault="00A67842" w:rsidP="00AE1DCF">
            <w:pPr>
              <w:jc w:val="both"/>
              <w:rPr>
                <w:b/>
                <w:lang w:val="sr-Cyrl-CS"/>
              </w:rPr>
            </w:pPr>
            <w:r w:rsidRPr="009D4F47">
              <w:rPr>
                <w:b/>
                <w:lang w:val="sr-Cyrl-CS"/>
              </w:rPr>
              <w:t>ВРЕМЕ РЕАЛИЗАЦИЈЕ</w:t>
            </w:r>
          </w:p>
        </w:tc>
        <w:tc>
          <w:tcPr>
            <w:tcW w:w="5387" w:type="dxa"/>
            <w:tcBorders>
              <w:bottom w:val="double" w:sz="4" w:space="0" w:color="auto"/>
            </w:tcBorders>
            <w:vAlign w:val="center"/>
          </w:tcPr>
          <w:p w:rsidR="00A67842" w:rsidRPr="009D4F47" w:rsidRDefault="00A67842" w:rsidP="00AE1DCF">
            <w:pPr>
              <w:jc w:val="both"/>
              <w:rPr>
                <w:b/>
                <w:lang w:val="sr-Cyrl-CS"/>
              </w:rPr>
            </w:pPr>
            <w:r w:rsidRPr="009D4F47">
              <w:rPr>
                <w:b/>
                <w:lang w:val="sr-Cyrl-CS"/>
              </w:rPr>
              <w:t>САДРЖАЈ АКТИВНОСТИ</w:t>
            </w:r>
          </w:p>
        </w:tc>
        <w:tc>
          <w:tcPr>
            <w:tcW w:w="2440" w:type="dxa"/>
            <w:tcBorders>
              <w:bottom w:val="double" w:sz="4" w:space="0" w:color="auto"/>
            </w:tcBorders>
          </w:tcPr>
          <w:p w:rsidR="00A67842" w:rsidRPr="009D4F47" w:rsidRDefault="00A67842" w:rsidP="00AE1DCF">
            <w:pPr>
              <w:jc w:val="both"/>
              <w:rPr>
                <w:b/>
                <w:lang w:val="sr-Cyrl-CS"/>
              </w:rPr>
            </w:pPr>
            <w:r w:rsidRPr="009D4F47">
              <w:rPr>
                <w:b/>
                <w:lang w:val="sr-Cyrl-CS"/>
              </w:rPr>
              <w:t>НОСИОЦИ РЕАЛИЗАЦИЈЕ</w:t>
            </w:r>
          </w:p>
        </w:tc>
      </w:tr>
      <w:tr w:rsidR="00A67842" w:rsidRPr="00B146C3" w:rsidTr="00AE1DCF">
        <w:trPr>
          <w:jc w:val="center"/>
        </w:trPr>
        <w:tc>
          <w:tcPr>
            <w:tcW w:w="1564" w:type="dxa"/>
            <w:tcBorders>
              <w:top w:val="double" w:sz="4" w:space="0" w:color="auto"/>
            </w:tcBorders>
          </w:tcPr>
          <w:p w:rsidR="00A67842" w:rsidRPr="0081179B" w:rsidRDefault="00A67842" w:rsidP="00AE1DCF">
            <w:pPr>
              <w:jc w:val="both"/>
              <w:rPr>
                <w:lang w:val="sr-Cyrl-CS"/>
              </w:rPr>
            </w:pPr>
            <w:r w:rsidRPr="0081179B">
              <w:rPr>
                <w:lang w:val="sr-Cyrl-CS"/>
              </w:rPr>
              <w:t>Септембар</w:t>
            </w:r>
          </w:p>
        </w:tc>
        <w:tc>
          <w:tcPr>
            <w:tcW w:w="5387" w:type="dxa"/>
            <w:tcBorders>
              <w:top w:val="double" w:sz="4" w:space="0" w:color="auto"/>
            </w:tcBorders>
          </w:tcPr>
          <w:p w:rsidR="00A67842" w:rsidRPr="0081179B" w:rsidRDefault="00A67842" w:rsidP="000B1C0F">
            <w:pPr>
              <w:numPr>
                <w:ilvl w:val="0"/>
                <w:numId w:val="31"/>
              </w:numPr>
              <w:jc w:val="both"/>
              <w:rPr>
                <w:lang w:val="sr-Cyrl-CS"/>
              </w:rPr>
            </w:pPr>
            <w:r w:rsidRPr="0081179B">
              <w:rPr>
                <w:lang w:val="sr-Cyrl-CS"/>
              </w:rPr>
              <w:t>Доношење и усвајање плана и програма рада одељењског већа</w:t>
            </w:r>
          </w:p>
          <w:p w:rsidR="00A67842" w:rsidRPr="0081179B" w:rsidRDefault="00A67842" w:rsidP="000B1C0F">
            <w:pPr>
              <w:numPr>
                <w:ilvl w:val="0"/>
                <w:numId w:val="31"/>
              </w:numPr>
              <w:jc w:val="both"/>
              <w:rPr>
                <w:lang w:val="sr-Cyrl-CS"/>
              </w:rPr>
            </w:pPr>
            <w:r w:rsidRPr="0081179B">
              <w:rPr>
                <w:lang w:val="sr-Cyrl-CS"/>
              </w:rPr>
              <w:t>Планирање васпитно-образовног рада – корелација</w:t>
            </w:r>
            <w:r>
              <w:rPr>
                <w:lang w:val="sr-Cyrl-CS"/>
              </w:rPr>
              <w:t xml:space="preserve"> и усклађивање термина одржавања</w:t>
            </w:r>
            <w:r w:rsidRPr="0081179B">
              <w:rPr>
                <w:lang w:val="sr-Cyrl-CS"/>
              </w:rPr>
              <w:t xml:space="preserve"> (редовна настава, допунска настава, додатна настава, такмичења,  часови индивидуализације, иницијална тестирања, ИОП, слободне активности, посете, излети</w:t>
            </w:r>
            <w:r>
              <w:rPr>
                <w:lang w:val="sr-Cyrl-CS"/>
              </w:rPr>
              <w:t>, планирање процене остварености стандарда)</w:t>
            </w:r>
          </w:p>
          <w:p w:rsidR="00A67842" w:rsidRPr="0081179B" w:rsidRDefault="00A67842" w:rsidP="000B1C0F">
            <w:pPr>
              <w:numPr>
                <w:ilvl w:val="0"/>
                <w:numId w:val="31"/>
              </w:numPr>
              <w:jc w:val="both"/>
              <w:rPr>
                <w:lang w:val="sr-Cyrl-CS"/>
              </w:rPr>
            </w:pPr>
            <w:r w:rsidRPr="0081179B">
              <w:rPr>
                <w:lang w:val="sr-Cyrl-CS"/>
              </w:rPr>
              <w:t>Распоред писмених задатака, контролних вежби- усклађивање</w:t>
            </w:r>
            <w:r>
              <w:rPr>
                <w:lang w:val="sr-Cyrl-CS"/>
              </w:rPr>
              <w:t>, планирање за прво полугодиште</w:t>
            </w:r>
          </w:p>
          <w:p w:rsidR="00A67842" w:rsidRPr="0081179B" w:rsidRDefault="00A67842" w:rsidP="000B1C0F">
            <w:pPr>
              <w:numPr>
                <w:ilvl w:val="0"/>
                <w:numId w:val="31"/>
              </w:numPr>
              <w:jc w:val="both"/>
              <w:rPr>
                <w:lang w:val="sr-Cyrl-CS"/>
              </w:rPr>
            </w:pPr>
            <w:r w:rsidRPr="0081179B">
              <w:rPr>
                <w:lang w:val="sr-Cyrl-CS"/>
              </w:rPr>
              <w:t>Вођење  педа</w:t>
            </w:r>
            <w:r>
              <w:rPr>
                <w:lang w:val="sr-Cyrl-CS"/>
              </w:rPr>
              <w:t>гошке документације у одељењу (е- д</w:t>
            </w:r>
            <w:r w:rsidRPr="0081179B">
              <w:rPr>
                <w:lang w:val="sr-Cyrl-CS"/>
              </w:rPr>
              <w:t>невник рада одељења, Матична  књига, педагошка документација о ученику,</w:t>
            </w:r>
            <w:r>
              <w:rPr>
                <w:lang w:val="sr-Cyrl-CS"/>
              </w:rPr>
              <w:t xml:space="preserve"> </w:t>
            </w:r>
            <w:r w:rsidRPr="0081179B">
              <w:rPr>
                <w:lang w:val="sr-Cyrl-CS"/>
              </w:rPr>
              <w:t>свеска васпитног рада у одељењу)</w:t>
            </w:r>
          </w:p>
          <w:p w:rsidR="00A67842" w:rsidRPr="00AA0D7C" w:rsidRDefault="00A67842" w:rsidP="000B1C0F">
            <w:pPr>
              <w:pStyle w:val="Pasussalistom"/>
              <w:numPr>
                <w:ilvl w:val="0"/>
                <w:numId w:val="31"/>
              </w:numPr>
              <w:jc w:val="both"/>
              <w:rPr>
                <w:lang w:val="sr-Cyrl-CS"/>
              </w:rPr>
            </w:pPr>
            <w:r w:rsidRPr="0081179B">
              <w:rPr>
                <w:lang w:val="sr-Cyrl-CS"/>
              </w:rPr>
              <w:t xml:space="preserve"> Активности одељењског већа у области безбедности ученика (Тим за безбедност)</w:t>
            </w:r>
            <w:r>
              <w:rPr>
                <w:lang w:val="sr-Cyrl-CS"/>
              </w:rPr>
              <w:t xml:space="preserve">, </w:t>
            </w:r>
            <w:r w:rsidRPr="00C4317C">
              <w:rPr>
                <w:lang w:val="sr-Cyrl-CS"/>
              </w:rPr>
              <w:t>Реализација активности у оквиру акције програма ,,Школа без насиља,, - наставак реализације програма  и у ово</w:t>
            </w:r>
            <w:r>
              <w:rPr>
                <w:lang w:val="sr-Cyrl-CS"/>
              </w:rPr>
              <w:t>ј школској години ;</w:t>
            </w:r>
            <w:r w:rsidRPr="00C4317C">
              <w:rPr>
                <w:lang w:val="sr-Cyrl-CS"/>
              </w:rPr>
              <w:t xml:space="preserve"> реализација пројекта „Дигитално насиље“</w:t>
            </w:r>
            <w:r>
              <w:rPr>
                <w:lang w:val="sr-Cyrl-CS"/>
              </w:rPr>
              <w:t xml:space="preserve">; </w:t>
            </w:r>
            <w:r w:rsidRPr="00AA0D7C">
              <w:rPr>
                <w:lang w:val="sr-Cyrl-CS"/>
              </w:rPr>
              <w:t>Програм Основи безбедности деце</w:t>
            </w:r>
            <w:r>
              <w:rPr>
                <w:lang w:val="sr-Cyrl-CS"/>
              </w:rPr>
              <w:t>- нов програм у шестом разреду</w:t>
            </w:r>
            <w:r w:rsidRPr="00AA0D7C">
              <w:rPr>
                <w:lang w:val="sr-Cyrl-CS"/>
              </w:rPr>
              <w:t xml:space="preserve"> – реализатори представници МУП-а</w:t>
            </w:r>
          </w:p>
          <w:p w:rsidR="00A67842" w:rsidRPr="00877ECC" w:rsidRDefault="00A67842" w:rsidP="000B1C0F">
            <w:pPr>
              <w:pStyle w:val="Pasussalistom"/>
              <w:numPr>
                <w:ilvl w:val="0"/>
                <w:numId w:val="31"/>
              </w:numPr>
              <w:jc w:val="both"/>
              <w:rPr>
                <w:lang w:val="sr-Cyrl-CS"/>
              </w:rPr>
            </w:pPr>
            <w:r w:rsidRPr="00AA0D7C">
              <w:rPr>
                <w:lang w:val="sr-Cyrl-CS"/>
              </w:rPr>
              <w:t>Уношење активности из Школског развојног плана у акти</w:t>
            </w:r>
            <w:r>
              <w:rPr>
                <w:lang w:val="sr-Cyrl-CS"/>
              </w:rPr>
              <w:t xml:space="preserve">вности наставника и ученика у шестом </w:t>
            </w:r>
            <w:r w:rsidRPr="00AA0D7C">
              <w:rPr>
                <w:lang w:val="sr-Cyrl-CS"/>
              </w:rPr>
              <w:t xml:space="preserve"> разреду</w:t>
            </w:r>
          </w:p>
          <w:p w:rsidR="00A67842" w:rsidRPr="00C4317C" w:rsidRDefault="00A67842" w:rsidP="000B1C0F">
            <w:pPr>
              <w:numPr>
                <w:ilvl w:val="0"/>
                <w:numId w:val="31"/>
              </w:numPr>
              <w:jc w:val="both"/>
              <w:rPr>
                <w:lang w:val="sr-Cyrl-CS"/>
              </w:rPr>
            </w:pPr>
            <w:r>
              <w:rPr>
                <w:lang w:val="sr-Cyrl-CS"/>
              </w:rPr>
              <w:t>Питања и предлози</w:t>
            </w:r>
          </w:p>
        </w:tc>
        <w:tc>
          <w:tcPr>
            <w:tcW w:w="2440" w:type="dxa"/>
            <w:tcBorders>
              <w:top w:val="double" w:sz="4" w:space="0" w:color="auto"/>
            </w:tcBorders>
          </w:tcPr>
          <w:p w:rsidR="00A67842" w:rsidRPr="0081179B" w:rsidRDefault="00A67842" w:rsidP="00AE1DCF">
            <w:pPr>
              <w:jc w:val="both"/>
              <w:rPr>
                <w:lang w:val="sr-Cyrl-CS"/>
              </w:rPr>
            </w:pPr>
            <w:r w:rsidRPr="0081179B">
              <w:rPr>
                <w:lang w:val="sr-Cyrl-CS"/>
              </w:rPr>
              <w:t>Чланови одељењског већа, педагог, директор</w:t>
            </w:r>
          </w:p>
        </w:tc>
      </w:tr>
      <w:tr w:rsidR="00A67842" w:rsidRPr="00B146C3" w:rsidTr="00AE1DCF">
        <w:trPr>
          <w:jc w:val="center"/>
        </w:trPr>
        <w:tc>
          <w:tcPr>
            <w:tcW w:w="1564" w:type="dxa"/>
          </w:tcPr>
          <w:p w:rsidR="00A67842" w:rsidRPr="0081179B" w:rsidRDefault="00A67842" w:rsidP="00AE1DCF">
            <w:pPr>
              <w:jc w:val="both"/>
              <w:rPr>
                <w:lang w:val="sr-Cyrl-CS"/>
              </w:rPr>
            </w:pPr>
            <w:r w:rsidRPr="0081179B">
              <w:rPr>
                <w:lang w:val="sr-Cyrl-CS"/>
              </w:rPr>
              <w:t>новембар</w:t>
            </w:r>
          </w:p>
        </w:tc>
        <w:tc>
          <w:tcPr>
            <w:tcW w:w="5387" w:type="dxa"/>
          </w:tcPr>
          <w:p w:rsidR="00A67842" w:rsidRPr="0081179B" w:rsidRDefault="00A67842" w:rsidP="000B1C0F">
            <w:pPr>
              <w:numPr>
                <w:ilvl w:val="0"/>
                <w:numId w:val="32"/>
              </w:numPr>
              <w:jc w:val="both"/>
              <w:rPr>
                <w:lang w:val="sr-Cyrl-CS"/>
              </w:rPr>
            </w:pPr>
            <w:r w:rsidRPr="0081179B">
              <w:rPr>
                <w:lang w:val="sr-Cyrl-CS"/>
              </w:rPr>
              <w:t>Разматрање постигнућа ученика након првог квартала у редовној настави, допунској настави</w:t>
            </w:r>
            <w:r>
              <w:rPr>
                <w:lang w:val="sr-Cyrl-CS"/>
              </w:rPr>
              <w:t>, владању</w:t>
            </w:r>
            <w:r w:rsidRPr="0081179B">
              <w:rPr>
                <w:lang w:val="sr-Cyrl-CS"/>
              </w:rPr>
              <w:t xml:space="preserve"> , ИОП, (успех и дисциплина)</w:t>
            </w:r>
            <w:r>
              <w:rPr>
                <w:lang w:val="sr-Cyrl-CS"/>
              </w:rPr>
              <w:t>, први квартал - 27. октобра</w:t>
            </w:r>
          </w:p>
          <w:p w:rsidR="00A67842" w:rsidRPr="0081179B" w:rsidRDefault="00A67842" w:rsidP="000B1C0F">
            <w:pPr>
              <w:numPr>
                <w:ilvl w:val="0"/>
                <w:numId w:val="32"/>
              </w:numPr>
              <w:jc w:val="both"/>
              <w:rPr>
                <w:sz w:val="24"/>
                <w:lang w:val="sr-Cyrl-CS"/>
              </w:rPr>
            </w:pPr>
            <w:r w:rsidRPr="0081179B">
              <w:rPr>
                <w:lang w:val="sr-Cyrl-CS"/>
              </w:rPr>
              <w:t>Изрицање васпитно-дисциплинских мера</w:t>
            </w:r>
          </w:p>
          <w:p w:rsidR="00A67842" w:rsidRPr="007E6B12" w:rsidRDefault="00A67842" w:rsidP="000B1C0F">
            <w:pPr>
              <w:numPr>
                <w:ilvl w:val="0"/>
                <w:numId w:val="32"/>
              </w:numPr>
              <w:jc w:val="both"/>
              <w:rPr>
                <w:sz w:val="24"/>
                <w:lang w:val="sr-Cyrl-CS"/>
              </w:rPr>
            </w:pPr>
            <w:r w:rsidRPr="0081179B">
              <w:rPr>
                <w:lang w:val="sr-Cyrl-CS"/>
              </w:rPr>
              <w:t>Питања, предлози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w:t>
            </w:r>
            <w:r>
              <w:rPr>
                <w:lang w:val="sr-Cyrl-CS"/>
              </w:rPr>
              <w:t>-</w:t>
            </w:r>
            <w:r w:rsidRPr="0081179B">
              <w:rPr>
                <w:lang w:val="sr-Cyrl-CS"/>
              </w:rPr>
              <w:t>тор</w:t>
            </w:r>
          </w:p>
        </w:tc>
      </w:tr>
      <w:tr w:rsidR="00A67842" w:rsidRPr="00B146C3" w:rsidTr="00AE1DCF">
        <w:trPr>
          <w:jc w:val="center"/>
        </w:trPr>
        <w:tc>
          <w:tcPr>
            <w:tcW w:w="1564" w:type="dxa"/>
          </w:tcPr>
          <w:p w:rsidR="00A67842" w:rsidRPr="0081179B" w:rsidRDefault="00A67842" w:rsidP="00AE1DCF">
            <w:pPr>
              <w:jc w:val="both"/>
              <w:rPr>
                <w:lang w:val="sr-Cyrl-CS"/>
              </w:rPr>
            </w:pPr>
            <w:r w:rsidRPr="0081179B">
              <w:rPr>
                <w:lang w:val="sr-Cyrl-CS"/>
              </w:rPr>
              <w:t>децембар</w:t>
            </w:r>
          </w:p>
        </w:tc>
        <w:tc>
          <w:tcPr>
            <w:tcW w:w="5387" w:type="dxa"/>
          </w:tcPr>
          <w:p w:rsidR="00A67842" w:rsidRPr="0081179B" w:rsidRDefault="00A67842" w:rsidP="000B1C0F">
            <w:pPr>
              <w:numPr>
                <w:ilvl w:val="0"/>
                <w:numId w:val="33"/>
              </w:numPr>
              <w:jc w:val="both"/>
              <w:rPr>
                <w:lang w:val="sr-Cyrl-CS"/>
              </w:rPr>
            </w:pPr>
            <w:r w:rsidRPr="0081179B">
              <w:rPr>
                <w:lang w:val="sr-Cyrl-CS"/>
              </w:rPr>
              <w:t>Анализа успеха  ученика у настави, допунској настави, слободним активностима  на крају првог полугодишта</w:t>
            </w:r>
          </w:p>
          <w:p w:rsidR="00A67842" w:rsidRDefault="00A67842" w:rsidP="000B1C0F">
            <w:pPr>
              <w:numPr>
                <w:ilvl w:val="0"/>
                <w:numId w:val="33"/>
              </w:numPr>
              <w:jc w:val="both"/>
              <w:rPr>
                <w:lang w:val="sr-Cyrl-CS"/>
              </w:rPr>
            </w:pPr>
            <w:r w:rsidRPr="0081179B">
              <w:rPr>
                <w:lang w:val="sr-Cyrl-CS"/>
              </w:rPr>
              <w:t>Стручна тема</w:t>
            </w:r>
            <w:r>
              <w:rPr>
                <w:lang w:val="sr-Cyrl-CS"/>
              </w:rPr>
              <w:t xml:space="preserve"> према програму стручог усавршавања у школи</w:t>
            </w:r>
            <w:r w:rsidRPr="0081179B">
              <w:rPr>
                <w:lang w:val="sr-Cyrl-CS"/>
              </w:rPr>
              <w:t>– педагог</w:t>
            </w:r>
          </w:p>
          <w:p w:rsidR="00A67842" w:rsidRPr="0081179B" w:rsidRDefault="00A67842" w:rsidP="000B1C0F">
            <w:pPr>
              <w:numPr>
                <w:ilvl w:val="0"/>
                <w:numId w:val="33"/>
              </w:numPr>
              <w:jc w:val="both"/>
              <w:rPr>
                <w:lang w:val="sr-Cyrl-CS"/>
              </w:rPr>
            </w:pPr>
            <w:r>
              <w:rPr>
                <w:lang w:val="sr-Cyrl-CS"/>
              </w:rPr>
              <w:t>Е- дневник- предности и недостаци</w:t>
            </w:r>
          </w:p>
          <w:p w:rsidR="00A67842" w:rsidRPr="007E6B12" w:rsidRDefault="00A67842" w:rsidP="000B1C0F">
            <w:pPr>
              <w:numPr>
                <w:ilvl w:val="0"/>
                <w:numId w:val="33"/>
              </w:numPr>
              <w:jc w:val="both"/>
              <w:rPr>
                <w:lang w:val="sr-Cyrl-CS"/>
              </w:rPr>
            </w:pPr>
            <w:r w:rsidRPr="0081179B">
              <w:rPr>
                <w:lang w:val="sr-Cyrl-CS"/>
              </w:rPr>
              <w:t>Питања и предлози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w:t>
            </w:r>
            <w:r>
              <w:rPr>
                <w:lang w:val="sr-Cyrl-CS"/>
              </w:rPr>
              <w:t>-</w:t>
            </w:r>
            <w:r w:rsidRPr="0081179B">
              <w:rPr>
                <w:lang w:val="sr-Cyrl-CS"/>
              </w:rPr>
              <w:t>тор</w:t>
            </w:r>
          </w:p>
        </w:tc>
      </w:tr>
      <w:tr w:rsidR="00A67842" w:rsidRPr="00B146C3" w:rsidTr="00AE1DCF">
        <w:trPr>
          <w:jc w:val="center"/>
        </w:trPr>
        <w:tc>
          <w:tcPr>
            <w:tcW w:w="1564" w:type="dxa"/>
          </w:tcPr>
          <w:p w:rsidR="00A67842" w:rsidRPr="0081179B" w:rsidRDefault="00A67842" w:rsidP="00AE1DCF">
            <w:pPr>
              <w:jc w:val="both"/>
              <w:rPr>
                <w:lang w:val="sr-Cyrl-CS"/>
              </w:rPr>
            </w:pPr>
            <w:r w:rsidRPr="0081179B">
              <w:rPr>
                <w:lang w:val="sr-Cyrl-CS"/>
              </w:rPr>
              <w:t>март</w:t>
            </w:r>
          </w:p>
        </w:tc>
        <w:tc>
          <w:tcPr>
            <w:tcW w:w="5387" w:type="dxa"/>
          </w:tcPr>
          <w:p w:rsidR="00A67842" w:rsidRPr="0081179B" w:rsidRDefault="00A67842" w:rsidP="000B1C0F">
            <w:pPr>
              <w:numPr>
                <w:ilvl w:val="0"/>
                <w:numId w:val="34"/>
              </w:numPr>
              <w:jc w:val="both"/>
              <w:rPr>
                <w:lang w:val="sr-Cyrl-CS"/>
              </w:rPr>
            </w:pPr>
            <w:r w:rsidRPr="0081179B">
              <w:rPr>
                <w:lang w:val="sr-Cyrl-CS"/>
              </w:rPr>
              <w:t>Анализа успеха након трећег квартала у редовној настави, допунској настави, додатној настави, слободним активностима, ИОП-у  на крају трећег квартала</w:t>
            </w:r>
            <w:r>
              <w:rPr>
                <w:lang w:val="sr-Cyrl-CS"/>
              </w:rPr>
              <w:t xml:space="preserve"> (16. март)</w:t>
            </w:r>
          </w:p>
          <w:p w:rsidR="00A67842" w:rsidRPr="0081179B" w:rsidRDefault="00A67842" w:rsidP="000B1C0F">
            <w:pPr>
              <w:numPr>
                <w:ilvl w:val="0"/>
                <w:numId w:val="34"/>
              </w:numPr>
              <w:jc w:val="both"/>
              <w:rPr>
                <w:lang w:val="sr-Cyrl-CS"/>
              </w:rPr>
            </w:pPr>
            <w:r w:rsidRPr="0081179B">
              <w:rPr>
                <w:lang w:val="sr-Cyrl-CS"/>
              </w:rPr>
              <w:t xml:space="preserve">Предлози за унапређивање васпитно-образовног </w:t>
            </w:r>
            <w:r w:rsidRPr="0081179B">
              <w:rPr>
                <w:lang w:val="sr-Cyrl-CS"/>
              </w:rPr>
              <w:lastRenderedPageBreak/>
              <w:t>рада – конкретне мере</w:t>
            </w:r>
          </w:p>
          <w:p w:rsidR="00A67842" w:rsidRPr="0081179B" w:rsidRDefault="00A67842" w:rsidP="000B1C0F">
            <w:pPr>
              <w:numPr>
                <w:ilvl w:val="0"/>
                <w:numId w:val="34"/>
              </w:numPr>
              <w:jc w:val="both"/>
              <w:rPr>
                <w:lang w:val="sr-Cyrl-CS"/>
              </w:rPr>
            </w:pPr>
            <w:r w:rsidRPr="0081179B">
              <w:rPr>
                <w:lang w:val="sr-Cyrl-CS"/>
              </w:rPr>
              <w:t>Стручна тема: на основу потреба које искаже одељењско веће – педагог</w:t>
            </w:r>
          </w:p>
          <w:p w:rsidR="00A67842" w:rsidRPr="0081179B" w:rsidRDefault="00A67842" w:rsidP="000B1C0F">
            <w:pPr>
              <w:numPr>
                <w:ilvl w:val="0"/>
                <w:numId w:val="34"/>
              </w:numPr>
              <w:jc w:val="both"/>
              <w:rPr>
                <w:lang w:val="sr-Cyrl-CS"/>
              </w:rPr>
            </w:pPr>
            <w:r w:rsidRPr="0081179B">
              <w:rPr>
                <w:lang w:val="sr-Cyrl-CS"/>
              </w:rPr>
              <w:t>Разматрање  предлога за извођење екскурзије, излета</w:t>
            </w:r>
          </w:p>
          <w:p w:rsidR="00A67842" w:rsidRPr="007E6B12" w:rsidRDefault="00A67842" w:rsidP="000B1C0F">
            <w:pPr>
              <w:numPr>
                <w:ilvl w:val="0"/>
                <w:numId w:val="34"/>
              </w:numPr>
              <w:jc w:val="both"/>
              <w:rPr>
                <w:lang w:val="sr-Cyrl-CS"/>
              </w:rPr>
            </w:pPr>
            <w:r w:rsidRPr="0081179B">
              <w:rPr>
                <w:lang w:val="sr-Cyrl-CS"/>
              </w:rPr>
              <w:t>Предлози, закључци</w:t>
            </w:r>
          </w:p>
        </w:tc>
        <w:tc>
          <w:tcPr>
            <w:tcW w:w="2440" w:type="dxa"/>
          </w:tcPr>
          <w:p w:rsidR="00A67842" w:rsidRPr="0081179B" w:rsidRDefault="00A67842" w:rsidP="00AE1DCF">
            <w:pPr>
              <w:jc w:val="both"/>
              <w:rPr>
                <w:lang w:val="sr-Cyrl-CS"/>
              </w:rPr>
            </w:pPr>
            <w:r w:rsidRPr="0081179B">
              <w:rPr>
                <w:lang w:val="sr-Cyrl-CS"/>
              </w:rPr>
              <w:lastRenderedPageBreak/>
              <w:t>Чланови одељењског већа, педагог, дирек</w:t>
            </w:r>
            <w:r>
              <w:rPr>
                <w:lang w:val="sr-Cyrl-CS"/>
              </w:rPr>
              <w:t>-</w:t>
            </w:r>
            <w:r w:rsidRPr="0081179B">
              <w:rPr>
                <w:lang w:val="sr-Cyrl-CS"/>
              </w:rPr>
              <w:t>тор</w:t>
            </w:r>
          </w:p>
        </w:tc>
      </w:tr>
      <w:tr w:rsidR="00A67842" w:rsidRPr="00B146C3" w:rsidTr="00AE1DCF">
        <w:trPr>
          <w:jc w:val="center"/>
        </w:trPr>
        <w:tc>
          <w:tcPr>
            <w:tcW w:w="1564" w:type="dxa"/>
          </w:tcPr>
          <w:p w:rsidR="00A67842" w:rsidRPr="0081179B" w:rsidRDefault="00A67842" w:rsidP="00AE1DCF">
            <w:pPr>
              <w:jc w:val="both"/>
              <w:rPr>
                <w:lang w:val="sr-Cyrl-CS"/>
              </w:rPr>
            </w:pPr>
            <w:r w:rsidRPr="0081179B">
              <w:rPr>
                <w:lang w:val="sr-Cyrl-CS"/>
              </w:rPr>
              <w:lastRenderedPageBreak/>
              <w:t>јун</w:t>
            </w:r>
          </w:p>
        </w:tc>
        <w:tc>
          <w:tcPr>
            <w:tcW w:w="5387" w:type="dxa"/>
          </w:tcPr>
          <w:p w:rsidR="00A67842" w:rsidRPr="00877ECC" w:rsidRDefault="00A67842" w:rsidP="000B1C0F">
            <w:pPr>
              <w:pStyle w:val="Teloteksta2"/>
              <w:numPr>
                <w:ilvl w:val="0"/>
                <w:numId w:val="35"/>
              </w:numPr>
              <w:spacing w:after="0" w:line="240" w:lineRule="auto"/>
              <w:jc w:val="both"/>
              <w:rPr>
                <w:lang w:val="sr-Cyrl-CS"/>
              </w:rPr>
            </w:pPr>
            <w:r w:rsidRPr="00877ECC">
              <w:rPr>
                <w:lang w:val="sr-Cyrl-CS"/>
              </w:rPr>
              <w:t>Анализа успеха ученика у васпитно-образовном процесу на крају школске године</w:t>
            </w:r>
          </w:p>
          <w:p w:rsidR="00A67842" w:rsidRPr="0081179B" w:rsidRDefault="00A67842" w:rsidP="000B1C0F">
            <w:pPr>
              <w:numPr>
                <w:ilvl w:val="0"/>
                <w:numId w:val="35"/>
              </w:numPr>
              <w:jc w:val="both"/>
              <w:rPr>
                <w:lang w:val="sr-Cyrl-CS"/>
              </w:rPr>
            </w:pPr>
            <w:r w:rsidRPr="0081179B">
              <w:rPr>
                <w:lang w:val="sr-Cyrl-CS"/>
              </w:rPr>
              <w:t>Предлагање за награде, похвале, изрицање дисциплинских мера</w:t>
            </w:r>
          </w:p>
          <w:p w:rsidR="00A67842" w:rsidRPr="0081179B" w:rsidRDefault="00A67842" w:rsidP="000B1C0F">
            <w:pPr>
              <w:numPr>
                <w:ilvl w:val="0"/>
                <w:numId w:val="35"/>
              </w:numPr>
              <w:jc w:val="both"/>
              <w:rPr>
                <w:lang w:val="sr-Cyrl-CS"/>
              </w:rPr>
            </w:pPr>
            <w:r w:rsidRPr="0081179B">
              <w:rPr>
                <w:lang w:val="sr-Cyrl-CS"/>
              </w:rPr>
              <w:t>Предлагање ученика за поправни испит – припремна настава</w:t>
            </w:r>
          </w:p>
          <w:p w:rsidR="00A67842" w:rsidRPr="0081179B" w:rsidRDefault="00A67842" w:rsidP="000B1C0F">
            <w:pPr>
              <w:numPr>
                <w:ilvl w:val="0"/>
                <w:numId w:val="35"/>
              </w:numPr>
              <w:jc w:val="both"/>
              <w:rPr>
                <w:lang w:val="sr-Cyrl-CS"/>
              </w:rPr>
            </w:pPr>
            <w:r w:rsidRPr="0081179B">
              <w:rPr>
                <w:lang w:val="sr-Cyrl-CS"/>
              </w:rPr>
              <w:t>Учешће у завршној приредби школе</w:t>
            </w:r>
          </w:p>
          <w:p w:rsidR="00A67842" w:rsidRPr="007E6B12" w:rsidRDefault="00A67842" w:rsidP="000B1C0F">
            <w:pPr>
              <w:numPr>
                <w:ilvl w:val="0"/>
                <w:numId w:val="35"/>
              </w:numPr>
              <w:jc w:val="both"/>
              <w:rPr>
                <w:lang w:val="sr-Cyrl-CS"/>
              </w:rPr>
            </w:pPr>
            <w:r w:rsidRPr="0081179B">
              <w:rPr>
                <w:lang w:val="sr-Cyrl-CS"/>
              </w:rPr>
              <w:t>Оцена рада одељењског већа у протеклом периоду, предлози и закључци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w:t>
            </w:r>
            <w:r>
              <w:rPr>
                <w:lang w:val="sr-Cyrl-CS"/>
              </w:rPr>
              <w:t>-</w:t>
            </w:r>
            <w:r w:rsidRPr="0081179B">
              <w:rPr>
                <w:lang w:val="sr-Cyrl-CS"/>
              </w:rPr>
              <w:t>тор</w:t>
            </w:r>
          </w:p>
        </w:tc>
      </w:tr>
    </w:tbl>
    <w:p w:rsidR="00A67842" w:rsidRDefault="00A67842" w:rsidP="00A67842">
      <w:pPr>
        <w:ind w:firstLine="720"/>
        <w:jc w:val="both"/>
        <w:rPr>
          <w:lang w:val="sr-Cyrl-CS"/>
        </w:rPr>
      </w:pPr>
      <w:r>
        <w:rPr>
          <w:lang w:val="sr-Cyrl-CS"/>
        </w:rPr>
        <w:t xml:space="preserve">Уколико у току школске године  пристигну актуелнији педагошки материјали, или уколико се буду указале потребе (због конкретних ситуација) за реализацијом конкретних  стручних тема, теме ће бити реализоване према актуелној ситуацији. </w:t>
      </w: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rPr>
          <w:lang w:val="sr-Cyrl-CS"/>
        </w:rPr>
      </w:pPr>
    </w:p>
    <w:p w:rsidR="00A67842" w:rsidRPr="006D6B4B" w:rsidRDefault="00A67842" w:rsidP="00A67842">
      <w:pPr>
        <w:ind w:left="708" w:firstLine="708"/>
        <w:rPr>
          <w:b/>
          <w:u w:val="single"/>
          <w:lang w:val="sr-Cyrl-CS"/>
        </w:rPr>
      </w:pPr>
      <w:r w:rsidRPr="006D6B4B">
        <w:rPr>
          <w:b/>
          <w:u w:val="single"/>
          <w:lang w:val="sr-Cyrl-CS"/>
        </w:rPr>
        <w:t>ПЛАН РАД</w:t>
      </w:r>
      <w:r>
        <w:rPr>
          <w:b/>
          <w:u w:val="single"/>
          <w:lang w:val="sr-Cyrl-CS"/>
        </w:rPr>
        <w:t>А</w:t>
      </w:r>
      <w:r w:rsidRPr="006D6B4B">
        <w:rPr>
          <w:b/>
          <w:u w:val="single"/>
          <w:lang w:val="sr-Cyrl-CS"/>
        </w:rPr>
        <w:t xml:space="preserve"> ОДЕЉЕЊСКОГ ВЕЋА  СЕДМОГ РАЗРЕДА</w:t>
      </w:r>
    </w:p>
    <w:tbl>
      <w:tblPr>
        <w:tblStyle w:val="Koordinatnamreatabele"/>
        <w:tblW w:w="0" w:type="auto"/>
        <w:jc w:val="center"/>
        <w:tblLook w:val="04A0"/>
      </w:tblPr>
      <w:tblGrid>
        <w:gridCol w:w="1564"/>
        <w:gridCol w:w="5387"/>
        <w:gridCol w:w="2440"/>
      </w:tblGrid>
      <w:tr w:rsidR="00A67842" w:rsidRPr="0081179B" w:rsidTr="00AE1DCF">
        <w:trPr>
          <w:jc w:val="center"/>
        </w:trPr>
        <w:tc>
          <w:tcPr>
            <w:tcW w:w="1564" w:type="dxa"/>
            <w:tcBorders>
              <w:bottom w:val="double" w:sz="4" w:space="0" w:color="auto"/>
            </w:tcBorders>
          </w:tcPr>
          <w:p w:rsidR="00A67842" w:rsidRPr="009D4F47" w:rsidRDefault="00A67842" w:rsidP="00AE1DCF">
            <w:pPr>
              <w:jc w:val="both"/>
              <w:rPr>
                <w:b/>
                <w:lang w:val="sr-Cyrl-CS"/>
              </w:rPr>
            </w:pPr>
            <w:r w:rsidRPr="009D4F47">
              <w:rPr>
                <w:b/>
                <w:lang w:val="sr-Cyrl-CS"/>
              </w:rPr>
              <w:t>ВРЕМЕ РЕАЛИЗАЦИЈЕ</w:t>
            </w:r>
          </w:p>
        </w:tc>
        <w:tc>
          <w:tcPr>
            <w:tcW w:w="5387" w:type="dxa"/>
            <w:tcBorders>
              <w:bottom w:val="double" w:sz="4" w:space="0" w:color="auto"/>
            </w:tcBorders>
            <w:vAlign w:val="center"/>
          </w:tcPr>
          <w:p w:rsidR="00A67842" w:rsidRPr="009D4F47" w:rsidRDefault="00A67842" w:rsidP="00AE1DCF">
            <w:pPr>
              <w:jc w:val="both"/>
              <w:rPr>
                <w:b/>
                <w:lang w:val="sr-Cyrl-CS"/>
              </w:rPr>
            </w:pPr>
            <w:r w:rsidRPr="009D4F47">
              <w:rPr>
                <w:b/>
                <w:lang w:val="sr-Cyrl-CS"/>
              </w:rPr>
              <w:t>САДРЖАЈ АКТИВНОСТИ</w:t>
            </w:r>
          </w:p>
        </w:tc>
        <w:tc>
          <w:tcPr>
            <w:tcW w:w="2440" w:type="dxa"/>
            <w:tcBorders>
              <w:bottom w:val="double" w:sz="4" w:space="0" w:color="auto"/>
            </w:tcBorders>
          </w:tcPr>
          <w:p w:rsidR="00A67842" w:rsidRPr="009D4F47" w:rsidRDefault="00A67842" w:rsidP="00AE1DCF">
            <w:pPr>
              <w:jc w:val="both"/>
              <w:rPr>
                <w:b/>
                <w:lang w:val="sr-Cyrl-CS"/>
              </w:rPr>
            </w:pPr>
            <w:r w:rsidRPr="009D4F47">
              <w:rPr>
                <w:b/>
                <w:lang w:val="sr-Cyrl-CS"/>
              </w:rPr>
              <w:t>НОСИОЦИ РЕАЛИЗАЦИЈЕ</w:t>
            </w:r>
          </w:p>
        </w:tc>
      </w:tr>
      <w:tr w:rsidR="00A67842" w:rsidRPr="00B146C3" w:rsidTr="00AE1DCF">
        <w:trPr>
          <w:jc w:val="center"/>
        </w:trPr>
        <w:tc>
          <w:tcPr>
            <w:tcW w:w="1564" w:type="dxa"/>
            <w:tcBorders>
              <w:top w:val="double" w:sz="4" w:space="0" w:color="auto"/>
            </w:tcBorders>
          </w:tcPr>
          <w:p w:rsidR="00A67842" w:rsidRPr="0081179B" w:rsidRDefault="00A67842" w:rsidP="00AE1DCF">
            <w:pPr>
              <w:jc w:val="both"/>
              <w:rPr>
                <w:lang w:val="sr-Cyrl-CS"/>
              </w:rPr>
            </w:pPr>
            <w:r w:rsidRPr="0081179B">
              <w:rPr>
                <w:lang w:val="sr-Cyrl-CS"/>
              </w:rPr>
              <w:t>Септембар</w:t>
            </w:r>
          </w:p>
        </w:tc>
        <w:tc>
          <w:tcPr>
            <w:tcW w:w="5387" w:type="dxa"/>
            <w:tcBorders>
              <w:top w:val="double" w:sz="4" w:space="0" w:color="auto"/>
            </w:tcBorders>
          </w:tcPr>
          <w:p w:rsidR="00A67842" w:rsidRPr="00FE700D" w:rsidRDefault="00A67842" w:rsidP="00AC3715">
            <w:pPr>
              <w:pStyle w:val="Pasussalistom"/>
              <w:numPr>
                <w:ilvl w:val="0"/>
                <w:numId w:val="74"/>
              </w:numPr>
              <w:jc w:val="both"/>
              <w:rPr>
                <w:lang w:val="sr-Cyrl-CS"/>
              </w:rPr>
            </w:pPr>
            <w:r w:rsidRPr="00FE700D">
              <w:rPr>
                <w:lang w:val="sr-Cyrl-CS"/>
              </w:rPr>
              <w:t>Усвајање програма рада одељењског већа</w:t>
            </w:r>
          </w:p>
          <w:p w:rsidR="00A67842" w:rsidRPr="00FE700D" w:rsidRDefault="00A67842" w:rsidP="00AC3715">
            <w:pPr>
              <w:pStyle w:val="Pasussalistom"/>
              <w:numPr>
                <w:ilvl w:val="0"/>
                <w:numId w:val="74"/>
              </w:numPr>
              <w:jc w:val="both"/>
              <w:rPr>
                <w:lang w:val="sr-Cyrl-CS"/>
              </w:rPr>
            </w:pPr>
            <w:r w:rsidRPr="00FE700D">
              <w:rPr>
                <w:lang w:val="sr-Cyrl-CS"/>
              </w:rPr>
              <w:t xml:space="preserve"> Планирање васпитно-образовног рада – корелација  и усклађивање термина одржавања (редовна настава, допунска настава, додатна настава, слободне активности,часови индивидуализације), рад стручних већа</w:t>
            </w:r>
            <w:r w:rsidRPr="00877ECC">
              <w:rPr>
                <w:lang w:val="sr-Cyrl-CS"/>
              </w:rPr>
              <w:t xml:space="preserve">, </w:t>
            </w:r>
            <w:r>
              <w:rPr>
                <w:lang w:val="sr-Cyrl-CS"/>
              </w:rPr>
              <w:t xml:space="preserve">планирање процене остварености стандарда, иницијална тестирања, посебно српски и математика који су послати од Завода за вредновање квалитета образовања </w:t>
            </w:r>
          </w:p>
          <w:p w:rsidR="00A67842" w:rsidRPr="0081179B" w:rsidRDefault="008223C7" w:rsidP="00AC3715">
            <w:pPr>
              <w:numPr>
                <w:ilvl w:val="0"/>
                <w:numId w:val="74"/>
              </w:numPr>
              <w:jc w:val="both"/>
              <w:rPr>
                <w:lang w:val="sr-Cyrl-CS"/>
              </w:rPr>
            </w:pPr>
            <w:r>
              <w:rPr>
                <w:lang w:val="sr-Cyrl-CS"/>
              </w:rPr>
              <w:t xml:space="preserve">Увођење есДневника, </w:t>
            </w:r>
            <w:r w:rsidR="00A67842">
              <w:rPr>
                <w:lang w:val="sr-Cyrl-CS"/>
              </w:rPr>
              <w:t xml:space="preserve"> вођење Матичне књиге, педагошка евиденција наставника, односно евиденција о успеху, свеска за васпитни рад у одељењу</w:t>
            </w:r>
          </w:p>
          <w:p w:rsidR="00A67842" w:rsidRPr="0081179B" w:rsidRDefault="00A67842" w:rsidP="00AC3715">
            <w:pPr>
              <w:numPr>
                <w:ilvl w:val="0"/>
                <w:numId w:val="74"/>
              </w:numPr>
              <w:jc w:val="both"/>
              <w:rPr>
                <w:lang w:val="sr-Cyrl-CS"/>
              </w:rPr>
            </w:pPr>
            <w:r w:rsidRPr="0081179B">
              <w:rPr>
                <w:lang w:val="sr-Cyrl-CS"/>
              </w:rPr>
              <w:t>Реализација Програма рада  на професионалној оријентацији у 7. разреду (петофазни модел)</w:t>
            </w:r>
          </w:p>
          <w:p w:rsidR="00A67842" w:rsidRPr="0081179B" w:rsidRDefault="00A67842" w:rsidP="00AC3715">
            <w:pPr>
              <w:numPr>
                <w:ilvl w:val="0"/>
                <w:numId w:val="74"/>
              </w:numPr>
              <w:jc w:val="both"/>
              <w:rPr>
                <w:lang w:val="sr-Cyrl-CS"/>
              </w:rPr>
            </w:pPr>
            <w:r w:rsidRPr="0081179B">
              <w:rPr>
                <w:lang w:val="sr-Cyrl-CS"/>
              </w:rPr>
              <w:t>Активности одељењског већа у области безбед</w:t>
            </w:r>
            <w:r w:rsidR="008223C7">
              <w:rPr>
                <w:lang w:val="sr-Cyrl-CS"/>
              </w:rPr>
              <w:t>ности ученика (Тим за заштиту од насиља, злостављања и занемаривања</w:t>
            </w:r>
            <w:r w:rsidRPr="0081179B">
              <w:rPr>
                <w:lang w:val="sr-Cyrl-CS"/>
              </w:rPr>
              <w:t>)</w:t>
            </w:r>
            <w:r>
              <w:rPr>
                <w:lang w:val="sr-Cyrl-CS"/>
              </w:rPr>
              <w:t>, реализација пројекта  „Дигитално насиље“</w:t>
            </w:r>
          </w:p>
          <w:p w:rsidR="00A67842" w:rsidRPr="0081179B" w:rsidRDefault="00A67842" w:rsidP="00AC3715">
            <w:pPr>
              <w:numPr>
                <w:ilvl w:val="0"/>
                <w:numId w:val="74"/>
              </w:numPr>
              <w:jc w:val="both"/>
              <w:rPr>
                <w:lang w:val="sr-Cyrl-CS"/>
              </w:rPr>
            </w:pPr>
            <w:r w:rsidRPr="0081179B">
              <w:rPr>
                <w:lang w:val="sr-Cyrl-CS"/>
              </w:rPr>
              <w:t>Распоред писмених задатака, контролних вежби</w:t>
            </w:r>
            <w:r>
              <w:rPr>
                <w:lang w:val="sr-Cyrl-CS"/>
              </w:rPr>
              <w:t>, планирање за полугодиште</w:t>
            </w:r>
          </w:p>
          <w:p w:rsidR="00A67842" w:rsidRPr="0081179B" w:rsidRDefault="00A67842" w:rsidP="00AC3715">
            <w:pPr>
              <w:numPr>
                <w:ilvl w:val="0"/>
                <w:numId w:val="74"/>
              </w:numPr>
              <w:jc w:val="both"/>
              <w:rPr>
                <w:lang w:val="sr-Cyrl-CS"/>
              </w:rPr>
            </w:pPr>
            <w:r w:rsidRPr="0081179B">
              <w:rPr>
                <w:lang w:val="sr-Cyrl-CS"/>
              </w:rPr>
              <w:t>Облици сарадње са родитељима ученика</w:t>
            </w:r>
          </w:p>
          <w:p w:rsidR="00A67842" w:rsidRDefault="00A67842" w:rsidP="00AC3715">
            <w:pPr>
              <w:numPr>
                <w:ilvl w:val="0"/>
                <w:numId w:val="74"/>
              </w:numPr>
              <w:jc w:val="both"/>
              <w:rPr>
                <w:lang w:val="sr-Cyrl-CS"/>
              </w:rPr>
            </w:pPr>
            <w:r>
              <w:rPr>
                <w:lang w:val="sr-Cyrl-CS"/>
              </w:rPr>
              <w:t xml:space="preserve">Уношење активности из Школског развојног плана у активности одељењског већа седмог разреда, </w:t>
            </w:r>
          </w:p>
          <w:p w:rsidR="00A67842" w:rsidRPr="0081179B" w:rsidRDefault="00A67842" w:rsidP="00AC3715">
            <w:pPr>
              <w:numPr>
                <w:ilvl w:val="0"/>
                <w:numId w:val="74"/>
              </w:numPr>
              <w:jc w:val="both"/>
              <w:rPr>
                <w:lang w:val="sr-Cyrl-CS"/>
              </w:rPr>
            </w:pPr>
            <w:r w:rsidRPr="0081179B">
              <w:rPr>
                <w:lang w:val="sr-Cyrl-CS"/>
              </w:rPr>
              <w:t>Реализација активности у оквиру акције програма ,,Школа без насиља,, - наставак реализације програма  и у ов</w:t>
            </w:r>
            <w:r>
              <w:rPr>
                <w:lang w:val="sr-Cyrl-CS"/>
              </w:rPr>
              <w:t>ој школској години, наставак спровођења  програма „Дигитално  насиље“</w:t>
            </w:r>
          </w:p>
          <w:p w:rsidR="00A67842" w:rsidRPr="0081179B" w:rsidRDefault="00A67842" w:rsidP="00AC3715">
            <w:pPr>
              <w:numPr>
                <w:ilvl w:val="0"/>
                <w:numId w:val="74"/>
              </w:numPr>
              <w:jc w:val="both"/>
              <w:rPr>
                <w:lang w:val="sr-Cyrl-CS"/>
              </w:rPr>
            </w:pPr>
            <w:r w:rsidRPr="0081179B">
              <w:rPr>
                <w:lang w:val="sr-Cyrl-CS"/>
              </w:rPr>
              <w:t>Предлози и закључци</w:t>
            </w:r>
          </w:p>
        </w:tc>
        <w:tc>
          <w:tcPr>
            <w:tcW w:w="2440" w:type="dxa"/>
            <w:tcBorders>
              <w:top w:val="double" w:sz="4" w:space="0" w:color="auto"/>
            </w:tcBorders>
          </w:tcPr>
          <w:p w:rsidR="00A67842" w:rsidRPr="0081179B" w:rsidRDefault="00A67842" w:rsidP="00AE1DCF">
            <w:pPr>
              <w:jc w:val="both"/>
              <w:rPr>
                <w:lang w:val="sr-Cyrl-CS"/>
              </w:rPr>
            </w:pPr>
            <w:r w:rsidRPr="0081179B">
              <w:rPr>
                <w:lang w:val="sr-Cyrl-CS"/>
              </w:rPr>
              <w:t>Чланови одељењског већа, педагог, директор</w:t>
            </w:r>
          </w:p>
        </w:tc>
      </w:tr>
      <w:tr w:rsidR="00A67842" w:rsidRPr="00B146C3" w:rsidTr="00AE1DCF">
        <w:trPr>
          <w:jc w:val="center"/>
        </w:trPr>
        <w:tc>
          <w:tcPr>
            <w:tcW w:w="1564" w:type="dxa"/>
          </w:tcPr>
          <w:p w:rsidR="00A67842" w:rsidRPr="0081179B" w:rsidRDefault="00A67842" w:rsidP="00AE1DCF">
            <w:pPr>
              <w:jc w:val="both"/>
              <w:rPr>
                <w:lang w:val="sr-Cyrl-CS"/>
              </w:rPr>
            </w:pPr>
            <w:r w:rsidRPr="0081179B">
              <w:rPr>
                <w:lang w:val="sr-Cyrl-CS"/>
              </w:rPr>
              <w:t>новембар</w:t>
            </w:r>
          </w:p>
        </w:tc>
        <w:tc>
          <w:tcPr>
            <w:tcW w:w="5387" w:type="dxa"/>
          </w:tcPr>
          <w:p w:rsidR="00A67842" w:rsidRPr="0081179B" w:rsidRDefault="00A67842" w:rsidP="000B1C0F">
            <w:pPr>
              <w:numPr>
                <w:ilvl w:val="0"/>
                <w:numId w:val="36"/>
              </w:numPr>
              <w:jc w:val="both"/>
              <w:rPr>
                <w:lang w:val="sr-Cyrl-CS"/>
              </w:rPr>
            </w:pPr>
            <w:r w:rsidRPr="0081179B">
              <w:rPr>
                <w:lang w:val="sr-Cyrl-CS"/>
              </w:rPr>
              <w:t>Разматрање постигнућа ученика након првог квартала у редовној настави, допунској настави</w:t>
            </w:r>
            <w:r>
              <w:rPr>
                <w:lang w:val="sr-Cyrl-CS"/>
              </w:rPr>
              <w:t>, владању</w:t>
            </w:r>
            <w:r w:rsidRPr="0081179B">
              <w:rPr>
                <w:lang w:val="sr-Cyrl-CS"/>
              </w:rPr>
              <w:t xml:space="preserve"> , ИОП, (успех и дисциплина)</w:t>
            </w:r>
            <w:r>
              <w:rPr>
                <w:lang w:val="sr-Cyrl-CS"/>
              </w:rPr>
              <w:t>, крај првог квартала 27. октобра</w:t>
            </w:r>
          </w:p>
          <w:p w:rsidR="00A67842" w:rsidRPr="0081179B" w:rsidRDefault="00A67842" w:rsidP="000B1C0F">
            <w:pPr>
              <w:numPr>
                <w:ilvl w:val="0"/>
                <w:numId w:val="36"/>
              </w:numPr>
              <w:jc w:val="both"/>
              <w:rPr>
                <w:sz w:val="24"/>
                <w:lang w:val="sr-Cyrl-CS"/>
              </w:rPr>
            </w:pPr>
            <w:r w:rsidRPr="0081179B">
              <w:rPr>
                <w:lang w:val="sr-Cyrl-CS"/>
              </w:rPr>
              <w:t>Изрицање васпитно-дисциплинских мера</w:t>
            </w:r>
          </w:p>
          <w:p w:rsidR="00A67842" w:rsidRPr="0081179B" w:rsidRDefault="00A67842" w:rsidP="000B1C0F">
            <w:pPr>
              <w:numPr>
                <w:ilvl w:val="0"/>
                <w:numId w:val="36"/>
              </w:numPr>
              <w:jc w:val="both"/>
              <w:rPr>
                <w:sz w:val="24"/>
                <w:lang w:val="sr-Cyrl-CS"/>
              </w:rPr>
            </w:pPr>
            <w:r w:rsidRPr="0081179B">
              <w:rPr>
                <w:lang w:val="sr-Cyrl-CS"/>
              </w:rPr>
              <w:t>Питања, предлози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w:t>
            </w:r>
            <w:r>
              <w:rPr>
                <w:lang w:val="sr-Cyrl-CS"/>
              </w:rPr>
              <w:t>-</w:t>
            </w:r>
            <w:r w:rsidRPr="0081179B">
              <w:rPr>
                <w:lang w:val="sr-Cyrl-CS"/>
              </w:rPr>
              <w:t>тор</w:t>
            </w:r>
          </w:p>
        </w:tc>
      </w:tr>
      <w:tr w:rsidR="00A67842" w:rsidRPr="00B146C3" w:rsidTr="00AE1DCF">
        <w:trPr>
          <w:jc w:val="center"/>
        </w:trPr>
        <w:tc>
          <w:tcPr>
            <w:tcW w:w="1564" w:type="dxa"/>
          </w:tcPr>
          <w:p w:rsidR="00A67842" w:rsidRPr="0081179B" w:rsidRDefault="00A67842" w:rsidP="00AE1DCF">
            <w:pPr>
              <w:jc w:val="both"/>
              <w:rPr>
                <w:lang w:val="sr-Cyrl-CS"/>
              </w:rPr>
            </w:pPr>
            <w:r w:rsidRPr="0081179B">
              <w:rPr>
                <w:lang w:val="sr-Cyrl-CS"/>
              </w:rPr>
              <w:t>децембар</w:t>
            </w:r>
          </w:p>
        </w:tc>
        <w:tc>
          <w:tcPr>
            <w:tcW w:w="5387" w:type="dxa"/>
          </w:tcPr>
          <w:p w:rsidR="00A67842" w:rsidRPr="0081179B" w:rsidRDefault="00A67842" w:rsidP="000B1C0F">
            <w:pPr>
              <w:numPr>
                <w:ilvl w:val="0"/>
                <w:numId w:val="37"/>
              </w:numPr>
              <w:jc w:val="both"/>
              <w:rPr>
                <w:lang w:val="sr-Cyrl-CS"/>
              </w:rPr>
            </w:pPr>
            <w:r w:rsidRPr="0081179B">
              <w:rPr>
                <w:lang w:val="sr-Cyrl-CS"/>
              </w:rPr>
              <w:t>Анализа успеха у настави,  допунској настави, додатној настави, слободним активностима ИОП-у  на крају првог полугодишта</w:t>
            </w:r>
          </w:p>
          <w:p w:rsidR="00A67842" w:rsidRPr="0081179B" w:rsidRDefault="00A67842" w:rsidP="000B1C0F">
            <w:pPr>
              <w:numPr>
                <w:ilvl w:val="0"/>
                <w:numId w:val="37"/>
              </w:numPr>
              <w:jc w:val="both"/>
              <w:rPr>
                <w:lang w:val="sr-Cyrl-CS"/>
              </w:rPr>
            </w:pPr>
            <w:r w:rsidRPr="0081179B">
              <w:rPr>
                <w:lang w:val="sr-Cyrl-CS"/>
              </w:rPr>
              <w:t>Изрицање похвала, награда, изрицање васпитно-дисциплинских мера</w:t>
            </w:r>
          </w:p>
          <w:p w:rsidR="00A67842" w:rsidRDefault="00A67842" w:rsidP="000B1C0F">
            <w:pPr>
              <w:numPr>
                <w:ilvl w:val="0"/>
                <w:numId w:val="37"/>
              </w:numPr>
              <w:jc w:val="both"/>
              <w:rPr>
                <w:lang w:val="sr-Cyrl-CS"/>
              </w:rPr>
            </w:pPr>
            <w:r w:rsidRPr="0081179B">
              <w:rPr>
                <w:lang w:val="sr-Cyrl-CS"/>
              </w:rPr>
              <w:t>Реализација програма професионалне оријент</w:t>
            </w:r>
            <w:r w:rsidR="008223C7">
              <w:rPr>
                <w:lang w:val="sr-Cyrl-CS"/>
              </w:rPr>
              <w:t>ације у првом полугодишту у 7. р</w:t>
            </w:r>
            <w:r w:rsidRPr="0081179B">
              <w:rPr>
                <w:lang w:val="sr-Cyrl-CS"/>
              </w:rPr>
              <w:t>азреду</w:t>
            </w:r>
          </w:p>
          <w:p w:rsidR="00A67842" w:rsidRPr="0081179B" w:rsidRDefault="008223C7" w:rsidP="000B1C0F">
            <w:pPr>
              <w:numPr>
                <w:ilvl w:val="0"/>
                <w:numId w:val="37"/>
              </w:numPr>
              <w:jc w:val="both"/>
              <w:rPr>
                <w:lang w:val="sr-Cyrl-CS"/>
              </w:rPr>
            </w:pPr>
            <w:r>
              <w:rPr>
                <w:lang w:val="sr-Cyrl-CS"/>
              </w:rPr>
              <w:t xml:space="preserve">есДневник - </w:t>
            </w:r>
            <w:r w:rsidR="00A67842">
              <w:rPr>
                <w:lang w:val="sr-Cyrl-CS"/>
              </w:rPr>
              <w:t xml:space="preserve"> предности и недостаци</w:t>
            </w:r>
          </w:p>
          <w:p w:rsidR="00A67842" w:rsidRPr="0081179B" w:rsidRDefault="00A67842" w:rsidP="000B1C0F">
            <w:pPr>
              <w:numPr>
                <w:ilvl w:val="0"/>
                <w:numId w:val="37"/>
              </w:numPr>
              <w:jc w:val="both"/>
              <w:rPr>
                <w:lang w:val="sr-Cyrl-CS"/>
              </w:rPr>
            </w:pPr>
            <w:r w:rsidRPr="0081179B">
              <w:rPr>
                <w:lang w:val="sr-Cyrl-CS"/>
              </w:rPr>
              <w:t>Питања и предлози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директор</w:t>
            </w:r>
          </w:p>
        </w:tc>
      </w:tr>
      <w:tr w:rsidR="00A67842" w:rsidRPr="00B146C3" w:rsidTr="00AE1DCF">
        <w:trPr>
          <w:jc w:val="center"/>
        </w:trPr>
        <w:tc>
          <w:tcPr>
            <w:tcW w:w="1564" w:type="dxa"/>
          </w:tcPr>
          <w:p w:rsidR="00A67842" w:rsidRPr="0081179B" w:rsidRDefault="00A67842" w:rsidP="00AE1DCF">
            <w:pPr>
              <w:jc w:val="both"/>
              <w:rPr>
                <w:lang w:val="sr-Cyrl-CS"/>
              </w:rPr>
            </w:pPr>
            <w:r w:rsidRPr="0081179B">
              <w:rPr>
                <w:lang w:val="sr-Cyrl-CS"/>
              </w:rPr>
              <w:lastRenderedPageBreak/>
              <w:t>март</w:t>
            </w:r>
          </w:p>
        </w:tc>
        <w:tc>
          <w:tcPr>
            <w:tcW w:w="5387" w:type="dxa"/>
          </w:tcPr>
          <w:p w:rsidR="00A67842" w:rsidRPr="0081179B" w:rsidRDefault="00A67842" w:rsidP="000B1C0F">
            <w:pPr>
              <w:numPr>
                <w:ilvl w:val="0"/>
                <w:numId w:val="38"/>
              </w:numPr>
              <w:jc w:val="both"/>
              <w:rPr>
                <w:lang w:val="sr-Cyrl-CS"/>
              </w:rPr>
            </w:pPr>
            <w:r w:rsidRPr="0081179B">
              <w:rPr>
                <w:lang w:val="sr-Cyrl-CS"/>
              </w:rPr>
              <w:t>Анализа успеха након трећег квартала у редовној настави, допунској настави, додатној настави, слободним активностима, ИОП-у  на крају трећег квартала</w:t>
            </w:r>
            <w:r>
              <w:rPr>
                <w:lang w:val="sr-Cyrl-CS"/>
              </w:rPr>
              <w:t>, 16. марта</w:t>
            </w:r>
          </w:p>
          <w:p w:rsidR="00A67842" w:rsidRPr="0081179B" w:rsidRDefault="00A67842" w:rsidP="000B1C0F">
            <w:pPr>
              <w:numPr>
                <w:ilvl w:val="0"/>
                <w:numId w:val="38"/>
              </w:numPr>
              <w:jc w:val="both"/>
              <w:rPr>
                <w:lang w:val="sr-Cyrl-CS"/>
              </w:rPr>
            </w:pPr>
            <w:r w:rsidRPr="0081179B">
              <w:rPr>
                <w:lang w:val="sr-Cyrl-CS"/>
              </w:rPr>
              <w:t>Предлози за унапређивање васпитно-образовног рада – конкретне мере</w:t>
            </w:r>
          </w:p>
          <w:p w:rsidR="00A67842" w:rsidRPr="0081179B" w:rsidRDefault="00A67842" w:rsidP="000B1C0F">
            <w:pPr>
              <w:numPr>
                <w:ilvl w:val="0"/>
                <w:numId w:val="38"/>
              </w:numPr>
              <w:jc w:val="both"/>
              <w:rPr>
                <w:lang w:val="sr-Cyrl-CS"/>
              </w:rPr>
            </w:pPr>
            <w:r w:rsidRPr="0081179B">
              <w:rPr>
                <w:lang w:val="sr-Cyrl-CS"/>
              </w:rPr>
              <w:t>Стручна тема: на основу потреба које искаже одељењско веће – педагог</w:t>
            </w:r>
          </w:p>
          <w:p w:rsidR="00A67842" w:rsidRPr="0081179B" w:rsidRDefault="00A67842" w:rsidP="000B1C0F">
            <w:pPr>
              <w:numPr>
                <w:ilvl w:val="0"/>
                <w:numId w:val="38"/>
              </w:numPr>
              <w:jc w:val="both"/>
              <w:rPr>
                <w:lang w:val="sr-Cyrl-CS"/>
              </w:rPr>
            </w:pPr>
            <w:r>
              <w:rPr>
                <w:lang w:val="sr-Cyrl-CS"/>
              </w:rPr>
              <w:t xml:space="preserve">Разматрање </w:t>
            </w:r>
            <w:r w:rsidRPr="0081179B">
              <w:rPr>
                <w:lang w:val="sr-Cyrl-CS"/>
              </w:rPr>
              <w:t>предлога за извођење екскурзије, излета</w:t>
            </w:r>
          </w:p>
          <w:p w:rsidR="00A67842" w:rsidRPr="0081179B" w:rsidRDefault="00A67842" w:rsidP="000B1C0F">
            <w:pPr>
              <w:numPr>
                <w:ilvl w:val="0"/>
                <w:numId w:val="38"/>
              </w:numPr>
              <w:jc w:val="both"/>
              <w:rPr>
                <w:lang w:val="sr-Cyrl-CS"/>
              </w:rPr>
            </w:pPr>
            <w:r w:rsidRPr="0081179B">
              <w:rPr>
                <w:lang w:val="sr-Cyrl-CS"/>
              </w:rPr>
              <w:t>Предлози, закључци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директор</w:t>
            </w:r>
          </w:p>
        </w:tc>
      </w:tr>
      <w:tr w:rsidR="00A67842" w:rsidRPr="00B146C3" w:rsidTr="00AE1DCF">
        <w:trPr>
          <w:jc w:val="center"/>
        </w:trPr>
        <w:tc>
          <w:tcPr>
            <w:tcW w:w="1564" w:type="dxa"/>
          </w:tcPr>
          <w:p w:rsidR="00A67842" w:rsidRPr="0081179B" w:rsidRDefault="00A67842" w:rsidP="00AE1DCF">
            <w:pPr>
              <w:jc w:val="both"/>
              <w:rPr>
                <w:lang w:val="sr-Cyrl-CS"/>
              </w:rPr>
            </w:pPr>
            <w:r w:rsidRPr="0081179B">
              <w:rPr>
                <w:lang w:val="sr-Cyrl-CS"/>
              </w:rPr>
              <w:t>јун</w:t>
            </w:r>
          </w:p>
        </w:tc>
        <w:tc>
          <w:tcPr>
            <w:tcW w:w="5387" w:type="dxa"/>
          </w:tcPr>
          <w:p w:rsidR="00A67842" w:rsidRPr="0081179B" w:rsidRDefault="00A67842" w:rsidP="000B1C0F">
            <w:pPr>
              <w:pStyle w:val="Pasussalistom"/>
              <w:numPr>
                <w:ilvl w:val="0"/>
                <w:numId w:val="39"/>
              </w:numPr>
              <w:tabs>
                <w:tab w:val="left" w:pos="795"/>
              </w:tabs>
              <w:jc w:val="both"/>
              <w:rPr>
                <w:lang w:val="sr-Cyrl-CS"/>
              </w:rPr>
            </w:pPr>
            <w:r w:rsidRPr="0081179B">
              <w:rPr>
                <w:lang w:val="sr-Cyrl-CS"/>
              </w:rPr>
              <w:t>Анализа успеха и дисциплине на крају школске године, у настави, допунској       настави, додатној настави, индивидуалним образовним плановима, такмичењима; предлагање ученика за поправни испит,</w:t>
            </w:r>
            <w:r>
              <w:rPr>
                <w:lang w:val="sr-Cyrl-CS"/>
              </w:rPr>
              <w:t xml:space="preserve"> процена  остварености стандарда</w:t>
            </w:r>
          </w:p>
          <w:p w:rsidR="00A67842" w:rsidRPr="0081179B" w:rsidRDefault="00A67842" w:rsidP="000B1C0F">
            <w:pPr>
              <w:pStyle w:val="Pasussalistom"/>
              <w:numPr>
                <w:ilvl w:val="0"/>
                <w:numId w:val="39"/>
              </w:numPr>
              <w:jc w:val="both"/>
              <w:rPr>
                <w:lang w:val="sr-Cyrl-CS"/>
              </w:rPr>
            </w:pPr>
            <w:r w:rsidRPr="0081179B">
              <w:rPr>
                <w:lang w:val="sr-Cyrl-CS"/>
              </w:rPr>
              <w:t>Предлагање  за награде, похвале, изрицање дисциплинских мера</w:t>
            </w:r>
          </w:p>
          <w:p w:rsidR="00A67842" w:rsidRPr="0081179B" w:rsidRDefault="00A67842" w:rsidP="000B1C0F">
            <w:pPr>
              <w:numPr>
                <w:ilvl w:val="0"/>
                <w:numId w:val="39"/>
              </w:numPr>
              <w:jc w:val="both"/>
              <w:rPr>
                <w:lang w:val="sr-Cyrl-CS"/>
              </w:rPr>
            </w:pPr>
            <w:r w:rsidRPr="0081179B">
              <w:rPr>
                <w:lang w:val="sr-Cyrl-CS"/>
              </w:rPr>
              <w:t>Учешће у завршној приредби школе</w:t>
            </w:r>
          </w:p>
          <w:p w:rsidR="00A67842" w:rsidRPr="0081179B" w:rsidRDefault="00A67842" w:rsidP="000B1C0F">
            <w:pPr>
              <w:numPr>
                <w:ilvl w:val="0"/>
                <w:numId w:val="39"/>
              </w:numPr>
              <w:jc w:val="both"/>
              <w:rPr>
                <w:lang w:val="sr-Cyrl-CS"/>
              </w:rPr>
            </w:pPr>
            <w:r w:rsidRPr="0081179B">
              <w:rPr>
                <w:lang w:val="sr-Cyrl-CS"/>
              </w:rPr>
              <w:t>Оцена рада одељењског већа у протеклој години, предлози, закључци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директор</w:t>
            </w:r>
          </w:p>
        </w:tc>
      </w:tr>
    </w:tbl>
    <w:p w:rsidR="00A67842" w:rsidRDefault="00A67842" w:rsidP="00A67842">
      <w:pPr>
        <w:ind w:firstLine="720"/>
        <w:jc w:val="both"/>
        <w:rPr>
          <w:lang w:val="sr-Cyrl-CS"/>
        </w:rPr>
      </w:pPr>
      <w:r>
        <w:rPr>
          <w:lang w:val="sr-Cyrl-CS"/>
        </w:rPr>
        <w:t xml:space="preserve">Уколико у току школске године пристигну актуелнији педагошки материјали, или уколико се буду указале потребе (због конкретних ситуација) за реализацијом конкретних  стручних тема, теме ће бити реализоване према актуелној ситуацији. </w:t>
      </w: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Default="00A67842" w:rsidP="00A67842">
      <w:pPr>
        <w:ind w:firstLine="720"/>
        <w:jc w:val="both"/>
        <w:rPr>
          <w:lang w:val="sr-Cyrl-CS"/>
        </w:rPr>
      </w:pPr>
    </w:p>
    <w:p w:rsidR="00A67842" w:rsidRPr="006D6B4B" w:rsidRDefault="00A67842" w:rsidP="00A67842">
      <w:pPr>
        <w:ind w:firstLine="720"/>
        <w:jc w:val="center"/>
        <w:rPr>
          <w:b/>
          <w:u w:val="single"/>
          <w:lang w:val="sr-Cyrl-CS"/>
        </w:rPr>
      </w:pPr>
      <w:r w:rsidRPr="006D6B4B">
        <w:rPr>
          <w:b/>
          <w:u w:val="single"/>
          <w:lang w:val="sr-Cyrl-CS"/>
        </w:rPr>
        <w:t>ПЛАН РАД</w:t>
      </w:r>
      <w:r>
        <w:rPr>
          <w:b/>
          <w:u w:val="single"/>
          <w:lang w:val="sr-Cyrl-CS"/>
        </w:rPr>
        <w:t>А</w:t>
      </w:r>
      <w:r w:rsidRPr="006D6B4B">
        <w:rPr>
          <w:b/>
          <w:u w:val="single"/>
          <w:lang w:val="sr-Cyrl-CS"/>
        </w:rPr>
        <w:t xml:space="preserve"> ОДЕЉЕЊСКОГ ВЕЋА  ОСМОГ РАЗРЕДА</w:t>
      </w:r>
    </w:p>
    <w:tbl>
      <w:tblPr>
        <w:tblStyle w:val="Koordinatnamreatabele"/>
        <w:tblW w:w="0" w:type="auto"/>
        <w:jc w:val="center"/>
        <w:tblLook w:val="04A0"/>
      </w:tblPr>
      <w:tblGrid>
        <w:gridCol w:w="1564"/>
        <w:gridCol w:w="5387"/>
        <w:gridCol w:w="2440"/>
      </w:tblGrid>
      <w:tr w:rsidR="00A67842" w:rsidRPr="0081179B" w:rsidTr="00AE1DCF">
        <w:trPr>
          <w:jc w:val="center"/>
        </w:trPr>
        <w:tc>
          <w:tcPr>
            <w:tcW w:w="1564" w:type="dxa"/>
            <w:tcBorders>
              <w:bottom w:val="double" w:sz="4" w:space="0" w:color="auto"/>
            </w:tcBorders>
          </w:tcPr>
          <w:p w:rsidR="00A67842" w:rsidRPr="00D40A78" w:rsidRDefault="00A67842" w:rsidP="00AE1DCF">
            <w:pPr>
              <w:jc w:val="both"/>
              <w:rPr>
                <w:b/>
                <w:lang w:val="sr-Cyrl-CS"/>
              </w:rPr>
            </w:pPr>
            <w:r w:rsidRPr="00D40A78">
              <w:rPr>
                <w:b/>
                <w:lang w:val="sr-Cyrl-CS"/>
              </w:rPr>
              <w:t>ВРЕМЕ РЕАЛИЗАЦИЈЕ</w:t>
            </w:r>
          </w:p>
        </w:tc>
        <w:tc>
          <w:tcPr>
            <w:tcW w:w="5387" w:type="dxa"/>
            <w:tcBorders>
              <w:bottom w:val="double" w:sz="4" w:space="0" w:color="auto"/>
            </w:tcBorders>
            <w:vAlign w:val="center"/>
          </w:tcPr>
          <w:p w:rsidR="00A67842" w:rsidRPr="00D40A78" w:rsidRDefault="00A67842" w:rsidP="00AE1DCF">
            <w:pPr>
              <w:jc w:val="both"/>
              <w:rPr>
                <w:b/>
                <w:lang w:val="sr-Cyrl-CS"/>
              </w:rPr>
            </w:pPr>
            <w:r w:rsidRPr="00D40A78">
              <w:rPr>
                <w:b/>
                <w:lang w:val="sr-Cyrl-CS"/>
              </w:rPr>
              <w:t>САДРЖАЈ АКТИВНОСТИ</w:t>
            </w:r>
          </w:p>
        </w:tc>
        <w:tc>
          <w:tcPr>
            <w:tcW w:w="2440" w:type="dxa"/>
            <w:tcBorders>
              <w:bottom w:val="double" w:sz="4" w:space="0" w:color="auto"/>
            </w:tcBorders>
          </w:tcPr>
          <w:p w:rsidR="00A67842" w:rsidRPr="00D40A78" w:rsidRDefault="00A67842" w:rsidP="00AE1DCF">
            <w:pPr>
              <w:jc w:val="both"/>
              <w:rPr>
                <w:b/>
                <w:lang w:val="sr-Cyrl-CS"/>
              </w:rPr>
            </w:pPr>
            <w:r w:rsidRPr="00D40A78">
              <w:rPr>
                <w:b/>
                <w:lang w:val="sr-Cyrl-CS"/>
              </w:rPr>
              <w:t>НОСИОЦИ РЕАЛИЗАЦИЈЕ</w:t>
            </w:r>
          </w:p>
        </w:tc>
      </w:tr>
      <w:tr w:rsidR="00A67842" w:rsidRPr="00B146C3" w:rsidTr="00AE1DCF">
        <w:trPr>
          <w:jc w:val="center"/>
        </w:trPr>
        <w:tc>
          <w:tcPr>
            <w:tcW w:w="1564" w:type="dxa"/>
            <w:tcBorders>
              <w:top w:val="double" w:sz="4" w:space="0" w:color="auto"/>
            </w:tcBorders>
          </w:tcPr>
          <w:p w:rsidR="00A67842" w:rsidRPr="0081179B" w:rsidRDefault="00A67842" w:rsidP="00AE1DCF">
            <w:pPr>
              <w:jc w:val="both"/>
              <w:rPr>
                <w:lang w:val="sr-Cyrl-CS"/>
              </w:rPr>
            </w:pPr>
            <w:r w:rsidRPr="0081179B">
              <w:rPr>
                <w:lang w:val="sr-Cyrl-CS"/>
              </w:rPr>
              <w:t>Септембар</w:t>
            </w:r>
          </w:p>
        </w:tc>
        <w:tc>
          <w:tcPr>
            <w:tcW w:w="5387" w:type="dxa"/>
            <w:tcBorders>
              <w:top w:val="double" w:sz="4" w:space="0" w:color="auto"/>
            </w:tcBorders>
          </w:tcPr>
          <w:p w:rsidR="00A67842" w:rsidRPr="0081179B" w:rsidRDefault="00A67842" w:rsidP="000B1C0F">
            <w:pPr>
              <w:numPr>
                <w:ilvl w:val="0"/>
                <w:numId w:val="40"/>
              </w:numPr>
              <w:jc w:val="both"/>
              <w:rPr>
                <w:lang w:val="sr-Cyrl-CS"/>
              </w:rPr>
            </w:pPr>
            <w:r w:rsidRPr="0081179B">
              <w:rPr>
                <w:lang w:val="sr-Cyrl-CS"/>
              </w:rPr>
              <w:t>Усвајање програма и плана рада одељењског већа</w:t>
            </w:r>
          </w:p>
          <w:p w:rsidR="00A67842" w:rsidRPr="0081179B" w:rsidRDefault="00A67842" w:rsidP="000B1C0F">
            <w:pPr>
              <w:numPr>
                <w:ilvl w:val="0"/>
                <w:numId w:val="40"/>
              </w:numPr>
              <w:jc w:val="both"/>
              <w:rPr>
                <w:lang w:val="sr-Cyrl-CS"/>
              </w:rPr>
            </w:pPr>
            <w:r w:rsidRPr="0081179B">
              <w:rPr>
                <w:lang w:val="sr-Cyrl-CS"/>
              </w:rPr>
              <w:t>Планирање васпитно-образовног рада – корелација</w:t>
            </w:r>
            <w:r>
              <w:rPr>
                <w:lang w:val="sr-Cyrl-CS"/>
              </w:rPr>
              <w:t xml:space="preserve"> и усклађивање термина одржавања</w:t>
            </w:r>
            <w:r w:rsidRPr="0081179B">
              <w:rPr>
                <w:lang w:val="sr-Cyrl-CS"/>
              </w:rPr>
              <w:t xml:space="preserve"> (редовна настава, допунска настава, додатна настава, слободне активности,</w:t>
            </w:r>
            <w:r>
              <w:rPr>
                <w:lang w:val="sr-Cyrl-CS"/>
              </w:rPr>
              <w:t xml:space="preserve"> </w:t>
            </w:r>
            <w:r w:rsidRPr="0081179B">
              <w:rPr>
                <w:lang w:val="sr-Cyrl-CS"/>
              </w:rPr>
              <w:t>часови индивидуализације, планирање припремне наставе</w:t>
            </w:r>
            <w:r>
              <w:rPr>
                <w:lang w:val="sr-Cyrl-CS"/>
              </w:rPr>
              <w:t xml:space="preserve">, планирање процене остварености стандарда за крај основног образовања,  организација пробног </w:t>
            </w:r>
            <w:r w:rsidRPr="0081179B">
              <w:rPr>
                <w:lang w:val="sr-Cyrl-CS"/>
              </w:rPr>
              <w:t xml:space="preserve"> завршног и</w:t>
            </w:r>
            <w:r>
              <w:rPr>
                <w:lang w:val="sr-Cyrl-CS"/>
              </w:rPr>
              <w:t>с</w:t>
            </w:r>
            <w:r w:rsidRPr="0081179B">
              <w:rPr>
                <w:lang w:val="sr-Cyrl-CS"/>
              </w:rPr>
              <w:t>пита</w:t>
            </w:r>
            <w:r>
              <w:rPr>
                <w:lang w:val="sr-Cyrl-CS"/>
              </w:rPr>
              <w:t xml:space="preserve"> и правог завршног испита</w:t>
            </w:r>
            <w:r w:rsidRPr="0081179B">
              <w:rPr>
                <w:lang w:val="sr-Cyrl-CS"/>
              </w:rPr>
              <w:t>)</w:t>
            </w:r>
          </w:p>
          <w:p w:rsidR="00A67842" w:rsidRPr="0081179B" w:rsidRDefault="00A67842" w:rsidP="000B1C0F">
            <w:pPr>
              <w:numPr>
                <w:ilvl w:val="0"/>
                <w:numId w:val="40"/>
              </w:numPr>
              <w:jc w:val="both"/>
              <w:rPr>
                <w:lang w:val="sr-Cyrl-CS"/>
              </w:rPr>
            </w:pPr>
            <w:r w:rsidRPr="0081179B">
              <w:rPr>
                <w:lang w:val="sr-Cyrl-CS"/>
              </w:rPr>
              <w:t>Реализација Програма рада  на професионалној оријентацији у 8. разреду (петофазни модел)</w:t>
            </w:r>
          </w:p>
          <w:p w:rsidR="00A67842" w:rsidRPr="0081179B" w:rsidRDefault="00A67842" w:rsidP="000B1C0F">
            <w:pPr>
              <w:numPr>
                <w:ilvl w:val="0"/>
                <w:numId w:val="40"/>
              </w:numPr>
              <w:jc w:val="both"/>
              <w:rPr>
                <w:lang w:val="sr-Cyrl-CS"/>
              </w:rPr>
            </w:pPr>
            <w:r w:rsidRPr="0081179B">
              <w:rPr>
                <w:lang w:val="sr-Cyrl-CS"/>
              </w:rPr>
              <w:t>Подручја рада одељењског старешине, облици сарадње са родитељима ученика</w:t>
            </w:r>
          </w:p>
          <w:p w:rsidR="00A67842" w:rsidRPr="0081179B" w:rsidRDefault="00A67842" w:rsidP="000B1C0F">
            <w:pPr>
              <w:numPr>
                <w:ilvl w:val="0"/>
                <w:numId w:val="40"/>
              </w:numPr>
              <w:jc w:val="both"/>
              <w:rPr>
                <w:lang w:val="sr-Cyrl-CS"/>
              </w:rPr>
            </w:pPr>
            <w:r w:rsidRPr="0081179B">
              <w:rPr>
                <w:lang w:val="sr-Cyrl-CS"/>
              </w:rPr>
              <w:t>Распоред  писмених задатака, контролних вежби</w:t>
            </w:r>
            <w:r>
              <w:rPr>
                <w:lang w:val="sr-Cyrl-CS"/>
              </w:rPr>
              <w:t>, планирање за полугодиште</w:t>
            </w:r>
          </w:p>
          <w:p w:rsidR="00A67842" w:rsidRPr="0081179B" w:rsidRDefault="00A67842" w:rsidP="000B1C0F">
            <w:pPr>
              <w:numPr>
                <w:ilvl w:val="0"/>
                <w:numId w:val="40"/>
              </w:numPr>
              <w:jc w:val="both"/>
              <w:rPr>
                <w:lang w:val="sr-Cyrl-CS"/>
              </w:rPr>
            </w:pPr>
            <w:r w:rsidRPr="0081179B">
              <w:rPr>
                <w:lang w:val="sr-Cyrl-CS"/>
              </w:rPr>
              <w:t>В</w:t>
            </w:r>
            <w:r>
              <w:rPr>
                <w:lang w:val="sr-Cyrl-CS"/>
              </w:rPr>
              <w:t>ођење педагошке документације ( електронски д</w:t>
            </w:r>
            <w:r w:rsidRPr="0081179B">
              <w:rPr>
                <w:lang w:val="sr-Cyrl-CS"/>
              </w:rPr>
              <w:t xml:space="preserve">невник рада одељења, Матична књига школе, свеска васпитног рада у одељењу, ) </w:t>
            </w:r>
          </w:p>
          <w:p w:rsidR="00A67842" w:rsidRDefault="00A67842" w:rsidP="000B1C0F">
            <w:pPr>
              <w:numPr>
                <w:ilvl w:val="0"/>
                <w:numId w:val="40"/>
              </w:numPr>
              <w:jc w:val="both"/>
              <w:rPr>
                <w:lang w:val="sr-Cyrl-CS"/>
              </w:rPr>
            </w:pPr>
            <w:r w:rsidRPr="0081179B">
              <w:rPr>
                <w:lang w:val="sr-Cyrl-CS"/>
              </w:rPr>
              <w:t>Реализација активности у оквиру акције програма ,,Школа без насиља,, - наставак реализације програма  и у ов</w:t>
            </w:r>
            <w:r>
              <w:rPr>
                <w:lang w:val="sr-Cyrl-CS"/>
              </w:rPr>
              <w:t>ој школској години; реализација пројекта „Дигитално насиље“</w:t>
            </w:r>
          </w:p>
          <w:p w:rsidR="00A67842" w:rsidRPr="009A05DE" w:rsidRDefault="00A67842" w:rsidP="000B1C0F">
            <w:pPr>
              <w:pStyle w:val="Pasussalistom"/>
              <w:numPr>
                <w:ilvl w:val="0"/>
                <w:numId w:val="40"/>
              </w:numPr>
              <w:jc w:val="both"/>
              <w:rPr>
                <w:lang w:val="sr-Cyrl-CS"/>
              </w:rPr>
            </w:pPr>
            <w:r w:rsidRPr="009A05DE">
              <w:rPr>
                <w:lang w:val="sr-Cyrl-CS"/>
              </w:rPr>
              <w:t xml:space="preserve">Уношење активности из Школског развојног плана </w:t>
            </w:r>
            <w:r>
              <w:rPr>
                <w:lang w:val="sr-Cyrl-CS"/>
              </w:rPr>
              <w:t>у активности одељењског већа ос</w:t>
            </w:r>
            <w:r w:rsidRPr="009A05DE">
              <w:rPr>
                <w:lang w:val="sr-Cyrl-CS"/>
              </w:rPr>
              <w:t>мог разреда,</w:t>
            </w:r>
          </w:p>
          <w:p w:rsidR="00A67842" w:rsidRDefault="00A67842" w:rsidP="000B1C0F">
            <w:pPr>
              <w:numPr>
                <w:ilvl w:val="0"/>
                <w:numId w:val="40"/>
              </w:numPr>
              <w:jc w:val="both"/>
              <w:rPr>
                <w:lang w:val="sr-Cyrl-CS"/>
              </w:rPr>
            </w:pPr>
            <w:r w:rsidRPr="0081179B">
              <w:rPr>
                <w:lang w:val="sr-Cyrl-CS"/>
              </w:rPr>
              <w:t>Предлози и закључци</w:t>
            </w:r>
          </w:p>
          <w:p w:rsidR="00A67842" w:rsidRPr="002427F7" w:rsidRDefault="00A67842" w:rsidP="00AE1DCF">
            <w:pPr>
              <w:ind w:left="360"/>
              <w:jc w:val="both"/>
              <w:rPr>
                <w:lang w:val="sr-Cyrl-CS"/>
              </w:rPr>
            </w:pPr>
          </w:p>
        </w:tc>
        <w:tc>
          <w:tcPr>
            <w:tcW w:w="2440" w:type="dxa"/>
            <w:tcBorders>
              <w:top w:val="double" w:sz="4" w:space="0" w:color="auto"/>
            </w:tcBorders>
          </w:tcPr>
          <w:p w:rsidR="00A67842" w:rsidRPr="0081179B" w:rsidRDefault="00A67842" w:rsidP="00AE1DCF">
            <w:pPr>
              <w:jc w:val="both"/>
              <w:rPr>
                <w:lang w:val="sr-Cyrl-CS"/>
              </w:rPr>
            </w:pPr>
            <w:r w:rsidRPr="0081179B">
              <w:rPr>
                <w:lang w:val="sr-Cyrl-CS"/>
              </w:rPr>
              <w:t>Чланови одељењског већа, педагог, дирек</w:t>
            </w:r>
            <w:r>
              <w:rPr>
                <w:lang w:val="sr-Cyrl-CS"/>
              </w:rPr>
              <w:t>-</w:t>
            </w:r>
            <w:r w:rsidRPr="0081179B">
              <w:rPr>
                <w:lang w:val="sr-Cyrl-CS"/>
              </w:rPr>
              <w:t>тор</w:t>
            </w:r>
          </w:p>
        </w:tc>
      </w:tr>
      <w:tr w:rsidR="00A67842" w:rsidRPr="0081179B" w:rsidTr="00AE1DCF">
        <w:trPr>
          <w:jc w:val="center"/>
        </w:trPr>
        <w:tc>
          <w:tcPr>
            <w:tcW w:w="1564" w:type="dxa"/>
          </w:tcPr>
          <w:p w:rsidR="00A67842" w:rsidRPr="0081179B" w:rsidRDefault="00A67842" w:rsidP="00AE1DCF">
            <w:pPr>
              <w:jc w:val="both"/>
              <w:rPr>
                <w:lang w:val="sr-Cyrl-CS"/>
              </w:rPr>
            </w:pPr>
            <w:r w:rsidRPr="0081179B">
              <w:rPr>
                <w:lang w:val="sr-Cyrl-CS"/>
              </w:rPr>
              <w:t>новембар</w:t>
            </w:r>
          </w:p>
        </w:tc>
        <w:tc>
          <w:tcPr>
            <w:tcW w:w="5387" w:type="dxa"/>
          </w:tcPr>
          <w:p w:rsidR="00A67842" w:rsidRPr="009A05DE" w:rsidRDefault="00A67842" w:rsidP="000B1C0F">
            <w:pPr>
              <w:numPr>
                <w:ilvl w:val="0"/>
                <w:numId w:val="41"/>
              </w:numPr>
              <w:jc w:val="both"/>
              <w:rPr>
                <w:lang w:val="sr-Cyrl-CS"/>
              </w:rPr>
            </w:pPr>
            <w:r w:rsidRPr="0081179B">
              <w:rPr>
                <w:lang w:val="sr-Cyrl-CS"/>
              </w:rPr>
              <w:t>Разматрање постигнућа ученика након првог квартала у редовној настави, допунској настави , ИОП, (успех и дисциплина)</w:t>
            </w:r>
            <w:r>
              <w:rPr>
                <w:lang w:val="sr-Cyrl-CS"/>
              </w:rPr>
              <w:t>, крај првог квартала – 27. октобар</w:t>
            </w:r>
          </w:p>
          <w:p w:rsidR="00A67842" w:rsidRPr="00833C67" w:rsidRDefault="00A67842" w:rsidP="000B1C0F">
            <w:pPr>
              <w:numPr>
                <w:ilvl w:val="0"/>
                <w:numId w:val="41"/>
              </w:numPr>
              <w:jc w:val="both"/>
              <w:rPr>
                <w:lang w:val="sr-Cyrl-CS"/>
              </w:rPr>
            </w:pPr>
            <w:r w:rsidRPr="0081179B">
              <w:rPr>
                <w:lang w:val="sr-Cyrl-CS"/>
              </w:rPr>
              <w:t>Стручна тема: “Како реализујемо програм професионалне оријентације у 8. разреду” –педагог</w:t>
            </w:r>
          </w:p>
          <w:p w:rsidR="00A67842" w:rsidRPr="009A05DE" w:rsidRDefault="00A67842" w:rsidP="000B1C0F">
            <w:pPr>
              <w:numPr>
                <w:ilvl w:val="0"/>
                <w:numId w:val="41"/>
              </w:numPr>
              <w:jc w:val="both"/>
              <w:rPr>
                <w:lang w:val="sr-Cyrl-CS"/>
              </w:rPr>
            </w:pPr>
            <w:r w:rsidRPr="0081179B">
              <w:rPr>
                <w:lang w:val="sr-Cyrl-CS"/>
              </w:rPr>
              <w:t>Питања и предлози</w:t>
            </w:r>
          </w:p>
          <w:p w:rsidR="00A67842" w:rsidRPr="009A05DE" w:rsidRDefault="00A67842" w:rsidP="00AE1DCF">
            <w:pPr>
              <w:ind w:left="360"/>
              <w:jc w:val="both"/>
              <w:rPr>
                <w:lang w:val="sr-Cyrl-CS"/>
              </w:rPr>
            </w:pP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w:t>
            </w:r>
            <w:r>
              <w:rPr>
                <w:lang w:val="sr-Cyrl-CS"/>
              </w:rPr>
              <w:t>-</w:t>
            </w:r>
            <w:r w:rsidRPr="0081179B">
              <w:rPr>
                <w:lang w:val="sr-Cyrl-CS"/>
              </w:rPr>
              <w:t>тор</w:t>
            </w:r>
          </w:p>
        </w:tc>
      </w:tr>
      <w:tr w:rsidR="00A67842" w:rsidRPr="00B146C3" w:rsidTr="00AE1DCF">
        <w:trPr>
          <w:jc w:val="center"/>
        </w:trPr>
        <w:tc>
          <w:tcPr>
            <w:tcW w:w="1564" w:type="dxa"/>
          </w:tcPr>
          <w:p w:rsidR="00A67842" w:rsidRPr="0081179B" w:rsidRDefault="00A67842" w:rsidP="00AE1DCF">
            <w:pPr>
              <w:jc w:val="both"/>
              <w:rPr>
                <w:lang w:val="sr-Cyrl-CS"/>
              </w:rPr>
            </w:pPr>
            <w:r w:rsidRPr="0081179B">
              <w:rPr>
                <w:lang w:val="sr-Cyrl-CS"/>
              </w:rPr>
              <w:t>децембар</w:t>
            </w:r>
          </w:p>
        </w:tc>
        <w:tc>
          <w:tcPr>
            <w:tcW w:w="5387" w:type="dxa"/>
          </w:tcPr>
          <w:p w:rsidR="00A67842" w:rsidRPr="0081179B" w:rsidRDefault="00A67842" w:rsidP="000B1C0F">
            <w:pPr>
              <w:numPr>
                <w:ilvl w:val="0"/>
                <w:numId w:val="42"/>
              </w:numPr>
              <w:jc w:val="both"/>
              <w:rPr>
                <w:lang w:val="sr-Cyrl-CS"/>
              </w:rPr>
            </w:pPr>
            <w:r w:rsidRPr="0081179B">
              <w:rPr>
                <w:lang w:val="sr-Cyrl-CS"/>
              </w:rPr>
              <w:t>Анализа успеха у настави,  допунској настави, додатној настави, слободним активностима ИОП-у  на крају првог полугодишта</w:t>
            </w:r>
          </w:p>
          <w:p w:rsidR="00A67842" w:rsidRPr="0081179B" w:rsidRDefault="00A67842" w:rsidP="000B1C0F">
            <w:pPr>
              <w:numPr>
                <w:ilvl w:val="0"/>
                <w:numId w:val="42"/>
              </w:numPr>
              <w:jc w:val="both"/>
              <w:rPr>
                <w:lang w:val="sr-Cyrl-CS"/>
              </w:rPr>
            </w:pPr>
            <w:r w:rsidRPr="0081179B">
              <w:rPr>
                <w:lang w:val="sr-Cyrl-CS"/>
              </w:rPr>
              <w:t>Изрицање похвала, награда, изрицање васпитно-дисциплинских мера</w:t>
            </w:r>
          </w:p>
          <w:p w:rsidR="00A67842" w:rsidRDefault="00A67842" w:rsidP="000B1C0F">
            <w:pPr>
              <w:numPr>
                <w:ilvl w:val="0"/>
                <w:numId w:val="42"/>
              </w:numPr>
              <w:jc w:val="both"/>
              <w:rPr>
                <w:lang w:val="sr-Cyrl-CS"/>
              </w:rPr>
            </w:pPr>
            <w:r w:rsidRPr="0081179B">
              <w:rPr>
                <w:lang w:val="sr-Cyrl-CS"/>
              </w:rPr>
              <w:t>Реализација</w:t>
            </w:r>
            <w:r>
              <w:rPr>
                <w:lang w:val="sr-Cyrl-CS"/>
              </w:rPr>
              <w:t xml:space="preserve"> програма </w:t>
            </w:r>
            <w:r w:rsidRPr="0081179B">
              <w:rPr>
                <w:lang w:val="sr-Cyrl-CS"/>
              </w:rPr>
              <w:t>професионалне оријентацијеу првом полугодишту</w:t>
            </w:r>
          </w:p>
          <w:p w:rsidR="00A67842" w:rsidRPr="00195D12" w:rsidRDefault="00A67842" w:rsidP="000B1C0F">
            <w:pPr>
              <w:numPr>
                <w:ilvl w:val="0"/>
                <w:numId w:val="42"/>
              </w:numPr>
              <w:jc w:val="both"/>
              <w:rPr>
                <w:lang w:val="sr-Cyrl-CS"/>
              </w:rPr>
            </w:pPr>
            <w:r>
              <w:rPr>
                <w:lang w:val="sr-Cyrl-CS"/>
              </w:rPr>
              <w:t>Е- дневник- предности и недостаци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w:t>
            </w:r>
            <w:r>
              <w:rPr>
                <w:lang w:val="sr-Cyrl-CS"/>
              </w:rPr>
              <w:t>-</w:t>
            </w:r>
            <w:r w:rsidRPr="0081179B">
              <w:rPr>
                <w:lang w:val="sr-Cyrl-CS"/>
              </w:rPr>
              <w:t>тор</w:t>
            </w:r>
          </w:p>
        </w:tc>
      </w:tr>
      <w:tr w:rsidR="00A67842" w:rsidRPr="00B146C3" w:rsidTr="00AE1DCF">
        <w:trPr>
          <w:jc w:val="center"/>
        </w:trPr>
        <w:tc>
          <w:tcPr>
            <w:tcW w:w="1564" w:type="dxa"/>
          </w:tcPr>
          <w:p w:rsidR="00A67842" w:rsidRPr="0081179B" w:rsidRDefault="00A67842" w:rsidP="00AE1DCF">
            <w:pPr>
              <w:jc w:val="both"/>
              <w:rPr>
                <w:lang w:val="sr-Cyrl-CS"/>
              </w:rPr>
            </w:pPr>
            <w:r w:rsidRPr="0081179B">
              <w:rPr>
                <w:lang w:val="sr-Cyrl-CS"/>
              </w:rPr>
              <w:t>март</w:t>
            </w:r>
          </w:p>
        </w:tc>
        <w:tc>
          <w:tcPr>
            <w:tcW w:w="5387" w:type="dxa"/>
          </w:tcPr>
          <w:p w:rsidR="00A67842" w:rsidRPr="0081179B" w:rsidRDefault="00A67842" w:rsidP="000B1C0F">
            <w:pPr>
              <w:numPr>
                <w:ilvl w:val="0"/>
                <w:numId w:val="43"/>
              </w:numPr>
              <w:jc w:val="both"/>
              <w:rPr>
                <w:lang w:val="sr-Cyrl-CS"/>
              </w:rPr>
            </w:pPr>
            <w:r w:rsidRPr="0081179B">
              <w:rPr>
                <w:lang w:val="sr-Cyrl-CS"/>
              </w:rPr>
              <w:t xml:space="preserve">Анализа успеха након трећег квартала у редовној </w:t>
            </w:r>
            <w:r w:rsidRPr="0081179B">
              <w:rPr>
                <w:lang w:val="sr-Cyrl-CS"/>
              </w:rPr>
              <w:lastRenderedPageBreak/>
              <w:t>настави, допунској настави, додатној настави, слободним активностима, ИОП-у  на крају трећег квартала</w:t>
            </w:r>
            <w:r>
              <w:rPr>
                <w:lang w:val="sr-Cyrl-CS"/>
              </w:rPr>
              <w:t>. 16. март – крај трећег квартала</w:t>
            </w:r>
          </w:p>
          <w:p w:rsidR="00A67842" w:rsidRPr="0081179B" w:rsidRDefault="00A67842" w:rsidP="000B1C0F">
            <w:pPr>
              <w:numPr>
                <w:ilvl w:val="0"/>
                <w:numId w:val="43"/>
              </w:numPr>
              <w:jc w:val="both"/>
              <w:rPr>
                <w:lang w:val="sr-Cyrl-CS"/>
              </w:rPr>
            </w:pPr>
            <w:r w:rsidRPr="0081179B">
              <w:rPr>
                <w:lang w:val="sr-Cyrl-CS"/>
              </w:rPr>
              <w:t>Стручна тема: на основу потреба које искаже одељењско веће – педагог</w:t>
            </w:r>
          </w:p>
          <w:p w:rsidR="00A67842" w:rsidRPr="0081179B" w:rsidRDefault="00A67842" w:rsidP="000B1C0F">
            <w:pPr>
              <w:numPr>
                <w:ilvl w:val="0"/>
                <w:numId w:val="43"/>
              </w:numPr>
              <w:jc w:val="both"/>
              <w:rPr>
                <w:lang w:val="sr-Cyrl-CS"/>
              </w:rPr>
            </w:pPr>
            <w:r w:rsidRPr="0081179B">
              <w:rPr>
                <w:lang w:val="sr-Cyrl-CS"/>
              </w:rPr>
              <w:t>Разматрање  предлога за извођење екскурзије, излета</w:t>
            </w:r>
          </w:p>
          <w:p w:rsidR="00A67842" w:rsidRPr="00195D12" w:rsidRDefault="00A67842" w:rsidP="000B1C0F">
            <w:pPr>
              <w:numPr>
                <w:ilvl w:val="0"/>
                <w:numId w:val="43"/>
              </w:numPr>
              <w:jc w:val="both"/>
              <w:rPr>
                <w:lang w:val="sr-Cyrl-CS"/>
              </w:rPr>
            </w:pPr>
            <w:r>
              <w:rPr>
                <w:lang w:val="sr-Cyrl-CS"/>
              </w:rPr>
              <w:t>Реализација пробног завршног испита</w:t>
            </w:r>
          </w:p>
        </w:tc>
        <w:tc>
          <w:tcPr>
            <w:tcW w:w="2440" w:type="dxa"/>
          </w:tcPr>
          <w:p w:rsidR="00A67842" w:rsidRPr="0081179B" w:rsidRDefault="00A67842" w:rsidP="00AE1DCF">
            <w:pPr>
              <w:jc w:val="both"/>
              <w:rPr>
                <w:lang w:val="sr-Cyrl-CS"/>
              </w:rPr>
            </w:pPr>
            <w:r w:rsidRPr="0081179B">
              <w:rPr>
                <w:lang w:val="sr-Cyrl-CS"/>
              </w:rPr>
              <w:lastRenderedPageBreak/>
              <w:t xml:space="preserve">Чланови одељењског </w:t>
            </w:r>
            <w:r w:rsidRPr="0081179B">
              <w:rPr>
                <w:lang w:val="sr-Cyrl-CS"/>
              </w:rPr>
              <w:lastRenderedPageBreak/>
              <w:t>већа, педагог, дирек</w:t>
            </w:r>
            <w:r>
              <w:rPr>
                <w:lang w:val="sr-Cyrl-CS"/>
              </w:rPr>
              <w:t>-</w:t>
            </w:r>
            <w:r w:rsidRPr="0081179B">
              <w:rPr>
                <w:lang w:val="sr-Cyrl-CS"/>
              </w:rPr>
              <w:t>тор</w:t>
            </w:r>
          </w:p>
        </w:tc>
      </w:tr>
      <w:tr w:rsidR="00A67842" w:rsidRPr="00B146C3" w:rsidTr="00AE1DCF">
        <w:trPr>
          <w:jc w:val="center"/>
        </w:trPr>
        <w:tc>
          <w:tcPr>
            <w:tcW w:w="1564" w:type="dxa"/>
          </w:tcPr>
          <w:p w:rsidR="00A67842" w:rsidRPr="0081179B" w:rsidRDefault="00A67842" w:rsidP="00AE1DCF">
            <w:pPr>
              <w:jc w:val="both"/>
              <w:rPr>
                <w:lang w:val="sr-Cyrl-CS"/>
              </w:rPr>
            </w:pPr>
            <w:r w:rsidRPr="0081179B">
              <w:rPr>
                <w:lang w:val="sr-Cyrl-CS"/>
              </w:rPr>
              <w:lastRenderedPageBreak/>
              <w:t>мај</w:t>
            </w:r>
          </w:p>
        </w:tc>
        <w:tc>
          <w:tcPr>
            <w:tcW w:w="5387" w:type="dxa"/>
          </w:tcPr>
          <w:p w:rsidR="00A67842" w:rsidRPr="00877ECC" w:rsidRDefault="00A67842" w:rsidP="000B1C0F">
            <w:pPr>
              <w:pStyle w:val="Teloteksta2"/>
              <w:numPr>
                <w:ilvl w:val="0"/>
                <w:numId w:val="44"/>
              </w:numPr>
              <w:spacing w:after="0" w:line="240" w:lineRule="auto"/>
              <w:jc w:val="both"/>
              <w:rPr>
                <w:lang w:val="sr-Cyrl-CS"/>
              </w:rPr>
            </w:pPr>
            <w:r w:rsidRPr="00877ECC">
              <w:rPr>
                <w:lang w:val="sr-Cyrl-CS"/>
              </w:rPr>
              <w:t>Договор  на нивоу оба  одељења осмог разреда у вези са завршном приредбом (организација, задужења)</w:t>
            </w:r>
          </w:p>
          <w:p w:rsidR="00A67842" w:rsidRPr="00877ECC" w:rsidRDefault="00A67842" w:rsidP="000B1C0F">
            <w:pPr>
              <w:pStyle w:val="Teloteksta2"/>
              <w:numPr>
                <w:ilvl w:val="0"/>
                <w:numId w:val="44"/>
              </w:numPr>
              <w:spacing w:after="0" w:line="240" w:lineRule="auto"/>
              <w:jc w:val="both"/>
              <w:rPr>
                <w:lang w:val="sr-Cyrl-CS"/>
              </w:rPr>
            </w:pPr>
            <w:r w:rsidRPr="00877ECC">
              <w:rPr>
                <w:lang w:val="sr-Cyrl-CS"/>
              </w:rPr>
              <w:t>Организација припремне наставе за ученике осмог разреда, завршни испит</w:t>
            </w:r>
          </w:p>
          <w:p w:rsidR="00A67842" w:rsidRPr="00877ECC" w:rsidRDefault="00A67842" w:rsidP="000B1C0F">
            <w:pPr>
              <w:pStyle w:val="Teloteksta2"/>
              <w:numPr>
                <w:ilvl w:val="0"/>
                <w:numId w:val="44"/>
              </w:numPr>
              <w:spacing w:after="0" w:line="240" w:lineRule="auto"/>
              <w:jc w:val="both"/>
              <w:rPr>
                <w:lang w:val="sr-Cyrl-CS"/>
              </w:rPr>
            </w:pPr>
            <w:r w:rsidRPr="00877ECC">
              <w:rPr>
                <w:lang w:val="sr-Cyrl-CS"/>
              </w:rPr>
              <w:t>Реализација Програма рада  на професионалној оријенацији</w:t>
            </w:r>
          </w:p>
          <w:p w:rsidR="00A67842" w:rsidRPr="00877ECC" w:rsidRDefault="00A67842" w:rsidP="000B1C0F">
            <w:pPr>
              <w:pStyle w:val="Teloteksta2"/>
              <w:numPr>
                <w:ilvl w:val="0"/>
                <w:numId w:val="44"/>
              </w:numPr>
              <w:spacing w:after="0" w:line="240" w:lineRule="auto"/>
              <w:jc w:val="both"/>
              <w:rPr>
                <w:lang w:val="sr-Cyrl-CS"/>
              </w:rPr>
            </w:pPr>
            <w:r w:rsidRPr="00877ECC">
              <w:rPr>
                <w:lang w:val="sr-Cyrl-CS"/>
              </w:rPr>
              <w:t>Планирање заједничког родитељског састанка родитеља ученика осмог разреда у вези са реализацијом завршног испита</w:t>
            </w:r>
            <w:r>
              <w:rPr>
                <w:lang w:val="sr-Cyrl-CS"/>
              </w:rPr>
              <w:t xml:space="preserve"> и екскурзијом </w:t>
            </w:r>
            <w:r w:rsidRPr="00877ECC">
              <w:rPr>
                <w:lang w:val="sr-Cyrl-CS"/>
              </w:rPr>
              <w:t xml:space="preserve"> </w:t>
            </w:r>
          </w:p>
          <w:p w:rsidR="00A67842" w:rsidRPr="00195D12" w:rsidRDefault="00A67842" w:rsidP="000B1C0F">
            <w:pPr>
              <w:numPr>
                <w:ilvl w:val="0"/>
                <w:numId w:val="44"/>
              </w:numPr>
              <w:jc w:val="both"/>
              <w:rPr>
                <w:lang w:val="sr-Cyrl-CS"/>
              </w:rPr>
            </w:pPr>
            <w:r w:rsidRPr="0081179B">
              <w:rPr>
                <w:lang w:val="sr-Cyrl-CS"/>
              </w:rPr>
              <w:t>Предлози, закључци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w:t>
            </w:r>
            <w:r>
              <w:rPr>
                <w:lang w:val="sr-Cyrl-CS"/>
              </w:rPr>
              <w:t>-</w:t>
            </w:r>
            <w:r w:rsidRPr="0081179B">
              <w:rPr>
                <w:lang w:val="sr-Cyrl-CS"/>
              </w:rPr>
              <w:t>тор</w:t>
            </w:r>
          </w:p>
        </w:tc>
      </w:tr>
      <w:tr w:rsidR="00A67842" w:rsidRPr="00B146C3" w:rsidTr="00AE1DCF">
        <w:trPr>
          <w:jc w:val="center"/>
        </w:trPr>
        <w:tc>
          <w:tcPr>
            <w:tcW w:w="1564" w:type="dxa"/>
          </w:tcPr>
          <w:p w:rsidR="00A67842" w:rsidRPr="0081179B" w:rsidRDefault="00A67842" w:rsidP="00AE1DCF">
            <w:pPr>
              <w:jc w:val="both"/>
              <w:rPr>
                <w:lang w:val="sr-Cyrl-CS"/>
              </w:rPr>
            </w:pPr>
            <w:r w:rsidRPr="0081179B">
              <w:rPr>
                <w:lang w:val="sr-Cyrl-CS"/>
              </w:rPr>
              <w:t>јун</w:t>
            </w:r>
          </w:p>
        </w:tc>
        <w:tc>
          <w:tcPr>
            <w:tcW w:w="5387" w:type="dxa"/>
          </w:tcPr>
          <w:p w:rsidR="00A67842" w:rsidRPr="0081179B" w:rsidRDefault="00A67842" w:rsidP="000B1C0F">
            <w:pPr>
              <w:numPr>
                <w:ilvl w:val="0"/>
                <w:numId w:val="45"/>
              </w:numPr>
              <w:jc w:val="both"/>
              <w:rPr>
                <w:lang w:val="sr-Cyrl-CS"/>
              </w:rPr>
            </w:pPr>
            <w:r w:rsidRPr="0081179B">
              <w:rPr>
                <w:lang w:val="sr-Cyrl-CS"/>
              </w:rPr>
              <w:t>Анализа успеха и дисциплине на крају школске године, у настави, допунској настави, додатној настави, индивидуалним образовним плановима,</w:t>
            </w:r>
            <w:r>
              <w:rPr>
                <w:lang w:val="sr-Cyrl-CS"/>
              </w:rPr>
              <w:t xml:space="preserve"> </w:t>
            </w:r>
            <w:r w:rsidRPr="0081179B">
              <w:rPr>
                <w:lang w:val="sr-Cyrl-CS"/>
              </w:rPr>
              <w:t>такмичењима; предлагање ученика за поправни испит, предлагање ученика за носиоце Вукове дипломе, посебних диплома, предлог за Ђака  генерације</w:t>
            </w:r>
            <w:r>
              <w:rPr>
                <w:lang w:val="sr-Cyrl-CS"/>
              </w:rPr>
              <w:t>, за Спортисту генерације</w:t>
            </w:r>
          </w:p>
          <w:p w:rsidR="00A67842" w:rsidRPr="002427F7" w:rsidRDefault="00A67842" w:rsidP="000B1C0F">
            <w:pPr>
              <w:numPr>
                <w:ilvl w:val="0"/>
                <w:numId w:val="45"/>
              </w:numPr>
              <w:jc w:val="both"/>
              <w:rPr>
                <w:color w:val="000000"/>
                <w:lang w:val="sr-Cyrl-CS"/>
              </w:rPr>
            </w:pPr>
            <w:r w:rsidRPr="0081179B">
              <w:rPr>
                <w:color w:val="000000"/>
                <w:lang w:val="sr-Cyrl-CS"/>
              </w:rPr>
              <w:t>Утврђивање постигнутих исхода учења ученика на крају обавезног образовања (крај другог циклуса)</w:t>
            </w:r>
            <w:r>
              <w:rPr>
                <w:color w:val="000000"/>
                <w:lang w:val="sr-Cyrl-CS"/>
              </w:rPr>
              <w:t>, процена остварености стандарда на крају обавезног образовања</w:t>
            </w:r>
          </w:p>
          <w:p w:rsidR="00A67842" w:rsidRPr="0081179B" w:rsidRDefault="00A67842" w:rsidP="000B1C0F">
            <w:pPr>
              <w:numPr>
                <w:ilvl w:val="0"/>
                <w:numId w:val="45"/>
              </w:numPr>
              <w:jc w:val="both"/>
              <w:rPr>
                <w:lang w:val="sr-Cyrl-CS"/>
              </w:rPr>
            </w:pPr>
            <w:r w:rsidRPr="0081179B">
              <w:rPr>
                <w:lang w:val="sr-Cyrl-CS"/>
              </w:rPr>
              <w:t xml:space="preserve">Организација припремне наставе за </w:t>
            </w:r>
            <w:r>
              <w:rPr>
                <w:lang w:val="sr-Cyrl-CS"/>
              </w:rPr>
              <w:t xml:space="preserve"> полагање завршног испита, за полагање поправног</w:t>
            </w:r>
            <w:r w:rsidRPr="0081179B">
              <w:rPr>
                <w:lang w:val="sr-Cyrl-CS"/>
              </w:rPr>
              <w:t xml:space="preserve"> испит</w:t>
            </w:r>
            <w:r>
              <w:rPr>
                <w:lang w:val="sr-Cyrl-CS"/>
              </w:rPr>
              <w:t>а</w:t>
            </w:r>
            <w:r w:rsidRPr="0081179B">
              <w:rPr>
                <w:lang w:val="sr-Cyrl-CS"/>
              </w:rPr>
              <w:t xml:space="preserve"> и организација поправног испита у јунском испитном року</w:t>
            </w:r>
          </w:p>
          <w:p w:rsidR="00A67842" w:rsidRPr="0081179B" w:rsidRDefault="00A67842" w:rsidP="000B1C0F">
            <w:pPr>
              <w:numPr>
                <w:ilvl w:val="0"/>
                <w:numId w:val="45"/>
              </w:numPr>
              <w:jc w:val="both"/>
              <w:rPr>
                <w:lang w:val="sr-Cyrl-CS"/>
              </w:rPr>
            </w:pPr>
            <w:r w:rsidRPr="0081179B">
              <w:rPr>
                <w:lang w:val="sr-Cyrl-CS"/>
              </w:rPr>
              <w:t>Учешће у завршној приредби осмих разреда (организација, програм)</w:t>
            </w:r>
          </w:p>
          <w:p w:rsidR="00A67842" w:rsidRPr="00195D12" w:rsidRDefault="00A67842" w:rsidP="000B1C0F">
            <w:pPr>
              <w:numPr>
                <w:ilvl w:val="0"/>
                <w:numId w:val="45"/>
              </w:numPr>
              <w:jc w:val="both"/>
              <w:rPr>
                <w:lang w:val="sr-Cyrl-CS"/>
              </w:rPr>
            </w:pPr>
            <w:r w:rsidRPr="0081179B">
              <w:rPr>
                <w:lang w:val="sr-Cyrl-CS"/>
              </w:rPr>
              <w:t>Предлози и закључци</w:t>
            </w:r>
          </w:p>
        </w:tc>
        <w:tc>
          <w:tcPr>
            <w:tcW w:w="2440" w:type="dxa"/>
          </w:tcPr>
          <w:p w:rsidR="00A67842" w:rsidRPr="0081179B" w:rsidRDefault="00A67842" w:rsidP="00AE1DCF">
            <w:pPr>
              <w:jc w:val="both"/>
              <w:rPr>
                <w:lang w:val="sr-Cyrl-CS"/>
              </w:rPr>
            </w:pPr>
            <w:r w:rsidRPr="0081179B">
              <w:rPr>
                <w:lang w:val="sr-Cyrl-CS"/>
              </w:rPr>
              <w:t>Чланови одељењског већа, педагог, дирек</w:t>
            </w:r>
            <w:r>
              <w:rPr>
                <w:lang w:val="sr-Cyrl-CS"/>
              </w:rPr>
              <w:t>-</w:t>
            </w:r>
            <w:r w:rsidRPr="0081179B">
              <w:rPr>
                <w:lang w:val="sr-Cyrl-CS"/>
              </w:rPr>
              <w:t>тор</w:t>
            </w:r>
          </w:p>
        </w:tc>
      </w:tr>
    </w:tbl>
    <w:p w:rsidR="00A67842" w:rsidRPr="00833C67" w:rsidRDefault="00A67842" w:rsidP="00A67842">
      <w:pPr>
        <w:jc w:val="both"/>
        <w:rPr>
          <w:lang w:val="sr-Cyrl-CS"/>
        </w:rPr>
      </w:pPr>
    </w:p>
    <w:p w:rsidR="00A67842" w:rsidRDefault="00A67842" w:rsidP="00A67842">
      <w:r>
        <w:rPr>
          <w:lang w:val="sr-Cyrl-CS"/>
        </w:rPr>
        <w:t>Уколико у току школске године пристигну актуелнији педагошки материјали, или уколико се буду указале потребе (због конкретних ситуација) за реализацијом конкретних  стручних тема, теме ће бити реализоване према актуелној ситуацији</w:t>
      </w:r>
    </w:p>
    <w:p w:rsidR="008223C7" w:rsidRDefault="008223C7" w:rsidP="00A643AB">
      <w:pPr>
        <w:pStyle w:val="Pasussalistom"/>
        <w:numPr>
          <w:ilvl w:val="1"/>
          <w:numId w:val="11"/>
        </w:numPr>
        <w:ind w:left="0" w:hanging="142"/>
        <w:jc w:val="center"/>
        <w:rPr>
          <w:b/>
          <w:sz w:val="24"/>
          <w:szCs w:val="24"/>
          <w:lang w:val="sr-Cyrl-CS"/>
        </w:rPr>
        <w:sectPr w:rsidR="008223C7" w:rsidSect="00333A26">
          <w:pgSz w:w="11906" w:h="16838"/>
          <w:pgMar w:top="1417" w:right="991" w:bottom="1135" w:left="1701" w:header="1077" w:footer="708" w:gutter="0"/>
          <w:cols w:space="708"/>
          <w:docGrid w:linePitch="360"/>
        </w:sectPr>
      </w:pPr>
    </w:p>
    <w:p w:rsidR="008643C6" w:rsidRPr="006D6B4B" w:rsidRDefault="00195D12" w:rsidP="00A643AB">
      <w:pPr>
        <w:pStyle w:val="Pasussalistom"/>
        <w:numPr>
          <w:ilvl w:val="1"/>
          <w:numId w:val="11"/>
        </w:numPr>
        <w:ind w:left="0" w:hanging="142"/>
        <w:jc w:val="center"/>
        <w:rPr>
          <w:b/>
          <w:sz w:val="24"/>
          <w:szCs w:val="24"/>
        </w:rPr>
      </w:pPr>
      <w:r>
        <w:rPr>
          <w:b/>
          <w:sz w:val="24"/>
          <w:szCs w:val="24"/>
          <w:lang w:val="sr-Cyrl-CS"/>
        </w:rPr>
        <w:lastRenderedPageBreak/>
        <w:t xml:space="preserve">ПЛАН СТРУЧНИХ ВЕЋА </w:t>
      </w:r>
      <w:r w:rsidR="008643C6" w:rsidRPr="006D6B4B">
        <w:rPr>
          <w:b/>
          <w:sz w:val="24"/>
          <w:szCs w:val="24"/>
          <w:lang w:val="sr-Cyrl-CS"/>
        </w:rPr>
        <w:t>И ТИМОВА</w:t>
      </w:r>
    </w:p>
    <w:p w:rsidR="008643C6" w:rsidRPr="006D6B4B" w:rsidRDefault="008643C6" w:rsidP="00A643AB">
      <w:pPr>
        <w:pStyle w:val="Pasussalistom"/>
        <w:jc w:val="center"/>
        <w:rPr>
          <w:b/>
        </w:rPr>
      </w:pPr>
    </w:p>
    <w:p w:rsidR="00082050" w:rsidRPr="00082050" w:rsidRDefault="008643C6" w:rsidP="00082050">
      <w:pPr>
        <w:pStyle w:val="Pasussalistom"/>
        <w:numPr>
          <w:ilvl w:val="2"/>
          <w:numId w:val="11"/>
        </w:numPr>
        <w:ind w:left="0" w:firstLine="0"/>
        <w:jc w:val="center"/>
        <w:rPr>
          <w:b/>
          <w:u w:val="single"/>
        </w:rPr>
      </w:pPr>
      <w:r w:rsidRPr="006D6B4B">
        <w:rPr>
          <w:b/>
          <w:u w:val="single"/>
          <w:lang w:val="sr-Cyrl-CS"/>
        </w:rPr>
        <w:t>СТРУЧНО ВЕЋЕ ЗА РАЗРЕДНУ НАСТАВУ</w:t>
      </w:r>
    </w:p>
    <w:tbl>
      <w:tblPr>
        <w:tblW w:w="0" w:type="auto"/>
        <w:tblCellMar>
          <w:top w:w="15" w:type="dxa"/>
          <w:left w:w="15" w:type="dxa"/>
          <w:bottom w:w="15" w:type="dxa"/>
          <w:right w:w="15" w:type="dxa"/>
        </w:tblCellMar>
        <w:tblLook w:val="04A0"/>
      </w:tblPr>
      <w:tblGrid>
        <w:gridCol w:w="1253"/>
        <w:gridCol w:w="6346"/>
        <w:gridCol w:w="1845"/>
      </w:tblGrid>
      <w:tr w:rsidR="00082050" w:rsidRPr="00082050" w:rsidTr="002553C3">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b/>
              </w:rPr>
            </w:pPr>
            <w:r w:rsidRPr="00082050">
              <w:rPr>
                <w:rFonts w:eastAsia="Times New Roman"/>
                <w:b/>
              </w:rPr>
              <w:t>ВРЕМЕ</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b/>
              </w:rPr>
            </w:pPr>
            <w:r w:rsidRPr="00082050">
              <w:rPr>
                <w:rFonts w:eastAsia="Times New Roman"/>
                <w:b/>
              </w:rPr>
              <w:t>АКТИВНОСТИ</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b/>
              </w:rPr>
            </w:pPr>
          </w:p>
          <w:p w:rsidR="00082050" w:rsidRPr="00082050" w:rsidRDefault="00082050" w:rsidP="00082050">
            <w:pPr>
              <w:pStyle w:val="Bezrazmaka"/>
              <w:rPr>
                <w:rFonts w:eastAsia="Times New Roman"/>
                <w:b/>
              </w:rPr>
            </w:pPr>
            <w:r w:rsidRPr="00082050">
              <w:rPr>
                <w:rFonts w:eastAsia="Times New Roman"/>
                <w:b/>
              </w:rPr>
              <w:t>НОСИОЦИ АКТИВНОСТИ</w:t>
            </w:r>
          </w:p>
        </w:tc>
      </w:tr>
      <w:tr w:rsidR="00082050" w:rsidRPr="00082050" w:rsidTr="002553C3">
        <w:trPr>
          <w:trHeight w:val="5320"/>
        </w:trPr>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Септембар</w:t>
            </w:r>
          </w:p>
        </w:tc>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8223C7">
            <w:pPr>
              <w:pStyle w:val="Bezrazmaka"/>
              <w:ind w:left="720"/>
              <w:rPr>
                <w:rFonts w:eastAsia="Times New Roman"/>
              </w:rPr>
            </w:pPr>
          </w:p>
          <w:p w:rsidR="00082050" w:rsidRPr="00082050" w:rsidRDefault="00082050" w:rsidP="00AC3715">
            <w:pPr>
              <w:pStyle w:val="Bezrazmaka"/>
              <w:numPr>
                <w:ilvl w:val="0"/>
                <w:numId w:val="114"/>
              </w:numPr>
              <w:rPr>
                <w:rFonts w:eastAsia="Times New Roman"/>
              </w:rPr>
            </w:pPr>
            <w:r w:rsidRPr="00082050">
              <w:rPr>
                <w:rFonts w:eastAsia="Times New Roman"/>
              </w:rPr>
              <w:t>Усвајање програма рада Актива учитеља школе</w:t>
            </w:r>
          </w:p>
          <w:p w:rsidR="00082050" w:rsidRPr="00082050" w:rsidRDefault="0095112F" w:rsidP="00AC3715">
            <w:pPr>
              <w:pStyle w:val="Bezrazmaka"/>
              <w:numPr>
                <w:ilvl w:val="0"/>
                <w:numId w:val="114"/>
              </w:numPr>
              <w:rPr>
                <w:rFonts w:eastAsia="Times New Roman"/>
              </w:rPr>
            </w:pPr>
            <w:r>
              <w:rPr>
                <w:rFonts w:eastAsia="Times New Roman"/>
              </w:rPr>
              <w:t xml:space="preserve">Иницијално  тестирање и коришћење анализе резултата за даље планирање рада </w:t>
            </w:r>
          </w:p>
          <w:p w:rsidR="00082050" w:rsidRPr="00082050" w:rsidRDefault="00082050" w:rsidP="00AC3715">
            <w:pPr>
              <w:pStyle w:val="Bezrazmaka"/>
              <w:numPr>
                <w:ilvl w:val="0"/>
                <w:numId w:val="114"/>
              </w:numPr>
              <w:rPr>
                <w:rFonts w:eastAsia="Times New Roman"/>
              </w:rPr>
            </w:pPr>
            <w:r w:rsidRPr="00082050">
              <w:rPr>
                <w:rFonts w:eastAsia="Times New Roman"/>
              </w:rPr>
              <w:t>Избор дечје штампе</w:t>
            </w:r>
          </w:p>
          <w:p w:rsidR="00082050" w:rsidRPr="00082050" w:rsidRDefault="00082050" w:rsidP="00AC3715">
            <w:pPr>
              <w:pStyle w:val="Bezrazmaka"/>
              <w:numPr>
                <w:ilvl w:val="0"/>
                <w:numId w:val="114"/>
              </w:numPr>
              <w:rPr>
                <w:rFonts w:eastAsia="Times New Roman"/>
              </w:rPr>
            </w:pPr>
            <w:r w:rsidRPr="00082050">
              <w:rPr>
                <w:rFonts w:eastAsia="Times New Roman"/>
              </w:rPr>
              <w:t>Планирање активности у Дечјој недељи</w:t>
            </w:r>
          </w:p>
          <w:p w:rsidR="00082050" w:rsidRPr="00082050" w:rsidRDefault="00082050" w:rsidP="00AC3715">
            <w:pPr>
              <w:pStyle w:val="Bezrazmaka"/>
              <w:numPr>
                <w:ilvl w:val="0"/>
                <w:numId w:val="114"/>
              </w:numPr>
              <w:rPr>
                <w:rFonts w:eastAsia="Times New Roman"/>
              </w:rPr>
            </w:pPr>
            <w:r w:rsidRPr="00082050">
              <w:rPr>
                <w:rFonts w:eastAsia="Times New Roman"/>
              </w:rPr>
              <w:t xml:space="preserve">Учешће школе на манифестацији „Дани европске </w:t>
            </w:r>
            <w:r w:rsidR="008223C7">
              <w:rPr>
                <w:rFonts w:eastAsia="Times New Roman"/>
              </w:rPr>
              <w:t>б</w:t>
            </w:r>
            <w:r w:rsidRPr="00082050">
              <w:rPr>
                <w:rFonts w:eastAsia="Times New Roman"/>
              </w:rPr>
              <w:t>аштине“</w:t>
            </w:r>
            <w:r w:rsidR="0095112F">
              <w:rPr>
                <w:rFonts w:eastAsia="Times New Roman"/>
              </w:rPr>
              <w:t>, активности школе</w:t>
            </w:r>
          </w:p>
          <w:p w:rsidR="00082050" w:rsidRPr="00082050" w:rsidRDefault="00082050" w:rsidP="00AC3715">
            <w:pPr>
              <w:pStyle w:val="Bezrazmaka"/>
              <w:numPr>
                <w:ilvl w:val="0"/>
                <w:numId w:val="114"/>
              </w:numPr>
              <w:rPr>
                <w:rFonts w:eastAsia="Times New Roman"/>
              </w:rPr>
            </w:pPr>
            <w:r w:rsidRPr="00082050">
              <w:rPr>
                <w:rFonts w:eastAsia="Times New Roman"/>
              </w:rPr>
              <w:t>Усаглашавање рада наставника у боравку са радом наставника у настави</w:t>
            </w:r>
          </w:p>
          <w:p w:rsidR="00082050" w:rsidRPr="00082050" w:rsidRDefault="00082050" w:rsidP="00AC3715">
            <w:pPr>
              <w:pStyle w:val="Bezrazmaka"/>
              <w:numPr>
                <w:ilvl w:val="0"/>
                <w:numId w:val="114"/>
              </w:numPr>
              <w:rPr>
                <w:rFonts w:eastAsia="Times New Roman"/>
              </w:rPr>
            </w:pPr>
            <w:r w:rsidRPr="00082050">
              <w:rPr>
                <w:rFonts w:eastAsia="Times New Roman"/>
              </w:rPr>
              <w:t>Планирање распореда угледних часова по већима</w:t>
            </w:r>
          </w:p>
          <w:p w:rsidR="00082050" w:rsidRPr="00082050" w:rsidRDefault="00082050" w:rsidP="00AC3715">
            <w:pPr>
              <w:pStyle w:val="Bezrazmaka"/>
              <w:numPr>
                <w:ilvl w:val="0"/>
                <w:numId w:val="114"/>
              </w:numPr>
              <w:rPr>
                <w:rFonts w:eastAsia="Times New Roman"/>
              </w:rPr>
            </w:pPr>
            <w:r w:rsidRPr="00082050">
              <w:rPr>
                <w:rFonts w:eastAsia="Times New Roman"/>
              </w:rPr>
              <w:t>Договор о раду секција и одржавању допунске и додатне наставе</w:t>
            </w:r>
          </w:p>
          <w:p w:rsidR="00082050" w:rsidRPr="00082050" w:rsidRDefault="00082050" w:rsidP="00AC3715">
            <w:pPr>
              <w:pStyle w:val="Bezrazmaka"/>
              <w:numPr>
                <w:ilvl w:val="0"/>
                <w:numId w:val="114"/>
              </w:numPr>
              <w:rPr>
                <w:rFonts w:eastAsia="Times New Roman"/>
              </w:rPr>
            </w:pPr>
            <w:r w:rsidRPr="00082050">
              <w:rPr>
                <w:rFonts w:eastAsia="Times New Roman"/>
              </w:rPr>
              <w:t>Планирање излета, посета позоришту</w:t>
            </w:r>
          </w:p>
          <w:p w:rsidR="00082050" w:rsidRPr="00082050" w:rsidRDefault="00082050" w:rsidP="00AC3715">
            <w:pPr>
              <w:pStyle w:val="Bezrazmaka"/>
              <w:numPr>
                <w:ilvl w:val="0"/>
                <w:numId w:val="114"/>
              </w:numPr>
              <w:rPr>
                <w:rFonts w:eastAsia="Times New Roman"/>
              </w:rPr>
            </w:pPr>
            <w:r w:rsidRPr="00082050">
              <w:rPr>
                <w:rFonts w:eastAsia="Times New Roman"/>
              </w:rPr>
              <w:t>„Школа без насиља“</w:t>
            </w:r>
          </w:p>
          <w:p w:rsidR="00082050" w:rsidRPr="00082050" w:rsidRDefault="00082050" w:rsidP="00AC3715">
            <w:pPr>
              <w:pStyle w:val="Bezrazmaka"/>
              <w:numPr>
                <w:ilvl w:val="0"/>
                <w:numId w:val="114"/>
              </w:numPr>
              <w:rPr>
                <w:rFonts w:eastAsia="Times New Roman"/>
              </w:rPr>
            </w:pPr>
            <w:r w:rsidRPr="00082050">
              <w:rPr>
                <w:rFonts w:eastAsia="Times New Roman"/>
              </w:rPr>
              <w:t>План одржавања часова предметне наставе у 4. разреду</w:t>
            </w:r>
          </w:p>
          <w:p w:rsidR="00082050" w:rsidRPr="0095112F" w:rsidRDefault="00082050" w:rsidP="00AC3715">
            <w:pPr>
              <w:pStyle w:val="Bezrazmaka"/>
              <w:numPr>
                <w:ilvl w:val="0"/>
                <w:numId w:val="114"/>
              </w:numPr>
              <w:rPr>
                <w:rFonts w:eastAsia="Times New Roman"/>
              </w:rPr>
            </w:pPr>
            <w:r w:rsidRPr="00082050">
              <w:rPr>
                <w:rFonts w:eastAsia="Times New Roman"/>
              </w:rPr>
              <w:t>Доношење личног плана усавршавања</w:t>
            </w:r>
          </w:p>
          <w:p w:rsidR="0095112F" w:rsidRPr="0095112F" w:rsidRDefault="0095112F" w:rsidP="00AC3715">
            <w:pPr>
              <w:pStyle w:val="Bezrazmaka"/>
              <w:numPr>
                <w:ilvl w:val="0"/>
                <w:numId w:val="114"/>
              </w:numPr>
              <w:rPr>
                <w:rFonts w:eastAsia="Times New Roman"/>
              </w:rPr>
            </w:pPr>
            <w:r w:rsidRPr="00082050">
              <w:rPr>
                <w:rFonts w:eastAsia="Times New Roman"/>
              </w:rPr>
              <w:t>Одржавање семинара у овој школској години</w:t>
            </w:r>
            <w:r>
              <w:rPr>
                <w:rFonts w:eastAsia="Times New Roman"/>
              </w:rPr>
              <w:t xml:space="preserve">  предложени од стране већа , а на основу Личних планова  стручног усавршавања</w:t>
            </w:r>
          </w:p>
          <w:p w:rsidR="00082050" w:rsidRPr="00702D6F" w:rsidRDefault="00082050" w:rsidP="00AC3715">
            <w:pPr>
              <w:pStyle w:val="Bezrazmaka"/>
              <w:numPr>
                <w:ilvl w:val="0"/>
                <w:numId w:val="114"/>
              </w:numPr>
              <w:rPr>
                <w:rFonts w:eastAsia="Times New Roman"/>
              </w:rPr>
            </w:pPr>
            <w:r w:rsidRPr="00082050">
              <w:rPr>
                <w:rFonts w:eastAsia="Times New Roman"/>
              </w:rPr>
              <w:t>Инклузија у настави</w:t>
            </w:r>
            <w:r w:rsidR="0095112F">
              <w:rPr>
                <w:rFonts w:eastAsia="Times New Roman"/>
              </w:rPr>
              <w:t>, праћење ученика</w:t>
            </w:r>
          </w:p>
          <w:p w:rsidR="00702D6F" w:rsidRPr="00082050" w:rsidRDefault="00702D6F" w:rsidP="00702D6F">
            <w:pPr>
              <w:pStyle w:val="Bezrazmaka"/>
              <w:ind w:left="720"/>
              <w:rPr>
                <w:rFonts w:eastAsia="Times New Roman"/>
              </w:rPr>
            </w:pPr>
          </w:p>
          <w:p w:rsidR="00082050" w:rsidRPr="00082050" w:rsidRDefault="00082050" w:rsidP="00082050">
            <w:pPr>
              <w:pStyle w:val="Bezrazmaka"/>
              <w:rPr>
                <w:rFonts w:eastAsia="Times New Roman"/>
              </w:rPr>
            </w:pPr>
          </w:p>
        </w:tc>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руководилац актива</w:t>
            </w:r>
          </w:p>
          <w:p w:rsidR="00082050" w:rsidRPr="00082050" w:rsidRDefault="00082050" w:rsidP="00082050">
            <w:pPr>
              <w:pStyle w:val="Bezrazmaka"/>
              <w:rPr>
                <w:rFonts w:eastAsia="Times New Roman"/>
              </w:rPr>
            </w:pPr>
            <w:r w:rsidRPr="00082050">
              <w:rPr>
                <w:rFonts w:eastAsia="Times New Roman"/>
              </w:rPr>
              <w:t>чланови актива</w:t>
            </w:r>
          </w:p>
          <w:p w:rsidR="00082050" w:rsidRPr="00EF5798" w:rsidRDefault="00EF5798" w:rsidP="00082050">
            <w:pPr>
              <w:pStyle w:val="Bezrazmaka"/>
              <w:rPr>
                <w:rFonts w:eastAsia="Times New Roman"/>
              </w:rPr>
            </w:pPr>
            <w:r>
              <w:rPr>
                <w:rFonts w:eastAsia="Times New Roman"/>
              </w:rPr>
              <w:t>педагог</w:t>
            </w:r>
          </w:p>
        </w:tc>
      </w:tr>
      <w:tr w:rsidR="00082050" w:rsidRPr="00082050" w:rsidTr="00082050">
        <w:trPr>
          <w:trHeight w:val="2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Октобар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8223C7">
            <w:pPr>
              <w:pStyle w:val="Bezrazmaka"/>
              <w:ind w:left="720"/>
              <w:rPr>
                <w:rFonts w:eastAsia="Times New Roman"/>
              </w:rPr>
            </w:pPr>
          </w:p>
          <w:p w:rsidR="00082050" w:rsidRPr="00082050" w:rsidRDefault="00082050" w:rsidP="00AC3715">
            <w:pPr>
              <w:pStyle w:val="Bezrazmaka"/>
              <w:numPr>
                <w:ilvl w:val="0"/>
                <w:numId w:val="115"/>
              </w:numPr>
              <w:rPr>
                <w:rFonts w:eastAsia="Times New Roman"/>
              </w:rPr>
            </w:pPr>
            <w:r w:rsidRPr="00082050">
              <w:rPr>
                <w:rFonts w:eastAsia="Times New Roman"/>
              </w:rPr>
              <w:t>Обележавање Дечије недеље</w:t>
            </w:r>
          </w:p>
          <w:p w:rsidR="00082050" w:rsidRPr="00082050" w:rsidRDefault="00082050" w:rsidP="00AC3715">
            <w:pPr>
              <w:pStyle w:val="Bezrazmaka"/>
              <w:numPr>
                <w:ilvl w:val="0"/>
                <w:numId w:val="115"/>
              </w:numPr>
              <w:rPr>
                <w:rFonts w:eastAsia="Times New Roman"/>
              </w:rPr>
            </w:pPr>
            <w:r w:rsidRPr="00082050">
              <w:rPr>
                <w:rFonts w:eastAsia="Times New Roman"/>
              </w:rPr>
              <w:t>Организација и реализација спортског дана</w:t>
            </w:r>
          </w:p>
          <w:p w:rsidR="00082050" w:rsidRPr="00082050" w:rsidRDefault="00082050" w:rsidP="00AC3715">
            <w:pPr>
              <w:pStyle w:val="Bezrazmaka"/>
              <w:numPr>
                <w:ilvl w:val="0"/>
                <w:numId w:val="115"/>
              </w:numPr>
              <w:rPr>
                <w:rFonts w:eastAsia="Times New Roman"/>
              </w:rPr>
            </w:pPr>
            <w:r w:rsidRPr="00082050">
              <w:rPr>
                <w:rFonts w:eastAsia="Times New Roman"/>
              </w:rPr>
              <w:t xml:space="preserve">Посета установама културе </w:t>
            </w:r>
            <w:r w:rsidR="0095112F">
              <w:rPr>
                <w:rFonts w:eastAsia="Times New Roman"/>
              </w:rPr>
              <w:t xml:space="preserve">организоване у сарадњи са школским библиотекаром </w:t>
            </w:r>
            <w:r w:rsidRPr="00082050">
              <w:rPr>
                <w:rFonts w:eastAsia="Times New Roman"/>
              </w:rPr>
              <w:t>(биоскоп, позоришне представе...)</w:t>
            </w:r>
          </w:p>
          <w:p w:rsidR="00082050" w:rsidRPr="000900D9" w:rsidRDefault="00082050" w:rsidP="00AC3715">
            <w:pPr>
              <w:pStyle w:val="Bezrazmaka"/>
              <w:numPr>
                <w:ilvl w:val="0"/>
                <w:numId w:val="115"/>
              </w:numPr>
              <w:rPr>
                <w:rFonts w:eastAsia="Times New Roman"/>
              </w:rPr>
            </w:pPr>
            <w:r w:rsidRPr="00082050">
              <w:rPr>
                <w:rFonts w:eastAsia="Times New Roman"/>
              </w:rPr>
              <w:t>Организација приредби поводом Дана школе и „Сунчана јесен живота“</w:t>
            </w:r>
          </w:p>
          <w:p w:rsidR="000900D9" w:rsidRPr="00082050" w:rsidRDefault="000B3E83" w:rsidP="00AC3715">
            <w:pPr>
              <w:pStyle w:val="Bezrazmaka"/>
              <w:numPr>
                <w:ilvl w:val="0"/>
                <w:numId w:val="115"/>
              </w:numPr>
              <w:rPr>
                <w:rFonts w:eastAsia="Times New Roman"/>
              </w:rPr>
            </w:pPr>
            <w:r>
              <w:rPr>
                <w:lang w:val="sr-Cyrl-CS"/>
              </w:rPr>
              <w:t xml:space="preserve">Анализа </w:t>
            </w:r>
            <w:r w:rsidR="000900D9">
              <w:rPr>
                <w:lang w:val="sr-Cyrl-CS"/>
              </w:rPr>
              <w:t xml:space="preserve"> Правилника о оцењивању у делу шта се све вреднује приликом оцењивања ученика</w:t>
            </w:r>
          </w:p>
          <w:p w:rsidR="00082050" w:rsidRPr="00082050" w:rsidRDefault="00082050" w:rsidP="00082050">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руководилац актива</w:t>
            </w:r>
          </w:p>
          <w:p w:rsidR="00082050" w:rsidRDefault="00082050" w:rsidP="00EF5798">
            <w:pPr>
              <w:pStyle w:val="Bezrazmaka"/>
              <w:rPr>
                <w:rFonts w:eastAsia="Times New Roman"/>
              </w:rPr>
            </w:pPr>
            <w:r w:rsidRPr="00082050">
              <w:rPr>
                <w:rFonts w:eastAsia="Times New Roman"/>
              </w:rPr>
              <w:t>чланови актива</w:t>
            </w:r>
          </w:p>
          <w:p w:rsidR="00EF5798" w:rsidRPr="00EF5798" w:rsidRDefault="00EF5798" w:rsidP="00EF5798">
            <w:pPr>
              <w:pStyle w:val="Bezrazmaka"/>
              <w:rPr>
                <w:rFonts w:eastAsia="Times New Roman"/>
              </w:rPr>
            </w:pPr>
            <w:r>
              <w:rPr>
                <w:rFonts w:eastAsia="Times New Roman"/>
              </w:rPr>
              <w:t>педагог</w:t>
            </w:r>
          </w:p>
        </w:tc>
      </w:tr>
      <w:tr w:rsidR="00082050" w:rsidRPr="00082050" w:rsidTr="000820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Новембар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AC3715">
            <w:pPr>
              <w:pStyle w:val="Bezrazmaka"/>
              <w:numPr>
                <w:ilvl w:val="0"/>
                <w:numId w:val="116"/>
              </w:numPr>
              <w:rPr>
                <w:rFonts w:eastAsia="Times New Roman"/>
              </w:rPr>
            </w:pPr>
            <w:r w:rsidRPr="00082050">
              <w:rPr>
                <w:rFonts w:eastAsia="Times New Roman"/>
              </w:rPr>
              <w:t>Анализа успеха и дисциплине на крају првог тромесечја</w:t>
            </w:r>
          </w:p>
          <w:p w:rsidR="00082050" w:rsidRPr="00082050" w:rsidRDefault="0095112F" w:rsidP="00AC3715">
            <w:pPr>
              <w:pStyle w:val="Bezrazmaka"/>
              <w:numPr>
                <w:ilvl w:val="0"/>
                <w:numId w:val="116"/>
              </w:numPr>
              <w:rPr>
                <w:rFonts w:eastAsia="Times New Roman"/>
              </w:rPr>
            </w:pPr>
            <w:r>
              <w:rPr>
                <w:rFonts w:eastAsia="Times New Roman"/>
              </w:rPr>
              <w:t>и сналажење кроз есД</w:t>
            </w:r>
            <w:r w:rsidR="00082050" w:rsidRPr="00082050">
              <w:rPr>
                <w:rFonts w:eastAsia="Times New Roman"/>
              </w:rPr>
              <w:t>невник</w:t>
            </w:r>
          </w:p>
          <w:p w:rsidR="00082050" w:rsidRPr="00082050" w:rsidRDefault="00082050" w:rsidP="00AC3715">
            <w:pPr>
              <w:pStyle w:val="Bezrazmaka"/>
              <w:numPr>
                <w:ilvl w:val="0"/>
                <w:numId w:val="116"/>
              </w:numPr>
              <w:rPr>
                <w:rFonts w:eastAsia="Times New Roman"/>
              </w:rPr>
            </w:pPr>
            <w:r w:rsidRPr="00082050">
              <w:rPr>
                <w:rFonts w:eastAsia="Times New Roman"/>
              </w:rPr>
              <w:t>Анализа активности остварених у Дечјој недељи</w:t>
            </w:r>
          </w:p>
          <w:p w:rsidR="00082050" w:rsidRPr="00082050" w:rsidRDefault="00082050" w:rsidP="00AC3715">
            <w:pPr>
              <w:pStyle w:val="Bezrazmaka"/>
              <w:numPr>
                <w:ilvl w:val="0"/>
                <w:numId w:val="116"/>
              </w:numPr>
              <w:rPr>
                <w:rFonts w:eastAsia="Times New Roman"/>
              </w:rPr>
            </w:pPr>
            <w:r w:rsidRPr="00082050">
              <w:rPr>
                <w:rFonts w:eastAsia="Times New Roman"/>
              </w:rPr>
              <w:t>Анализа одржаних угледних часова</w:t>
            </w:r>
          </w:p>
          <w:p w:rsidR="00082050" w:rsidRPr="00082050" w:rsidRDefault="00082050" w:rsidP="00AC3715">
            <w:pPr>
              <w:pStyle w:val="Bezrazmaka"/>
              <w:numPr>
                <w:ilvl w:val="0"/>
                <w:numId w:val="116"/>
              </w:numPr>
              <w:rPr>
                <w:rFonts w:eastAsia="Times New Roman"/>
              </w:rPr>
            </w:pPr>
            <w:r w:rsidRPr="00082050">
              <w:rPr>
                <w:rFonts w:eastAsia="Times New Roman"/>
              </w:rPr>
              <w:t>Прилагођеност ученика предметној настави</w:t>
            </w:r>
          </w:p>
          <w:p w:rsidR="00082050" w:rsidRPr="00082050" w:rsidRDefault="00082050" w:rsidP="00AC3715">
            <w:pPr>
              <w:pStyle w:val="Bezrazmaka"/>
              <w:numPr>
                <w:ilvl w:val="0"/>
                <w:numId w:val="116"/>
              </w:numPr>
              <w:rPr>
                <w:rFonts w:eastAsia="Times New Roman"/>
              </w:rPr>
            </w:pPr>
            <w:r w:rsidRPr="00082050">
              <w:rPr>
                <w:rFonts w:eastAsia="Times New Roman"/>
              </w:rPr>
              <w:t>Ученици са посебним потребама – израда програмских захтева</w:t>
            </w:r>
          </w:p>
          <w:p w:rsidR="00082050" w:rsidRPr="00082050" w:rsidRDefault="00082050" w:rsidP="00AC3715">
            <w:pPr>
              <w:pStyle w:val="Bezrazmaka"/>
              <w:numPr>
                <w:ilvl w:val="0"/>
                <w:numId w:val="116"/>
              </w:numPr>
              <w:rPr>
                <w:rFonts w:eastAsia="Times New Roman"/>
              </w:rPr>
            </w:pPr>
            <w:r w:rsidRPr="00082050">
              <w:rPr>
                <w:rFonts w:eastAsia="Times New Roman"/>
              </w:rPr>
              <w:t>Организација приредбе за Нову годину</w:t>
            </w:r>
            <w:r w:rsidR="00E819A6">
              <w:rPr>
                <w:rFonts w:eastAsia="Times New Roman"/>
              </w:rPr>
              <w:t xml:space="preserve"> </w:t>
            </w:r>
            <w:r w:rsidRPr="00082050">
              <w:rPr>
                <w:rFonts w:eastAsia="Times New Roman"/>
              </w:rPr>
              <w:t xml:space="preserve">(продужени </w:t>
            </w:r>
            <w:r w:rsidRPr="00082050">
              <w:rPr>
                <w:rFonts w:eastAsia="Times New Roman"/>
              </w:rPr>
              <w:lastRenderedPageBreak/>
              <w:t>боравак)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EF5798" w:rsidRDefault="00EF5798" w:rsidP="00082050">
            <w:pPr>
              <w:pStyle w:val="Bezrazmaka"/>
              <w:rPr>
                <w:rFonts w:eastAsia="Times New Roman"/>
              </w:rPr>
            </w:pPr>
            <w:r>
              <w:rPr>
                <w:rFonts w:eastAsia="Times New Roman"/>
              </w:rPr>
              <w:lastRenderedPageBreak/>
              <w:t>педагог</w:t>
            </w:r>
          </w:p>
          <w:p w:rsidR="00082050" w:rsidRPr="00082050" w:rsidRDefault="00082050" w:rsidP="00082050">
            <w:pPr>
              <w:pStyle w:val="Bezrazmaka"/>
              <w:rPr>
                <w:rFonts w:eastAsia="Times New Roman"/>
              </w:rPr>
            </w:pPr>
            <w:r w:rsidRPr="00082050">
              <w:rPr>
                <w:rFonts w:eastAsia="Times New Roman"/>
              </w:rPr>
              <w:t>чланови актива</w:t>
            </w:r>
          </w:p>
        </w:tc>
      </w:tr>
      <w:tr w:rsidR="00082050" w:rsidRPr="00082050" w:rsidTr="000820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lastRenderedPageBreak/>
              <w:t>Децембар</w:t>
            </w:r>
          </w:p>
          <w:p w:rsidR="00082050" w:rsidRPr="00082050" w:rsidRDefault="00082050" w:rsidP="00082050">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AC3715">
            <w:pPr>
              <w:pStyle w:val="Bezrazmaka"/>
              <w:numPr>
                <w:ilvl w:val="0"/>
                <w:numId w:val="117"/>
              </w:numPr>
              <w:rPr>
                <w:rFonts w:eastAsia="Times New Roman"/>
              </w:rPr>
            </w:pPr>
            <w:r w:rsidRPr="00082050">
              <w:rPr>
                <w:rFonts w:eastAsia="Times New Roman"/>
              </w:rPr>
              <w:t>Анализа успеха и дисциплине ученика на крају првог полугодишта</w:t>
            </w:r>
            <w:r w:rsidR="00E819A6">
              <w:rPr>
                <w:rFonts w:eastAsia="Times New Roman"/>
              </w:rPr>
              <w:t xml:space="preserve"> и предложене мере</w:t>
            </w:r>
          </w:p>
          <w:p w:rsidR="00082050" w:rsidRPr="00082050" w:rsidRDefault="00082050" w:rsidP="00AC3715">
            <w:pPr>
              <w:pStyle w:val="Bezrazmaka"/>
              <w:numPr>
                <w:ilvl w:val="0"/>
                <w:numId w:val="117"/>
              </w:numPr>
              <w:rPr>
                <w:rFonts w:eastAsia="Times New Roman"/>
              </w:rPr>
            </w:pPr>
            <w:r w:rsidRPr="00082050">
              <w:rPr>
                <w:rFonts w:eastAsia="Times New Roman"/>
              </w:rPr>
              <w:t>Анализа рада у продуженом боравку</w:t>
            </w:r>
          </w:p>
          <w:p w:rsidR="00082050" w:rsidRPr="00082050" w:rsidRDefault="00082050" w:rsidP="00AC3715">
            <w:pPr>
              <w:pStyle w:val="Bezrazmaka"/>
              <w:numPr>
                <w:ilvl w:val="0"/>
                <w:numId w:val="117"/>
              </w:numPr>
              <w:rPr>
                <w:rFonts w:eastAsia="Times New Roman"/>
              </w:rPr>
            </w:pPr>
            <w:r w:rsidRPr="00082050">
              <w:rPr>
                <w:rFonts w:eastAsia="Times New Roman"/>
              </w:rPr>
              <w:t>Инклузија у настави</w:t>
            </w:r>
          </w:p>
          <w:p w:rsidR="00082050" w:rsidRPr="00082050" w:rsidRDefault="00082050" w:rsidP="00AC3715">
            <w:pPr>
              <w:pStyle w:val="Bezrazmaka"/>
              <w:numPr>
                <w:ilvl w:val="0"/>
                <w:numId w:val="117"/>
              </w:numPr>
              <w:rPr>
                <w:rFonts w:eastAsia="Times New Roman"/>
              </w:rPr>
            </w:pPr>
            <w:r w:rsidRPr="00082050">
              <w:rPr>
                <w:rFonts w:eastAsia="Times New Roman"/>
              </w:rPr>
              <w:t>Одржавање семинара за учитеље</w:t>
            </w:r>
          </w:p>
          <w:p w:rsidR="00082050" w:rsidRPr="00E819A6" w:rsidRDefault="00082050" w:rsidP="00AC3715">
            <w:pPr>
              <w:pStyle w:val="Bezrazmaka"/>
              <w:numPr>
                <w:ilvl w:val="0"/>
                <w:numId w:val="117"/>
              </w:numPr>
              <w:rPr>
                <w:rFonts w:eastAsia="Times New Roman"/>
              </w:rPr>
            </w:pPr>
            <w:r w:rsidRPr="00082050">
              <w:rPr>
                <w:rFonts w:eastAsia="Times New Roman"/>
              </w:rPr>
              <w:t>Договор о уређењу школског простора за Божић</w:t>
            </w:r>
            <w:r w:rsidR="00E819A6" w:rsidRPr="00082050">
              <w:rPr>
                <w:rFonts w:eastAsia="Times New Roman"/>
              </w:rPr>
              <w:t xml:space="preserve"> и Нову годину</w:t>
            </w:r>
          </w:p>
          <w:p w:rsidR="00E819A6" w:rsidRPr="00E819A6" w:rsidRDefault="00E819A6" w:rsidP="00AC3715">
            <w:pPr>
              <w:pStyle w:val="Bezrazmaka"/>
              <w:numPr>
                <w:ilvl w:val="0"/>
                <w:numId w:val="117"/>
              </w:numPr>
              <w:rPr>
                <w:rFonts w:eastAsia="Times New Roman"/>
              </w:rPr>
            </w:pPr>
            <w:r w:rsidRPr="00082050">
              <w:rPr>
                <w:rFonts w:eastAsia="Times New Roman"/>
              </w:rPr>
              <w:t>Договор око припреме приредбе поводом обележавања Дана Светог Саве</w:t>
            </w:r>
          </w:p>
          <w:p w:rsidR="00082050" w:rsidRPr="00082050" w:rsidRDefault="00082050" w:rsidP="00082050">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руководилац актива</w:t>
            </w:r>
          </w:p>
          <w:p w:rsidR="00082050" w:rsidRPr="00082050" w:rsidRDefault="00082050" w:rsidP="00082050">
            <w:pPr>
              <w:pStyle w:val="Bezrazmaka"/>
              <w:rPr>
                <w:rFonts w:eastAsia="Times New Roman"/>
              </w:rPr>
            </w:pPr>
            <w:r w:rsidRPr="00082050">
              <w:rPr>
                <w:rFonts w:eastAsia="Times New Roman"/>
              </w:rPr>
              <w:t>чланови актива</w:t>
            </w:r>
          </w:p>
          <w:p w:rsidR="00082050" w:rsidRPr="00EF5798" w:rsidRDefault="00EF5798" w:rsidP="00082050">
            <w:pPr>
              <w:pStyle w:val="Bezrazmaka"/>
              <w:rPr>
                <w:rFonts w:eastAsia="Times New Roman"/>
              </w:rPr>
            </w:pPr>
            <w:r>
              <w:rPr>
                <w:rFonts w:eastAsia="Times New Roman"/>
              </w:rPr>
              <w:t>педагог</w:t>
            </w:r>
          </w:p>
        </w:tc>
      </w:tr>
      <w:tr w:rsidR="00082050" w:rsidRPr="00082050" w:rsidTr="008223C7">
        <w:trPr>
          <w:trHeight w:val="1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Јануар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AC3715">
            <w:pPr>
              <w:pStyle w:val="Bezrazmaka"/>
              <w:numPr>
                <w:ilvl w:val="0"/>
                <w:numId w:val="118"/>
              </w:numPr>
              <w:rPr>
                <w:rFonts w:eastAsia="Times New Roman"/>
              </w:rPr>
            </w:pPr>
            <w:r w:rsidRPr="00082050">
              <w:rPr>
                <w:rFonts w:eastAsia="Times New Roman"/>
              </w:rPr>
              <w:t>Анализа одржаних угледних часова</w:t>
            </w:r>
          </w:p>
          <w:p w:rsidR="008223C7" w:rsidRPr="008223C7" w:rsidRDefault="00082050" w:rsidP="00AC3715">
            <w:pPr>
              <w:pStyle w:val="Bezrazmaka"/>
              <w:numPr>
                <w:ilvl w:val="0"/>
                <w:numId w:val="118"/>
              </w:numPr>
              <w:rPr>
                <w:rFonts w:eastAsia="Times New Roman"/>
              </w:rPr>
            </w:pPr>
            <w:r w:rsidRPr="00082050">
              <w:rPr>
                <w:rFonts w:eastAsia="Times New Roman"/>
              </w:rPr>
              <w:t>Учитељи првог разреда о резултатима рада</w:t>
            </w:r>
          </w:p>
          <w:p w:rsidR="00082050" w:rsidRPr="008223C7" w:rsidRDefault="00082050" w:rsidP="00AC3715">
            <w:pPr>
              <w:pStyle w:val="Bezrazmaka"/>
              <w:numPr>
                <w:ilvl w:val="0"/>
                <w:numId w:val="118"/>
              </w:numPr>
              <w:rPr>
                <w:rFonts w:eastAsia="Times New Roman"/>
              </w:rPr>
            </w:pPr>
            <w:r w:rsidRPr="008223C7">
              <w:rPr>
                <w:rFonts w:eastAsia="Times New Roman"/>
              </w:rPr>
              <w:t>Припреме око организације школских и општинских такмичења из рецитовања</w:t>
            </w:r>
          </w:p>
          <w:p w:rsidR="00082050" w:rsidRPr="00082050" w:rsidRDefault="00082050" w:rsidP="00AC3715">
            <w:pPr>
              <w:pStyle w:val="Bezrazmaka"/>
              <w:numPr>
                <w:ilvl w:val="0"/>
                <w:numId w:val="118"/>
              </w:numPr>
              <w:rPr>
                <w:rFonts w:eastAsia="Times New Roman"/>
              </w:rPr>
            </w:pPr>
            <w:r w:rsidRPr="00082050">
              <w:rPr>
                <w:rFonts w:eastAsia="Times New Roman"/>
              </w:rPr>
              <w:t>Припреме око организације школских и општинских такмичења из математике</w:t>
            </w:r>
          </w:p>
          <w:p w:rsidR="00082050" w:rsidRPr="00082050" w:rsidRDefault="00082050" w:rsidP="008223C7">
            <w:pPr>
              <w:pStyle w:val="Bezrazmaka"/>
              <w:ind w:left="720"/>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EF5798" w:rsidRDefault="00EF5798" w:rsidP="00082050">
            <w:pPr>
              <w:pStyle w:val="Bezrazmaka"/>
              <w:rPr>
                <w:rFonts w:eastAsia="Times New Roman"/>
              </w:rPr>
            </w:pPr>
            <w:r>
              <w:rPr>
                <w:rFonts w:eastAsia="Times New Roman"/>
              </w:rPr>
              <w:t>педагог</w:t>
            </w:r>
          </w:p>
          <w:p w:rsidR="00082050" w:rsidRPr="00082050" w:rsidRDefault="00082050" w:rsidP="00082050">
            <w:pPr>
              <w:pStyle w:val="Bezrazmaka"/>
              <w:rPr>
                <w:rFonts w:eastAsia="Times New Roman"/>
              </w:rPr>
            </w:pPr>
            <w:r w:rsidRPr="00082050">
              <w:rPr>
                <w:rFonts w:eastAsia="Times New Roman"/>
              </w:rPr>
              <w:t>учитељи првог разреда</w:t>
            </w:r>
          </w:p>
          <w:p w:rsidR="00082050" w:rsidRPr="00082050" w:rsidRDefault="00082050" w:rsidP="00082050">
            <w:pPr>
              <w:pStyle w:val="Bezrazmaka"/>
              <w:rPr>
                <w:rFonts w:eastAsia="Times New Roman"/>
              </w:rPr>
            </w:pPr>
            <w:r w:rsidRPr="00082050">
              <w:rPr>
                <w:rFonts w:eastAsia="Times New Roman"/>
              </w:rPr>
              <w:t>чланови актива</w:t>
            </w:r>
          </w:p>
        </w:tc>
      </w:tr>
      <w:tr w:rsidR="00082050" w:rsidRPr="00082050" w:rsidTr="000820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Март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AC3715">
            <w:pPr>
              <w:pStyle w:val="Bezrazmaka"/>
              <w:numPr>
                <w:ilvl w:val="0"/>
                <w:numId w:val="119"/>
              </w:numPr>
              <w:rPr>
                <w:rFonts w:eastAsia="Times New Roman"/>
              </w:rPr>
            </w:pPr>
            <w:r w:rsidRPr="00082050">
              <w:rPr>
                <w:rFonts w:eastAsia="Times New Roman"/>
              </w:rPr>
              <w:t>Анализа успеха и дисциплине на крају трећег тромесечја</w:t>
            </w:r>
          </w:p>
          <w:p w:rsidR="00082050" w:rsidRPr="00082050" w:rsidRDefault="00082050" w:rsidP="00AC3715">
            <w:pPr>
              <w:pStyle w:val="Bezrazmaka"/>
              <w:numPr>
                <w:ilvl w:val="0"/>
                <w:numId w:val="119"/>
              </w:numPr>
              <w:rPr>
                <w:rFonts w:eastAsia="Times New Roman"/>
              </w:rPr>
            </w:pPr>
            <w:r w:rsidRPr="00082050">
              <w:rPr>
                <w:rFonts w:eastAsia="Times New Roman"/>
              </w:rPr>
              <w:t>Припрема ученика за пети разред (усклађивање захтева са предметним наставницима)</w:t>
            </w:r>
          </w:p>
          <w:p w:rsidR="00082050" w:rsidRPr="00082050" w:rsidRDefault="00082050" w:rsidP="00AC3715">
            <w:pPr>
              <w:pStyle w:val="Bezrazmaka"/>
              <w:numPr>
                <w:ilvl w:val="0"/>
                <w:numId w:val="119"/>
              </w:numPr>
              <w:rPr>
                <w:rFonts w:eastAsia="Times New Roman"/>
              </w:rPr>
            </w:pPr>
            <w:r w:rsidRPr="00082050">
              <w:rPr>
                <w:rFonts w:eastAsia="Times New Roman"/>
              </w:rPr>
              <w:t>Анализа уџбеника у текућој школској години</w:t>
            </w:r>
          </w:p>
          <w:p w:rsidR="00082050" w:rsidRPr="00082050" w:rsidRDefault="00082050" w:rsidP="00AC3715">
            <w:pPr>
              <w:pStyle w:val="Bezrazmaka"/>
              <w:numPr>
                <w:ilvl w:val="0"/>
                <w:numId w:val="119"/>
              </w:numPr>
              <w:rPr>
                <w:rFonts w:eastAsia="Times New Roman"/>
              </w:rPr>
            </w:pPr>
            <w:r w:rsidRPr="00082050">
              <w:rPr>
                <w:rFonts w:eastAsia="Times New Roman"/>
              </w:rPr>
              <w:t>Набавка уџбеника за наредну школску годину</w:t>
            </w:r>
          </w:p>
          <w:p w:rsidR="00082050" w:rsidRPr="00082050" w:rsidRDefault="00082050" w:rsidP="008223C7">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руководилац актива</w:t>
            </w:r>
          </w:p>
          <w:p w:rsidR="00082050" w:rsidRPr="00EF5798" w:rsidRDefault="00EF5798" w:rsidP="00082050">
            <w:pPr>
              <w:pStyle w:val="Bezrazmaka"/>
              <w:rPr>
                <w:rFonts w:eastAsia="Times New Roman"/>
              </w:rPr>
            </w:pPr>
            <w:r>
              <w:rPr>
                <w:rFonts w:eastAsia="Times New Roman"/>
              </w:rPr>
              <w:t>педагог</w:t>
            </w:r>
          </w:p>
          <w:p w:rsidR="00082050" w:rsidRPr="00082050" w:rsidRDefault="00082050" w:rsidP="00082050">
            <w:pPr>
              <w:pStyle w:val="Bezrazmaka"/>
              <w:rPr>
                <w:rFonts w:eastAsia="Times New Roman"/>
              </w:rPr>
            </w:pPr>
            <w:r w:rsidRPr="00082050">
              <w:rPr>
                <w:rFonts w:eastAsia="Times New Roman"/>
              </w:rPr>
              <w:t>чланови актива</w:t>
            </w:r>
          </w:p>
        </w:tc>
      </w:tr>
      <w:tr w:rsidR="00082050" w:rsidRPr="00082050" w:rsidTr="000820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Април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AC3715">
            <w:pPr>
              <w:pStyle w:val="Bezrazmaka"/>
              <w:numPr>
                <w:ilvl w:val="0"/>
                <w:numId w:val="120"/>
              </w:numPr>
              <w:rPr>
                <w:rFonts w:eastAsia="Times New Roman"/>
              </w:rPr>
            </w:pPr>
            <w:r w:rsidRPr="00082050">
              <w:rPr>
                <w:rFonts w:eastAsia="Times New Roman"/>
              </w:rPr>
              <w:t>Евалуација рада у настави</w:t>
            </w:r>
          </w:p>
          <w:p w:rsidR="00082050" w:rsidRPr="00082050" w:rsidRDefault="00082050" w:rsidP="00AC3715">
            <w:pPr>
              <w:pStyle w:val="Bezrazmaka"/>
              <w:numPr>
                <w:ilvl w:val="0"/>
                <w:numId w:val="120"/>
              </w:numPr>
              <w:rPr>
                <w:rFonts w:eastAsia="Times New Roman"/>
              </w:rPr>
            </w:pPr>
            <w:r w:rsidRPr="00082050">
              <w:rPr>
                <w:rFonts w:eastAsia="Times New Roman"/>
              </w:rPr>
              <w:t>Ускршње радости (активности)</w:t>
            </w:r>
          </w:p>
          <w:p w:rsidR="00082050" w:rsidRPr="00082050" w:rsidRDefault="00082050" w:rsidP="00AC3715">
            <w:pPr>
              <w:pStyle w:val="Bezrazmaka"/>
              <w:numPr>
                <w:ilvl w:val="0"/>
                <w:numId w:val="120"/>
              </w:numPr>
              <w:rPr>
                <w:rFonts w:eastAsia="Times New Roman"/>
              </w:rPr>
            </w:pPr>
            <w:r w:rsidRPr="00082050">
              <w:rPr>
                <w:rFonts w:eastAsia="Times New Roman"/>
              </w:rPr>
              <w:t>Анализа резултата са такмичења</w:t>
            </w:r>
          </w:p>
          <w:p w:rsidR="00082050" w:rsidRPr="00082050" w:rsidRDefault="00082050" w:rsidP="00082050">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руководилац актива</w:t>
            </w:r>
          </w:p>
          <w:p w:rsidR="00082050" w:rsidRPr="00082050" w:rsidRDefault="00082050" w:rsidP="00082050">
            <w:pPr>
              <w:pStyle w:val="Bezrazmaka"/>
              <w:rPr>
                <w:rFonts w:eastAsia="Times New Roman"/>
              </w:rPr>
            </w:pPr>
            <w:r w:rsidRPr="00082050">
              <w:rPr>
                <w:rFonts w:eastAsia="Times New Roman"/>
              </w:rPr>
              <w:t>чланови актива</w:t>
            </w:r>
          </w:p>
          <w:p w:rsidR="00082050" w:rsidRPr="00EF5798" w:rsidRDefault="00EF5798" w:rsidP="00082050">
            <w:pPr>
              <w:pStyle w:val="Bezrazmaka"/>
              <w:rPr>
                <w:rFonts w:eastAsia="Times New Roman"/>
              </w:rPr>
            </w:pPr>
            <w:r>
              <w:rPr>
                <w:rFonts w:eastAsia="Times New Roman"/>
              </w:rPr>
              <w:t>педагог</w:t>
            </w:r>
          </w:p>
        </w:tc>
      </w:tr>
      <w:tr w:rsidR="00082050" w:rsidRPr="00082050" w:rsidTr="000820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Мај</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AC3715">
            <w:pPr>
              <w:pStyle w:val="Bezrazmaka"/>
              <w:numPr>
                <w:ilvl w:val="0"/>
                <w:numId w:val="120"/>
              </w:numPr>
              <w:rPr>
                <w:rFonts w:eastAsia="Times New Roman"/>
              </w:rPr>
            </w:pPr>
            <w:r w:rsidRPr="00082050">
              <w:rPr>
                <w:rFonts w:eastAsia="Times New Roman"/>
              </w:rPr>
              <w:t>Анализа угледних часова</w:t>
            </w:r>
          </w:p>
          <w:p w:rsidR="00082050" w:rsidRPr="00082050" w:rsidRDefault="00082050" w:rsidP="00AC3715">
            <w:pPr>
              <w:pStyle w:val="Bezrazmaka"/>
              <w:numPr>
                <w:ilvl w:val="0"/>
                <w:numId w:val="120"/>
              </w:numPr>
              <w:rPr>
                <w:rFonts w:eastAsia="Times New Roman"/>
              </w:rPr>
            </w:pPr>
            <w:r w:rsidRPr="00082050">
              <w:rPr>
                <w:rFonts w:eastAsia="Times New Roman"/>
              </w:rPr>
              <w:t>Анализа активности допунског, додатног рада и секција</w:t>
            </w:r>
          </w:p>
          <w:p w:rsidR="00082050" w:rsidRPr="00082050" w:rsidRDefault="00082050" w:rsidP="00082050">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руководилац актива</w:t>
            </w:r>
          </w:p>
          <w:p w:rsidR="00082050" w:rsidRPr="00082050" w:rsidRDefault="00082050" w:rsidP="00082050">
            <w:pPr>
              <w:pStyle w:val="Bezrazmaka"/>
              <w:rPr>
                <w:rFonts w:eastAsia="Times New Roman"/>
              </w:rPr>
            </w:pPr>
            <w:r w:rsidRPr="00082050">
              <w:rPr>
                <w:rFonts w:eastAsia="Times New Roman"/>
              </w:rPr>
              <w:t>чланови актива</w:t>
            </w:r>
          </w:p>
          <w:p w:rsidR="00082050" w:rsidRPr="00EF5798" w:rsidRDefault="00EF5798" w:rsidP="00082050">
            <w:pPr>
              <w:pStyle w:val="Bezrazmaka"/>
              <w:rPr>
                <w:rFonts w:eastAsia="Times New Roman"/>
              </w:rPr>
            </w:pPr>
            <w:r>
              <w:rPr>
                <w:rFonts w:eastAsia="Times New Roman"/>
              </w:rPr>
              <w:t>педагог</w:t>
            </w:r>
          </w:p>
        </w:tc>
      </w:tr>
      <w:tr w:rsidR="00082050" w:rsidRPr="00082050" w:rsidTr="000820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Јун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AC3715">
            <w:pPr>
              <w:pStyle w:val="Bezrazmaka"/>
              <w:numPr>
                <w:ilvl w:val="0"/>
                <w:numId w:val="121"/>
              </w:numPr>
              <w:rPr>
                <w:rFonts w:eastAsia="Times New Roman"/>
              </w:rPr>
            </w:pPr>
            <w:r w:rsidRPr="00082050">
              <w:rPr>
                <w:rFonts w:eastAsia="Times New Roman"/>
              </w:rPr>
              <w:t>Успех и дисциплина ученика на крају школске године са изборним предм</w:t>
            </w:r>
            <w:r w:rsidR="008223C7">
              <w:rPr>
                <w:rFonts w:eastAsia="Times New Roman"/>
              </w:rPr>
              <w:t>етима и сналажење учитеља кроз есД</w:t>
            </w:r>
            <w:r w:rsidRPr="00082050">
              <w:rPr>
                <w:rFonts w:eastAsia="Times New Roman"/>
              </w:rPr>
              <w:t>невник</w:t>
            </w:r>
          </w:p>
          <w:p w:rsidR="00082050" w:rsidRPr="00082050" w:rsidRDefault="00082050" w:rsidP="00AC3715">
            <w:pPr>
              <w:pStyle w:val="Bezrazmaka"/>
              <w:numPr>
                <w:ilvl w:val="0"/>
                <w:numId w:val="121"/>
              </w:numPr>
              <w:rPr>
                <w:rFonts w:eastAsia="Times New Roman"/>
              </w:rPr>
            </w:pPr>
            <w:r w:rsidRPr="00082050">
              <w:rPr>
                <w:rFonts w:eastAsia="Times New Roman"/>
              </w:rPr>
              <w:t>Извештај о реализацији изведене екскурзије</w:t>
            </w:r>
          </w:p>
          <w:p w:rsidR="00082050" w:rsidRPr="00082050" w:rsidRDefault="00082050" w:rsidP="00AC3715">
            <w:pPr>
              <w:pStyle w:val="Bezrazmaka"/>
              <w:numPr>
                <w:ilvl w:val="0"/>
                <w:numId w:val="121"/>
              </w:numPr>
              <w:rPr>
                <w:rFonts w:eastAsia="Times New Roman"/>
              </w:rPr>
            </w:pPr>
            <w:r w:rsidRPr="00082050">
              <w:rPr>
                <w:rFonts w:eastAsia="Times New Roman"/>
              </w:rPr>
              <w:t>Вредновање рада школе – шта смо урадили</w:t>
            </w:r>
          </w:p>
          <w:p w:rsidR="008223C7" w:rsidRPr="008223C7" w:rsidRDefault="00082050" w:rsidP="00AC3715">
            <w:pPr>
              <w:pStyle w:val="Bezrazmaka"/>
              <w:numPr>
                <w:ilvl w:val="0"/>
                <w:numId w:val="121"/>
              </w:numPr>
              <w:rPr>
                <w:rFonts w:eastAsia="Times New Roman"/>
              </w:rPr>
            </w:pPr>
            <w:r w:rsidRPr="00082050">
              <w:rPr>
                <w:rFonts w:eastAsia="Times New Roman"/>
              </w:rPr>
              <w:t>„Школа без насиља“</w:t>
            </w:r>
          </w:p>
          <w:p w:rsidR="00082050" w:rsidRPr="008223C7" w:rsidRDefault="00082050" w:rsidP="00AC3715">
            <w:pPr>
              <w:pStyle w:val="Bezrazmaka"/>
              <w:numPr>
                <w:ilvl w:val="0"/>
                <w:numId w:val="121"/>
              </w:numPr>
              <w:rPr>
                <w:rFonts w:eastAsia="Times New Roman"/>
              </w:rPr>
            </w:pPr>
            <w:r w:rsidRPr="008223C7">
              <w:rPr>
                <w:rFonts w:eastAsia="Times New Roman"/>
              </w:rPr>
              <w:t>Припрема и реализација пријема првака</w:t>
            </w:r>
          </w:p>
          <w:p w:rsidR="00082050" w:rsidRPr="00082050" w:rsidRDefault="00082050" w:rsidP="00AC3715">
            <w:pPr>
              <w:pStyle w:val="Bezrazmaka"/>
              <w:numPr>
                <w:ilvl w:val="0"/>
                <w:numId w:val="121"/>
              </w:numPr>
              <w:rPr>
                <w:rFonts w:eastAsia="Times New Roman"/>
              </w:rPr>
            </w:pPr>
            <w:r w:rsidRPr="00082050">
              <w:rPr>
                <w:rFonts w:eastAsia="Times New Roman"/>
              </w:rPr>
              <w:t>Анализа угледних часова</w:t>
            </w:r>
          </w:p>
          <w:p w:rsidR="005E4295" w:rsidRPr="005E4295" w:rsidRDefault="00082050" w:rsidP="00AC3715">
            <w:pPr>
              <w:pStyle w:val="Bezrazmaka"/>
              <w:numPr>
                <w:ilvl w:val="0"/>
                <w:numId w:val="121"/>
              </w:numPr>
              <w:rPr>
                <w:rFonts w:eastAsia="Times New Roman"/>
              </w:rPr>
            </w:pPr>
            <w:r w:rsidRPr="00082050">
              <w:rPr>
                <w:rFonts w:eastAsia="Times New Roman"/>
              </w:rPr>
              <w:t>Инклузија у настави</w:t>
            </w:r>
          </w:p>
          <w:p w:rsidR="005E4295" w:rsidRPr="00082050" w:rsidRDefault="005E4295" w:rsidP="00AC3715">
            <w:pPr>
              <w:pStyle w:val="Bezrazmaka"/>
              <w:numPr>
                <w:ilvl w:val="0"/>
                <w:numId w:val="121"/>
              </w:numPr>
              <w:rPr>
                <w:rFonts w:eastAsia="Times New Roman"/>
              </w:rPr>
            </w:pPr>
            <w:r w:rsidRPr="00082050">
              <w:rPr>
                <w:rFonts w:eastAsia="Times New Roman"/>
              </w:rPr>
              <w:t>Анализа резултата рада Стручног већа-Извештај о раду</w:t>
            </w:r>
          </w:p>
          <w:p w:rsidR="00082050" w:rsidRPr="00082050" w:rsidRDefault="00082050" w:rsidP="00082050">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руководилац актива</w:t>
            </w:r>
          </w:p>
          <w:p w:rsidR="00082050" w:rsidRPr="00082050" w:rsidRDefault="00082050" w:rsidP="00082050">
            <w:pPr>
              <w:pStyle w:val="Bezrazmaka"/>
              <w:rPr>
                <w:rFonts w:eastAsia="Times New Roman"/>
              </w:rPr>
            </w:pPr>
            <w:r w:rsidRPr="00082050">
              <w:rPr>
                <w:rFonts w:eastAsia="Times New Roman"/>
              </w:rPr>
              <w:t>чланови актива</w:t>
            </w:r>
          </w:p>
          <w:p w:rsidR="00082050" w:rsidRPr="00EF5798" w:rsidRDefault="00EF5798" w:rsidP="00082050">
            <w:pPr>
              <w:pStyle w:val="Bezrazmaka"/>
              <w:rPr>
                <w:rFonts w:eastAsia="Times New Roman"/>
              </w:rPr>
            </w:pPr>
            <w:r>
              <w:rPr>
                <w:rFonts w:eastAsia="Times New Roman"/>
              </w:rPr>
              <w:t>педагог</w:t>
            </w:r>
          </w:p>
        </w:tc>
      </w:tr>
      <w:tr w:rsidR="00082050" w:rsidRPr="00082050" w:rsidTr="000820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Август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AC3715">
            <w:pPr>
              <w:pStyle w:val="Bezrazmaka"/>
              <w:numPr>
                <w:ilvl w:val="0"/>
                <w:numId w:val="121"/>
              </w:numPr>
              <w:rPr>
                <w:rFonts w:eastAsia="Times New Roman"/>
              </w:rPr>
            </w:pPr>
            <w:r w:rsidRPr="00082050">
              <w:rPr>
                <w:rFonts w:eastAsia="Times New Roman"/>
              </w:rPr>
              <w:t>Доношење годишњег( глобалног )плана рада</w:t>
            </w:r>
          </w:p>
          <w:p w:rsidR="00082050" w:rsidRPr="00082050" w:rsidRDefault="00082050" w:rsidP="00AC3715">
            <w:pPr>
              <w:pStyle w:val="Bezrazmaka"/>
              <w:numPr>
                <w:ilvl w:val="0"/>
                <w:numId w:val="121"/>
              </w:numPr>
              <w:rPr>
                <w:rFonts w:eastAsia="Times New Roman"/>
              </w:rPr>
            </w:pPr>
            <w:r w:rsidRPr="00082050">
              <w:rPr>
                <w:rFonts w:eastAsia="Times New Roman"/>
              </w:rPr>
              <w:t>Организација наставе, изборни предмети</w:t>
            </w:r>
          </w:p>
          <w:p w:rsidR="00082050" w:rsidRPr="00082050" w:rsidRDefault="00082050" w:rsidP="00AC3715">
            <w:pPr>
              <w:pStyle w:val="Bezrazmaka"/>
              <w:numPr>
                <w:ilvl w:val="0"/>
                <w:numId w:val="121"/>
              </w:numPr>
              <w:rPr>
                <w:rFonts w:eastAsia="Times New Roman"/>
              </w:rPr>
            </w:pPr>
            <w:r w:rsidRPr="00082050">
              <w:rPr>
                <w:rFonts w:eastAsia="Times New Roman"/>
              </w:rPr>
              <w:t xml:space="preserve">Израда глобалних и оперативних планова васпитно – образовног рада по предметима, </w:t>
            </w:r>
            <w:r w:rsidR="005E4295">
              <w:rPr>
                <w:rFonts w:eastAsia="Times New Roman"/>
              </w:rPr>
              <w:t xml:space="preserve">на основу </w:t>
            </w:r>
            <w:r w:rsidRPr="00082050">
              <w:rPr>
                <w:rFonts w:eastAsia="Times New Roman"/>
              </w:rPr>
              <w:t>образовних</w:t>
            </w:r>
            <w:r w:rsidR="005E4295">
              <w:rPr>
                <w:rFonts w:eastAsia="Times New Roman"/>
              </w:rPr>
              <w:t xml:space="preserve"> </w:t>
            </w:r>
            <w:r w:rsidRPr="00082050">
              <w:rPr>
                <w:rFonts w:eastAsia="Times New Roman"/>
              </w:rPr>
              <w:t xml:space="preserve"> стандарда по предметима</w:t>
            </w:r>
          </w:p>
          <w:p w:rsidR="00082050" w:rsidRPr="00082050" w:rsidRDefault="00082050" w:rsidP="00AC3715">
            <w:pPr>
              <w:pStyle w:val="Bezrazmaka"/>
              <w:numPr>
                <w:ilvl w:val="0"/>
                <w:numId w:val="121"/>
              </w:numPr>
              <w:rPr>
                <w:rFonts w:eastAsia="Times New Roman"/>
              </w:rPr>
            </w:pPr>
            <w:r w:rsidRPr="00082050">
              <w:rPr>
                <w:rFonts w:eastAsia="Times New Roman"/>
              </w:rPr>
              <w:t>Планирање екскурзија и рекреативне наставе</w:t>
            </w:r>
          </w:p>
          <w:p w:rsidR="00082050" w:rsidRPr="00082050" w:rsidRDefault="00082050" w:rsidP="00AC3715">
            <w:pPr>
              <w:pStyle w:val="Bezrazmaka"/>
              <w:numPr>
                <w:ilvl w:val="0"/>
                <w:numId w:val="121"/>
              </w:numPr>
              <w:rPr>
                <w:rFonts w:eastAsia="Times New Roman"/>
              </w:rPr>
            </w:pPr>
            <w:r w:rsidRPr="00082050">
              <w:rPr>
                <w:rFonts w:eastAsia="Times New Roman"/>
              </w:rPr>
              <w:lastRenderedPageBreak/>
              <w:t>Избор руководиоца за школску 2018/19.</w:t>
            </w:r>
          </w:p>
          <w:p w:rsidR="00082050" w:rsidRPr="00082050" w:rsidRDefault="00082050" w:rsidP="00AC3715">
            <w:pPr>
              <w:pStyle w:val="Bezrazmaka"/>
              <w:numPr>
                <w:ilvl w:val="0"/>
                <w:numId w:val="121"/>
              </w:num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lastRenderedPageBreak/>
              <w:t>руководилац актива</w:t>
            </w:r>
          </w:p>
          <w:p w:rsidR="00082050" w:rsidRPr="00082050" w:rsidRDefault="00082050" w:rsidP="00082050">
            <w:pPr>
              <w:pStyle w:val="Bezrazmaka"/>
              <w:rPr>
                <w:rFonts w:eastAsia="Times New Roman"/>
              </w:rPr>
            </w:pPr>
            <w:r w:rsidRPr="00082050">
              <w:rPr>
                <w:rFonts w:eastAsia="Times New Roman"/>
              </w:rPr>
              <w:t>чланови актива</w:t>
            </w:r>
          </w:p>
          <w:p w:rsidR="00082050" w:rsidRPr="00EF5798" w:rsidRDefault="00EF5798" w:rsidP="00082050">
            <w:pPr>
              <w:pStyle w:val="Bezrazmaka"/>
              <w:rPr>
                <w:rFonts w:eastAsia="Times New Roman"/>
              </w:rPr>
            </w:pPr>
            <w:r>
              <w:rPr>
                <w:rFonts w:eastAsia="Times New Roman"/>
              </w:rPr>
              <w:t>педагог</w:t>
            </w:r>
          </w:p>
        </w:tc>
      </w:tr>
    </w:tbl>
    <w:p w:rsidR="00230F8D" w:rsidRDefault="00230F8D" w:rsidP="00082050">
      <w:pPr>
        <w:pStyle w:val="Pasussalistom"/>
        <w:numPr>
          <w:ilvl w:val="2"/>
          <w:numId w:val="11"/>
        </w:numPr>
        <w:jc w:val="center"/>
        <w:rPr>
          <w:b/>
          <w:u w:val="single"/>
          <w:lang w:val="sr-Cyrl-CS"/>
        </w:rPr>
        <w:sectPr w:rsidR="00230F8D" w:rsidSect="00333A26">
          <w:pgSz w:w="11906" w:h="16838"/>
          <w:pgMar w:top="1417" w:right="991" w:bottom="1135" w:left="1701" w:header="1077" w:footer="708" w:gutter="0"/>
          <w:cols w:space="708"/>
          <w:docGrid w:linePitch="360"/>
        </w:sectPr>
      </w:pPr>
    </w:p>
    <w:p w:rsidR="00082050" w:rsidRDefault="00D360C6" w:rsidP="00082050">
      <w:pPr>
        <w:pStyle w:val="Pasussalistom"/>
        <w:numPr>
          <w:ilvl w:val="2"/>
          <w:numId w:val="11"/>
        </w:numPr>
        <w:jc w:val="center"/>
        <w:rPr>
          <w:b/>
          <w:u w:val="single"/>
          <w:lang w:val="sr-Cyrl-CS"/>
        </w:rPr>
      </w:pPr>
      <w:r>
        <w:rPr>
          <w:b/>
          <w:u w:val="single"/>
          <w:lang w:val="sr-Cyrl-CS"/>
        </w:rPr>
        <w:lastRenderedPageBreak/>
        <w:t xml:space="preserve">ПЛАН  РАДА  </w:t>
      </w:r>
      <w:r w:rsidR="008643C6" w:rsidRPr="006D6B4B">
        <w:rPr>
          <w:b/>
          <w:u w:val="single"/>
          <w:lang w:val="sr-Cyrl-CS"/>
        </w:rPr>
        <w:t xml:space="preserve">СТРУЧНОГ ВЕЋА  ПРИРОДНИХ </w:t>
      </w:r>
      <w:r w:rsidR="00DF6562">
        <w:rPr>
          <w:b/>
          <w:u w:val="single"/>
          <w:lang w:val="sr-Cyrl-CS"/>
        </w:rPr>
        <w:t>НАУКА</w:t>
      </w:r>
    </w:p>
    <w:p w:rsidR="00082050" w:rsidRDefault="00082050" w:rsidP="00082050">
      <w:pPr>
        <w:pStyle w:val="Pasussalistom"/>
        <w:jc w:val="center"/>
        <w:rPr>
          <w:rFonts w:ascii="Times New Roman" w:eastAsia="Times New Roman" w:hAnsi="Times New Roman" w:cs="Times New Roman"/>
          <w:color w:val="000000"/>
        </w:rPr>
      </w:pPr>
      <w:r w:rsidRPr="00082050">
        <w:rPr>
          <w:rFonts w:ascii="Times New Roman" w:eastAsia="Times New Roman" w:hAnsi="Times New Roman" w:cs="Times New Roman"/>
          <w:color w:val="000000"/>
        </w:rPr>
        <w:t xml:space="preserve">(математика, физика, хемија, биологија, географија, </w:t>
      </w:r>
    </w:p>
    <w:p w:rsidR="00082050" w:rsidRPr="00082050" w:rsidRDefault="00082050" w:rsidP="00082050">
      <w:pPr>
        <w:pStyle w:val="Pasussalistom"/>
        <w:jc w:val="center"/>
        <w:rPr>
          <w:b/>
          <w:u w:val="single"/>
          <w:lang w:val="sr-Cyrl-CS"/>
        </w:rPr>
      </w:pPr>
      <w:r w:rsidRPr="00082050">
        <w:rPr>
          <w:rFonts w:ascii="Times New Roman" w:eastAsia="Times New Roman" w:hAnsi="Times New Roman" w:cs="Times New Roman"/>
          <w:color w:val="000000"/>
        </w:rPr>
        <w:t>информатика и техничко образовање)</w:t>
      </w:r>
    </w:p>
    <w:tbl>
      <w:tblPr>
        <w:tblW w:w="0" w:type="auto"/>
        <w:tblCellMar>
          <w:top w:w="15" w:type="dxa"/>
          <w:left w:w="15" w:type="dxa"/>
          <w:bottom w:w="15" w:type="dxa"/>
          <w:right w:w="15" w:type="dxa"/>
        </w:tblCellMar>
        <w:tblLook w:val="04A0"/>
      </w:tblPr>
      <w:tblGrid>
        <w:gridCol w:w="1621"/>
        <w:gridCol w:w="3569"/>
        <w:gridCol w:w="1752"/>
        <w:gridCol w:w="2502"/>
      </w:tblGrid>
      <w:tr w:rsidR="00082050" w:rsidRPr="00082050" w:rsidTr="002553C3">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b/>
              </w:rPr>
            </w:pPr>
            <w:r w:rsidRPr="00082050">
              <w:rPr>
                <w:rFonts w:eastAsia="Times New Roman"/>
                <w:b/>
              </w:rPr>
              <w:t>ВРЕМЕ РЕАЛИЗАЦИЈЕ</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vAlign w:val="center"/>
            <w:hideMark/>
          </w:tcPr>
          <w:p w:rsidR="00082050" w:rsidRPr="00082050" w:rsidRDefault="00082050" w:rsidP="002553C3">
            <w:pPr>
              <w:pStyle w:val="Bezrazmaka"/>
              <w:rPr>
                <w:rFonts w:eastAsia="Times New Roman"/>
                <w:b/>
              </w:rPr>
            </w:pPr>
            <w:r w:rsidRPr="00082050">
              <w:rPr>
                <w:rFonts w:eastAsia="Times New Roman"/>
                <w:b/>
              </w:rPr>
              <w:t>САДРЖАЈ РАДА</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b/>
              </w:rPr>
            </w:pPr>
            <w:r w:rsidRPr="00082050">
              <w:rPr>
                <w:rFonts w:eastAsia="Times New Roman"/>
                <w:b/>
              </w:rPr>
              <w:t>НОСИОЦИ РЕАЛИЗАЦИЈЕ</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b/>
              </w:rPr>
            </w:pPr>
            <w:r w:rsidRPr="00082050">
              <w:rPr>
                <w:rFonts w:eastAsia="Times New Roman"/>
                <w:b/>
              </w:rPr>
              <w:t>НАЧИНИ И ИСХОДИ</w:t>
            </w:r>
          </w:p>
        </w:tc>
      </w:tr>
      <w:tr w:rsidR="00082050" w:rsidRPr="00082050" w:rsidTr="002553C3">
        <w:trPr>
          <w:trHeight w:val="3660"/>
        </w:trPr>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август -</w:t>
            </w:r>
          </w:p>
          <w:p w:rsidR="00082050" w:rsidRPr="00082050" w:rsidRDefault="00082050" w:rsidP="00082050">
            <w:pPr>
              <w:pStyle w:val="Bezrazmaka"/>
              <w:rPr>
                <w:rFonts w:eastAsia="Times New Roman"/>
              </w:rPr>
            </w:pPr>
            <w:r w:rsidRPr="00082050">
              <w:rPr>
                <w:rFonts w:eastAsia="Times New Roman"/>
              </w:rPr>
              <w:t>септембар</w:t>
            </w:r>
          </w:p>
        </w:tc>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AC3715">
            <w:pPr>
              <w:pStyle w:val="Bezrazmaka"/>
              <w:numPr>
                <w:ilvl w:val="0"/>
                <w:numId w:val="83"/>
              </w:numPr>
              <w:rPr>
                <w:rFonts w:eastAsia="Times New Roman"/>
              </w:rPr>
            </w:pPr>
            <w:r w:rsidRPr="00082050">
              <w:rPr>
                <w:rFonts w:eastAsia="Times New Roman"/>
              </w:rPr>
              <w:t>Усвајање плана рада већа за школску 2017/2018. годину</w:t>
            </w:r>
          </w:p>
          <w:p w:rsidR="00082050" w:rsidRPr="00082050" w:rsidRDefault="00082050" w:rsidP="00AC3715">
            <w:pPr>
              <w:pStyle w:val="Bezrazmaka"/>
              <w:numPr>
                <w:ilvl w:val="0"/>
                <w:numId w:val="83"/>
              </w:numPr>
              <w:rPr>
                <w:rFonts w:eastAsia="Times New Roman"/>
              </w:rPr>
            </w:pPr>
            <w:r w:rsidRPr="00082050">
              <w:rPr>
                <w:rFonts w:eastAsia="Times New Roman"/>
              </w:rPr>
              <w:t>Критеријум оцењивања</w:t>
            </w:r>
          </w:p>
          <w:p w:rsidR="00082050" w:rsidRPr="00082050" w:rsidRDefault="00082050" w:rsidP="00082050">
            <w:pPr>
              <w:pStyle w:val="Bezrazmaka"/>
              <w:rPr>
                <w:rFonts w:eastAsia="Times New Roman"/>
              </w:rPr>
            </w:pPr>
          </w:p>
          <w:p w:rsidR="00082050" w:rsidRPr="00082050" w:rsidRDefault="00082050" w:rsidP="00AC3715">
            <w:pPr>
              <w:pStyle w:val="Bezrazmaka"/>
              <w:numPr>
                <w:ilvl w:val="0"/>
                <w:numId w:val="83"/>
              </w:numPr>
              <w:rPr>
                <w:rFonts w:eastAsia="Times New Roman"/>
              </w:rPr>
            </w:pPr>
            <w:r w:rsidRPr="00082050">
              <w:rPr>
                <w:rFonts w:eastAsia="Times New Roman"/>
              </w:rPr>
              <w:t>Израда програма и планова реализације допунске и додатне ,индивидуалне наставе и слободних активности</w:t>
            </w:r>
          </w:p>
          <w:p w:rsidR="00082050" w:rsidRPr="00082050" w:rsidRDefault="00082050" w:rsidP="00082050">
            <w:pPr>
              <w:pStyle w:val="Bezrazmaka"/>
              <w:rPr>
                <w:rFonts w:eastAsia="Times New Roman"/>
              </w:rPr>
            </w:pPr>
          </w:p>
          <w:p w:rsidR="00082050" w:rsidRPr="00082050" w:rsidRDefault="00082050" w:rsidP="00AC3715">
            <w:pPr>
              <w:pStyle w:val="Bezrazmaka"/>
              <w:numPr>
                <w:ilvl w:val="0"/>
                <w:numId w:val="83"/>
              </w:numPr>
              <w:rPr>
                <w:rFonts w:eastAsia="Times New Roman"/>
              </w:rPr>
            </w:pPr>
            <w:r w:rsidRPr="00082050">
              <w:rPr>
                <w:rFonts w:eastAsia="Times New Roman"/>
              </w:rPr>
              <w:t>Договор о набавци потребних  наставних средстава и помагала</w:t>
            </w:r>
          </w:p>
          <w:p w:rsidR="00082050" w:rsidRPr="00082050" w:rsidRDefault="00082050" w:rsidP="00082050">
            <w:pPr>
              <w:pStyle w:val="Bezrazmaka"/>
              <w:rPr>
                <w:rFonts w:eastAsia="Times New Roman"/>
              </w:rPr>
            </w:pPr>
          </w:p>
          <w:p w:rsidR="00082050" w:rsidRPr="00082050" w:rsidRDefault="00082050" w:rsidP="00AC3715">
            <w:pPr>
              <w:pStyle w:val="Bezrazmaka"/>
              <w:numPr>
                <w:ilvl w:val="0"/>
                <w:numId w:val="83"/>
              </w:numPr>
              <w:rPr>
                <w:rFonts w:eastAsia="Times New Roman"/>
              </w:rPr>
            </w:pPr>
            <w:r w:rsidRPr="00082050">
              <w:rPr>
                <w:rFonts w:eastAsia="Times New Roman"/>
              </w:rPr>
              <w:t>Спровођење иницијалних тестова</w:t>
            </w:r>
          </w:p>
        </w:tc>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чланови стручног већа</w:t>
            </w:r>
          </w:p>
        </w:tc>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Записници</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Заузимање јединственог става</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Седница,консултације и распоред за сваки предмет</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Анализа потребних наставних средстава</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Анализа резултата</w:t>
            </w:r>
          </w:p>
        </w:tc>
      </w:tr>
      <w:tr w:rsidR="00082050" w:rsidRPr="00082050" w:rsidTr="000820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октобар – новембар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AC3715">
            <w:pPr>
              <w:pStyle w:val="Bezrazmaka"/>
              <w:numPr>
                <w:ilvl w:val="0"/>
                <w:numId w:val="83"/>
              </w:numPr>
              <w:rPr>
                <w:rFonts w:eastAsia="Times New Roman"/>
              </w:rPr>
            </w:pPr>
            <w:r w:rsidRPr="00082050">
              <w:rPr>
                <w:rFonts w:eastAsia="Times New Roman"/>
              </w:rPr>
              <w:t>Израда индивидуалних образовних планова</w:t>
            </w:r>
          </w:p>
          <w:p w:rsidR="00082050" w:rsidRPr="00082050" w:rsidRDefault="00082050" w:rsidP="00082050">
            <w:pPr>
              <w:pStyle w:val="Bezrazmaka"/>
              <w:rPr>
                <w:rFonts w:eastAsia="Times New Roman"/>
              </w:rPr>
            </w:pPr>
          </w:p>
          <w:p w:rsidR="00082050" w:rsidRPr="00082050" w:rsidRDefault="00082050" w:rsidP="00AC3715">
            <w:pPr>
              <w:pStyle w:val="Bezrazmaka"/>
              <w:numPr>
                <w:ilvl w:val="0"/>
                <w:numId w:val="83"/>
              </w:numPr>
              <w:rPr>
                <w:rFonts w:eastAsia="Times New Roman"/>
              </w:rPr>
            </w:pPr>
            <w:r w:rsidRPr="00082050">
              <w:rPr>
                <w:rFonts w:eastAsia="Times New Roman"/>
              </w:rPr>
              <w:t>Планирање  часова у четвртом          разреду</w:t>
            </w:r>
          </w:p>
          <w:p w:rsidR="00082050" w:rsidRPr="00082050" w:rsidRDefault="00082050" w:rsidP="00082050">
            <w:pPr>
              <w:pStyle w:val="Bezrazmaka"/>
              <w:rPr>
                <w:rFonts w:eastAsia="Times New Roman"/>
              </w:rPr>
            </w:pPr>
          </w:p>
          <w:p w:rsidR="00082050" w:rsidRPr="00082050" w:rsidRDefault="00082050" w:rsidP="00AC3715">
            <w:pPr>
              <w:pStyle w:val="Bezrazmaka"/>
              <w:numPr>
                <w:ilvl w:val="0"/>
                <w:numId w:val="83"/>
              </w:numPr>
              <w:rPr>
                <w:rFonts w:eastAsia="Times New Roman"/>
              </w:rPr>
            </w:pPr>
            <w:r w:rsidRPr="00082050">
              <w:rPr>
                <w:rFonts w:eastAsia="Times New Roman"/>
              </w:rPr>
              <w:t>Укључивање наставника у акредитоване   програне стручног усавршавања у оквиру програма Министарства  просвете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чланови стручног већа, тим за ИОП,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Анализа, дискусија, демонстрација</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Анализа</w:t>
            </w:r>
          </w:p>
        </w:tc>
      </w:tr>
      <w:tr w:rsidR="00082050" w:rsidRPr="00082050" w:rsidTr="000820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новембар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AC3715">
            <w:pPr>
              <w:pStyle w:val="Bezrazmaka"/>
              <w:numPr>
                <w:ilvl w:val="0"/>
                <w:numId w:val="83"/>
              </w:numPr>
              <w:rPr>
                <w:rFonts w:eastAsia="Times New Roman"/>
              </w:rPr>
            </w:pPr>
            <w:r w:rsidRPr="00082050">
              <w:rPr>
                <w:rFonts w:eastAsia="Times New Roman"/>
              </w:rPr>
              <w:t>Анализа успеха ученика на крају I квартала</w:t>
            </w:r>
          </w:p>
          <w:p w:rsidR="00082050" w:rsidRPr="00082050" w:rsidRDefault="00082050" w:rsidP="00AC3715">
            <w:pPr>
              <w:pStyle w:val="Bezrazmaka"/>
              <w:numPr>
                <w:ilvl w:val="0"/>
                <w:numId w:val="83"/>
              </w:numPr>
              <w:rPr>
                <w:rFonts w:eastAsia="Times New Roman"/>
              </w:rPr>
            </w:pPr>
            <w:r w:rsidRPr="00082050">
              <w:rPr>
                <w:rFonts w:eastAsia="Times New Roman"/>
              </w:rPr>
              <w:t>Праћење остваривања образовних стандарда</w:t>
            </w:r>
          </w:p>
          <w:p w:rsidR="00082050" w:rsidRPr="00082050" w:rsidRDefault="00082050" w:rsidP="00AC3715">
            <w:pPr>
              <w:pStyle w:val="Bezrazmaka"/>
              <w:numPr>
                <w:ilvl w:val="0"/>
                <w:numId w:val="83"/>
              </w:numPr>
              <w:rPr>
                <w:rFonts w:eastAsia="Times New Roman"/>
              </w:rPr>
            </w:pPr>
            <w:r w:rsidRPr="00082050">
              <w:rPr>
                <w:rFonts w:eastAsia="Times New Roman"/>
              </w:rPr>
              <w:t>Мере за побољшање успеха ученика</w:t>
            </w:r>
          </w:p>
          <w:p w:rsidR="00082050" w:rsidRPr="00082050" w:rsidRDefault="00082050" w:rsidP="00AC3715">
            <w:pPr>
              <w:pStyle w:val="Bezrazmaka"/>
              <w:numPr>
                <w:ilvl w:val="0"/>
                <w:numId w:val="83"/>
              </w:numPr>
              <w:rPr>
                <w:rFonts w:eastAsia="Times New Roman"/>
              </w:rPr>
            </w:pPr>
            <w:r w:rsidRPr="00082050">
              <w:rPr>
                <w:rFonts w:eastAsia="Times New Roman"/>
              </w:rPr>
              <w:t>Примена активне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чланови стручног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Анализа, извештаји</w:t>
            </w:r>
          </w:p>
          <w:p w:rsidR="00082050" w:rsidRPr="00082050" w:rsidRDefault="00082050" w:rsidP="00082050">
            <w:pPr>
              <w:pStyle w:val="Bezrazmaka"/>
              <w:rPr>
                <w:rFonts w:eastAsia="Times New Roman"/>
              </w:rPr>
            </w:pPr>
            <w:r w:rsidRPr="00082050">
              <w:rPr>
                <w:rFonts w:eastAsia="Times New Roman"/>
              </w:rPr>
              <w:br/>
            </w:r>
            <w:r w:rsidRPr="00082050">
              <w:rPr>
                <w:rFonts w:eastAsia="Times New Roman"/>
              </w:rPr>
              <w:br/>
            </w:r>
            <w:r w:rsidRPr="00082050">
              <w:rPr>
                <w:rFonts w:eastAsia="Times New Roman"/>
              </w:rPr>
              <w:br/>
            </w:r>
          </w:p>
          <w:p w:rsidR="00082050" w:rsidRPr="00082050" w:rsidRDefault="00082050" w:rsidP="00082050">
            <w:pPr>
              <w:pStyle w:val="Bezrazmaka"/>
              <w:rPr>
                <w:rFonts w:eastAsia="Times New Roman"/>
              </w:rPr>
            </w:pPr>
            <w:r w:rsidRPr="00082050">
              <w:rPr>
                <w:rFonts w:eastAsia="Times New Roman"/>
              </w:rPr>
              <w:t>Анализа</w:t>
            </w:r>
          </w:p>
        </w:tc>
      </w:tr>
      <w:tr w:rsidR="00082050" w:rsidRPr="00082050" w:rsidTr="00082050">
        <w:trPr>
          <w:trHeight w:val="2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децембар - јануар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AC3715">
            <w:pPr>
              <w:pStyle w:val="Bezrazmaka"/>
              <w:numPr>
                <w:ilvl w:val="0"/>
                <w:numId w:val="83"/>
              </w:numPr>
              <w:rPr>
                <w:rFonts w:eastAsia="Times New Roman"/>
              </w:rPr>
            </w:pPr>
            <w:r w:rsidRPr="00082050">
              <w:rPr>
                <w:rFonts w:eastAsia="Times New Roman"/>
              </w:rPr>
              <w:t>Анализа успеха ученика на крају I полугодишта</w:t>
            </w:r>
          </w:p>
          <w:p w:rsidR="00082050" w:rsidRPr="00082050" w:rsidRDefault="00082050" w:rsidP="00AC3715">
            <w:pPr>
              <w:pStyle w:val="Bezrazmaka"/>
              <w:numPr>
                <w:ilvl w:val="0"/>
                <w:numId w:val="83"/>
              </w:numPr>
              <w:rPr>
                <w:rFonts w:eastAsia="Times New Roman"/>
              </w:rPr>
            </w:pPr>
            <w:r w:rsidRPr="00082050">
              <w:rPr>
                <w:rFonts w:eastAsia="Times New Roman"/>
              </w:rPr>
              <w:t>Анализа реализације програмских задатака</w:t>
            </w:r>
          </w:p>
          <w:p w:rsidR="00082050" w:rsidRPr="00082050" w:rsidRDefault="00082050" w:rsidP="00AC3715">
            <w:pPr>
              <w:pStyle w:val="Bezrazmaka"/>
              <w:numPr>
                <w:ilvl w:val="0"/>
                <w:numId w:val="83"/>
              </w:numPr>
              <w:rPr>
                <w:rFonts w:eastAsia="Times New Roman"/>
              </w:rPr>
            </w:pPr>
            <w:r w:rsidRPr="00082050">
              <w:rPr>
                <w:rFonts w:eastAsia="Times New Roman"/>
              </w:rPr>
              <w:t>Припрема за школска и општинска такмичења</w:t>
            </w:r>
          </w:p>
          <w:p w:rsidR="00082050" w:rsidRPr="00082050" w:rsidRDefault="00082050" w:rsidP="00082050">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чланови стручног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Анализа, извештаји</w:t>
            </w:r>
          </w:p>
          <w:p w:rsidR="00082050" w:rsidRPr="00082050" w:rsidRDefault="00082050" w:rsidP="00082050">
            <w:pPr>
              <w:pStyle w:val="Bezrazmaka"/>
              <w:rPr>
                <w:rFonts w:eastAsia="Times New Roman"/>
              </w:rPr>
            </w:pPr>
            <w:r w:rsidRPr="00082050">
              <w:rPr>
                <w:rFonts w:eastAsia="Times New Roman"/>
              </w:rPr>
              <w:br/>
            </w:r>
          </w:p>
          <w:p w:rsidR="00082050" w:rsidRPr="00082050" w:rsidRDefault="00082050" w:rsidP="00082050">
            <w:pPr>
              <w:pStyle w:val="Bezrazmaka"/>
              <w:rPr>
                <w:rFonts w:eastAsia="Times New Roman"/>
              </w:rPr>
            </w:pPr>
            <w:r w:rsidRPr="00082050">
              <w:rPr>
                <w:rFonts w:eastAsia="Times New Roman"/>
              </w:rPr>
              <w:t>Извештаји о одржавању такмичења</w:t>
            </w:r>
          </w:p>
        </w:tc>
      </w:tr>
      <w:tr w:rsidR="00082050" w:rsidRPr="00082050" w:rsidTr="00082050">
        <w:trPr>
          <w:trHeight w:val="1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lastRenderedPageBreak/>
              <w:t>фебруар – март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AC3715">
            <w:pPr>
              <w:pStyle w:val="Bezrazmaka"/>
              <w:numPr>
                <w:ilvl w:val="0"/>
                <w:numId w:val="83"/>
              </w:numPr>
              <w:rPr>
                <w:rFonts w:eastAsia="Times New Roman"/>
              </w:rPr>
            </w:pPr>
            <w:r w:rsidRPr="00082050">
              <w:rPr>
                <w:rFonts w:eastAsia="Times New Roman"/>
              </w:rPr>
              <w:t>Избор уџбеника за наредну школску годину</w:t>
            </w:r>
          </w:p>
          <w:p w:rsidR="00082050" w:rsidRPr="00082050" w:rsidRDefault="00082050" w:rsidP="00082050">
            <w:pPr>
              <w:pStyle w:val="Bezrazmaka"/>
              <w:rPr>
                <w:rFonts w:eastAsia="Times New Roman"/>
              </w:rPr>
            </w:pPr>
          </w:p>
          <w:p w:rsidR="00082050" w:rsidRPr="00082050" w:rsidRDefault="00082050" w:rsidP="00AC3715">
            <w:pPr>
              <w:pStyle w:val="Bezrazmaka"/>
              <w:numPr>
                <w:ilvl w:val="0"/>
                <w:numId w:val="83"/>
              </w:numPr>
              <w:rPr>
                <w:rFonts w:eastAsia="Times New Roman"/>
              </w:rPr>
            </w:pPr>
            <w:r w:rsidRPr="00082050">
              <w:rPr>
                <w:rFonts w:eastAsia="Times New Roman"/>
              </w:rPr>
              <w:t>Резултати и анализа школских такмичења</w:t>
            </w:r>
          </w:p>
          <w:p w:rsidR="00230F8D" w:rsidRDefault="00230F8D" w:rsidP="00082050">
            <w:pPr>
              <w:pStyle w:val="Bezrazmaka"/>
              <w:rPr>
                <w:rFonts w:eastAsia="Times New Roman"/>
              </w:rPr>
            </w:pPr>
          </w:p>
          <w:p w:rsidR="00082050" w:rsidRPr="00082050" w:rsidRDefault="00082050" w:rsidP="00AC3715">
            <w:pPr>
              <w:pStyle w:val="Bezrazmaka"/>
              <w:numPr>
                <w:ilvl w:val="0"/>
                <w:numId w:val="83"/>
              </w:numPr>
              <w:rPr>
                <w:rFonts w:eastAsia="Times New Roman"/>
              </w:rPr>
            </w:pPr>
            <w:r w:rsidRPr="00082050">
              <w:rPr>
                <w:rFonts w:eastAsia="Times New Roman"/>
              </w:rPr>
              <w:t>Организовање часова огледне и угледне наставе</w:t>
            </w:r>
          </w:p>
          <w:p w:rsidR="00082050" w:rsidRPr="00082050" w:rsidRDefault="00082050" w:rsidP="00082050">
            <w:pPr>
              <w:pStyle w:val="Bezrazmaka"/>
              <w:rPr>
                <w:rFonts w:eastAsia="Times New Roman"/>
              </w:rPr>
            </w:pPr>
          </w:p>
          <w:p w:rsidR="00082050" w:rsidRPr="00082050" w:rsidRDefault="00082050" w:rsidP="00AC3715">
            <w:pPr>
              <w:pStyle w:val="Bezrazmaka"/>
              <w:numPr>
                <w:ilvl w:val="0"/>
                <w:numId w:val="83"/>
              </w:numPr>
              <w:rPr>
                <w:rFonts w:eastAsia="Times New Roman"/>
              </w:rPr>
            </w:pPr>
            <w:r w:rsidRPr="00082050">
              <w:rPr>
                <w:rFonts w:eastAsia="Times New Roman"/>
              </w:rPr>
              <w:t>Израда плана рада припреме ученика 8.разреда за полагање завршног испита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2050" w:rsidRPr="00082050" w:rsidRDefault="00082050" w:rsidP="00082050">
            <w:pPr>
              <w:pStyle w:val="Bezrazmaka"/>
              <w:rPr>
                <w:rFonts w:eastAsia="Times New Roman"/>
              </w:rPr>
            </w:pPr>
            <w:r w:rsidRPr="00082050">
              <w:rPr>
                <w:rFonts w:eastAsia="Times New Roman"/>
              </w:rPr>
              <w:t>чланови стручног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Списак уџбеника</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 xml:space="preserve">Извештаји о одржавању такмичења </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План одржавања часова</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Распоред припремне наставе</w:t>
            </w:r>
          </w:p>
        </w:tc>
      </w:tr>
      <w:tr w:rsidR="00082050" w:rsidRPr="00082050" w:rsidTr="000820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март – април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AC3715">
            <w:pPr>
              <w:pStyle w:val="Bezrazmaka"/>
              <w:numPr>
                <w:ilvl w:val="0"/>
                <w:numId w:val="83"/>
              </w:numPr>
              <w:rPr>
                <w:rFonts w:eastAsia="Times New Roman"/>
              </w:rPr>
            </w:pPr>
            <w:r w:rsidRPr="00082050">
              <w:rPr>
                <w:rFonts w:eastAsia="Times New Roman"/>
              </w:rPr>
              <w:t>Анализа успеха ученика на крају III квартала</w:t>
            </w:r>
          </w:p>
          <w:p w:rsidR="00082050" w:rsidRPr="00082050" w:rsidRDefault="00082050" w:rsidP="00082050">
            <w:pPr>
              <w:pStyle w:val="Bezrazmaka"/>
              <w:rPr>
                <w:rFonts w:eastAsia="Times New Roman"/>
              </w:rPr>
            </w:pPr>
          </w:p>
          <w:p w:rsidR="00082050" w:rsidRPr="00082050" w:rsidRDefault="00082050" w:rsidP="00AC3715">
            <w:pPr>
              <w:pStyle w:val="Bezrazmaka"/>
              <w:numPr>
                <w:ilvl w:val="0"/>
                <w:numId w:val="83"/>
              </w:numPr>
              <w:rPr>
                <w:rFonts w:eastAsia="Times New Roman"/>
              </w:rPr>
            </w:pPr>
            <w:r w:rsidRPr="00082050">
              <w:rPr>
                <w:rFonts w:eastAsia="Times New Roman"/>
              </w:rPr>
              <w:t>Резултати и анализа општинских такмичења</w:t>
            </w:r>
          </w:p>
          <w:p w:rsidR="00082050" w:rsidRPr="00082050" w:rsidRDefault="00082050" w:rsidP="00AC3715">
            <w:pPr>
              <w:pStyle w:val="Bezrazmaka"/>
              <w:numPr>
                <w:ilvl w:val="0"/>
                <w:numId w:val="83"/>
              </w:numPr>
              <w:rPr>
                <w:rFonts w:eastAsia="Times New Roman"/>
              </w:rPr>
            </w:pPr>
            <w:r w:rsidRPr="00082050">
              <w:rPr>
                <w:rFonts w:eastAsia="Times New Roman"/>
              </w:rPr>
              <w:t>Резултати и анализа окружних такмичења</w:t>
            </w:r>
          </w:p>
          <w:p w:rsidR="00082050" w:rsidRPr="00082050" w:rsidRDefault="00082050" w:rsidP="00082050">
            <w:pPr>
              <w:pStyle w:val="Bezrazmaka"/>
              <w:rPr>
                <w:rFonts w:eastAsia="Times New Roman"/>
              </w:rPr>
            </w:pPr>
          </w:p>
          <w:p w:rsidR="00082050" w:rsidRPr="00082050" w:rsidRDefault="00082050" w:rsidP="00AC3715">
            <w:pPr>
              <w:pStyle w:val="Bezrazmaka"/>
              <w:numPr>
                <w:ilvl w:val="0"/>
                <w:numId w:val="83"/>
              </w:numPr>
              <w:rPr>
                <w:rFonts w:eastAsia="Times New Roman"/>
              </w:rPr>
            </w:pPr>
            <w:r w:rsidRPr="00082050">
              <w:rPr>
                <w:rFonts w:eastAsia="Times New Roman"/>
              </w:rPr>
              <w:t>Израда плана радаприпреме ученика 8.разреда за полагање завршног испита по завршетку редовне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чланови стручног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Анализа, извештаји</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 xml:space="preserve">Извештаји о одржавању такмичења </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Распоред припремне наставе</w:t>
            </w:r>
          </w:p>
        </w:tc>
      </w:tr>
      <w:tr w:rsidR="00082050" w:rsidRPr="00082050" w:rsidTr="000820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јуни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AC3715">
            <w:pPr>
              <w:pStyle w:val="Bezrazmaka"/>
              <w:numPr>
                <w:ilvl w:val="0"/>
                <w:numId w:val="83"/>
              </w:numPr>
              <w:rPr>
                <w:rFonts w:eastAsia="Times New Roman"/>
              </w:rPr>
            </w:pPr>
            <w:r w:rsidRPr="00082050">
              <w:rPr>
                <w:rFonts w:eastAsia="Times New Roman"/>
              </w:rPr>
              <w:t>Анализа успеха ученика на крају II полугодишта</w:t>
            </w:r>
          </w:p>
          <w:p w:rsidR="00082050" w:rsidRPr="00082050" w:rsidRDefault="00082050" w:rsidP="00AC3715">
            <w:pPr>
              <w:pStyle w:val="Bezrazmaka"/>
              <w:numPr>
                <w:ilvl w:val="0"/>
                <w:numId w:val="83"/>
              </w:numPr>
              <w:rPr>
                <w:rFonts w:eastAsia="Times New Roman"/>
              </w:rPr>
            </w:pPr>
            <w:r w:rsidRPr="00082050">
              <w:rPr>
                <w:rFonts w:eastAsia="Times New Roman"/>
              </w:rPr>
              <w:t>Анализа реализације програмских задатака</w:t>
            </w:r>
          </w:p>
          <w:p w:rsidR="00082050" w:rsidRPr="00082050" w:rsidRDefault="00082050" w:rsidP="00AC3715">
            <w:pPr>
              <w:pStyle w:val="Bezrazmaka"/>
              <w:numPr>
                <w:ilvl w:val="0"/>
                <w:numId w:val="83"/>
              </w:numPr>
              <w:rPr>
                <w:rFonts w:eastAsia="Times New Roman"/>
              </w:rPr>
            </w:pPr>
            <w:r w:rsidRPr="00082050">
              <w:rPr>
                <w:rFonts w:eastAsia="Times New Roman"/>
              </w:rPr>
              <w:t>Анализа рада стручног већа у протеклој школској години</w:t>
            </w:r>
          </w:p>
          <w:p w:rsidR="00082050" w:rsidRPr="00082050" w:rsidRDefault="00082050" w:rsidP="00AC3715">
            <w:pPr>
              <w:pStyle w:val="Bezrazmaka"/>
              <w:numPr>
                <w:ilvl w:val="0"/>
                <w:numId w:val="83"/>
              </w:numPr>
              <w:rPr>
                <w:rFonts w:eastAsia="Times New Roman"/>
              </w:rPr>
            </w:pPr>
            <w:r w:rsidRPr="00082050">
              <w:rPr>
                <w:rFonts w:eastAsia="Times New Roman"/>
              </w:rPr>
              <w:t>Анализа -скала процене часова огледне и угледне наставе</w:t>
            </w:r>
          </w:p>
          <w:p w:rsidR="00082050" w:rsidRPr="00082050" w:rsidRDefault="00082050" w:rsidP="00AC3715">
            <w:pPr>
              <w:pStyle w:val="Bezrazmaka"/>
              <w:numPr>
                <w:ilvl w:val="0"/>
                <w:numId w:val="83"/>
              </w:numPr>
              <w:rPr>
                <w:rFonts w:eastAsia="Times New Roman"/>
              </w:rPr>
            </w:pPr>
            <w:r w:rsidRPr="00082050">
              <w:rPr>
                <w:rFonts w:eastAsia="Times New Roman"/>
              </w:rPr>
              <w:t>Анализа учешћа наставника у прпграмима стручног усавршавања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чланови стручног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Анализа, извештаји</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Записник</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Записник</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Записник</w:t>
            </w:r>
          </w:p>
          <w:p w:rsidR="00082050" w:rsidRPr="00082050" w:rsidRDefault="00082050" w:rsidP="00082050">
            <w:pPr>
              <w:pStyle w:val="Bezrazmaka"/>
              <w:rPr>
                <w:rFonts w:eastAsia="Times New Roman"/>
              </w:rPr>
            </w:pPr>
          </w:p>
          <w:p w:rsidR="00082050" w:rsidRPr="00082050" w:rsidRDefault="00082050" w:rsidP="00082050">
            <w:pPr>
              <w:pStyle w:val="Bezrazmaka"/>
              <w:rPr>
                <w:rFonts w:eastAsia="Times New Roman"/>
              </w:rPr>
            </w:pPr>
            <w:r w:rsidRPr="00082050">
              <w:rPr>
                <w:rFonts w:eastAsia="Times New Roman"/>
              </w:rPr>
              <w:t>Записник</w:t>
            </w:r>
          </w:p>
        </w:tc>
      </w:tr>
      <w:tr w:rsidR="00082050" w:rsidRPr="00082050" w:rsidTr="000820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август</w:t>
            </w:r>
          </w:p>
          <w:p w:rsidR="00082050" w:rsidRPr="00082050" w:rsidRDefault="00082050" w:rsidP="00082050">
            <w:pPr>
              <w:pStyle w:val="Bezrazmaka"/>
              <w:rPr>
                <w:rFonts w:eastAsia="Times New Roman"/>
              </w:rPr>
            </w:pPr>
            <w:r w:rsidRPr="00082050">
              <w:rPr>
                <w:rFonts w:eastAsia="Times New Roman"/>
              </w:rPr>
              <w:t>(по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AC3715">
            <w:pPr>
              <w:pStyle w:val="Bezrazmaka"/>
              <w:numPr>
                <w:ilvl w:val="0"/>
                <w:numId w:val="83"/>
              </w:numPr>
              <w:rPr>
                <w:rFonts w:eastAsia="Times New Roman"/>
              </w:rPr>
            </w:pPr>
            <w:r w:rsidRPr="00082050">
              <w:rPr>
                <w:rFonts w:eastAsia="Times New Roman"/>
              </w:rPr>
              <w:t>Израда извештаја о реализацији програмских садржаја рада стручног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чланови стручног већа</w:t>
            </w:r>
          </w:p>
          <w:p w:rsidR="00082050" w:rsidRPr="00082050" w:rsidRDefault="00082050" w:rsidP="00082050">
            <w:pPr>
              <w:pStyle w:val="Bezrazmaka"/>
              <w:rPr>
                <w:rFonts w:eastAsia="Times New Roman"/>
              </w:rPr>
            </w:pPr>
            <w:r w:rsidRPr="00082050">
              <w:rPr>
                <w:rFonts w:eastAsia="Times New Roman"/>
              </w:rPr>
              <w:t>(наставник математике)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2050" w:rsidRPr="00082050" w:rsidRDefault="00082050" w:rsidP="00082050">
            <w:pPr>
              <w:pStyle w:val="Bezrazmaka"/>
              <w:rPr>
                <w:rFonts w:eastAsia="Times New Roman"/>
              </w:rPr>
            </w:pPr>
            <w:r w:rsidRPr="00082050">
              <w:rPr>
                <w:rFonts w:eastAsia="Times New Roman"/>
              </w:rPr>
              <w:t>Израда извештаја стручног већа</w:t>
            </w:r>
          </w:p>
        </w:tc>
      </w:tr>
    </w:tbl>
    <w:p w:rsidR="002553C3" w:rsidRDefault="002553C3" w:rsidP="00082050">
      <w:pPr>
        <w:pStyle w:val="Pasussalistom"/>
        <w:numPr>
          <w:ilvl w:val="2"/>
          <w:numId w:val="11"/>
        </w:numPr>
        <w:ind w:left="0" w:firstLine="0"/>
        <w:jc w:val="center"/>
        <w:rPr>
          <w:b/>
          <w:u w:val="single"/>
          <w:lang w:val="sr-Cyrl-CS"/>
        </w:rPr>
        <w:sectPr w:rsidR="002553C3" w:rsidSect="00333A26">
          <w:pgSz w:w="11906" w:h="16838"/>
          <w:pgMar w:top="1417" w:right="991" w:bottom="1135" w:left="1701" w:header="1077" w:footer="708" w:gutter="0"/>
          <w:cols w:space="708"/>
          <w:docGrid w:linePitch="360"/>
        </w:sectPr>
      </w:pPr>
    </w:p>
    <w:p w:rsidR="00082050" w:rsidRPr="007C6816" w:rsidRDefault="008643C6" w:rsidP="00082050">
      <w:pPr>
        <w:pStyle w:val="Pasussalistom"/>
        <w:numPr>
          <w:ilvl w:val="2"/>
          <w:numId w:val="11"/>
        </w:numPr>
        <w:ind w:left="0" w:firstLine="0"/>
        <w:jc w:val="center"/>
        <w:rPr>
          <w:b/>
          <w:u w:val="single"/>
          <w:lang w:val="sr-Cyrl-CS"/>
        </w:rPr>
      </w:pPr>
      <w:r w:rsidRPr="00914408">
        <w:rPr>
          <w:b/>
          <w:u w:val="single"/>
          <w:lang w:val="sr-Cyrl-CS"/>
        </w:rPr>
        <w:lastRenderedPageBreak/>
        <w:t>ПЛАН РАДА СТРУЧНОГ ВЕЋА ДРУШТВЕНИХ НАУКА</w:t>
      </w:r>
    </w:p>
    <w:p w:rsidR="00082050" w:rsidRPr="00082050" w:rsidRDefault="00082050" w:rsidP="00082050">
      <w:pPr>
        <w:pStyle w:val="Bezrazmaka"/>
        <w:jc w:val="both"/>
        <w:rPr>
          <w:rFonts w:eastAsia="Times New Roman"/>
        </w:rPr>
      </w:pPr>
      <w:r w:rsidRPr="00082050">
        <w:rPr>
          <w:rFonts w:eastAsia="Times New Roman"/>
        </w:rPr>
        <w:t>Актив друштвених наука ОШ „Вук Караџић“ у шк. 2017/2018. чине професори:</w:t>
      </w:r>
    </w:p>
    <w:p w:rsidR="00082050" w:rsidRPr="00082050" w:rsidRDefault="00082050" w:rsidP="00082050">
      <w:pPr>
        <w:pStyle w:val="Bezrazmaka"/>
        <w:jc w:val="both"/>
        <w:rPr>
          <w:rFonts w:eastAsia="Times New Roman"/>
        </w:rPr>
      </w:pPr>
    </w:p>
    <w:p w:rsidR="00082050" w:rsidRPr="00082050" w:rsidRDefault="00082050" w:rsidP="00082050">
      <w:pPr>
        <w:pStyle w:val="Bezrazmaka"/>
        <w:jc w:val="both"/>
        <w:rPr>
          <w:rFonts w:eastAsia="Times New Roman"/>
        </w:rPr>
      </w:pPr>
      <w:r w:rsidRPr="00082050">
        <w:rPr>
          <w:rFonts w:eastAsia="Times New Roman"/>
        </w:rPr>
        <w:t>     - ИСТОРИЈА  (Саша Ерцег)</w:t>
      </w:r>
    </w:p>
    <w:p w:rsidR="00082050" w:rsidRPr="00082050" w:rsidRDefault="00082050" w:rsidP="00082050">
      <w:pPr>
        <w:pStyle w:val="Bezrazmaka"/>
        <w:jc w:val="both"/>
        <w:rPr>
          <w:rFonts w:eastAsia="Times New Roman"/>
        </w:rPr>
      </w:pPr>
      <w:r w:rsidRPr="00082050">
        <w:rPr>
          <w:rFonts w:eastAsia="Times New Roman"/>
        </w:rPr>
        <w:t>     - СРПСКИ ЈЕЗИК И КЊИЖЕВНОСТ (Снежана Вулин, Весна Војводић-Сантрач )</w:t>
      </w:r>
    </w:p>
    <w:p w:rsidR="00082050" w:rsidRPr="00082050" w:rsidRDefault="00082050" w:rsidP="00082050">
      <w:pPr>
        <w:pStyle w:val="Bezrazmaka"/>
        <w:jc w:val="both"/>
        <w:rPr>
          <w:rFonts w:eastAsia="Times New Roman"/>
        </w:rPr>
      </w:pPr>
      <w:r w:rsidRPr="00082050">
        <w:rPr>
          <w:rFonts w:eastAsia="Times New Roman"/>
        </w:rPr>
        <w:t>     - ГРАЂАНСКО ВАСПИТАЊЕ (Младен Павков, Драган Кошутић)</w:t>
      </w:r>
    </w:p>
    <w:p w:rsidR="00082050" w:rsidRDefault="00082050" w:rsidP="00082050">
      <w:pPr>
        <w:pStyle w:val="Bezrazmaka"/>
        <w:jc w:val="both"/>
        <w:rPr>
          <w:rFonts w:eastAsia="Times New Roman"/>
        </w:rPr>
      </w:pPr>
      <w:r w:rsidRPr="00082050">
        <w:rPr>
          <w:rFonts w:eastAsia="Times New Roman"/>
        </w:rPr>
        <w:t>     - ВЕРСКА НАСТАВА (Ненад Вујасин, Ана Тривић, Марија Трусина)</w:t>
      </w:r>
    </w:p>
    <w:p w:rsidR="00456186" w:rsidRPr="00456186" w:rsidRDefault="00456186" w:rsidP="00082050">
      <w:pPr>
        <w:pStyle w:val="Bezrazmaka"/>
        <w:jc w:val="both"/>
        <w:rPr>
          <w:rFonts w:eastAsia="Times New Roman"/>
        </w:rPr>
      </w:pPr>
    </w:p>
    <w:p w:rsidR="00082050" w:rsidRPr="00082050" w:rsidRDefault="00082050" w:rsidP="00082050">
      <w:pPr>
        <w:pStyle w:val="Bezrazmaka"/>
        <w:jc w:val="both"/>
        <w:rPr>
          <w:rFonts w:eastAsia="Times New Roman"/>
        </w:rPr>
      </w:pPr>
      <w:r w:rsidRPr="00082050">
        <w:rPr>
          <w:rFonts w:eastAsia="Times New Roman"/>
        </w:rPr>
        <w:t>Актив је усвојио став јединственог плана рада и сваки наставник посебно израђује индивидуалне планове за свој предмет.</w:t>
      </w:r>
    </w:p>
    <w:p w:rsidR="00082050" w:rsidRPr="00914408" w:rsidRDefault="00082050" w:rsidP="00082050">
      <w:pPr>
        <w:pStyle w:val="Bezrazmaka"/>
        <w:jc w:val="both"/>
        <w:rPr>
          <w:b/>
          <w:u w:val="single"/>
          <w:lang w:val="sr-Cyrl-CS"/>
        </w:rPr>
      </w:pPr>
      <w:r w:rsidRPr="00082050">
        <w:rPr>
          <w:rFonts w:eastAsia="Times New Roman"/>
        </w:rPr>
        <w:t>                                                    </w:t>
      </w:r>
    </w:p>
    <w:tbl>
      <w:tblPr>
        <w:tblStyle w:val="Koordinatnamreatabele"/>
        <w:tblW w:w="0" w:type="auto"/>
        <w:tblLook w:val="04A0"/>
      </w:tblPr>
      <w:tblGrid>
        <w:gridCol w:w="1668"/>
        <w:gridCol w:w="5103"/>
        <w:gridCol w:w="2440"/>
      </w:tblGrid>
      <w:tr w:rsidR="00A630AA" w:rsidRPr="00456186" w:rsidTr="00B4657A">
        <w:tc>
          <w:tcPr>
            <w:tcW w:w="1668" w:type="dxa"/>
            <w:tcBorders>
              <w:bottom w:val="double" w:sz="4" w:space="0" w:color="auto"/>
            </w:tcBorders>
          </w:tcPr>
          <w:p w:rsidR="00A630AA" w:rsidRPr="00456186" w:rsidRDefault="00082050" w:rsidP="00456186">
            <w:pPr>
              <w:pStyle w:val="Bezrazmaka"/>
              <w:rPr>
                <w:b/>
              </w:rPr>
            </w:pPr>
            <w:r w:rsidRPr="00456186">
              <w:rPr>
                <w:b/>
              </w:rPr>
              <w:t>ВРЕМЕ РЕАЛИЗАЦИЈЕ</w:t>
            </w:r>
          </w:p>
        </w:tc>
        <w:tc>
          <w:tcPr>
            <w:tcW w:w="5103" w:type="dxa"/>
            <w:tcBorders>
              <w:bottom w:val="double" w:sz="4" w:space="0" w:color="auto"/>
            </w:tcBorders>
          </w:tcPr>
          <w:p w:rsidR="00A630AA" w:rsidRPr="00456186" w:rsidRDefault="00082050" w:rsidP="00456186">
            <w:pPr>
              <w:pStyle w:val="Bezrazmaka"/>
              <w:rPr>
                <w:b/>
              </w:rPr>
            </w:pPr>
            <w:r w:rsidRPr="00456186">
              <w:rPr>
                <w:b/>
              </w:rPr>
              <w:t>АКТИВНОСТИ</w:t>
            </w:r>
          </w:p>
        </w:tc>
        <w:tc>
          <w:tcPr>
            <w:tcW w:w="2440" w:type="dxa"/>
            <w:tcBorders>
              <w:bottom w:val="double" w:sz="4" w:space="0" w:color="auto"/>
            </w:tcBorders>
          </w:tcPr>
          <w:p w:rsidR="00A630AA" w:rsidRPr="00456186" w:rsidRDefault="00082050" w:rsidP="00456186">
            <w:pPr>
              <w:pStyle w:val="Bezrazmaka"/>
              <w:rPr>
                <w:b/>
              </w:rPr>
            </w:pPr>
            <w:r w:rsidRPr="00456186">
              <w:rPr>
                <w:b/>
              </w:rPr>
              <w:t>НОСИОЦИ РЕАЛИЗАЦИЈЕ</w:t>
            </w:r>
          </w:p>
        </w:tc>
      </w:tr>
      <w:tr w:rsidR="00A630AA" w:rsidRPr="00456186" w:rsidTr="00B4657A">
        <w:tc>
          <w:tcPr>
            <w:tcW w:w="1668" w:type="dxa"/>
            <w:tcBorders>
              <w:top w:val="double" w:sz="4" w:space="0" w:color="auto"/>
            </w:tcBorders>
          </w:tcPr>
          <w:p w:rsidR="00A630AA" w:rsidRPr="00456186" w:rsidRDefault="00A630AA" w:rsidP="00456186">
            <w:pPr>
              <w:pStyle w:val="Bezrazmaka"/>
            </w:pPr>
            <w:r w:rsidRPr="00456186">
              <w:t>септембар</w:t>
            </w:r>
          </w:p>
        </w:tc>
        <w:tc>
          <w:tcPr>
            <w:tcW w:w="5103" w:type="dxa"/>
            <w:tcBorders>
              <w:top w:val="double" w:sz="4" w:space="0" w:color="auto"/>
            </w:tcBorders>
          </w:tcPr>
          <w:p w:rsidR="00B4657A" w:rsidRPr="00456186" w:rsidRDefault="00A630AA" w:rsidP="00456186">
            <w:pPr>
              <w:pStyle w:val="Bezrazmaka"/>
            </w:pPr>
            <w:r w:rsidRPr="00456186">
              <w:t>1.    Доношење и усвајање годишњег плана рада</w:t>
            </w:r>
            <w:r w:rsidRPr="00456186">
              <w:br/>
              <w:t>2.    Избор руководства стручног већа (председник, записничар)</w:t>
            </w:r>
            <w:r w:rsidRPr="00456186">
              <w:br/>
              <w:t>3.    Договор о начину рада</w:t>
            </w:r>
            <w:r w:rsidR="005769C7" w:rsidRPr="00456186">
              <w:t>, о организовању</w:t>
            </w:r>
            <w:r w:rsidR="00B4657A" w:rsidRPr="00456186">
              <w:t xml:space="preserve">, </w:t>
            </w:r>
            <w:r w:rsidR="005769C7" w:rsidRPr="00456186">
              <w:t xml:space="preserve"> допунске  и додатне наставе</w:t>
            </w:r>
          </w:p>
          <w:p w:rsidR="00A630AA" w:rsidRPr="00456186" w:rsidRDefault="00B4657A" w:rsidP="00456186">
            <w:pPr>
              <w:pStyle w:val="Bezrazmaka"/>
            </w:pPr>
            <w:r w:rsidRPr="00456186">
              <w:t>4.   Планирање, спровођење иницијалног тестирања и коришћење анализе резултата у даљем планирању рада</w:t>
            </w:r>
            <w:r w:rsidR="00A630AA" w:rsidRPr="00456186">
              <w:br/>
            </w:r>
            <w:r w:rsidRPr="00456186">
              <w:t xml:space="preserve">5.   </w:t>
            </w:r>
            <w:r w:rsidR="00A630AA" w:rsidRPr="00456186">
              <w:t>Организација и функционисање секција</w:t>
            </w:r>
          </w:p>
          <w:p w:rsidR="005769C7" w:rsidRPr="00456186" w:rsidRDefault="00B4657A" w:rsidP="00456186">
            <w:pPr>
              <w:pStyle w:val="Bezrazmaka"/>
            </w:pPr>
            <w:r w:rsidRPr="00456186">
              <w:t>6</w:t>
            </w:r>
            <w:r w:rsidR="005769C7" w:rsidRPr="00456186">
              <w:t xml:space="preserve">. </w:t>
            </w:r>
            <w:r w:rsidRPr="00456186">
              <w:t xml:space="preserve">  </w:t>
            </w:r>
            <w:r w:rsidR="005769C7" w:rsidRPr="00456186">
              <w:t>Планирање стручног усавршавања</w:t>
            </w:r>
          </w:p>
          <w:p w:rsidR="00A630AA" w:rsidRPr="00456186" w:rsidRDefault="00B4657A" w:rsidP="00456186">
            <w:pPr>
              <w:pStyle w:val="Bezrazmaka"/>
            </w:pPr>
            <w:r w:rsidRPr="00456186">
              <w:t>7</w:t>
            </w:r>
            <w:r w:rsidR="00A630AA" w:rsidRPr="00456186">
              <w:t>.</w:t>
            </w:r>
            <w:r w:rsidRPr="00456186">
              <w:t xml:space="preserve">  </w:t>
            </w:r>
            <w:r w:rsidR="00A630AA" w:rsidRPr="00456186">
              <w:t xml:space="preserve"> Планирање учешћа у прослави Дана школе</w:t>
            </w:r>
          </w:p>
          <w:p w:rsidR="005769C7" w:rsidRPr="00456186" w:rsidRDefault="005769C7" w:rsidP="00456186">
            <w:pPr>
              <w:pStyle w:val="Bezrazmaka"/>
            </w:pPr>
          </w:p>
        </w:tc>
        <w:tc>
          <w:tcPr>
            <w:tcW w:w="2440" w:type="dxa"/>
            <w:tcBorders>
              <w:top w:val="double" w:sz="4" w:space="0" w:color="auto"/>
            </w:tcBorders>
          </w:tcPr>
          <w:p w:rsidR="00A630AA" w:rsidRPr="00456186" w:rsidRDefault="00A630AA" w:rsidP="00456186">
            <w:pPr>
              <w:pStyle w:val="Bezrazmaka"/>
            </w:pPr>
            <w:r w:rsidRPr="00456186">
              <w:t>Чланови стручног већа, педагог, директор</w:t>
            </w:r>
          </w:p>
        </w:tc>
      </w:tr>
      <w:tr w:rsidR="00A630AA" w:rsidRPr="00456186" w:rsidTr="00B4657A">
        <w:tc>
          <w:tcPr>
            <w:tcW w:w="1668" w:type="dxa"/>
          </w:tcPr>
          <w:p w:rsidR="00A630AA" w:rsidRPr="00456186" w:rsidRDefault="00A630AA" w:rsidP="00456186">
            <w:pPr>
              <w:pStyle w:val="Bezrazmaka"/>
            </w:pPr>
            <w:r w:rsidRPr="00456186">
              <w:t>октобар</w:t>
            </w:r>
          </w:p>
        </w:tc>
        <w:tc>
          <w:tcPr>
            <w:tcW w:w="5103" w:type="dxa"/>
          </w:tcPr>
          <w:p w:rsidR="00A630AA" w:rsidRPr="00456186" w:rsidRDefault="00A630AA" w:rsidP="00456186">
            <w:pPr>
              <w:pStyle w:val="Bezrazmaka"/>
            </w:pPr>
            <w:r w:rsidRPr="00456186">
              <w:t>1.   Корелација међу предметима и усаглашавање критеријума оцењивања,планирање процене остварености образовни</w:t>
            </w:r>
            <w:r w:rsidR="00456186" w:rsidRPr="00456186">
              <w:t>х стандарда, пружање додатне подршке ученицима којима је потребна</w:t>
            </w:r>
          </w:p>
          <w:p w:rsidR="00A630AA" w:rsidRPr="00456186" w:rsidRDefault="00A630AA" w:rsidP="00456186">
            <w:pPr>
              <w:pStyle w:val="Bezrazmaka"/>
            </w:pPr>
            <w:r w:rsidRPr="00456186">
              <w:t>2.   Договор око  реализације угледних часова методама активне наставе</w:t>
            </w:r>
          </w:p>
          <w:p w:rsidR="00A630AA" w:rsidRPr="00456186" w:rsidRDefault="00A630AA" w:rsidP="00456186">
            <w:pPr>
              <w:pStyle w:val="Bezrazmaka"/>
            </w:pPr>
            <w:r w:rsidRPr="00456186">
              <w:t>3. Планирање посете Сајму књига у Београду</w:t>
            </w:r>
            <w:r w:rsidR="00B4657A" w:rsidRPr="00456186">
              <w:t xml:space="preserve"> у сарадњи са школским библиотекаром</w:t>
            </w:r>
          </w:p>
        </w:tc>
        <w:tc>
          <w:tcPr>
            <w:tcW w:w="2440" w:type="dxa"/>
          </w:tcPr>
          <w:p w:rsidR="00A630AA" w:rsidRPr="00456186" w:rsidRDefault="00A630AA" w:rsidP="00456186">
            <w:pPr>
              <w:pStyle w:val="Bezrazmaka"/>
            </w:pPr>
            <w:r w:rsidRPr="00456186">
              <w:t>Чланови стручног већа, педагог, директор</w:t>
            </w:r>
          </w:p>
        </w:tc>
      </w:tr>
      <w:tr w:rsidR="00A630AA" w:rsidRPr="00456186" w:rsidTr="00B4657A">
        <w:tc>
          <w:tcPr>
            <w:tcW w:w="1668" w:type="dxa"/>
          </w:tcPr>
          <w:p w:rsidR="00A630AA" w:rsidRPr="00456186" w:rsidRDefault="00A630AA" w:rsidP="00456186">
            <w:pPr>
              <w:pStyle w:val="Bezrazmaka"/>
            </w:pPr>
            <w:r w:rsidRPr="00456186">
              <w:t>децембар</w:t>
            </w:r>
          </w:p>
        </w:tc>
        <w:tc>
          <w:tcPr>
            <w:tcW w:w="5103" w:type="dxa"/>
          </w:tcPr>
          <w:p w:rsidR="00A630AA" w:rsidRPr="00456186" w:rsidRDefault="00A630AA" w:rsidP="00456186">
            <w:pPr>
              <w:pStyle w:val="Bezrazmaka"/>
            </w:pPr>
            <w:r w:rsidRPr="00456186">
              <w:t>1.    Анализа рада допунске и додатне наставе</w:t>
            </w:r>
            <w:r w:rsidRPr="00456186">
              <w:br/>
              <w:t>2.    Уједначавање критеријума приликом оцењивања</w:t>
            </w:r>
            <w:r w:rsidRPr="00456186">
              <w:br/>
              <w:t>3.    Утврђивање броја недовољних оцена (узроци</w:t>
            </w:r>
            <w:r w:rsidR="00F701CD" w:rsidRPr="00456186">
              <w:t xml:space="preserve"> и мере отклањања</w:t>
            </w:r>
            <w:r w:rsidRPr="00456186">
              <w:t>)</w:t>
            </w:r>
          </w:p>
          <w:p w:rsidR="00A630AA" w:rsidRPr="00456186" w:rsidRDefault="00A630AA" w:rsidP="00456186">
            <w:pPr>
              <w:pStyle w:val="Bezrazmaka"/>
            </w:pPr>
            <w:r w:rsidRPr="00456186">
              <w:t>4. Учешће стручног већа у планирању прославе Школске славе</w:t>
            </w:r>
          </w:p>
        </w:tc>
        <w:tc>
          <w:tcPr>
            <w:tcW w:w="2440" w:type="dxa"/>
          </w:tcPr>
          <w:p w:rsidR="00A630AA" w:rsidRPr="00456186" w:rsidRDefault="00A630AA" w:rsidP="00456186">
            <w:pPr>
              <w:pStyle w:val="Bezrazmaka"/>
            </w:pPr>
            <w:r w:rsidRPr="00456186">
              <w:t>Чланови стручног већа, педагог, директор</w:t>
            </w:r>
          </w:p>
        </w:tc>
      </w:tr>
      <w:tr w:rsidR="00A630AA" w:rsidRPr="00456186" w:rsidTr="00B4657A">
        <w:tc>
          <w:tcPr>
            <w:tcW w:w="1668" w:type="dxa"/>
          </w:tcPr>
          <w:p w:rsidR="00A630AA" w:rsidRPr="00456186" w:rsidRDefault="00A630AA" w:rsidP="00456186">
            <w:pPr>
              <w:pStyle w:val="Bezrazmaka"/>
            </w:pPr>
            <w:r w:rsidRPr="00456186">
              <w:t>фебруар</w:t>
            </w:r>
          </w:p>
        </w:tc>
        <w:tc>
          <w:tcPr>
            <w:tcW w:w="5103" w:type="dxa"/>
          </w:tcPr>
          <w:p w:rsidR="00F701CD" w:rsidRPr="00456186" w:rsidRDefault="00F701CD" w:rsidP="00456186">
            <w:pPr>
              <w:pStyle w:val="Bezrazmaka"/>
              <w:rPr>
                <w:color w:val="000000"/>
              </w:rPr>
            </w:pPr>
            <w:r w:rsidRPr="00456186">
              <w:rPr>
                <w:color w:val="000000"/>
              </w:rPr>
              <w:t>1.резимирање плана рада Актива током првог полугодишта</w:t>
            </w:r>
          </w:p>
          <w:p w:rsidR="00F701CD" w:rsidRPr="00456186" w:rsidRDefault="00F701CD" w:rsidP="00456186">
            <w:pPr>
              <w:pStyle w:val="Bezrazmaka"/>
            </w:pPr>
            <w:r w:rsidRPr="00456186">
              <w:t>2.организација такмичења</w:t>
            </w:r>
          </w:p>
          <w:p w:rsidR="00F701CD" w:rsidRPr="00456186" w:rsidRDefault="00F701CD" w:rsidP="00456186">
            <w:pPr>
              <w:pStyle w:val="Bezrazmaka"/>
            </w:pPr>
            <w:r w:rsidRPr="00456186">
              <w:rPr>
                <w:color w:val="000000"/>
              </w:rPr>
              <w:t>3. разговор о актуелним проблемима и унапређењу наставе и додатној подршци ученицима којима је потребна</w:t>
            </w:r>
          </w:p>
          <w:p w:rsidR="00F701CD" w:rsidRPr="00456186" w:rsidRDefault="00F701CD" w:rsidP="00456186">
            <w:pPr>
              <w:pStyle w:val="Bezrazmaka"/>
            </w:pPr>
            <w:r w:rsidRPr="00456186">
              <w:rPr>
                <w:color w:val="000000"/>
              </w:rPr>
              <w:t>4. договор поводом обележавања Дана државности</w:t>
            </w:r>
          </w:p>
          <w:p w:rsidR="00A630AA" w:rsidRPr="00456186" w:rsidRDefault="00A630AA" w:rsidP="00456186">
            <w:pPr>
              <w:pStyle w:val="Bezrazmaka"/>
            </w:pPr>
          </w:p>
        </w:tc>
        <w:tc>
          <w:tcPr>
            <w:tcW w:w="2440" w:type="dxa"/>
          </w:tcPr>
          <w:p w:rsidR="00A630AA" w:rsidRPr="00456186" w:rsidRDefault="00A630AA" w:rsidP="00456186">
            <w:pPr>
              <w:pStyle w:val="Bezrazmaka"/>
            </w:pPr>
            <w:r w:rsidRPr="00456186">
              <w:t>Чланови стручног већа, педагог, директор</w:t>
            </w:r>
          </w:p>
        </w:tc>
      </w:tr>
      <w:tr w:rsidR="00A630AA" w:rsidRPr="00456186" w:rsidTr="00B4657A">
        <w:tc>
          <w:tcPr>
            <w:tcW w:w="1668" w:type="dxa"/>
          </w:tcPr>
          <w:p w:rsidR="00A630AA" w:rsidRPr="00456186" w:rsidRDefault="00A630AA" w:rsidP="00456186">
            <w:pPr>
              <w:pStyle w:val="Bezrazmaka"/>
            </w:pPr>
            <w:r w:rsidRPr="00456186">
              <w:t>март</w:t>
            </w:r>
          </w:p>
        </w:tc>
        <w:tc>
          <w:tcPr>
            <w:tcW w:w="5103" w:type="dxa"/>
          </w:tcPr>
          <w:p w:rsidR="00A630AA" w:rsidRPr="00456186" w:rsidRDefault="00A630AA" w:rsidP="00456186">
            <w:pPr>
              <w:pStyle w:val="Bezrazmaka"/>
            </w:pPr>
            <w:r w:rsidRPr="00456186">
              <w:t>1.    Учествовање ученика на такмичењима</w:t>
            </w:r>
            <w:r w:rsidRPr="00456186">
              <w:br/>
            </w:r>
            <w:r w:rsidRPr="00456186">
              <w:lastRenderedPageBreak/>
              <w:t>2.    Анализа постигнутих резултата на школским и општинским такмичења и планирање даљег рада</w:t>
            </w:r>
          </w:p>
        </w:tc>
        <w:tc>
          <w:tcPr>
            <w:tcW w:w="2440" w:type="dxa"/>
          </w:tcPr>
          <w:p w:rsidR="00A630AA" w:rsidRPr="00456186" w:rsidRDefault="00A630AA" w:rsidP="00456186">
            <w:pPr>
              <w:pStyle w:val="Bezrazmaka"/>
            </w:pPr>
            <w:r w:rsidRPr="00456186">
              <w:lastRenderedPageBreak/>
              <w:t xml:space="preserve">Чланови стручног већа, </w:t>
            </w:r>
            <w:r w:rsidRPr="00456186">
              <w:lastRenderedPageBreak/>
              <w:t>педагог, директор</w:t>
            </w:r>
          </w:p>
        </w:tc>
      </w:tr>
      <w:tr w:rsidR="00456186" w:rsidRPr="00456186" w:rsidTr="00B4657A">
        <w:tc>
          <w:tcPr>
            <w:tcW w:w="1668" w:type="dxa"/>
          </w:tcPr>
          <w:p w:rsidR="00456186" w:rsidRPr="00456186" w:rsidRDefault="00456186" w:rsidP="00456186">
            <w:pPr>
              <w:pStyle w:val="Bezrazmaka"/>
            </w:pPr>
            <w:r w:rsidRPr="00456186">
              <w:lastRenderedPageBreak/>
              <w:t>мај</w:t>
            </w:r>
          </w:p>
        </w:tc>
        <w:tc>
          <w:tcPr>
            <w:tcW w:w="5103" w:type="dxa"/>
          </w:tcPr>
          <w:p w:rsidR="00456186" w:rsidRPr="00456186" w:rsidRDefault="00456186" w:rsidP="00456186">
            <w:pPr>
              <w:pStyle w:val="Bezrazmaka"/>
            </w:pPr>
            <w:r w:rsidRPr="00456186">
              <w:t>1.Анализа постигнутих резултата након регионалних такмичења</w:t>
            </w:r>
          </w:p>
          <w:p w:rsidR="00456186" w:rsidRPr="00456186" w:rsidRDefault="00456186" w:rsidP="00456186">
            <w:pPr>
              <w:pStyle w:val="Bezrazmaka"/>
            </w:pPr>
            <w:r w:rsidRPr="00456186">
              <w:t>2. Организација припремне наставе за полагање завршног испита</w:t>
            </w:r>
          </w:p>
        </w:tc>
        <w:tc>
          <w:tcPr>
            <w:tcW w:w="2440" w:type="dxa"/>
          </w:tcPr>
          <w:p w:rsidR="00456186" w:rsidRPr="00456186" w:rsidRDefault="00456186" w:rsidP="00CC5014">
            <w:pPr>
              <w:pStyle w:val="Bezrazmaka"/>
            </w:pPr>
            <w:r w:rsidRPr="00456186">
              <w:t>Чланови стручног већа, педагог, директор</w:t>
            </w:r>
          </w:p>
        </w:tc>
      </w:tr>
      <w:tr w:rsidR="00456186" w:rsidRPr="00456186" w:rsidTr="00B4657A">
        <w:tc>
          <w:tcPr>
            <w:tcW w:w="1668" w:type="dxa"/>
          </w:tcPr>
          <w:p w:rsidR="00456186" w:rsidRPr="00456186" w:rsidRDefault="00456186" w:rsidP="00456186">
            <w:pPr>
              <w:pStyle w:val="Bezrazmaka"/>
            </w:pPr>
            <w:r w:rsidRPr="00456186">
              <w:t>јун</w:t>
            </w:r>
          </w:p>
        </w:tc>
        <w:tc>
          <w:tcPr>
            <w:tcW w:w="5103" w:type="dxa"/>
          </w:tcPr>
          <w:p w:rsidR="00456186" w:rsidRPr="00456186" w:rsidRDefault="00456186" w:rsidP="00456186">
            <w:pPr>
              <w:pStyle w:val="Bezrazmaka"/>
            </w:pPr>
            <w:r w:rsidRPr="00456186">
              <w:t>1.    Анализа рада стручног већа у протеклом периоду</w:t>
            </w:r>
          </w:p>
          <w:p w:rsidR="00456186" w:rsidRPr="00456186" w:rsidRDefault="00456186" w:rsidP="00456186">
            <w:pPr>
              <w:pStyle w:val="Bezrazmaka"/>
            </w:pPr>
            <w:r w:rsidRPr="00456186">
              <w:t>2. Израда извештаја о раду стручног већа</w:t>
            </w:r>
          </w:p>
          <w:p w:rsidR="00456186" w:rsidRPr="00456186" w:rsidRDefault="00456186" w:rsidP="00456186">
            <w:pPr>
              <w:pStyle w:val="Bezrazmaka"/>
            </w:pPr>
            <w:r w:rsidRPr="00456186">
              <w:t>3.   Израда структуре плана рада за наредну школску годину</w:t>
            </w:r>
          </w:p>
        </w:tc>
        <w:tc>
          <w:tcPr>
            <w:tcW w:w="2440" w:type="dxa"/>
          </w:tcPr>
          <w:p w:rsidR="00456186" w:rsidRPr="00456186" w:rsidRDefault="00456186" w:rsidP="00456186">
            <w:pPr>
              <w:pStyle w:val="Bezrazmaka"/>
            </w:pPr>
            <w:r w:rsidRPr="00456186">
              <w:t>Чланови стручног већа, педагог, директор</w:t>
            </w:r>
          </w:p>
        </w:tc>
      </w:tr>
    </w:tbl>
    <w:p w:rsidR="00456186" w:rsidRDefault="00456186" w:rsidP="00A643AB">
      <w:pPr>
        <w:pStyle w:val="Pasussalistom"/>
        <w:numPr>
          <w:ilvl w:val="2"/>
          <w:numId w:val="11"/>
        </w:numPr>
        <w:ind w:left="0" w:firstLine="0"/>
        <w:jc w:val="center"/>
        <w:rPr>
          <w:b/>
          <w:u w:val="single"/>
          <w:lang w:val="sr-Cyrl-CS"/>
        </w:rPr>
        <w:sectPr w:rsidR="00456186" w:rsidSect="00333A26">
          <w:pgSz w:w="11906" w:h="16838"/>
          <w:pgMar w:top="1417" w:right="991" w:bottom="1135" w:left="1701" w:header="1077" w:footer="708" w:gutter="0"/>
          <w:cols w:space="708"/>
          <w:docGrid w:linePitch="360"/>
        </w:sectPr>
      </w:pPr>
    </w:p>
    <w:p w:rsidR="009924FF" w:rsidRPr="00A827DC" w:rsidRDefault="009924FF" w:rsidP="00A643AB">
      <w:pPr>
        <w:pStyle w:val="Pasussalistom"/>
        <w:numPr>
          <w:ilvl w:val="2"/>
          <w:numId w:val="11"/>
        </w:numPr>
        <w:ind w:left="0" w:firstLine="0"/>
        <w:jc w:val="center"/>
        <w:rPr>
          <w:b/>
          <w:u w:val="single"/>
          <w:lang w:val="sr-Cyrl-CS"/>
        </w:rPr>
      </w:pPr>
      <w:r w:rsidRPr="006D6B4B">
        <w:rPr>
          <w:b/>
          <w:u w:val="single"/>
          <w:lang w:val="sr-Cyrl-CS"/>
        </w:rPr>
        <w:lastRenderedPageBreak/>
        <w:t xml:space="preserve">ПЛАН РАДА СТРУЧНОГ ВЕЋА </w:t>
      </w:r>
      <w:r>
        <w:rPr>
          <w:b/>
          <w:u w:val="single"/>
          <w:lang w:val="sr-Cyrl-CS"/>
        </w:rPr>
        <w:t>НАСТАВНИКА СТРАНИХ ЈЕЗИКА</w:t>
      </w:r>
    </w:p>
    <w:p w:rsidR="007C6816" w:rsidRPr="007C6816" w:rsidRDefault="007C6816" w:rsidP="007C6816">
      <w:pPr>
        <w:pStyle w:val="Pasussalistom"/>
        <w:spacing w:after="0" w:line="240" w:lineRule="auto"/>
        <w:ind w:left="36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75"/>
        <w:gridCol w:w="4134"/>
        <w:gridCol w:w="1427"/>
        <w:gridCol w:w="2908"/>
      </w:tblGrid>
      <w:tr w:rsidR="007C6816" w:rsidRPr="007C6816" w:rsidTr="002553C3">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b/>
              </w:rPr>
            </w:pPr>
            <w:r w:rsidRPr="007C6816">
              <w:rPr>
                <w:rFonts w:eastAsia="Times New Roman"/>
                <w:b/>
              </w:rPr>
              <w:t>РЕДНИ БРОЈ:</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b/>
              </w:rPr>
            </w:pPr>
            <w:r w:rsidRPr="007C6816">
              <w:rPr>
                <w:rFonts w:eastAsia="Times New Roman"/>
                <w:b/>
              </w:rPr>
              <w:t>САДРЖАЈ АКТИВНОСТИ:</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b/>
              </w:rPr>
            </w:pPr>
            <w:r w:rsidRPr="007C6816">
              <w:rPr>
                <w:rFonts w:eastAsia="Times New Roman"/>
                <w:b/>
              </w:rPr>
              <w:t>ВРЕМЕ:</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b/>
              </w:rPr>
            </w:pPr>
            <w:r w:rsidRPr="007C6816">
              <w:rPr>
                <w:rFonts w:eastAsia="Times New Roman"/>
                <w:b/>
              </w:rPr>
              <w:t xml:space="preserve">ЗАДУЖЕНИ: </w:t>
            </w:r>
          </w:p>
        </w:tc>
      </w:tr>
      <w:tr w:rsidR="007C6816" w:rsidRPr="007C6816" w:rsidTr="002553C3">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1.</w:t>
            </w:r>
          </w:p>
        </w:tc>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 Усвајање Програма и плана рада Стручног већа за школску 2017/2018. годину;</w:t>
            </w:r>
          </w:p>
          <w:p w:rsidR="007C6816" w:rsidRPr="007C6816" w:rsidRDefault="007C6816" w:rsidP="007C6816">
            <w:pPr>
              <w:pStyle w:val="Bezrazmaka"/>
              <w:rPr>
                <w:rFonts w:eastAsia="Times New Roman"/>
              </w:rPr>
            </w:pPr>
            <w:r w:rsidRPr="007C6816">
              <w:rPr>
                <w:rFonts w:eastAsia="Times New Roman"/>
              </w:rPr>
              <w:t>- Избор руководства;</w:t>
            </w:r>
          </w:p>
          <w:p w:rsidR="007C6816" w:rsidRPr="007C6816" w:rsidRDefault="007C6816" w:rsidP="007C6816">
            <w:pPr>
              <w:pStyle w:val="Bezrazmaka"/>
              <w:rPr>
                <w:rFonts w:eastAsia="Times New Roman"/>
              </w:rPr>
            </w:pPr>
            <w:r w:rsidRPr="007C6816">
              <w:rPr>
                <w:rFonts w:eastAsia="Times New Roman"/>
              </w:rPr>
              <w:t>- Израда глобалних и оперативних планова за редовну наставу за енглески и немачки  језик;</w:t>
            </w:r>
          </w:p>
          <w:p w:rsidR="007C6816" w:rsidRPr="007C6816" w:rsidRDefault="007C6816" w:rsidP="007C6816">
            <w:pPr>
              <w:pStyle w:val="Bezrazmaka"/>
              <w:rPr>
                <w:rFonts w:eastAsia="Times New Roman"/>
              </w:rPr>
            </w:pPr>
            <w:r w:rsidRPr="007C6816">
              <w:rPr>
                <w:rFonts w:eastAsia="Times New Roman"/>
              </w:rPr>
              <w:t>- Израда планова за допунску и додатну наставу;</w:t>
            </w:r>
          </w:p>
          <w:p w:rsidR="007C6816" w:rsidRPr="007C6816" w:rsidRDefault="007C6816" w:rsidP="007C6816">
            <w:pPr>
              <w:pStyle w:val="Bezrazmaka"/>
              <w:rPr>
                <w:rFonts w:eastAsia="Times New Roman"/>
              </w:rPr>
            </w:pPr>
            <w:r w:rsidRPr="007C6816">
              <w:rPr>
                <w:rFonts w:eastAsia="Times New Roman"/>
              </w:rPr>
              <w:t>- Израда распореда писмених и контролних задатака и усклађивање са другим наставним областима;</w:t>
            </w:r>
          </w:p>
        </w:tc>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Август</w:t>
            </w:r>
          </w:p>
        </w:tc>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Чланови Стручног већа</w:t>
            </w:r>
          </w:p>
          <w:p w:rsidR="007C6816" w:rsidRPr="007C6816" w:rsidRDefault="007C6816" w:rsidP="007C6816">
            <w:pPr>
              <w:pStyle w:val="Bezrazmaka"/>
              <w:rPr>
                <w:rFonts w:eastAsia="Times New Roman"/>
              </w:rPr>
            </w:pPr>
          </w:p>
          <w:p w:rsidR="007C6816" w:rsidRPr="007C6816" w:rsidRDefault="007C6816" w:rsidP="007C6816">
            <w:pPr>
              <w:pStyle w:val="Bezrazmaka"/>
              <w:rPr>
                <w:rFonts w:eastAsia="Times New Roman"/>
              </w:rPr>
            </w:pPr>
            <w:r w:rsidRPr="007C6816">
              <w:rPr>
                <w:rFonts w:eastAsia="Times New Roman"/>
              </w:rPr>
              <w:t>(Актив немачког језика и актив енглеског језика)-Бранка Вранешевић, Јелена Азашевац и Каролина Живковић</w:t>
            </w:r>
          </w:p>
        </w:tc>
      </w:tr>
      <w:tr w:rsidR="007C6816" w:rsidRPr="007C6816" w:rsidTr="007C6816">
        <w:trPr>
          <w:trHeight w:val="2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p>
          <w:p w:rsidR="007C6816" w:rsidRPr="007C6816" w:rsidRDefault="007C6816" w:rsidP="007C6816">
            <w:pPr>
              <w:pStyle w:val="Bezrazmaka"/>
              <w:rPr>
                <w:rFonts w:eastAsia="Times New Roman"/>
              </w:rPr>
            </w:pPr>
            <w:r w:rsidRPr="007C6816">
              <w:rPr>
                <w:rFonts w:eastAsia="Times New Roman"/>
              </w:rPr>
              <w:t>- Организовање допунске и додатне наставе;</w:t>
            </w:r>
          </w:p>
          <w:p w:rsidR="007C6816" w:rsidRPr="007C6816" w:rsidRDefault="007C6816" w:rsidP="007C6816">
            <w:pPr>
              <w:pStyle w:val="Bezrazmaka"/>
              <w:rPr>
                <w:rFonts w:eastAsia="Times New Roman"/>
              </w:rPr>
            </w:pPr>
            <w:r w:rsidRPr="007C6816">
              <w:rPr>
                <w:rFonts w:eastAsia="Times New Roman"/>
              </w:rPr>
              <w:t>-Усвајање образовних стандарда за стране језике;</w:t>
            </w:r>
          </w:p>
          <w:p w:rsidR="007C6816" w:rsidRPr="007C6816" w:rsidRDefault="007C6816" w:rsidP="007C6816">
            <w:pPr>
              <w:pStyle w:val="Bezrazmaka"/>
              <w:rPr>
                <w:rFonts w:eastAsia="Times New Roman"/>
              </w:rPr>
            </w:pPr>
            <w:r w:rsidRPr="007C6816">
              <w:rPr>
                <w:rFonts w:eastAsia="Times New Roman"/>
              </w:rPr>
              <w:t>- Усаглашавање критеријума оцењивања;</w:t>
            </w:r>
          </w:p>
          <w:p w:rsidR="007C6816" w:rsidRPr="007C6816" w:rsidRDefault="007C6816" w:rsidP="007C6816">
            <w:pPr>
              <w:pStyle w:val="Bezrazmaka"/>
              <w:rPr>
                <w:rFonts w:eastAsia="Times New Roman"/>
              </w:rPr>
            </w:pPr>
            <w:r w:rsidRPr="007C6816">
              <w:rPr>
                <w:rFonts w:eastAsia="Times New Roman"/>
              </w:rPr>
              <w:t>- Утврђивање распореда извођења угледних/огледних/тематских часова;</w:t>
            </w:r>
          </w:p>
          <w:p w:rsidR="007C6816" w:rsidRPr="007C6816" w:rsidRDefault="007C6816" w:rsidP="007C6816">
            <w:pPr>
              <w:pStyle w:val="Bezrazmaka"/>
              <w:rPr>
                <w:rFonts w:eastAsia="Times New Roman"/>
              </w:rPr>
            </w:pPr>
            <w:r w:rsidRPr="007C6816">
              <w:rPr>
                <w:rFonts w:eastAsia="Times New Roman"/>
              </w:rPr>
              <w:t>- Обележавање европског дана страних језика 26.9.</w:t>
            </w:r>
          </w:p>
          <w:p w:rsidR="007C6816" w:rsidRPr="007C6816" w:rsidRDefault="007C6816" w:rsidP="007C6816">
            <w:pPr>
              <w:pStyle w:val="Bezrazmaka"/>
              <w:rPr>
                <w:rFonts w:eastAsia="Times New Roman"/>
              </w:rPr>
            </w:pPr>
            <w:r w:rsidRPr="007C6816">
              <w:rPr>
                <w:rFonts w:eastAsia="Times New Roman"/>
              </w:rPr>
              <w:t>- Извођење и анализа иницијалних тестова</w:t>
            </w:r>
          </w:p>
          <w:p w:rsidR="007C6816" w:rsidRPr="007C6816" w:rsidRDefault="007C6816" w:rsidP="007C6816">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Септембар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Чланови Стручног већа</w:t>
            </w:r>
          </w:p>
          <w:p w:rsidR="007C6816" w:rsidRPr="007C6816" w:rsidRDefault="007C6816" w:rsidP="007C6816">
            <w:pPr>
              <w:pStyle w:val="Bezrazmaka"/>
              <w:rPr>
                <w:rFonts w:eastAsia="Times New Roman"/>
              </w:rPr>
            </w:pPr>
          </w:p>
          <w:p w:rsidR="007C6816" w:rsidRPr="007C6816" w:rsidRDefault="007C6816" w:rsidP="007C6816">
            <w:pPr>
              <w:pStyle w:val="Bezrazmaka"/>
              <w:rPr>
                <w:rFonts w:eastAsia="Times New Roman"/>
              </w:rPr>
            </w:pPr>
            <w:r w:rsidRPr="007C6816">
              <w:rPr>
                <w:rFonts w:eastAsia="Times New Roman"/>
              </w:rPr>
              <w:t>(Актив немачког језика и актив енглеског језика)</w:t>
            </w:r>
          </w:p>
        </w:tc>
      </w:tr>
      <w:tr w:rsidR="007C6816" w:rsidRPr="007C6816" w:rsidTr="007C6816">
        <w:trPr>
          <w:trHeight w:val="1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 xml:space="preserve">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p>
          <w:p w:rsidR="007C6816" w:rsidRPr="007C6816" w:rsidRDefault="002553C3" w:rsidP="007C6816">
            <w:pPr>
              <w:pStyle w:val="Bezrazmaka"/>
              <w:rPr>
                <w:rFonts w:eastAsia="Times New Roman"/>
              </w:rPr>
            </w:pPr>
            <w:r>
              <w:rPr>
                <w:rFonts w:eastAsia="Times New Roman"/>
              </w:rPr>
              <w:t>-Обележавање  дана 31. о</w:t>
            </w:r>
            <w:r w:rsidR="007C6816" w:rsidRPr="007C6816">
              <w:rPr>
                <w:rFonts w:eastAsia="Times New Roman"/>
              </w:rPr>
              <w:t>ктобар.</w:t>
            </w:r>
          </w:p>
          <w:p w:rsidR="007C6816" w:rsidRPr="007C6816" w:rsidRDefault="007C6816" w:rsidP="007C6816">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Октобар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Чланови Стручног већа</w:t>
            </w:r>
          </w:p>
          <w:p w:rsidR="007C6816" w:rsidRPr="007C6816" w:rsidRDefault="007C6816" w:rsidP="007C6816">
            <w:pPr>
              <w:pStyle w:val="Bezrazmaka"/>
              <w:rPr>
                <w:rFonts w:eastAsia="Times New Roman"/>
              </w:rPr>
            </w:pPr>
            <w:r w:rsidRPr="007C6816">
              <w:rPr>
                <w:rFonts w:eastAsia="Times New Roman"/>
              </w:rPr>
              <w:t>(Актив немачког језика и актив енглеског језика)</w:t>
            </w:r>
          </w:p>
          <w:p w:rsidR="007C6816" w:rsidRPr="007C6816" w:rsidRDefault="007C6816" w:rsidP="007C6816">
            <w:pPr>
              <w:pStyle w:val="Bezrazmaka"/>
              <w:rPr>
                <w:rFonts w:eastAsia="Times New Roman"/>
              </w:rPr>
            </w:pPr>
          </w:p>
        </w:tc>
      </w:tr>
      <w:tr w:rsidR="007C6816" w:rsidRPr="007C6816" w:rsidTr="007C6816">
        <w:trPr>
          <w:trHeight w:val="10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 Анализа успеха ученика на крају 1.тромесечја;</w:t>
            </w:r>
          </w:p>
          <w:p w:rsidR="007C6816" w:rsidRPr="007C6816" w:rsidRDefault="007C6816" w:rsidP="007C6816">
            <w:pPr>
              <w:pStyle w:val="Bezrazmaka"/>
              <w:rPr>
                <w:rFonts w:eastAsia="Times New Roman"/>
              </w:rPr>
            </w:pPr>
            <w:r w:rsidRPr="007C6816">
              <w:rPr>
                <w:rFonts w:eastAsia="Times New Roman"/>
              </w:rPr>
              <w:t>- Реализација наставног плана;</w:t>
            </w:r>
          </w:p>
          <w:p w:rsidR="007C6816" w:rsidRPr="007C6816" w:rsidRDefault="007C6816" w:rsidP="007C6816">
            <w:pPr>
              <w:pStyle w:val="Bezrazmaka"/>
              <w:rPr>
                <w:rFonts w:eastAsia="Times New Roman"/>
              </w:rPr>
            </w:pPr>
            <w:r w:rsidRPr="007C6816">
              <w:rPr>
                <w:rFonts w:eastAsia="Times New Roman"/>
              </w:rPr>
              <w:t>- О</w:t>
            </w:r>
            <w:r w:rsidR="002553C3">
              <w:rPr>
                <w:rFonts w:eastAsia="Times New Roman"/>
              </w:rPr>
              <w:t>бележавање дана Св.Мартина (11.н</w:t>
            </w:r>
            <w:r w:rsidRPr="007C6816">
              <w:rPr>
                <w:rFonts w:eastAsia="Times New Roman"/>
              </w:rPr>
              <w:t>овембар)</w:t>
            </w:r>
          </w:p>
          <w:p w:rsidR="007C6816" w:rsidRPr="007C6816" w:rsidRDefault="007C6816" w:rsidP="007C6816">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Новембар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Чланови Стручног већа</w:t>
            </w:r>
          </w:p>
          <w:p w:rsidR="007C6816" w:rsidRPr="007C6816" w:rsidRDefault="007C6816" w:rsidP="007C6816">
            <w:pPr>
              <w:pStyle w:val="Bezrazmaka"/>
              <w:rPr>
                <w:rFonts w:eastAsia="Times New Roman"/>
              </w:rPr>
            </w:pPr>
          </w:p>
          <w:p w:rsidR="007C6816" w:rsidRPr="007C6816" w:rsidRDefault="007C6816" w:rsidP="007C6816">
            <w:pPr>
              <w:pStyle w:val="Bezrazmaka"/>
              <w:rPr>
                <w:rFonts w:eastAsia="Times New Roman"/>
              </w:rPr>
            </w:pPr>
            <w:r w:rsidRPr="007C6816">
              <w:rPr>
                <w:rFonts w:eastAsia="Times New Roman"/>
              </w:rPr>
              <w:t>(Актив немачког језика и актив енглеског језика)</w:t>
            </w:r>
          </w:p>
        </w:tc>
      </w:tr>
      <w:tr w:rsidR="007C6816" w:rsidRPr="007C6816" w:rsidTr="007C6816">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-Oбележавање дана Божићне чајанке (English Cristmas tea party)-20. децембар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Децембар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Чланови Стручног већа</w:t>
            </w:r>
          </w:p>
          <w:p w:rsidR="007C6816" w:rsidRPr="007C6816" w:rsidRDefault="007C6816" w:rsidP="007C6816">
            <w:pPr>
              <w:pStyle w:val="Bezrazmaka"/>
              <w:rPr>
                <w:rFonts w:eastAsia="Times New Roman"/>
              </w:rPr>
            </w:pPr>
          </w:p>
          <w:p w:rsidR="007C6816" w:rsidRPr="007C6816" w:rsidRDefault="007C6816" w:rsidP="007C6816">
            <w:pPr>
              <w:pStyle w:val="Bezrazmaka"/>
              <w:rPr>
                <w:rFonts w:eastAsia="Times New Roman"/>
              </w:rPr>
            </w:pPr>
            <w:r w:rsidRPr="007C6816">
              <w:rPr>
                <w:rFonts w:eastAsia="Times New Roman"/>
              </w:rPr>
              <w:t>(Актив немачког језика и актив енглеског језика)</w:t>
            </w:r>
          </w:p>
        </w:tc>
      </w:tr>
      <w:tr w:rsidR="007C6816" w:rsidRPr="007C6816" w:rsidTr="007C6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 Анализа реализације редовне, додатне и допунске наставе;</w:t>
            </w:r>
          </w:p>
          <w:p w:rsidR="007C6816" w:rsidRPr="007C6816" w:rsidRDefault="007C6816" w:rsidP="007C6816">
            <w:pPr>
              <w:pStyle w:val="Bezrazmaka"/>
              <w:rPr>
                <w:rFonts w:eastAsia="Times New Roman"/>
              </w:rPr>
            </w:pPr>
            <w:r w:rsidRPr="007C6816">
              <w:rPr>
                <w:rFonts w:eastAsia="Times New Roman"/>
              </w:rPr>
              <w:t>- Анализа успеха ученика на крају 1.полугодишта;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Јануар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Чланови Стручног већа</w:t>
            </w:r>
          </w:p>
          <w:p w:rsidR="007C6816" w:rsidRPr="007C6816" w:rsidRDefault="007C6816" w:rsidP="007C6816">
            <w:pPr>
              <w:pStyle w:val="Bezrazmaka"/>
              <w:rPr>
                <w:rFonts w:eastAsia="Times New Roman"/>
              </w:rPr>
            </w:pPr>
            <w:r w:rsidRPr="007C6816">
              <w:rPr>
                <w:rFonts w:eastAsia="Times New Roman"/>
              </w:rPr>
              <w:t>(Актив немачког језика и актив енглеског језика)</w:t>
            </w:r>
          </w:p>
        </w:tc>
      </w:tr>
      <w:tr w:rsidR="007C6816" w:rsidRPr="007C6816" w:rsidTr="007C6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 Припрема за школска такмичења и њихова реализација;</w:t>
            </w:r>
          </w:p>
          <w:p w:rsidR="007C6816" w:rsidRPr="007C6816" w:rsidRDefault="007C6816" w:rsidP="007C6816">
            <w:pPr>
              <w:pStyle w:val="Bezrazmaka"/>
              <w:rPr>
                <w:rFonts w:eastAsia="Times New Roman"/>
              </w:rPr>
            </w:pPr>
            <w:r w:rsidRPr="007C6816">
              <w:rPr>
                <w:rFonts w:eastAsia="Times New Roman"/>
              </w:rPr>
              <w:lastRenderedPageBreak/>
              <w:t>- Анализа резултата школских такмичења;</w:t>
            </w:r>
          </w:p>
          <w:p w:rsidR="007C6816" w:rsidRPr="007C6816" w:rsidRDefault="007C6816" w:rsidP="007C6816">
            <w:pPr>
              <w:pStyle w:val="Bezrazmaka"/>
              <w:rPr>
                <w:rFonts w:eastAsia="Times New Roman"/>
              </w:rPr>
            </w:pPr>
            <w:r w:rsidRPr="007C6816">
              <w:rPr>
                <w:rFonts w:eastAsia="Times New Roman"/>
              </w:rPr>
              <w:t>- Припрема за општинска такмичења и њихова реализација;</w:t>
            </w:r>
          </w:p>
          <w:p w:rsidR="007C6816" w:rsidRPr="007C6816" w:rsidRDefault="007C6816" w:rsidP="007C6816">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lastRenderedPageBreak/>
              <w:t>Фебруар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Чланови Стручног већа</w:t>
            </w:r>
          </w:p>
          <w:p w:rsidR="007C6816" w:rsidRPr="007C6816" w:rsidRDefault="007C6816" w:rsidP="007C6816">
            <w:pPr>
              <w:pStyle w:val="Bezrazmaka"/>
              <w:rPr>
                <w:rFonts w:eastAsia="Times New Roman"/>
              </w:rPr>
            </w:pPr>
          </w:p>
          <w:p w:rsidR="007C6816" w:rsidRPr="007C6816" w:rsidRDefault="007C6816" w:rsidP="007C6816">
            <w:pPr>
              <w:pStyle w:val="Bezrazmaka"/>
              <w:rPr>
                <w:rFonts w:eastAsia="Times New Roman"/>
              </w:rPr>
            </w:pPr>
            <w:r w:rsidRPr="007C6816">
              <w:rPr>
                <w:rFonts w:eastAsia="Times New Roman"/>
              </w:rPr>
              <w:lastRenderedPageBreak/>
              <w:t>(Актив немачког језика и актив енглеског језика)</w:t>
            </w:r>
          </w:p>
        </w:tc>
      </w:tr>
      <w:tr w:rsidR="007C6816" w:rsidRPr="007C6816" w:rsidTr="007C6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 Анализа резултата општинских такмичења и евентуална припрема ученика за даља такмичења;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Март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Чланови Стручног већа</w:t>
            </w:r>
            <w:r w:rsidRPr="007C6816">
              <w:rPr>
                <w:rFonts w:eastAsia="Times New Roman"/>
              </w:rPr>
              <w:br/>
              <w:t>(Актив немачког језика и актив енглеског језика)</w:t>
            </w:r>
          </w:p>
          <w:p w:rsidR="007C6816" w:rsidRPr="007C6816" w:rsidRDefault="007C6816" w:rsidP="007C6816">
            <w:pPr>
              <w:pStyle w:val="Bezrazmaka"/>
              <w:rPr>
                <w:rFonts w:eastAsia="Times New Roman"/>
              </w:rPr>
            </w:pPr>
          </w:p>
        </w:tc>
      </w:tr>
      <w:tr w:rsidR="007C6816" w:rsidRPr="007C6816" w:rsidTr="007C6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 Анализа успеха ученика на крају 3.тромесечја;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Април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Чланови Стручног већа</w:t>
            </w:r>
          </w:p>
          <w:p w:rsidR="007C6816" w:rsidRPr="007C6816" w:rsidRDefault="007C6816" w:rsidP="007C6816">
            <w:pPr>
              <w:pStyle w:val="Bezrazmaka"/>
              <w:rPr>
                <w:rFonts w:eastAsia="Times New Roman"/>
              </w:rPr>
            </w:pPr>
          </w:p>
          <w:p w:rsidR="007C6816" w:rsidRPr="007C6816" w:rsidRDefault="007C6816" w:rsidP="007C6816">
            <w:pPr>
              <w:pStyle w:val="Bezrazmaka"/>
              <w:rPr>
                <w:rFonts w:eastAsia="Times New Roman"/>
              </w:rPr>
            </w:pPr>
            <w:r w:rsidRPr="007C6816">
              <w:rPr>
                <w:rFonts w:eastAsia="Times New Roman"/>
              </w:rPr>
              <w:t>(Актив немачког језика и актив енглеског језика)</w:t>
            </w:r>
          </w:p>
        </w:tc>
      </w:tr>
      <w:tr w:rsidR="007C6816" w:rsidRPr="007C6816" w:rsidTr="007C6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 Анализа реализације и рада редовне, допунске и додатне наставе у школској 2017/2018.;</w:t>
            </w:r>
          </w:p>
          <w:p w:rsidR="007C6816" w:rsidRPr="007C6816" w:rsidRDefault="007C6816" w:rsidP="007C6816">
            <w:pPr>
              <w:pStyle w:val="Bezrazmaka"/>
              <w:rPr>
                <w:rFonts w:eastAsia="Times New Roman"/>
              </w:rPr>
            </w:pPr>
            <w:r w:rsidRPr="007C6816">
              <w:rPr>
                <w:rFonts w:eastAsia="Times New Roman"/>
              </w:rPr>
              <w:t>- Израда Плана рада Стручног већа за наредну школску годину;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Јун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Чланови Стручног већа</w:t>
            </w:r>
          </w:p>
          <w:p w:rsidR="007C6816" w:rsidRPr="007C6816" w:rsidRDefault="007C6816" w:rsidP="007C6816">
            <w:pPr>
              <w:pStyle w:val="Bezrazmaka"/>
              <w:rPr>
                <w:rFonts w:eastAsia="Times New Roman"/>
              </w:rPr>
            </w:pPr>
          </w:p>
          <w:p w:rsidR="007C6816" w:rsidRPr="007C6816" w:rsidRDefault="007C6816" w:rsidP="007C6816">
            <w:pPr>
              <w:pStyle w:val="Bezrazmaka"/>
              <w:rPr>
                <w:rFonts w:eastAsia="Times New Roman"/>
              </w:rPr>
            </w:pPr>
            <w:r w:rsidRPr="007C6816">
              <w:rPr>
                <w:rFonts w:eastAsia="Times New Roman"/>
              </w:rPr>
              <w:t>(Актив немачког језика и актив енглеског језика)</w:t>
            </w:r>
          </w:p>
        </w:tc>
      </w:tr>
      <w:tr w:rsidR="007C6816" w:rsidRPr="007C6816" w:rsidTr="007C6816">
        <w:trPr>
          <w:trHeight w:val="9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-Курс енглеског језика за наставнике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У току школске године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816" w:rsidRPr="007C6816" w:rsidRDefault="007C6816" w:rsidP="007C6816">
            <w:pPr>
              <w:pStyle w:val="Bezrazmaka"/>
              <w:rPr>
                <w:rFonts w:eastAsia="Times New Roman"/>
              </w:rPr>
            </w:pPr>
            <w:r w:rsidRPr="007C6816">
              <w:rPr>
                <w:rFonts w:eastAsia="Times New Roman"/>
              </w:rPr>
              <w:t>Наставник енглеског језика Бранка Вранешевић</w:t>
            </w:r>
          </w:p>
          <w:p w:rsidR="007C6816" w:rsidRPr="007C6816" w:rsidRDefault="007C6816" w:rsidP="007C6816">
            <w:pPr>
              <w:pStyle w:val="Bezrazmaka"/>
              <w:rPr>
                <w:rFonts w:eastAsia="Times New Roman"/>
              </w:rPr>
            </w:pPr>
          </w:p>
        </w:tc>
      </w:tr>
    </w:tbl>
    <w:p w:rsidR="002553C3" w:rsidRDefault="00D360C6" w:rsidP="002553C3">
      <w:pPr>
        <w:spacing w:after="240" w:line="240" w:lineRule="auto"/>
        <w:jc w:val="both"/>
        <w:rPr>
          <w:rFonts w:ascii="Times New Roman" w:eastAsia="Times New Roman" w:hAnsi="Times New Roman" w:cs="Times New Roman"/>
          <w:color w:val="000000"/>
          <w:sz w:val="17"/>
          <w:szCs w:val="17"/>
        </w:rPr>
        <w:sectPr w:rsidR="002553C3" w:rsidSect="00333A26">
          <w:pgSz w:w="11906" w:h="16838"/>
          <w:pgMar w:top="1417" w:right="991" w:bottom="1135" w:left="1701" w:header="1077" w:footer="708" w:gutter="0"/>
          <w:cols w:space="708"/>
          <w:docGrid w:linePitch="360"/>
        </w:sectPr>
      </w:pPr>
      <w:r w:rsidRPr="00D360C6">
        <w:rPr>
          <w:rFonts w:ascii="Times New Roman" w:eastAsia="Times New Roman" w:hAnsi="Times New Roman" w:cs="Times New Roman"/>
          <w:sz w:val="24"/>
          <w:szCs w:val="24"/>
        </w:rPr>
        <w:br/>
      </w:r>
      <w:r w:rsidRPr="00D360C6">
        <w:rPr>
          <w:rFonts w:ascii="Times New Roman" w:eastAsia="Times New Roman" w:hAnsi="Times New Roman" w:cs="Times New Roman"/>
          <w:sz w:val="24"/>
          <w:szCs w:val="24"/>
        </w:rPr>
        <w:br/>
      </w:r>
      <w:r w:rsidRPr="00D360C6">
        <w:rPr>
          <w:rFonts w:ascii="Times New Roman" w:eastAsia="Times New Roman" w:hAnsi="Times New Roman" w:cs="Times New Roman"/>
          <w:color w:val="000000"/>
          <w:sz w:val="17"/>
          <w:szCs w:val="17"/>
        </w:rPr>
        <w:t>                                                                                             </w:t>
      </w:r>
    </w:p>
    <w:p w:rsidR="009924FF" w:rsidRPr="00A827DC" w:rsidRDefault="009924FF" w:rsidP="00A643AB">
      <w:pPr>
        <w:pStyle w:val="Pasussalistom"/>
        <w:numPr>
          <w:ilvl w:val="2"/>
          <w:numId w:val="11"/>
        </w:numPr>
        <w:ind w:left="0" w:firstLine="0"/>
        <w:jc w:val="center"/>
        <w:rPr>
          <w:b/>
          <w:u w:val="single"/>
          <w:lang w:val="sr-Cyrl-CS"/>
        </w:rPr>
      </w:pPr>
      <w:r w:rsidRPr="006D6B4B">
        <w:rPr>
          <w:b/>
          <w:u w:val="single"/>
          <w:lang w:val="sr-Cyrl-CS"/>
        </w:rPr>
        <w:lastRenderedPageBreak/>
        <w:t xml:space="preserve">ПЛАН РАДА СТРУЧНОГ ВЕЋА </w:t>
      </w:r>
      <w:r>
        <w:rPr>
          <w:b/>
          <w:u w:val="single"/>
          <w:lang w:val="sr-Cyrl-CS"/>
        </w:rPr>
        <w:t>НАСТАВНИКА ВЕШТИНА</w:t>
      </w:r>
    </w:p>
    <w:p w:rsidR="008643C6" w:rsidRPr="00E438F9" w:rsidRDefault="008643C6" w:rsidP="00BA3798">
      <w:pPr>
        <w:pStyle w:val="Pasussalistom"/>
        <w:tabs>
          <w:tab w:val="left" w:pos="0"/>
        </w:tabs>
        <w:ind w:left="0"/>
        <w:jc w:val="both"/>
        <w:rPr>
          <w:b/>
          <w:u w:val="single"/>
          <w:lang w:val="sr-Cyrl-CS"/>
        </w:rPr>
      </w:pPr>
    </w:p>
    <w:tbl>
      <w:tblPr>
        <w:tblStyle w:val="Koordinatnamreatabele"/>
        <w:tblW w:w="0" w:type="auto"/>
        <w:jc w:val="center"/>
        <w:tblLook w:val="04A0"/>
      </w:tblPr>
      <w:tblGrid>
        <w:gridCol w:w="2093"/>
        <w:gridCol w:w="4678"/>
        <w:gridCol w:w="2440"/>
      </w:tblGrid>
      <w:tr w:rsidR="00A630AA" w:rsidTr="009911DB">
        <w:trPr>
          <w:jc w:val="center"/>
        </w:trPr>
        <w:tc>
          <w:tcPr>
            <w:tcW w:w="2093" w:type="dxa"/>
            <w:tcBorders>
              <w:bottom w:val="double" w:sz="4" w:space="0" w:color="auto"/>
            </w:tcBorders>
          </w:tcPr>
          <w:p w:rsidR="00A630AA" w:rsidRPr="0064316D" w:rsidRDefault="00A630AA" w:rsidP="00BA3798">
            <w:pPr>
              <w:jc w:val="both"/>
              <w:rPr>
                <w:b/>
                <w:lang w:val="sr-Cyrl-CS"/>
              </w:rPr>
            </w:pPr>
            <w:r>
              <w:rPr>
                <w:b/>
                <w:lang w:val="sr-Cyrl-CS"/>
              </w:rPr>
              <w:t>В</w:t>
            </w:r>
            <w:r w:rsidRPr="0064316D">
              <w:rPr>
                <w:b/>
                <w:lang w:val="sr-Cyrl-CS"/>
              </w:rPr>
              <w:t>РЕМЕ РЕАЛИЗАЦИЈЕ</w:t>
            </w:r>
          </w:p>
        </w:tc>
        <w:tc>
          <w:tcPr>
            <w:tcW w:w="4678" w:type="dxa"/>
            <w:tcBorders>
              <w:bottom w:val="double" w:sz="4" w:space="0" w:color="auto"/>
            </w:tcBorders>
          </w:tcPr>
          <w:p w:rsidR="00A630AA" w:rsidRPr="0064316D" w:rsidRDefault="00A630AA" w:rsidP="00BA3798">
            <w:pPr>
              <w:jc w:val="both"/>
              <w:rPr>
                <w:b/>
                <w:lang w:val="sr-Cyrl-CS"/>
              </w:rPr>
            </w:pPr>
            <w:r w:rsidRPr="0064316D">
              <w:rPr>
                <w:b/>
                <w:lang w:val="sr-Cyrl-CS"/>
              </w:rPr>
              <w:t>АКТИВНОСТИ</w:t>
            </w:r>
          </w:p>
        </w:tc>
        <w:tc>
          <w:tcPr>
            <w:tcW w:w="2440" w:type="dxa"/>
            <w:tcBorders>
              <w:bottom w:val="double" w:sz="4" w:space="0" w:color="auto"/>
            </w:tcBorders>
          </w:tcPr>
          <w:p w:rsidR="00A630AA" w:rsidRPr="0064316D" w:rsidRDefault="00A630AA" w:rsidP="00BA3798">
            <w:pPr>
              <w:jc w:val="both"/>
              <w:rPr>
                <w:b/>
                <w:lang w:val="sr-Cyrl-CS"/>
              </w:rPr>
            </w:pPr>
            <w:r>
              <w:rPr>
                <w:b/>
                <w:lang w:val="sr-Cyrl-CS"/>
              </w:rPr>
              <w:t>Н</w:t>
            </w:r>
            <w:r w:rsidRPr="0064316D">
              <w:rPr>
                <w:b/>
                <w:lang w:val="sr-Cyrl-CS"/>
              </w:rPr>
              <w:t>ОСИОЦИ РЕАЛИЗАЦИЈЕ</w:t>
            </w:r>
          </w:p>
        </w:tc>
      </w:tr>
      <w:tr w:rsidR="00A630AA" w:rsidRPr="00A827DC" w:rsidTr="009911DB">
        <w:trPr>
          <w:jc w:val="center"/>
        </w:trPr>
        <w:tc>
          <w:tcPr>
            <w:tcW w:w="2093" w:type="dxa"/>
            <w:tcBorders>
              <w:top w:val="double" w:sz="4" w:space="0" w:color="auto"/>
            </w:tcBorders>
          </w:tcPr>
          <w:p w:rsidR="00A630AA" w:rsidRDefault="00A630AA" w:rsidP="00BA3798">
            <w:pPr>
              <w:jc w:val="both"/>
              <w:rPr>
                <w:lang w:val="sr-Cyrl-CS"/>
              </w:rPr>
            </w:pPr>
          </w:p>
          <w:p w:rsidR="00A630AA" w:rsidRDefault="00A630AA" w:rsidP="00BA3798">
            <w:pPr>
              <w:jc w:val="both"/>
              <w:rPr>
                <w:lang w:val="sr-Cyrl-CS"/>
              </w:rPr>
            </w:pPr>
          </w:p>
          <w:p w:rsidR="00A630AA" w:rsidRDefault="00A630AA" w:rsidP="00BA3798">
            <w:pPr>
              <w:jc w:val="both"/>
              <w:rPr>
                <w:lang w:val="sr-Cyrl-CS"/>
              </w:rPr>
            </w:pPr>
          </w:p>
          <w:p w:rsidR="00A630AA" w:rsidRDefault="00A630AA" w:rsidP="00BA3798">
            <w:pPr>
              <w:jc w:val="both"/>
              <w:rPr>
                <w:lang w:val="sr-Cyrl-CS"/>
              </w:rPr>
            </w:pPr>
          </w:p>
          <w:p w:rsidR="00A630AA" w:rsidRDefault="00A630AA" w:rsidP="00BA3798">
            <w:pPr>
              <w:jc w:val="both"/>
              <w:rPr>
                <w:lang w:val="sr-Cyrl-CS"/>
              </w:rPr>
            </w:pPr>
            <w:r>
              <w:rPr>
                <w:lang w:val="sr-Cyrl-CS"/>
              </w:rPr>
              <w:t>септембар</w:t>
            </w:r>
          </w:p>
        </w:tc>
        <w:tc>
          <w:tcPr>
            <w:tcW w:w="4678" w:type="dxa"/>
            <w:tcBorders>
              <w:top w:val="double" w:sz="4" w:space="0" w:color="auto"/>
            </w:tcBorders>
          </w:tcPr>
          <w:p w:rsidR="00A630AA" w:rsidRDefault="00A630AA" w:rsidP="00BA3798">
            <w:pPr>
              <w:pStyle w:val="Bezrazmaka"/>
              <w:jc w:val="both"/>
              <w:rPr>
                <w:lang w:val="sr-Cyrl-CS"/>
              </w:rPr>
            </w:pPr>
            <w:r w:rsidRPr="000F1063">
              <w:t xml:space="preserve">1.    </w:t>
            </w:r>
            <w:r>
              <w:rPr>
                <w:lang w:val="sr-Cyrl-CS"/>
              </w:rPr>
              <w:t>Доношење и у</w:t>
            </w:r>
            <w:r>
              <w:t xml:space="preserve">свајање </w:t>
            </w:r>
            <w:r>
              <w:rPr>
                <w:lang w:val="sr-Cyrl-CS"/>
              </w:rPr>
              <w:t>г</w:t>
            </w:r>
            <w:r w:rsidRPr="000F1063">
              <w:t>одишњег плана рада</w:t>
            </w:r>
            <w:r w:rsidRPr="000F1063">
              <w:br/>
              <w:t>2.    Избор руководства стручног већа (председник, записничар)</w:t>
            </w:r>
            <w:r w:rsidRPr="000F1063">
              <w:br/>
              <w:t>3.    Договор о начину рада</w:t>
            </w:r>
          </w:p>
          <w:p w:rsidR="00A630AA" w:rsidRDefault="00A630AA" w:rsidP="00BA3798">
            <w:pPr>
              <w:pStyle w:val="Bezrazmaka"/>
              <w:jc w:val="both"/>
              <w:rPr>
                <w:lang w:val="sr-Cyrl-CS"/>
              </w:rPr>
            </w:pPr>
            <w:r>
              <w:rPr>
                <w:lang w:val="sr-Cyrl-CS"/>
              </w:rPr>
              <w:t>4. Специфичности оцењивања у предметима вештина (уједначавање критеријума оцењивања)</w:t>
            </w:r>
            <w:r w:rsidRPr="000F1063">
              <w:br/>
            </w:r>
            <w:r>
              <w:rPr>
                <w:lang w:val="sr-Cyrl-CS"/>
              </w:rPr>
              <w:t>5.   Организација и функционисање изборне наставе,  секција</w:t>
            </w:r>
          </w:p>
          <w:p w:rsidR="00A630AA" w:rsidRDefault="00A630AA" w:rsidP="00BA3798">
            <w:pPr>
              <w:pStyle w:val="Bezrazmaka"/>
              <w:jc w:val="both"/>
              <w:rPr>
                <w:lang w:val="sr-Cyrl-CS"/>
              </w:rPr>
            </w:pPr>
            <w:r>
              <w:rPr>
                <w:lang w:val="sr-Cyrl-CS"/>
              </w:rPr>
              <w:t>6.  Сарадња са спортским клубовима</w:t>
            </w:r>
          </w:p>
          <w:p w:rsidR="00A630AA" w:rsidRPr="00450004" w:rsidRDefault="00A630AA" w:rsidP="00BA3798">
            <w:pPr>
              <w:pStyle w:val="Bezrazmaka"/>
              <w:jc w:val="both"/>
              <w:rPr>
                <w:lang w:val="sr-Cyrl-CS"/>
              </w:rPr>
            </w:pPr>
            <w:r>
              <w:rPr>
                <w:lang w:val="sr-Cyrl-CS"/>
              </w:rPr>
              <w:t>7. Планирање активности поводом  Дана европске културне баштине, Дечје недеље, Дана школе  и „Сунчане јесени живота“</w:t>
            </w:r>
          </w:p>
          <w:p w:rsidR="00A630AA" w:rsidRPr="000F1063" w:rsidRDefault="00A630AA" w:rsidP="00BA3798">
            <w:pPr>
              <w:jc w:val="both"/>
              <w:rPr>
                <w:lang w:val="sr-Cyrl-CS"/>
              </w:rPr>
            </w:pPr>
            <w:r>
              <w:rPr>
                <w:lang w:val="sr-Cyrl-CS"/>
              </w:rPr>
              <w:t>8. Припрема „Трке за срећније детињство“</w:t>
            </w:r>
          </w:p>
        </w:tc>
        <w:tc>
          <w:tcPr>
            <w:tcW w:w="2440" w:type="dxa"/>
            <w:tcBorders>
              <w:top w:val="double" w:sz="4" w:space="0" w:color="auto"/>
            </w:tcBorders>
          </w:tcPr>
          <w:p w:rsidR="00A630AA" w:rsidRPr="000F1063" w:rsidRDefault="00A630AA" w:rsidP="00BA3798">
            <w:pPr>
              <w:jc w:val="both"/>
              <w:rPr>
                <w:lang w:val="sr-Cyrl-CS"/>
              </w:rPr>
            </w:pPr>
            <w:r>
              <w:rPr>
                <w:lang w:val="sr-Cyrl-CS"/>
              </w:rPr>
              <w:t>Чланови стручног већа, педагог, директор, председник стручног већа за разредну наставу, представници Црвеног крста</w:t>
            </w:r>
          </w:p>
        </w:tc>
      </w:tr>
      <w:tr w:rsidR="00A630AA" w:rsidRPr="00A827DC" w:rsidTr="009911DB">
        <w:trPr>
          <w:jc w:val="center"/>
        </w:trPr>
        <w:tc>
          <w:tcPr>
            <w:tcW w:w="2093" w:type="dxa"/>
          </w:tcPr>
          <w:p w:rsidR="00A630AA" w:rsidRDefault="00A630AA" w:rsidP="00BA3798">
            <w:pPr>
              <w:jc w:val="both"/>
              <w:rPr>
                <w:lang w:val="sr-Cyrl-CS"/>
              </w:rPr>
            </w:pPr>
            <w:r>
              <w:rPr>
                <w:lang w:val="sr-Cyrl-CS"/>
              </w:rPr>
              <w:t>октобар</w:t>
            </w:r>
          </w:p>
        </w:tc>
        <w:tc>
          <w:tcPr>
            <w:tcW w:w="4678" w:type="dxa"/>
          </w:tcPr>
          <w:p w:rsidR="00A630AA" w:rsidRDefault="00A630AA" w:rsidP="00BA3798">
            <w:pPr>
              <w:jc w:val="both"/>
              <w:rPr>
                <w:lang w:val="sr-Cyrl-CS"/>
              </w:rPr>
            </w:pPr>
            <w:r>
              <w:rPr>
                <w:lang w:val="sr-Cyrl-CS"/>
              </w:rPr>
              <w:t>1.Организација јесењег кроса и реализација Недеље школског спорта</w:t>
            </w:r>
          </w:p>
          <w:p w:rsidR="00A630AA" w:rsidRDefault="00A630AA" w:rsidP="00BA3798">
            <w:pPr>
              <w:jc w:val="both"/>
              <w:rPr>
                <w:lang w:val="sr-Cyrl-CS"/>
              </w:rPr>
            </w:pPr>
            <w:r>
              <w:rPr>
                <w:lang w:val="sr-Cyrl-CS"/>
              </w:rPr>
              <w:t>2. Ликовна изложба „Мој рад омиљеном ликовном техником“</w:t>
            </w:r>
          </w:p>
          <w:p w:rsidR="00A630AA" w:rsidRPr="00ED4D03" w:rsidRDefault="00A630AA" w:rsidP="00BA3798">
            <w:pPr>
              <w:jc w:val="both"/>
            </w:pPr>
            <w:r>
              <w:rPr>
                <w:lang w:val="sr-Cyrl-CS"/>
              </w:rPr>
              <w:t>3. Организација огледних часова из ликовне културе</w:t>
            </w:r>
          </w:p>
        </w:tc>
        <w:tc>
          <w:tcPr>
            <w:tcW w:w="2440" w:type="dxa"/>
          </w:tcPr>
          <w:p w:rsidR="00A630AA" w:rsidRDefault="00A630AA" w:rsidP="00BA3798">
            <w:pPr>
              <w:jc w:val="both"/>
              <w:rPr>
                <w:lang w:val="sr-Cyrl-CS"/>
              </w:rPr>
            </w:pPr>
            <w:r>
              <w:rPr>
                <w:lang w:val="sr-Cyrl-CS"/>
              </w:rPr>
              <w:t>Чланови стручног већа, педагог, директор, председник стручног већа за разредну наставу</w:t>
            </w:r>
          </w:p>
        </w:tc>
      </w:tr>
      <w:tr w:rsidR="00A630AA" w:rsidRPr="00A827DC" w:rsidTr="009911DB">
        <w:trPr>
          <w:jc w:val="center"/>
        </w:trPr>
        <w:tc>
          <w:tcPr>
            <w:tcW w:w="2093" w:type="dxa"/>
          </w:tcPr>
          <w:p w:rsidR="00A630AA" w:rsidRDefault="00A630AA" w:rsidP="00BA3798">
            <w:pPr>
              <w:jc w:val="both"/>
              <w:rPr>
                <w:lang w:val="sr-Cyrl-CS"/>
              </w:rPr>
            </w:pPr>
            <w:r>
              <w:rPr>
                <w:lang w:val="sr-Cyrl-CS"/>
              </w:rPr>
              <w:t>децембар</w:t>
            </w:r>
          </w:p>
        </w:tc>
        <w:tc>
          <w:tcPr>
            <w:tcW w:w="4678" w:type="dxa"/>
          </w:tcPr>
          <w:p w:rsidR="00A630AA" w:rsidRDefault="00A630AA" w:rsidP="00BA3798">
            <w:pPr>
              <w:jc w:val="both"/>
              <w:rPr>
                <w:lang w:val="sr-Cyrl-CS"/>
              </w:rPr>
            </w:pPr>
            <w:r>
              <w:rPr>
                <w:lang w:val="sr-Cyrl-CS"/>
              </w:rPr>
              <w:t>1.</w:t>
            </w:r>
            <w:r w:rsidRPr="00426C58">
              <w:rPr>
                <w:lang w:val="sr-Cyrl-CS"/>
              </w:rPr>
              <w:t>Анализа активности рада стручног већа у првом полугодишту</w:t>
            </w:r>
          </w:p>
          <w:p w:rsidR="00A630AA" w:rsidRPr="00426C58" w:rsidRDefault="00A630AA" w:rsidP="00BA3798">
            <w:pPr>
              <w:jc w:val="both"/>
              <w:rPr>
                <w:lang w:val="sr-Cyrl-CS"/>
              </w:rPr>
            </w:pPr>
            <w:r>
              <w:rPr>
                <w:lang w:val="sr-Cyrl-CS"/>
              </w:rPr>
              <w:t>2. Планирање учешћа у реализацији прославе Школске славе</w:t>
            </w:r>
          </w:p>
        </w:tc>
        <w:tc>
          <w:tcPr>
            <w:tcW w:w="2440" w:type="dxa"/>
          </w:tcPr>
          <w:p w:rsidR="00A630AA" w:rsidRDefault="00A630AA" w:rsidP="00BA3798">
            <w:pPr>
              <w:jc w:val="both"/>
              <w:rPr>
                <w:lang w:val="sr-Cyrl-CS"/>
              </w:rPr>
            </w:pPr>
            <w:r>
              <w:rPr>
                <w:lang w:val="sr-Cyrl-CS"/>
              </w:rPr>
              <w:t>Чланови стручног већа, педагог, директор, председник стручног већа за разредну наставу</w:t>
            </w:r>
          </w:p>
        </w:tc>
      </w:tr>
      <w:tr w:rsidR="00A630AA" w:rsidRPr="00A827DC" w:rsidTr="009911DB">
        <w:trPr>
          <w:jc w:val="center"/>
        </w:trPr>
        <w:tc>
          <w:tcPr>
            <w:tcW w:w="2093" w:type="dxa"/>
          </w:tcPr>
          <w:p w:rsidR="00A630AA" w:rsidRDefault="00A630AA" w:rsidP="00BA3798">
            <w:pPr>
              <w:jc w:val="both"/>
              <w:rPr>
                <w:lang w:val="sr-Cyrl-CS"/>
              </w:rPr>
            </w:pPr>
            <w:r>
              <w:rPr>
                <w:lang w:val="sr-Cyrl-CS"/>
              </w:rPr>
              <w:t>фебруар</w:t>
            </w:r>
          </w:p>
        </w:tc>
        <w:tc>
          <w:tcPr>
            <w:tcW w:w="4678" w:type="dxa"/>
          </w:tcPr>
          <w:p w:rsidR="00A630AA" w:rsidRDefault="00A630AA" w:rsidP="00BA3798">
            <w:pPr>
              <w:jc w:val="both"/>
              <w:rPr>
                <w:lang w:val="sr-Cyrl-CS"/>
              </w:rPr>
            </w:pPr>
            <w:r>
              <w:rPr>
                <w:lang w:val="sr-Cyrl-CS"/>
              </w:rPr>
              <w:t>1.  Организација огледних часова из  музичке културе и физичког вапитања</w:t>
            </w:r>
          </w:p>
          <w:p w:rsidR="00A630AA" w:rsidRPr="00F17724" w:rsidRDefault="00A630AA" w:rsidP="00BA3798">
            <w:pPr>
              <w:jc w:val="both"/>
              <w:rPr>
                <w:lang w:val="sr-Cyrl-CS"/>
              </w:rPr>
            </w:pPr>
            <w:r>
              <w:rPr>
                <w:lang w:val="sr-Cyrl-CS"/>
              </w:rPr>
              <w:t>2. Учешће стручног већа у обележавању прославе осмог марта</w:t>
            </w:r>
          </w:p>
        </w:tc>
        <w:tc>
          <w:tcPr>
            <w:tcW w:w="2440" w:type="dxa"/>
          </w:tcPr>
          <w:p w:rsidR="00A630AA" w:rsidRDefault="00A630AA" w:rsidP="00BA3798">
            <w:pPr>
              <w:jc w:val="both"/>
              <w:rPr>
                <w:lang w:val="sr-Cyrl-CS"/>
              </w:rPr>
            </w:pPr>
            <w:r>
              <w:rPr>
                <w:lang w:val="sr-Cyrl-CS"/>
              </w:rPr>
              <w:t>Чланови стручног већа, педагог, директор, председник стручног већа за разредну наставу, учитељице продуженог боравка</w:t>
            </w:r>
          </w:p>
        </w:tc>
      </w:tr>
      <w:tr w:rsidR="00A630AA" w:rsidRPr="00A827DC" w:rsidTr="009911DB">
        <w:trPr>
          <w:jc w:val="center"/>
        </w:trPr>
        <w:tc>
          <w:tcPr>
            <w:tcW w:w="2093" w:type="dxa"/>
          </w:tcPr>
          <w:p w:rsidR="00A630AA" w:rsidRDefault="00A630AA" w:rsidP="00BA3798">
            <w:pPr>
              <w:jc w:val="both"/>
              <w:rPr>
                <w:lang w:val="sr-Cyrl-CS"/>
              </w:rPr>
            </w:pPr>
            <w:r>
              <w:rPr>
                <w:lang w:val="sr-Cyrl-CS"/>
              </w:rPr>
              <w:t>април</w:t>
            </w:r>
          </w:p>
        </w:tc>
        <w:tc>
          <w:tcPr>
            <w:tcW w:w="4678" w:type="dxa"/>
          </w:tcPr>
          <w:p w:rsidR="00A630AA" w:rsidRDefault="00A630AA" w:rsidP="00BA3798">
            <w:pPr>
              <w:jc w:val="both"/>
              <w:rPr>
                <w:lang w:val="sr-Cyrl-CS"/>
              </w:rPr>
            </w:pPr>
            <w:r>
              <w:rPr>
                <w:lang w:val="sr-Cyrl-CS"/>
              </w:rPr>
              <w:t>1.</w:t>
            </w:r>
            <w:r w:rsidRPr="00F17724">
              <w:rPr>
                <w:lang w:val="sr-Cyrl-CS"/>
              </w:rPr>
              <w:t xml:space="preserve">Припрема </w:t>
            </w:r>
            <w:r>
              <w:rPr>
                <w:lang w:val="sr-Cyrl-CS"/>
              </w:rPr>
              <w:t>за општинска спортска такмичења и турнира у оквиру „Школе без насиља“</w:t>
            </w:r>
          </w:p>
          <w:p w:rsidR="00A630AA" w:rsidRDefault="00A630AA" w:rsidP="00BA3798">
            <w:pPr>
              <w:jc w:val="both"/>
              <w:rPr>
                <w:lang w:val="sr-Cyrl-CS"/>
              </w:rPr>
            </w:pPr>
            <w:r>
              <w:rPr>
                <w:lang w:val="sr-Cyrl-CS"/>
              </w:rPr>
              <w:t>2. Недеља школског спорта</w:t>
            </w:r>
          </w:p>
          <w:p w:rsidR="00A630AA" w:rsidRPr="00F17724" w:rsidRDefault="00A630AA" w:rsidP="00BA3798">
            <w:pPr>
              <w:jc w:val="both"/>
              <w:rPr>
                <w:lang w:val="sr-Cyrl-CS"/>
              </w:rPr>
            </w:pPr>
            <w:r>
              <w:rPr>
                <w:lang w:val="sr-Cyrl-CS"/>
              </w:rPr>
              <w:t>3. Учешће на конкурсима</w:t>
            </w:r>
          </w:p>
        </w:tc>
        <w:tc>
          <w:tcPr>
            <w:tcW w:w="2440" w:type="dxa"/>
          </w:tcPr>
          <w:p w:rsidR="00A630AA" w:rsidRDefault="00A630AA" w:rsidP="00BA3798">
            <w:pPr>
              <w:jc w:val="both"/>
              <w:rPr>
                <w:lang w:val="sr-Cyrl-CS"/>
              </w:rPr>
            </w:pPr>
            <w:r>
              <w:rPr>
                <w:lang w:val="sr-Cyrl-CS"/>
              </w:rPr>
              <w:t>Чланови стручног већа, педагог, директор, председник стручног већа за разредну наставу</w:t>
            </w:r>
          </w:p>
        </w:tc>
      </w:tr>
      <w:tr w:rsidR="00A630AA" w:rsidRPr="00A827DC" w:rsidTr="009911DB">
        <w:trPr>
          <w:trHeight w:val="1356"/>
          <w:jc w:val="center"/>
        </w:trPr>
        <w:tc>
          <w:tcPr>
            <w:tcW w:w="2093" w:type="dxa"/>
          </w:tcPr>
          <w:p w:rsidR="00A630AA" w:rsidRDefault="00A630AA" w:rsidP="00BA3798">
            <w:pPr>
              <w:jc w:val="both"/>
              <w:rPr>
                <w:lang w:val="sr-Cyrl-CS"/>
              </w:rPr>
            </w:pPr>
            <w:r>
              <w:rPr>
                <w:lang w:val="sr-Cyrl-CS"/>
              </w:rPr>
              <w:t>јун</w:t>
            </w:r>
          </w:p>
        </w:tc>
        <w:tc>
          <w:tcPr>
            <w:tcW w:w="4678" w:type="dxa"/>
          </w:tcPr>
          <w:p w:rsidR="00A630AA" w:rsidRDefault="00A630AA" w:rsidP="00BA3798">
            <w:pPr>
              <w:jc w:val="both"/>
              <w:rPr>
                <w:lang w:val="sr-Cyrl-CS"/>
              </w:rPr>
            </w:pPr>
            <w:r>
              <w:rPr>
                <w:lang w:val="sr-Cyrl-CS"/>
              </w:rPr>
              <w:t>1.Анализа рада секција, изборне наставе</w:t>
            </w:r>
          </w:p>
          <w:p w:rsidR="00A630AA" w:rsidRDefault="00A630AA" w:rsidP="00BA3798">
            <w:pPr>
              <w:jc w:val="both"/>
              <w:rPr>
                <w:lang w:val="sr-Cyrl-CS"/>
              </w:rPr>
            </w:pPr>
            <w:r>
              <w:rPr>
                <w:lang w:val="sr-Cyrl-CS"/>
              </w:rPr>
              <w:t>2. Анализа успеха на такмичењима</w:t>
            </w:r>
          </w:p>
          <w:p w:rsidR="00A630AA" w:rsidRDefault="00A630AA" w:rsidP="00BA3798">
            <w:pPr>
              <w:jc w:val="both"/>
              <w:rPr>
                <w:lang w:val="sr-Cyrl-CS"/>
              </w:rPr>
            </w:pPr>
            <w:r>
              <w:rPr>
                <w:lang w:val="sr-Cyrl-CS"/>
              </w:rPr>
              <w:t>3. Предлози, похвале и награде за ученике</w:t>
            </w:r>
          </w:p>
          <w:p w:rsidR="00A630AA" w:rsidRDefault="00A630AA" w:rsidP="00BA3798">
            <w:pPr>
              <w:jc w:val="both"/>
              <w:rPr>
                <w:lang w:val="sr-Cyrl-CS"/>
              </w:rPr>
            </w:pPr>
            <w:r>
              <w:rPr>
                <w:lang w:val="sr-Cyrl-CS"/>
              </w:rPr>
              <w:t>4. Израда извештаја о раду стручног већа</w:t>
            </w:r>
          </w:p>
          <w:p w:rsidR="00A630AA" w:rsidRPr="00F17724" w:rsidRDefault="00A630AA" w:rsidP="00BA3798">
            <w:pPr>
              <w:jc w:val="both"/>
              <w:rPr>
                <w:lang w:val="sr-Cyrl-CS"/>
              </w:rPr>
            </w:pPr>
            <w:r>
              <w:rPr>
                <w:lang w:val="sr-Cyrl-CS"/>
              </w:rPr>
              <w:t>5. Израда предлога програма за наредну школску годину</w:t>
            </w:r>
          </w:p>
        </w:tc>
        <w:tc>
          <w:tcPr>
            <w:tcW w:w="2440" w:type="dxa"/>
          </w:tcPr>
          <w:p w:rsidR="00A630AA" w:rsidRDefault="00A630AA" w:rsidP="00BA3798">
            <w:pPr>
              <w:jc w:val="both"/>
              <w:rPr>
                <w:lang w:val="sr-Cyrl-CS"/>
              </w:rPr>
            </w:pPr>
          </w:p>
        </w:tc>
      </w:tr>
    </w:tbl>
    <w:p w:rsidR="002553C3" w:rsidRDefault="002553C3" w:rsidP="004B2E97">
      <w:pPr>
        <w:pStyle w:val="Pasussalistom"/>
        <w:numPr>
          <w:ilvl w:val="2"/>
          <w:numId w:val="11"/>
        </w:numPr>
        <w:rPr>
          <w:b/>
          <w:u w:val="single"/>
          <w:lang w:val="sr-Cyrl-CS"/>
        </w:rPr>
        <w:sectPr w:rsidR="002553C3" w:rsidSect="00333A26">
          <w:pgSz w:w="11906" w:h="16838"/>
          <w:pgMar w:top="1417" w:right="991" w:bottom="1135" w:left="1701" w:header="1077" w:footer="708" w:gutter="0"/>
          <w:cols w:space="708"/>
          <w:docGrid w:linePitch="360"/>
        </w:sectPr>
      </w:pPr>
    </w:p>
    <w:p w:rsidR="007372D7" w:rsidRDefault="004B2E97" w:rsidP="002553C3">
      <w:pPr>
        <w:pStyle w:val="Pasussalistom"/>
        <w:numPr>
          <w:ilvl w:val="2"/>
          <w:numId w:val="11"/>
        </w:numPr>
        <w:ind w:left="0"/>
        <w:jc w:val="center"/>
        <w:rPr>
          <w:b/>
          <w:u w:val="single"/>
          <w:lang w:val="sr-Cyrl-CS"/>
        </w:rPr>
      </w:pPr>
      <w:r>
        <w:rPr>
          <w:b/>
          <w:u w:val="single"/>
          <w:lang w:val="sr-Cyrl-CS"/>
        </w:rPr>
        <w:lastRenderedPageBreak/>
        <w:t>ПЛАН И ПРОГРАМ СТРУЧНОГ ВЕЋА БИБЛИОТЕКАРА</w:t>
      </w:r>
    </w:p>
    <w:tbl>
      <w:tblPr>
        <w:tblW w:w="927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4"/>
        <w:gridCol w:w="5855"/>
        <w:gridCol w:w="1851"/>
      </w:tblGrid>
      <w:tr w:rsidR="00CB40A1" w:rsidRPr="00F10C61" w:rsidTr="002553C3">
        <w:trPr>
          <w:trHeight w:val="165"/>
        </w:trPr>
        <w:tc>
          <w:tcPr>
            <w:tcW w:w="1564" w:type="dxa"/>
            <w:tcBorders>
              <w:bottom w:val="double" w:sz="4" w:space="0" w:color="auto"/>
            </w:tcBorders>
          </w:tcPr>
          <w:p w:rsidR="00CB40A1" w:rsidRPr="002553C3" w:rsidRDefault="00CB40A1" w:rsidP="0069446E">
            <w:pPr>
              <w:pStyle w:val="Bezrazmaka"/>
              <w:rPr>
                <w:b/>
              </w:rPr>
            </w:pPr>
            <w:r w:rsidRPr="002553C3">
              <w:rPr>
                <w:b/>
              </w:rPr>
              <w:t>ВРЕМЕ РЕАЛИЗАЦИЈЕ</w:t>
            </w:r>
          </w:p>
        </w:tc>
        <w:tc>
          <w:tcPr>
            <w:tcW w:w="5855" w:type="dxa"/>
            <w:tcBorders>
              <w:bottom w:val="double" w:sz="4" w:space="0" w:color="auto"/>
            </w:tcBorders>
          </w:tcPr>
          <w:p w:rsidR="00CB40A1" w:rsidRPr="002553C3" w:rsidRDefault="00CB40A1" w:rsidP="0069446E">
            <w:pPr>
              <w:pStyle w:val="Bezrazmaka"/>
              <w:rPr>
                <w:b/>
              </w:rPr>
            </w:pPr>
          </w:p>
          <w:p w:rsidR="00CB40A1" w:rsidRPr="002553C3" w:rsidRDefault="00CB40A1" w:rsidP="0069446E">
            <w:pPr>
              <w:pStyle w:val="Bezrazmaka"/>
              <w:rPr>
                <w:b/>
              </w:rPr>
            </w:pPr>
            <w:r w:rsidRPr="002553C3">
              <w:rPr>
                <w:b/>
              </w:rPr>
              <w:t xml:space="preserve">              САДРЖАЈ АКТИВНОСТИ</w:t>
            </w:r>
          </w:p>
        </w:tc>
        <w:tc>
          <w:tcPr>
            <w:tcW w:w="1851" w:type="dxa"/>
            <w:tcBorders>
              <w:bottom w:val="double" w:sz="4" w:space="0" w:color="auto"/>
            </w:tcBorders>
          </w:tcPr>
          <w:p w:rsidR="00CB40A1" w:rsidRPr="002553C3" w:rsidRDefault="00CB40A1" w:rsidP="0069446E">
            <w:pPr>
              <w:pStyle w:val="Bezrazmaka"/>
              <w:rPr>
                <w:b/>
              </w:rPr>
            </w:pPr>
            <w:r w:rsidRPr="002553C3">
              <w:rPr>
                <w:b/>
              </w:rPr>
              <w:t>НОСИОЦИ РЕАЛИЗАЦИЈЕ</w:t>
            </w:r>
          </w:p>
        </w:tc>
      </w:tr>
      <w:tr w:rsidR="00CB40A1" w:rsidRPr="00F10C61" w:rsidTr="002553C3">
        <w:trPr>
          <w:trHeight w:val="165"/>
        </w:trPr>
        <w:tc>
          <w:tcPr>
            <w:tcW w:w="1564" w:type="dxa"/>
            <w:tcBorders>
              <w:top w:val="double" w:sz="4" w:space="0" w:color="auto"/>
            </w:tcBorders>
          </w:tcPr>
          <w:p w:rsidR="00CB40A1" w:rsidRPr="00F10C61" w:rsidRDefault="00CB40A1" w:rsidP="0069446E">
            <w:pPr>
              <w:pStyle w:val="Bezrazmaka"/>
            </w:pPr>
            <w:r w:rsidRPr="00F10C61">
              <w:t>СЕПТЕМБАР</w:t>
            </w:r>
          </w:p>
        </w:tc>
        <w:tc>
          <w:tcPr>
            <w:tcW w:w="5855" w:type="dxa"/>
            <w:tcBorders>
              <w:top w:val="double" w:sz="4" w:space="0" w:color="auto"/>
            </w:tcBorders>
          </w:tcPr>
          <w:p w:rsidR="00CB40A1" w:rsidRPr="00F10C61" w:rsidRDefault="00CB40A1" w:rsidP="00AC3715">
            <w:pPr>
              <w:pStyle w:val="Bezrazmaka"/>
              <w:numPr>
                <w:ilvl w:val="0"/>
                <w:numId w:val="104"/>
              </w:numPr>
            </w:pPr>
            <w:r w:rsidRPr="00F10C61">
              <w:t>Израда годишњег програма рада</w:t>
            </w:r>
          </w:p>
          <w:p w:rsidR="00CB40A1" w:rsidRPr="00F10C61" w:rsidRDefault="00CB40A1" w:rsidP="00AC3715">
            <w:pPr>
              <w:pStyle w:val="Bezrazmaka"/>
              <w:numPr>
                <w:ilvl w:val="0"/>
                <w:numId w:val="104"/>
              </w:numPr>
            </w:pPr>
            <w:r w:rsidRPr="00F10C61">
              <w:t>Одабирање и припремање литературе и друге грађе за разне образовно-васпитне активности</w:t>
            </w:r>
          </w:p>
          <w:p w:rsidR="00CB40A1" w:rsidRPr="00F10C61" w:rsidRDefault="00CB40A1" w:rsidP="00AC3715">
            <w:pPr>
              <w:pStyle w:val="Bezrazmaka"/>
              <w:numPr>
                <w:ilvl w:val="0"/>
                <w:numId w:val="104"/>
              </w:numPr>
            </w:pPr>
            <w:r w:rsidRPr="00F10C61">
              <w:t>Планирање набавке нових књига</w:t>
            </w:r>
          </w:p>
          <w:p w:rsidR="00CB40A1" w:rsidRPr="00F10C61" w:rsidRDefault="00CB40A1" w:rsidP="00AC3715">
            <w:pPr>
              <w:pStyle w:val="Bezrazmaka"/>
              <w:numPr>
                <w:ilvl w:val="0"/>
                <w:numId w:val="104"/>
              </w:numPr>
            </w:pPr>
            <w:r w:rsidRPr="00F10C61">
              <w:t>Обележавање Европског дана страних језика 26.септембра</w:t>
            </w:r>
          </w:p>
        </w:tc>
        <w:tc>
          <w:tcPr>
            <w:tcW w:w="1851" w:type="dxa"/>
            <w:tcBorders>
              <w:top w:val="double" w:sz="4" w:space="0" w:color="auto"/>
            </w:tcBorders>
          </w:tcPr>
          <w:p w:rsidR="00CB40A1" w:rsidRPr="00F10C61" w:rsidRDefault="00CB40A1" w:rsidP="0069446E">
            <w:pPr>
              <w:pStyle w:val="Bezrazmaka"/>
            </w:pPr>
            <w:r w:rsidRPr="00F10C61">
              <w:t>Библиотекари</w:t>
            </w:r>
          </w:p>
          <w:p w:rsidR="00CB40A1" w:rsidRPr="00F10C61" w:rsidRDefault="00CB40A1" w:rsidP="0069446E">
            <w:pPr>
              <w:pStyle w:val="Bezrazmaka"/>
            </w:pPr>
            <w:r w:rsidRPr="00F10C61">
              <w:t xml:space="preserve">Педагог </w:t>
            </w:r>
          </w:p>
          <w:p w:rsidR="00CB40A1" w:rsidRPr="00F10C61" w:rsidRDefault="00CB40A1" w:rsidP="0069446E">
            <w:pPr>
              <w:pStyle w:val="Bezrazmaka"/>
            </w:pPr>
            <w:r w:rsidRPr="00F10C61">
              <w:t>Директор</w:t>
            </w:r>
          </w:p>
          <w:p w:rsidR="00CB40A1" w:rsidRPr="00F10C61" w:rsidRDefault="00CB40A1" w:rsidP="0069446E">
            <w:pPr>
              <w:pStyle w:val="Bezrazmaka"/>
            </w:pPr>
            <w:r w:rsidRPr="00F10C61">
              <w:t>Стручно веће страних језика</w:t>
            </w:r>
          </w:p>
        </w:tc>
      </w:tr>
      <w:tr w:rsidR="00CB40A1" w:rsidRPr="00F10C61" w:rsidTr="002553C3">
        <w:trPr>
          <w:trHeight w:val="165"/>
        </w:trPr>
        <w:tc>
          <w:tcPr>
            <w:tcW w:w="1564" w:type="dxa"/>
          </w:tcPr>
          <w:p w:rsidR="00CB40A1" w:rsidRPr="00F10C61" w:rsidRDefault="00CB40A1" w:rsidP="0069446E">
            <w:pPr>
              <w:pStyle w:val="Bezrazmaka"/>
            </w:pPr>
            <w:r w:rsidRPr="00F10C61">
              <w:t>ОКТОБАР</w:t>
            </w:r>
          </w:p>
        </w:tc>
        <w:tc>
          <w:tcPr>
            <w:tcW w:w="5855" w:type="dxa"/>
          </w:tcPr>
          <w:p w:rsidR="00CB40A1" w:rsidRPr="00F10C61" w:rsidRDefault="00CB40A1" w:rsidP="00AC3715">
            <w:pPr>
              <w:pStyle w:val="Bezrazmaka"/>
              <w:numPr>
                <w:ilvl w:val="0"/>
                <w:numId w:val="105"/>
              </w:numPr>
            </w:pPr>
            <w:r w:rsidRPr="00F10C61">
              <w:t>Сарадња са наставницима на промовисању читања (Књига мог детињства)</w:t>
            </w:r>
          </w:p>
          <w:p w:rsidR="00CB40A1" w:rsidRPr="006509DB" w:rsidRDefault="00CB40A1" w:rsidP="00AC3715">
            <w:pPr>
              <w:pStyle w:val="Bezrazmaka"/>
              <w:numPr>
                <w:ilvl w:val="0"/>
                <w:numId w:val="105"/>
              </w:numPr>
            </w:pPr>
            <w:r w:rsidRPr="00F10C61">
              <w:t>Организовање наставних часова у библиотеци</w:t>
            </w:r>
          </w:p>
          <w:p w:rsidR="006509DB" w:rsidRPr="00F10C61" w:rsidRDefault="006509DB" w:rsidP="00AC3715">
            <w:pPr>
              <w:pStyle w:val="Bezrazmaka"/>
              <w:numPr>
                <w:ilvl w:val="0"/>
                <w:numId w:val="105"/>
              </w:numPr>
            </w:pPr>
            <w:r>
              <w:t>Организација са наставницима српског језика одласка  на Сајам књига у Београд</w:t>
            </w:r>
          </w:p>
        </w:tc>
        <w:tc>
          <w:tcPr>
            <w:tcW w:w="1851" w:type="dxa"/>
          </w:tcPr>
          <w:p w:rsidR="00CB40A1" w:rsidRPr="00F10C61" w:rsidRDefault="00CB40A1" w:rsidP="0069446E">
            <w:pPr>
              <w:pStyle w:val="Bezrazmaka"/>
            </w:pPr>
          </w:p>
          <w:p w:rsidR="00CB40A1" w:rsidRPr="00F10C61" w:rsidRDefault="00CB40A1" w:rsidP="0069446E">
            <w:pPr>
              <w:pStyle w:val="Bezrazmaka"/>
            </w:pPr>
            <w:r w:rsidRPr="00F10C61">
              <w:t>Библиотекари</w:t>
            </w:r>
          </w:p>
          <w:p w:rsidR="00CB40A1" w:rsidRPr="00F10C61" w:rsidRDefault="00CB40A1" w:rsidP="0069446E">
            <w:pPr>
              <w:pStyle w:val="Bezrazmaka"/>
            </w:pPr>
            <w:r w:rsidRPr="00F10C61">
              <w:t>Наставници</w:t>
            </w:r>
          </w:p>
          <w:p w:rsidR="00CB40A1" w:rsidRPr="00F10C61" w:rsidRDefault="00CB40A1" w:rsidP="0069446E">
            <w:pPr>
              <w:pStyle w:val="Bezrazmaka"/>
            </w:pPr>
          </w:p>
        </w:tc>
      </w:tr>
      <w:tr w:rsidR="00CB40A1" w:rsidRPr="00F10C61" w:rsidTr="002553C3">
        <w:trPr>
          <w:trHeight w:val="165"/>
        </w:trPr>
        <w:tc>
          <w:tcPr>
            <w:tcW w:w="1564" w:type="dxa"/>
          </w:tcPr>
          <w:p w:rsidR="00CB40A1" w:rsidRPr="00F10C61" w:rsidRDefault="00CB40A1" w:rsidP="0069446E">
            <w:pPr>
              <w:pStyle w:val="Bezrazmaka"/>
            </w:pPr>
            <w:r w:rsidRPr="00F10C61">
              <w:t>НОВЕМБАР</w:t>
            </w:r>
          </w:p>
        </w:tc>
        <w:tc>
          <w:tcPr>
            <w:tcW w:w="5855" w:type="dxa"/>
          </w:tcPr>
          <w:p w:rsidR="00CB40A1" w:rsidRPr="00F10C61" w:rsidRDefault="00CB40A1" w:rsidP="00AC3715">
            <w:pPr>
              <w:pStyle w:val="Bezrazmaka"/>
              <w:numPr>
                <w:ilvl w:val="0"/>
                <w:numId w:val="106"/>
              </w:numPr>
            </w:pPr>
            <w:r w:rsidRPr="00F10C61">
              <w:t>Коришћење ресурса библиотеке у процесу наставе и стручног усавршавања наставника</w:t>
            </w:r>
          </w:p>
          <w:p w:rsidR="00CB40A1" w:rsidRPr="00F10C61" w:rsidRDefault="00CB40A1" w:rsidP="00AC3715">
            <w:pPr>
              <w:pStyle w:val="Bezrazmaka"/>
              <w:numPr>
                <w:ilvl w:val="0"/>
                <w:numId w:val="106"/>
              </w:numPr>
            </w:pPr>
            <w:r w:rsidRPr="00F10C61">
              <w:t>Пружање помоћи ученицима у припреми и обради задате теме</w:t>
            </w:r>
          </w:p>
          <w:p w:rsidR="00CB40A1" w:rsidRPr="00F10C61" w:rsidRDefault="00CB40A1" w:rsidP="00AC3715">
            <w:pPr>
              <w:pStyle w:val="Bezrazmaka"/>
              <w:numPr>
                <w:ilvl w:val="0"/>
                <w:numId w:val="106"/>
              </w:numPr>
            </w:pPr>
            <w:r w:rsidRPr="00F10C61">
              <w:t xml:space="preserve">Припрема изложбе о Вуку Караџићу поводом  Дана школе </w:t>
            </w:r>
          </w:p>
        </w:tc>
        <w:tc>
          <w:tcPr>
            <w:tcW w:w="1851" w:type="dxa"/>
          </w:tcPr>
          <w:p w:rsidR="00CB40A1" w:rsidRPr="00F10C61" w:rsidRDefault="00CB40A1" w:rsidP="0069446E">
            <w:pPr>
              <w:pStyle w:val="Bezrazmaka"/>
            </w:pPr>
            <w:r w:rsidRPr="00F10C61">
              <w:t>Библиотекари</w:t>
            </w:r>
          </w:p>
          <w:p w:rsidR="00CB40A1" w:rsidRPr="00F10C61" w:rsidRDefault="00CB40A1" w:rsidP="0069446E">
            <w:pPr>
              <w:pStyle w:val="Bezrazmaka"/>
            </w:pPr>
            <w:r w:rsidRPr="00F10C61">
              <w:t>Наставници</w:t>
            </w:r>
          </w:p>
          <w:p w:rsidR="00CB40A1" w:rsidRPr="00F10C61" w:rsidRDefault="00CB40A1" w:rsidP="0069446E">
            <w:pPr>
              <w:pStyle w:val="Bezrazmaka"/>
            </w:pPr>
            <w:r w:rsidRPr="00F10C61">
              <w:t>Педагог</w:t>
            </w:r>
          </w:p>
          <w:p w:rsidR="00CB40A1" w:rsidRPr="00F10C61" w:rsidRDefault="00CB40A1" w:rsidP="0069446E">
            <w:pPr>
              <w:pStyle w:val="Bezrazmaka"/>
            </w:pPr>
          </w:p>
        </w:tc>
      </w:tr>
      <w:tr w:rsidR="00CB40A1" w:rsidRPr="00F10C61" w:rsidTr="002553C3">
        <w:trPr>
          <w:trHeight w:val="165"/>
        </w:trPr>
        <w:tc>
          <w:tcPr>
            <w:tcW w:w="1564" w:type="dxa"/>
          </w:tcPr>
          <w:p w:rsidR="00CB40A1" w:rsidRPr="00F10C61" w:rsidRDefault="00CB40A1" w:rsidP="0069446E">
            <w:pPr>
              <w:pStyle w:val="Bezrazmaka"/>
            </w:pPr>
            <w:r w:rsidRPr="00F10C61">
              <w:t>ДЕЦЕМБАР</w:t>
            </w:r>
          </w:p>
        </w:tc>
        <w:tc>
          <w:tcPr>
            <w:tcW w:w="5855" w:type="dxa"/>
          </w:tcPr>
          <w:p w:rsidR="00CB40A1" w:rsidRPr="00F10C61" w:rsidRDefault="00CB40A1" w:rsidP="00AC3715">
            <w:pPr>
              <w:pStyle w:val="Bezrazmaka"/>
              <w:numPr>
                <w:ilvl w:val="0"/>
                <w:numId w:val="107"/>
              </w:numPr>
            </w:pPr>
            <w:r w:rsidRPr="00F10C61">
              <w:t>Навикавање ученика да пажљиво користе и чувају библиотечку грађу</w:t>
            </w:r>
          </w:p>
          <w:p w:rsidR="00CB40A1" w:rsidRPr="00F10C61" w:rsidRDefault="00CB40A1" w:rsidP="00AC3715">
            <w:pPr>
              <w:pStyle w:val="Bezrazmaka"/>
              <w:numPr>
                <w:ilvl w:val="0"/>
                <w:numId w:val="107"/>
              </w:numPr>
            </w:pPr>
            <w:r w:rsidRPr="00F10C61">
              <w:t>Сарадња са наставницима на промовисању читања (Књига мог детињства)</w:t>
            </w:r>
          </w:p>
          <w:p w:rsidR="00CB40A1" w:rsidRPr="00F10C61" w:rsidRDefault="00CB40A1" w:rsidP="0069446E">
            <w:pPr>
              <w:pStyle w:val="Bezrazmaka"/>
            </w:pPr>
          </w:p>
        </w:tc>
        <w:tc>
          <w:tcPr>
            <w:tcW w:w="1851" w:type="dxa"/>
          </w:tcPr>
          <w:p w:rsidR="00CB40A1" w:rsidRPr="00F10C61" w:rsidRDefault="00CB40A1" w:rsidP="0069446E">
            <w:pPr>
              <w:pStyle w:val="Bezrazmaka"/>
            </w:pPr>
            <w:r w:rsidRPr="00F10C61">
              <w:t xml:space="preserve">Библиотекари </w:t>
            </w:r>
          </w:p>
          <w:p w:rsidR="00CB40A1" w:rsidRPr="00F10C61" w:rsidRDefault="00CB40A1" w:rsidP="0069446E">
            <w:pPr>
              <w:pStyle w:val="Bezrazmaka"/>
            </w:pPr>
            <w:r w:rsidRPr="00F10C61">
              <w:t>Наставници</w:t>
            </w:r>
          </w:p>
          <w:p w:rsidR="00CB40A1" w:rsidRPr="00F10C61" w:rsidRDefault="00CB40A1" w:rsidP="0069446E">
            <w:pPr>
              <w:pStyle w:val="Bezrazmaka"/>
            </w:pPr>
          </w:p>
        </w:tc>
      </w:tr>
      <w:tr w:rsidR="00CB40A1" w:rsidRPr="00F10C61" w:rsidTr="002553C3">
        <w:trPr>
          <w:trHeight w:val="165"/>
        </w:trPr>
        <w:tc>
          <w:tcPr>
            <w:tcW w:w="1564" w:type="dxa"/>
          </w:tcPr>
          <w:p w:rsidR="00CB40A1" w:rsidRPr="00F10C61" w:rsidRDefault="00CB40A1" w:rsidP="0069446E">
            <w:pPr>
              <w:pStyle w:val="Bezrazmaka"/>
            </w:pPr>
            <w:r w:rsidRPr="00F10C61">
              <w:t>ЈАНУАР</w:t>
            </w:r>
          </w:p>
        </w:tc>
        <w:tc>
          <w:tcPr>
            <w:tcW w:w="5855" w:type="dxa"/>
          </w:tcPr>
          <w:p w:rsidR="00CB40A1" w:rsidRPr="00F10C61" w:rsidRDefault="00CB40A1" w:rsidP="00AC3715">
            <w:pPr>
              <w:pStyle w:val="Bezrazmaka"/>
              <w:numPr>
                <w:ilvl w:val="0"/>
                <w:numId w:val="108"/>
              </w:numPr>
            </w:pPr>
            <w:r w:rsidRPr="00F10C61">
              <w:t>Учешће у културним активностима школе</w:t>
            </w:r>
          </w:p>
          <w:p w:rsidR="00CB40A1" w:rsidRPr="00F10C61" w:rsidRDefault="00CB40A1" w:rsidP="00AC3715">
            <w:pPr>
              <w:pStyle w:val="Bezrazmaka"/>
              <w:numPr>
                <w:ilvl w:val="0"/>
                <w:numId w:val="108"/>
              </w:numPr>
            </w:pPr>
            <w:r w:rsidRPr="00F10C61">
              <w:t>Учешће у припреми прилога за сајт</w:t>
            </w:r>
            <w:r w:rsidR="006509DB">
              <w:t xml:space="preserve"> и фејсбук профил школе</w:t>
            </w:r>
          </w:p>
        </w:tc>
        <w:tc>
          <w:tcPr>
            <w:tcW w:w="1851" w:type="dxa"/>
          </w:tcPr>
          <w:p w:rsidR="00CB40A1" w:rsidRPr="00F10C61" w:rsidRDefault="00CB40A1" w:rsidP="0069446E">
            <w:pPr>
              <w:pStyle w:val="Bezrazmaka"/>
            </w:pPr>
            <w:r w:rsidRPr="00F10C61">
              <w:t>Библиотекари</w:t>
            </w:r>
          </w:p>
          <w:p w:rsidR="00CB40A1" w:rsidRPr="00F10C61" w:rsidRDefault="00CB40A1" w:rsidP="0069446E">
            <w:pPr>
              <w:pStyle w:val="Bezrazmaka"/>
            </w:pPr>
          </w:p>
        </w:tc>
      </w:tr>
      <w:tr w:rsidR="00CB40A1" w:rsidRPr="00F10C61" w:rsidTr="002553C3">
        <w:trPr>
          <w:trHeight w:val="165"/>
        </w:trPr>
        <w:tc>
          <w:tcPr>
            <w:tcW w:w="1564" w:type="dxa"/>
          </w:tcPr>
          <w:p w:rsidR="00CB40A1" w:rsidRPr="00F10C61" w:rsidRDefault="00CB40A1" w:rsidP="0069446E">
            <w:pPr>
              <w:pStyle w:val="Bezrazmaka"/>
            </w:pPr>
            <w:r w:rsidRPr="00F10C61">
              <w:t>ФЕБРУАР</w:t>
            </w:r>
          </w:p>
        </w:tc>
        <w:tc>
          <w:tcPr>
            <w:tcW w:w="5855" w:type="dxa"/>
          </w:tcPr>
          <w:p w:rsidR="00CB40A1" w:rsidRPr="00F10C61" w:rsidRDefault="00CB40A1" w:rsidP="00AC3715">
            <w:pPr>
              <w:pStyle w:val="Bezrazmaka"/>
              <w:numPr>
                <w:ilvl w:val="0"/>
                <w:numId w:val="109"/>
              </w:numPr>
            </w:pPr>
            <w:r w:rsidRPr="00F10C61">
              <w:t>Припрема изложби и културних догађаја</w:t>
            </w:r>
          </w:p>
          <w:p w:rsidR="00CB40A1" w:rsidRPr="00F10C61" w:rsidRDefault="006509DB" w:rsidP="00AC3715">
            <w:pPr>
              <w:pStyle w:val="Bezrazmaka"/>
              <w:numPr>
                <w:ilvl w:val="0"/>
                <w:numId w:val="109"/>
              </w:numPr>
            </w:pPr>
            <w:r>
              <w:t xml:space="preserve">Сарадња са Народном </w:t>
            </w:r>
            <w:r w:rsidR="00CB40A1" w:rsidRPr="00F10C61">
              <w:t xml:space="preserve"> библиотеком</w:t>
            </w:r>
            <w:r>
              <w:t xml:space="preserve"> „Вук Караџић“ Бач </w:t>
            </w:r>
            <w:r w:rsidR="00CB40A1" w:rsidRPr="00F10C61">
              <w:t xml:space="preserve"> и Библиотеком Пољопривредне школе</w:t>
            </w:r>
          </w:p>
          <w:p w:rsidR="00CB40A1" w:rsidRPr="00F10C61" w:rsidRDefault="00CB40A1" w:rsidP="00AC3715">
            <w:pPr>
              <w:pStyle w:val="Bezrazmaka"/>
              <w:numPr>
                <w:ilvl w:val="0"/>
                <w:numId w:val="109"/>
              </w:numPr>
            </w:pPr>
            <w:r w:rsidRPr="00F10C61">
              <w:t>Стручно усавршавање- праћење стручне литературе</w:t>
            </w:r>
          </w:p>
        </w:tc>
        <w:tc>
          <w:tcPr>
            <w:tcW w:w="1851" w:type="dxa"/>
          </w:tcPr>
          <w:p w:rsidR="00CB40A1" w:rsidRPr="00F10C61" w:rsidRDefault="00CB40A1" w:rsidP="0069446E">
            <w:pPr>
              <w:pStyle w:val="Bezrazmaka"/>
            </w:pPr>
            <w:r w:rsidRPr="00F10C61">
              <w:t>Библиотекари</w:t>
            </w:r>
          </w:p>
          <w:p w:rsidR="00CB40A1" w:rsidRPr="00F10C61" w:rsidRDefault="00CB40A1" w:rsidP="0069446E">
            <w:pPr>
              <w:pStyle w:val="Bezrazmaka"/>
            </w:pPr>
          </w:p>
        </w:tc>
      </w:tr>
      <w:tr w:rsidR="00CB40A1" w:rsidRPr="00F10C61" w:rsidTr="002553C3">
        <w:trPr>
          <w:trHeight w:val="165"/>
        </w:trPr>
        <w:tc>
          <w:tcPr>
            <w:tcW w:w="1564" w:type="dxa"/>
          </w:tcPr>
          <w:p w:rsidR="00CB40A1" w:rsidRPr="00F10C61" w:rsidRDefault="00CB40A1" w:rsidP="0069446E">
            <w:pPr>
              <w:pStyle w:val="Bezrazmaka"/>
            </w:pPr>
            <w:r w:rsidRPr="00F10C61">
              <w:t>МАРТ</w:t>
            </w:r>
          </w:p>
        </w:tc>
        <w:tc>
          <w:tcPr>
            <w:tcW w:w="5855" w:type="dxa"/>
          </w:tcPr>
          <w:p w:rsidR="00CB40A1" w:rsidRPr="00F10C61" w:rsidRDefault="00CB40A1" w:rsidP="00AC3715">
            <w:pPr>
              <w:pStyle w:val="Bezrazmaka"/>
              <w:numPr>
                <w:ilvl w:val="0"/>
                <w:numId w:val="110"/>
              </w:numPr>
            </w:pPr>
            <w:r w:rsidRPr="00F10C61">
              <w:t xml:space="preserve">Помоћ наставницима око одржавања часова </w:t>
            </w:r>
          </w:p>
          <w:p w:rsidR="00CB40A1" w:rsidRPr="00F10C61" w:rsidRDefault="00CB40A1" w:rsidP="00AC3715">
            <w:pPr>
              <w:pStyle w:val="Bezrazmaka"/>
              <w:numPr>
                <w:ilvl w:val="0"/>
                <w:numId w:val="110"/>
              </w:numPr>
            </w:pPr>
            <w:r w:rsidRPr="00F10C61">
              <w:t>Обележавање Светског дана поезије 21. марта (150. годишњица рођења Алексе Шантића)</w:t>
            </w:r>
          </w:p>
        </w:tc>
        <w:tc>
          <w:tcPr>
            <w:tcW w:w="1851" w:type="dxa"/>
          </w:tcPr>
          <w:p w:rsidR="00CB40A1" w:rsidRPr="00F10C61" w:rsidRDefault="00CB40A1" w:rsidP="0069446E">
            <w:pPr>
              <w:pStyle w:val="Bezrazmaka"/>
            </w:pPr>
            <w:r w:rsidRPr="00F10C61">
              <w:t>Библиотекари</w:t>
            </w:r>
          </w:p>
          <w:p w:rsidR="00CB40A1" w:rsidRPr="00F10C61" w:rsidRDefault="00CB40A1" w:rsidP="0069446E">
            <w:pPr>
              <w:pStyle w:val="Bezrazmaka"/>
            </w:pPr>
          </w:p>
        </w:tc>
      </w:tr>
      <w:tr w:rsidR="00CB40A1" w:rsidRPr="00F10C61" w:rsidTr="002553C3">
        <w:trPr>
          <w:trHeight w:val="165"/>
        </w:trPr>
        <w:tc>
          <w:tcPr>
            <w:tcW w:w="1564" w:type="dxa"/>
          </w:tcPr>
          <w:p w:rsidR="00CB40A1" w:rsidRPr="00F10C61" w:rsidRDefault="00CB40A1" w:rsidP="0069446E">
            <w:pPr>
              <w:pStyle w:val="Bezrazmaka"/>
            </w:pPr>
            <w:r w:rsidRPr="00F10C61">
              <w:t>АПРИЛ</w:t>
            </w:r>
          </w:p>
        </w:tc>
        <w:tc>
          <w:tcPr>
            <w:tcW w:w="5855" w:type="dxa"/>
          </w:tcPr>
          <w:p w:rsidR="00CB40A1" w:rsidRPr="00F10C61" w:rsidRDefault="00CB40A1" w:rsidP="00AC3715">
            <w:pPr>
              <w:pStyle w:val="Bezrazmaka"/>
              <w:numPr>
                <w:ilvl w:val="0"/>
                <w:numId w:val="111"/>
              </w:numPr>
            </w:pPr>
            <w:r w:rsidRPr="00F10C61">
              <w:t xml:space="preserve">Обележавање Светског дана књиге </w:t>
            </w:r>
          </w:p>
          <w:p w:rsidR="00CB40A1" w:rsidRPr="00F10C61" w:rsidRDefault="00CB40A1" w:rsidP="00AC3715">
            <w:pPr>
              <w:pStyle w:val="Bezrazmaka"/>
              <w:numPr>
                <w:ilvl w:val="0"/>
                <w:numId w:val="111"/>
              </w:numPr>
            </w:pPr>
            <w:r w:rsidRPr="00F10C61">
              <w:t>23. априла (Вече у библиотеци- читање Сервантеса)</w:t>
            </w:r>
          </w:p>
          <w:p w:rsidR="00CB40A1" w:rsidRPr="00F10C61" w:rsidRDefault="00CB40A1" w:rsidP="00AC3715">
            <w:pPr>
              <w:pStyle w:val="Bezrazmaka"/>
              <w:numPr>
                <w:ilvl w:val="0"/>
                <w:numId w:val="111"/>
              </w:numPr>
            </w:pPr>
            <w:r w:rsidRPr="00F10C61">
              <w:t>Праћење читаности књига</w:t>
            </w:r>
          </w:p>
          <w:p w:rsidR="00CB40A1" w:rsidRPr="00F10C61" w:rsidRDefault="00CB40A1" w:rsidP="0069446E">
            <w:pPr>
              <w:pStyle w:val="Bezrazmaka"/>
            </w:pPr>
          </w:p>
        </w:tc>
        <w:tc>
          <w:tcPr>
            <w:tcW w:w="1851" w:type="dxa"/>
          </w:tcPr>
          <w:p w:rsidR="00CB40A1" w:rsidRPr="00F10C61" w:rsidRDefault="00CB40A1" w:rsidP="0069446E">
            <w:pPr>
              <w:pStyle w:val="Bezrazmaka"/>
            </w:pPr>
            <w:r w:rsidRPr="00F10C61">
              <w:t>Библиотекари</w:t>
            </w:r>
          </w:p>
          <w:p w:rsidR="00CB40A1" w:rsidRPr="00F10C61" w:rsidRDefault="00CB40A1" w:rsidP="0069446E">
            <w:pPr>
              <w:pStyle w:val="Bezrazmaka"/>
            </w:pPr>
            <w:r w:rsidRPr="00F10C61">
              <w:t>Наставници</w:t>
            </w:r>
          </w:p>
        </w:tc>
      </w:tr>
      <w:tr w:rsidR="00CB40A1" w:rsidRPr="00F10C61" w:rsidTr="002553C3">
        <w:trPr>
          <w:trHeight w:val="165"/>
        </w:trPr>
        <w:tc>
          <w:tcPr>
            <w:tcW w:w="1564" w:type="dxa"/>
          </w:tcPr>
          <w:p w:rsidR="00CB40A1" w:rsidRPr="00F10C61" w:rsidRDefault="00CB40A1" w:rsidP="0069446E">
            <w:pPr>
              <w:pStyle w:val="Bezrazmaka"/>
            </w:pPr>
            <w:r w:rsidRPr="00F10C61">
              <w:t>МАЈ</w:t>
            </w:r>
          </w:p>
        </w:tc>
        <w:tc>
          <w:tcPr>
            <w:tcW w:w="5855" w:type="dxa"/>
          </w:tcPr>
          <w:p w:rsidR="00CB40A1" w:rsidRPr="00F10C61" w:rsidRDefault="00CB40A1" w:rsidP="00AC3715">
            <w:pPr>
              <w:pStyle w:val="Bezrazmaka"/>
              <w:numPr>
                <w:ilvl w:val="0"/>
                <w:numId w:val="112"/>
              </w:numPr>
            </w:pPr>
            <w:r w:rsidRPr="00F10C61">
              <w:t>Сарадња са надставницима на промовисању читања ( Књига мог детињства)</w:t>
            </w:r>
          </w:p>
          <w:p w:rsidR="00CB40A1" w:rsidRPr="00F10C61" w:rsidRDefault="00CB40A1" w:rsidP="00AC3715">
            <w:pPr>
              <w:pStyle w:val="Bezrazmaka"/>
              <w:numPr>
                <w:ilvl w:val="0"/>
                <w:numId w:val="112"/>
              </w:numPr>
            </w:pPr>
            <w:r w:rsidRPr="00F10C61">
              <w:t>Вођење документације о раду школске библиотеке</w:t>
            </w:r>
          </w:p>
        </w:tc>
        <w:tc>
          <w:tcPr>
            <w:tcW w:w="1851" w:type="dxa"/>
          </w:tcPr>
          <w:p w:rsidR="00CB40A1" w:rsidRPr="00F10C61" w:rsidRDefault="00CB40A1" w:rsidP="0069446E">
            <w:pPr>
              <w:pStyle w:val="Bezrazmaka"/>
            </w:pPr>
            <w:r w:rsidRPr="00F10C61">
              <w:t>Библиотекари</w:t>
            </w:r>
          </w:p>
          <w:p w:rsidR="00CB40A1" w:rsidRPr="00F10C61" w:rsidRDefault="00CB40A1" w:rsidP="0069446E">
            <w:pPr>
              <w:pStyle w:val="Bezrazmaka"/>
            </w:pPr>
          </w:p>
        </w:tc>
      </w:tr>
      <w:tr w:rsidR="00CB40A1" w:rsidRPr="00F10C61" w:rsidTr="002553C3">
        <w:trPr>
          <w:trHeight w:val="165"/>
        </w:trPr>
        <w:tc>
          <w:tcPr>
            <w:tcW w:w="1564" w:type="dxa"/>
          </w:tcPr>
          <w:p w:rsidR="00CB40A1" w:rsidRPr="00F10C61" w:rsidRDefault="00CB40A1" w:rsidP="0069446E">
            <w:pPr>
              <w:pStyle w:val="Bezrazmaka"/>
            </w:pPr>
            <w:r w:rsidRPr="00F10C61">
              <w:t>ЈУН</w:t>
            </w:r>
          </w:p>
        </w:tc>
        <w:tc>
          <w:tcPr>
            <w:tcW w:w="5855" w:type="dxa"/>
          </w:tcPr>
          <w:p w:rsidR="006509DB" w:rsidRPr="006509DB" w:rsidRDefault="006509DB" w:rsidP="00AC3715">
            <w:pPr>
              <w:pStyle w:val="Bezrazmaka"/>
              <w:numPr>
                <w:ilvl w:val="0"/>
                <w:numId w:val="113"/>
              </w:numPr>
            </w:pPr>
            <w:r>
              <w:t>Реализација „Сајма половних уџбеника“ у сарадњи са осталим члановима Наставничког већа</w:t>
            </w:r>
          </w:p>
          <w:p w:rsidR="00CB40A1" w:rsidRPr="00F10C61" w:rsidRDefault="00CB40A1" w:rsidP="00AC3715">
            <w:pPr>
              <w:pStyle w:val="Bezrazmaka"/>
              <w:numPr>
                <w:ilvl w:val="0"/>
                <w:numId w:val="113"/>
              </w:numPr>
            </w:pPr>
            <w:r w:rsidRPr="00F10C61">
              <w:t xml:space="preserve">Израда годишњег извештаја о раду библиотеке и библиотекара </w:t>
            </w:r>
          </w:p>
        </w:tc>
        <w:tc>
          <w:tcPr>
            <w:tcW w:w="1851" w:type="dxa"/>
          </w:tcPr>
          <w:p w:rsidR="00CB40A1" w:rsidRPr="00F10C61" w:rsidRDefault="00CB40A1" w:rsidP="0069446E">
            <w:pPr>
              <w:pStyle w:val="Bezrazmaka"/>
            </w:pPr>
            <w:r w:rsidRPr="00F10C61">
              <w:t>библиотекари</w:t>
            </w:r>
          </w:p>
        </w:tc>
      </w:tr>
      <w:tr w:rsidR="00CB40A1" w:rsidRPr="00F10C61" w:rsidTr="002553C3">
        <w:trPr>
          <w:trHeight w:val="165"/>
        </w:trPr>
        <w:tc>
          <w:tcPr>
            <w:tcW w:w="1564" w:type="dxa"/>
          </w:tcPr>
          <w:p w:rsidR="00CB40A1" w:rsidRPr="00F10C61" w:rsidRDefault="00CB40A1" w:rsidP="0069446E">
            <w:pPr>
              <w:pStyle w:val="Bezrazmaka"/>
            </w:pPr>
            <w:r w:rsidRPr="00F10C61">
              <w:t>АВГУСТ</w:t>
            </w:r>
          </w:p>
        </w:tc>
        <w:tc>
          <w:tcPr>
            <w:tcW w:w="5855" w:type="dxa"/>
          </w:tcPr>
          <w:p w:rsidR="00CB40A1" w:rsidRPr="00F10C61" w:rsidRDefault="00CB40A1" w:rsidP="00AC3715">
            <w:pPr>
              <w:pStyle w:val="Bezrazmaka"/>
              <w:numPr>
                <w:ilvl w:val="0"/>
                <w:numId w:val="113"/>
              </w:numPr>
            </w:pPr>
            <w:r w:rsidRPr="00F10C61">
              <w:t>Анализа рада школске библиотеке у току школске године</w:t>
            </w:r>
          </w:p>
        </w:tc>
        <w:tc>
          <w:tcPr>
            <w:tcW w:w="1851" w:type="dxa"/>
          </w:tcPr>
          <w:p w:rsidR="00CB40A1" w:rsidRPr="00F10C61" w:rsidRDefault="00CB40A1" w:rsidP="0069446E">
            <w:pPr>
              <w:pStyle w:val="Bezrazmaka"/>
            </w:pPr>
            <w:r w:rsidRPr="00F10C61">
              <w:t xml:space="preserve">Библиотекари Директор </w:t>
            </w:r>
            <w:r w:rsidRPr="00F10C61">
              <w:lastRenderedPageBreak/>
              <w:t>Наставници</w:t>
            </w:r>
          </w:p>
        </w:tc>
      </w:tr>
    </w:tbl>
    <w:p w:rsidR="0046153E" w:rsidRDefault="0046153E" w:rsidP="00A643AB">
      <w:pPr>
        <w:pStyle w:val="Pasussalistom"/>
        <w:numPr>
          <w:ilvl w:val="2"/>
          <w:numId w:val="11"/>
        </w:numPr>
        <w:ind w:left="0" w:firstLine="0"/>
        <w:jc w:val="center"/>
        <w:rPr>
          <w:rFonts w:ascii="Calibri" w:eastAsia="Times New Roman" w:hAnsi="Calibri" w:cs="Times New Roman"/>
          <w:b/>
          <w:u w:val="single"/>
          <w:lang w:val="sr-Cyrl-CS"/>
        </w:rPr>
        <w:sectPr w:rsidR="0046153E" w:rsidSect="00333A26">
          <w:pgSz w:w="11906" w:h="16838"/>
          <w:pgMar w:top="1417" w:right="991" w:bottom="1135" w:left="1701" w:header="1077" w:footer="708" w:gutter="0"/>
          <w:cols w:space="708"/>
          <w:docGrid w:linePitch="360"/>
        </w:sectPr>
      </w:pPr>
    </w:p>
    <w:p w:rsidR="00DC0680" w:rsidRPr="00A827DC" w:rsidRDefault="007C6816" w:rsidP="00A643AB">
      <w:pPr>
        <w:pStyle w:val="Pasussalistom"/>
        <w:numPr>
          <w:ilvl w:val="2"/>
          <w:numId w:val="11"/>
        </w:numPr>
        <w:ind w:left="0" w:firstLine="0"/>
        <w:jc w:val="center"/>
        <w:rPr>
          <w:b/>
          <w:u w:val="single"/>
          <w:lang w:val="sr-Cyrl-CS"/>
        </w:rPr>
      </w:pPr>
      <w:r>
        <w:rPr>
          <w:rFonts w:ascii="Calibri" w:eastAsia="Times New Roman" w:hAnsi="Calibri" w:cs="Times New Roman"/>
          <w:b/>
          <w:u w:val="single"/>
          <w:lang w:val="sr-Cyrl-CS"/>
        </w:rPr>
        <w:lastRenderedPageBreak/>
        <w:t>П</w:t>
      </w:r>
      <w:r w:rsidR="008643C6" w:rsidRPr="00914408">
        <w:rPr>
          <w:rFonts w:ascii="Calibri" w:eastAsia="Times New Roman" w:hAnsi="Calibri" w:cs="Times New Roman"/>
          <w:b/>
          <w:u w:val="single"/>
          <w:lang w:val="sr-Cyrl-CS"/>
        </w:rPr>
        <w:t>ЛАН И  ПРОГРАМ РАДА СТРУЧНОГ ТИМА ЗА ИНКЛУЗИВНО ОБРАЗОВАЊЕ</w:t>
      </w:r>
    </w:p>
    <w:p w:rsidR="007C6816" w:rsidRPr="007C6816" w:rsidRDefault="007C6816" w:rsidP="007C6816">
      <w:pPr>
        <w:pStyle w:val="Bezrazmaka"/>
        <w:jc w:val="both"/>
        <w:rPr>
          <w:rFonts w:eastAsia="Times New Roman"/>
        </w:rPr>
      </w:pPr>
      <w:r w:rsidRPr="007C6816">
        <w:rPr>
          <w:rFonts w:eastAsia="Times New Roman"/>
        </w:rPr>
        <w:t>Акциони план СТИО тима сачињен је у складу са Законом о основама образовања и васпитања бр 72/2009, члан 77, и члан 98, Правилника о додатној образовној, здравственој и социјалној подршци детету и ученику и правилника о ближим упутствима за утврђивање права на индивидуални образовни план, његову примену и вредновање.</w:t>
      </w:r>
    </w:p>
    <w:p w:rsidR="007C6816" w:rsidRPr="007C6816" w:rsidRDefault="007C6816" w:rsidP="007C6816">
      <w:pPr>
        <w:pStyle w:val="Bezrazmaka"/>
        <w:jc w:val="both"/>
        <w:rPr>
          <w:rFonts w:eastAsia="Times New Roman"/>
        </w:rPr>
      </w:pPr>
    </w:p>
    <w:p w:rsidR="007C6816" w:rsidRPr="007C6816" w:rsidRDefault="007C6816" w:rsidP="007C6816">
      <w:pPr>
        <w:pStyle w:val="Bezrazmaka"/>
        <w:jc w:val="both"/>
        <w:rPr>
          <w:rFonts w:eastAsia="Times New Roman"/>
        </w:rPr>
      </w:pPr>
      <w:r w:rsidRPr="007C6816">
        <w:rPr>
          <w:rFonts w:eastAsia="Times New Roman"/>
          <w:b/>
          <w:bCs/>
        </w:rPr>
        <w:t>Општи циљ:</w:t>
      </w:r>
      <w:r w:rsidRPr="007C6816">
        <w:rPr>
          <w:rFonts w:eastAsia="Times New Roman"/>
        </w:rPr>
        <w:t xml:space="preserve"> унапређивање квалитета напредовања ученика и њихово отимално укључивање у редован образовно-васпитни рад и његово напредовање и осамостаљивање у вршњачком колективу, као и сензибилизација родитеља у вези инклузивног образовања</w:t>
      </w:r>
    </w:p>
    <w:p w:rsidR="007C6816" w:rsidRPr="007C6816" w:rsidRDefault="007C6816" w:rsidP="007C6816">
      <w:pPr>
        <w:pStyle w:val="Bezrazmaka"/>
        <w:jc w:val="both"/>
        <w:rPr>
          <w:rFonts w:eastAsia="Times New Roman"/>
        </w:rPr>
      </w:pPr>
    </w:p>
    <w:p w:rsidR="007C6816" w:rsidRPr="007C6816" w:rsidRDefault="007C6816" w:rsidP="007C6816">
      <w:pPr>
        <w:pStyle w:val="Bezrazmaka"/>
        <w:jc w:val="both"/>
        <w:rPr>
          <w:rFonts w:eastAsia="Times New Roman"/>
        </w:rPr>
      </w:pPr>
      <w:r w:rsidRPr="007C6816">
        <w:rPr>
          <w:rFonts w:eastAsia="Times New Roman"/>
          <w:b/>
          <w:bCs/>
        </w:rPr>
        <w:t>Специфични циљеви</w:t>
      </w:r>
    </w:p>
    <w:p w:rsidR="007C6816" w:rsidRPr="007C6816" w:rsidRDefault="007C6816" w:rsidP="007C6816">
      <w:pPr>
        <w:pStyle w:val="Bezrazmaka"/>
        <w:jc w:val="both"/>
        <w:rPr>
          <w:rFonts w:eastAsia="Times New Roman"/>
        </w:rPr>
      </w:pPr>
    </w:p>
    <w:p w:rsidR="007C6816" w:rsidRPr="007C6816" w:rsidRDefault="007C6816" w:rsidP="007C6816">
      <w:pPr>
        <w:pStyle w:val="Bezrazmaka"/>
        <w:jc w:val="both"/>
        <w:rPr>
          <w:rFonts w:eastAsia="Times New Roman"/>
        </w:rPr>
      </w:pPr>
      <w:r w:rsidRPr="007C6816">
        <w:rPr>
          <w:rFonts w:eastAsia="Times New Roman"/>
        </w:rPr>
        <w:t>Упознавање свих циљних група ( родитеља, ученика и запослених у школи ) са акционим планом тима за инклузивно образовање</w:t>
      </w:r>
    </w:p>
    <w:p w:rsidR="007C6816" w:rsidRPr="007C6816" w:rsidRDefault="007C6816" w:rsidP="007C6816">
      <w:pPr>
        <w:pStyle w:val="Bezrazmaka"/>
        <w:jc w:val="both"/>
        <w:rPr>
          <w:rFonts w:eastAsia="Times New Roman"/>
        </w:rPr>
      </w:pPr>
      <w:r w:rsidRPr="007C6816">
        <w:rPr>
          <w:rFonts w:eastAsia="Times New Roman"/>
        </w:rPr>
        <w:t>Јачање сарадња СТИО и ЛЗ у вези укључивања у реализацију инклузивног образовања</w:t>
      </w:r>
    </w:p>
    <w:p w:rsidR="007C6816" w:rsidRPr="007C6816" w:rsidRDefault="007C6816" w:rsidP="007C6816">
      <w:pPr>
        <w:pStyle w:val="Bezrazmaka"/>
        <w:jc w:val="both"/>
        <w:rPr>
          <w:rFonts w:eastAsia="Times New Roman"/>
        </w:rPr>
      </w:pPr>
      <w:r w:rsidRPr="007C6816">
        <w:rPr>
          <w:rFonts w:eastAsia="Times New Roman"/>
        </w:rPr>
        <w:t>Унапређивање процеса пружања додатне подршке ученицима којима је подршка потребна</w:t>
      </w:r>
    </w:p>
    <w:p w:rsidR="007C6816" w:rsidRPr="007C6816" w:rsidRDefault="007C6816" w:rsidP="007C6816">
      <w:pPr>
        <w:pStyle w:val="Bezrazmaka"/>
        <w:jc w:val="both"/>
        <w:rPr>
          <w:rFonts w:eastAsia="Times New Roman"/>
        </w:rPr>
      </w:pPr>
    </w:p>
    <w:p w:rsidR="007C6816" w:rsidRPr="007C6816" w:rsidRDefault="007C6816" w:rsidP="007C6816">
      <w:pPr>
        <w:pStyle w:val="Bezrazmaka"/>
        <w:jc w:val="both"/>
        <w:rPr>
          <w:rFonts w:eastAsia="Times New Roman"/>
        </w:rPr>
      </w:pPr>
      <w:r w:rsidRPr="007C6816">
        <w:rPr>
          <w:rFonts w:eastAsia="Times New Roman"/>
          <w:b/>
          <w:bCs/>
        </w:rPr>
        <w:t xml:space="preserve">ЗАДАЦИ СТИО </w:t>
      </w:r>
    </w:p>
    <w:p w:rsidR="007C6816" w:rsidRPr="007C6816" w:rsidRDefault="007C6816" w:rsidP="007C6816">
      <w:pPr>
        <w:pStyle w:val="Bezrazmaka"/>
        <w:jc w:val="both"/>
        <w:rPr>
          <w:rFonts w:eastAsia="Times New Roman"/>
        </w:rPr>
      </w:pPr>
    </w:p>
    <w:p w:rsidR="007C6816" w:rsidRPr="007C6816" w:rsidRDefault="007C6816" w:rsidP="007C6816">
      <w:pPr>
        <w:pStyle w:val="Bezrazmaka"/>
        <w:jc w:val="both"/>
        <w:rPr>
          <w:rFonts w:eastAsia="Times New Roman"/>
        </w:rPr>
      </w:pPr>
      <w:r w:rsidRPr="007C6816">
        <w:rPr>
          <w:rFonts w:eastAsia="Times New Roman"/>
        </w:rPr>
        <w:t>Унапређивање квалитета образовно-васпитног рада у школи-доношење акционог инклузивног плана</w:t>
      </w:r>
    </w:p>
    <w:p w:rsidR="007C6816" w:rsidRPr="007C6816" w:rsidRDefault="007C6816" w:rsidP="007C6816">
      <w:pPr>
        <w:pStyle w:val="Bezrazmaka"/>
        <w:jc w:val="both"/>
        <w:rPr>
          <w:rFonts w:eastAsia="Times New Roman"/>
        </w:rPr>
      </w:pPr>
      <w:r w:rsidRPr="007C6816">
        <w:rPr>
          <w:rFonts w:eastAsia="Times New Roman"/>
        </w:rPr>
        <w:t>Организовање активности, координација реализације и евалуација активности плана за инклузивно образовање</w:t>
      </w:r>
    </w:p>
    <w:p w:rsidR="007C6816" w:rsidRPr="007C6816" w:rsidRDefault="007C6816" w:rsidP="007C6816">
      <w:pPr>
        <w:pStyle w:val="Bezrazmaka"/>
        <w:jc w:val="both"/>
        <w:rPr>
          <w:rFonts w:eastAsia="Times New Roman"/>
        </w:rPr>
      </w:pPr>
      <w:r w:rsidRPr="007C6816">
        <w:rPr>
          <w:rFonts w:eastAsia="Times New Roman"/>
        </w:rPr>
        <w:t>Идентификација ученика са потешкоћама у учењу и напредовању, ученика из осетљивих и маргинализованих група и других ученика који имају потребу за додатном подршком</w:t>
      </w:r>
    </w:p>
    <w:p w:rsidR="007C6816" w:rsidRPr="007C6816" w:rsidRDefault="007C6816" w:rsidP="007C6816">
      <w:pPr>
        <w:pStyle w:val="Bezrazmaka"/>
        <w:jc w:val="both"/>
        <w:rPr>
          <w:rFonts w:eastAsia="Times New Roman"/>
        </w:rPr>
      </w:pPr>
      <w:r w:rsidRPr="007C6816">
        <w:rPr>
          <w:rFonts w:eastAsia="Times New Roman"/>
        </w:rPr>
        <w:t>Учествовање у изради педагошког профила</w:t>
      </w:r>
    </w:p>
    <w:p w:rsidR="007C6816" w:rsidRPr="007C6816" w:rsidRDefault="007C6816" w:rsidP="007C6816">
      <w:pPr>
        <w:pStyle w:val="Bezrazmaka"/>
        <w:jc w:val="both"/>
        <w:rPr>
          <w:rFonts w:eastAsia="Times New Roman"/>
        </w:rPr>
      </w:pPr>
      <w:r w:rsidRPr="007C6816">
        <w:rPr>
          <w:rFonts w:eastAsia="Times New Roman"/>
        </w:rPr>
        <w:t>Учествовање у раду педагошког колегијума и информисање о плану активности, као и предлагање ученика којима је потребна додатна подршка</w:t>
      </w:r>
    </w:p>
    <w:p w:rsidR="007C6816" w:rsidRPr="007C6816" w:rsidRDefault="007C6816" w:rsidP="007C6816">
      <w:pPr>
        <w:pStyle w:val="Bezrazmaka"/>
        <w:jc w:val="both"/>
        <w:rPr>
          <w:rFonts w:eastAsia="Times New Roman"/>
        </w:rPr>
      </w:pPr>
      <w:r w:rsidRPr="007C6816">
        <w:rPr>
          <w:rFonts w:eastAsia="Times New Roman"/>
        </w:rPr>
        <w:t>Израда, спровођење и евалуација ИОП-а ( вредновање остварености и квалитета плана рада )</w:t>
      </w:r>
    </w:p>
    <w:p w:rsidR="007C6816" w:rsidRPr="007C6816" w:rsidRDefault="007C6816" w:rsidP="007C6816">
      <w:pPr>
        <w:pStyle w:val="Bezrazmaka"/>
        <w:jc w:val="both"/>
        <w:rPr>
          <w:rFonts w:eastAsia="Times New Roman"/>
        </w:rPr>
      </w:pPr>
      <w:r w:rsidRPr="007C6816">
        <w:rPr>
          <w:rFonts w:eastAsia="Times New Roman"/>
        </w:rPr>
        <w:t>Вођење евиденције о раду тима, и евиденције о ученицима којима се пружа додатна подршка</w:t>
      </w:r>
    </w:p>
    <w:p w:rsidR="007C6816" w:rsidRPr="007C6816" w:rsidRDefault="007C6816" w:rsidP="007C6816">
      <w:pPr>
        <w:pStyle w:val="Bezrazmaka"/>
        <w:jc w:val="both"/>
        <w:rPr>
          <w:rFonts w:eastAsia="Times New Roman"/>
        </w:rPr>
      </w:pPr>
      <w:r w:rsidRPr="007C6816">
        <w:rPr>
          <w:rFonts w:eastAsia="Times New Roman"/>
        </w:rPr>
        <w:t>Пружање стручне помоћи наставницима ( у раду са ученицима, родитељима, кроз интерне едукације или организацију семинара )</w:t>
      </w:r>
    </w:p>
    <w:p w:rsidR="007C6816" w:rsidRPr="007C6816" w:rsidRDefault="007C6816" w:rsidP="007C6816">
      <w:pPr>
        <w:pStyle w:val="Bezrazmaka"/>
        <w:jc w:val="both"/>
        <w:rPr>
          <w:rFonts w:eastAsia="Times New Roman"/>
        </w:rPr>
      </w:pPr>
      <w:r w:rsidRPr="007C6816">
        <w:rPr>
          <w:rFonts w:eastAsia="Times New Roman"/>
        </w:rPr>
        <w:t>Пружање подршке родитељима ученика који похађају наставу по инклузивном образовању</w:t>
      </w:r>
    </w:p>
    <w:p w:rsidR="007C6816" w:rsidRPr="007C6816" w:rsidRDefault="007C6816" w:rsidP="007C6816">
      <w:pPr>
        <w:pStyle w:val="Bezrazmaka"/>
        <w:jc w:val="both"/>
        <w:rPr>
          <w:rFonts w:eastAsia="Times New Roman"/>
        </w:rPr>
      </w:pPr>
      <w:r w:rsidRPr="007C6816">
        <w:rPr>
          <w:rFonts w:eastAsia="Times New Roman"/>
        </w:rPr>
        <w:t>Осмишљавање антидискриминационих мера и начина партиципације родитеља у сарадњи са другим тимовима школе</w:t>
      </w:r>
    </w:p>
    <w:p w:rsidR="007C6816" w:rsidRPr="007C6816" w:rsidRDefault="007C6816" w:rsidP="007C6816">
      <w:pPr>
        <w:pStyle w:val="Bezrazmaka"/>
        <w:jc w:val="both"/>
        <w:rPr>
          <w:rFonts w:eastAsia="Times New Roman"/>
        </w:rPr>
      </w:pPr>
      <w:r w:rsidRPr="007C6816">
        <w:rPr>
          <w:rFonts w:eastAsia="Times New Roman"/>
        </w:rPr>
        <w:t>Прикупљање и размена примера добре праксе</w:t>
      </w:r>
    </w:p>
    <w:p w:rsidR="007C6816" w:rsidRPr="007C6816" w:rsidRDefault="007C6816" w:rsidP="007C6816">
      <w:pPr>
        <w:pStyle w:val="Bezrazmaka"/>
        <w:jc w:val="both"/>
        <w:rPr>
          <w:rFonts w:eastAsia="Times New Roman"/>
        </w:rPr>
      </w:pPr>
      <w:r w:rsidRPr="007C6816">
        <w:rPr>
          <w:rFonts w:eastAsia="Times New Roman"/>
        </w:rPr>
        <w:t>Остваривање сарадње са другим стручним тимовима и релевантним установама</w:t>
      </w:r>
    </w:p>
    <w:p w:rsidR="007C6816" w:rsidRPr="007C6816" w:rsidRDefault="007C6816" w:rsidP="007C6816">
      <w:pPr>
        <w:pStyle w:val="Bezrazmaka"/>
        <w:jc w:val="both"/>
        <w:rPr>
          <w:rFonts w:eastAsia="Times New Roman"/>
        </w:rPr>
      </w:pPr>
      <w:r w:rsidRPr="007C6816">
        <w:rPr>
          <w:rFonts w:eastAsia="Times New Roman"/>
        </w:rPr>
        <w:br/>
      </w:r>
    </w:p>
    <w:p w:rsidR="007C6816" w:rsidRPr="007C6816" w:rsidRDefault="007C6816" w:rsidP="007C6816">
      <w:pPr>
        <w:pStyle w:val="Bezrazmaka"/>
        <w:jc w:val="center"/>
        <w:rPr>
          <w:rFonts w:eastAsia="Times New Roman"/>
        </w:rPr>
      </w:pPr>
      <w:r w:rsidRPr="007C6816">
        <w:rPr>
          <w:rFonts w:eastAsia="Times New Roman"/>
          <w:b/>
          <w:bCs/>
        </w:rPr>
        <w:t>ГОДИШЊИ ПРОГРАМ РАДА СТРУЧНОГ ТИМА ЗА ИНКЛУЗИВНО ОБРАЗОВАЊЕ</w:t>
      </w:r>
    </w:p>
    <w:p w:rsidR="007C6816" w:rsidRPr="007C6816" w:rsidRDefault="007C6816" w:rsidP="007C6816">
      <w:pPr>
        <w:pStyle w:val="Bezrazmaka"/>
        <w:jc w:val="center"/>
        <w:rPr>
          <w:rFonts w:eastAsia="Times New Roman"/>
        </w:rPr>
      </w:pPr>
      <w:r w:rsidRPr="007C6816">
        <w:rPr>
          <w:rFonts w:eastAsia="Times New Roman"/>
          <w:b/>
          <w:bCs/>
        </w:rPr>
        <w:t>ШКОЛСКА 2017/18. ГОДИНА</w:t>
      </w:r>
    </w:p>
    <w:p w:rsidR="00531B06" w:rsidRPr="00531B06" w:rsidRDefault="00531B06" w:rsidP="00531B0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531"/>
        <w:gridCol w:w="2134"/>
        <w:gridCol w:w="1761"/>
        <w:gridCol w:w="2004"/>
      </w:tblGrid>
      <w:tr w:rsidR="00531B06" w:rsidRPr="00531B06" w:rsidTr="00531B06">
        <w:tc>
          <w:tcPr>
            <w:tcW w:w="0" w:type="auto"/>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b/>
              </w:rPr>
            </w:pPr>
            <w:r w:rsidRPr="00531B06">
              <w:rPr>
                <w:rFonts w:eastAsia="Times New Roman"/>
                <w:b/>
              </w:rPr>
              <w:t>АКТИВНОСТИ</w:t>
            </w:r>
          </w:p>
        </w:tc>
        <w:tc>
          <w:tcPr>
            <w:tcW w:w="0" w:type="auto"/>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b/>
              </w:rPr>
            </w:pPr>
            <w:r w:rsidRPr="00531B06">
              <w:rPr>
                <w:rFonts w:eastAsia="Times New Roman"/>
                <w:b/>
              </w:rPr>
              <w:t>НОСИОЦИ РЕАЛИЗАЦИЈЕ</w:t>
            </w:r>
          </w:p>
        </w:tc>
        <w:tc>
          <w:tcPr>
            <w:tcW w:w="0" w:type="auto"/>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b/>
              </w:rPr>
            </w:pPr>
            <w:r w:rsidRPr="00531B06">
              <w:rPr>
                <w:rFonts w:eastAsia="Times New Roman"/>
                <w:b/>
              </w:rPr>
              <w:t>НАЧИН ПРАЋЕЊА</w:t>
            </w:r>
          </w:p>
        </w:tc>
        <w:tc>
          <w:tcPr>
            <w:tcW w:w="0" w:type="auto"/>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b/>
              </w:rPr>
            </w:pPr>
            <w:r w:rsidRPr="00531B06">
              <w:rPr>
                <w:rFonts w:eastAsia="Times New Roman"/>
                <w:b/>
              </w:rPr>
              <w:t>ВРЕМЕ РЕАЛИЗАЦИЈЕ</w:t>
            </w:r>
          </w:p>
        </w:tc>
      </w:tr>
      <w:tr w:rsidR="00531B06" w:rsidRPr="00531B06" w:rsidTr="00531B06">
        <w:tc>
          <w:tcPr>
            <w:tcW w:w="0" w:type="auto"/>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Састанак Стручног инклузивног тима и доношење  програма и плана активности подела обавеза и задужења за текућу школску годину</w:t>
            </w:r>
          </w:p>
        </w:tc>
        <w:tc>
          <w:tcPr>
            <w:tcW w:w="0" w:type="auto"/>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Стручни инклузивни тим</w:t>
            </w:r>
          </w:p>
        </w:tc>
        <w:tc>
          <w:tcPr>
            <w:tcW w:w="0" w:type="auto"/>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Евиденција тима, план рада</w:t>
            </w:r>
          </w:p>
        </w:tc>
        <w:tc>
          <w:tcPr>
            <w:tcW w:w="0" w:type="auto"/>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Крај августа</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 xml:space="preserve">Уношење садржаја који су у вези </w:t>
            </w:r>
            <w:r w:rsidRPr="00531B06">
              <w:rPr>
                <w:rFonts w:eastAsia="Times New Roman"/>
              </w:rPr>
              <w:lastRenderedPageBreak/>
              <w:t>са инклузивним образовањем у Школски програм и Годишњи план рада школе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lastRenderedPageBreak/>
              <w:t xml:space="preserve">Директор школе , </w:t>
            </w:r>
            <w:r w:rsidRPr="00531B06">
              <w:rPr>
                <w:rFonts w:eastAsia="Times New Roman"/>
              </w:rPr>
              <w:lastRenderedPageBreak/>
              <w:t>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lastRenderedPageBreak/>
              <w:t xml:space="preserve">Евиденција </w:t>
            </w:r>
            <w:r w:rsidRPr="00531B06">
              <w:rPr>
                <w:rFonts w:eastAsia="Times New Roman"/>
              </w:rPr>
              <w:lastRenderedPageBreak/>
              <w:t>тима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lastRenderedPageBreak/>
              <w:t>Крај августа</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lastRenderedPageBreak/>
              <w:t>Покретање иницијативе за ангажовање личног пратиоца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Стручни инклузивни тим, директор школе , педагог, одељењске старешине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са састанка, захтев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Крај августа</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Праћење ученика са посебним потребама (ученици са сметњама у развоју и надарени ученици), у циљу одређивања ученика за које је потребно израдити ИОП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Предметни наставници, одељењске старешине, учитељи,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са састанка, захтев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Током септембра</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Анализа актуелне школске ситуације на почетку и на крају школске године:</w:t>
            </w:r>
          </w:p>
          <w:p w:rsidR="00531B06" w:rsidRPr="00531B06" w:rsidRDefault="00531B06" w:rsidP="00531B06">
            <w:pPr>
              <w:pStyle w:val="Bezrazmaka"/>
              <w:rPr>
                <w:rFonts w:eastAsia="Times New Roman"/>
              </w:rPr>
            </w:pPr>
            <w:r w:rsidRPr="00531B06">
              <w:rPr>
                <w:rFonts w:eastAsia="Times New Roman"/>
              </w:rPr>
              <w:t>-број ученика који понављају разред, долазе из друге средине, маргинализоване, запуштене . злостављане децембар</w:t>
            </w:r>
          </w:p>
          <w:p w:rsidR="00531B06" w:rsidRPr="00531B06" w:rsidRDefault="00531B06" w:rsidP="00531B06">
            <w:pPr>
              <w:pStyle w:val="Bezrazmaka"/>
              <w:rPr>
                <w:rFonts w:eastAsia="Times New Roman"/>
              </w:rPr>
            </w:pPr>
            <w:r w:rsidRPr="00531B06">
              <w:rPr>
                <w:rFonts w:eastAsia="Times New Roman"/>
              </w:rPr>
              <w:t>-број ученика којима је потребна додатна подршка и врста додатне подршке</w:t>
            </w:r>
          </w:p>
          <w:p w:rsidR="00531B06" w:rsidRPr="00531B06" w:rsidRDefault="00531B06" w:rsidP="00531B06">
            <w:pPr>
              <w:pStyle w:val="Bezrazmaka"/>
              <w:rPr>
                <w:rFonts w:eastAsia="Times New Roman"/>
              </w:rPr>
            </w:pPr>
            <w:r w:rsidRPr="00531B06">
              <w:rPr>
                <w:rFonts w:eastAsia="Times New Roman"/>
              </w:rPr>
              <w:t>-број ученика који треба да изађу на процену интерресорне комисије</w:t>
            </w:r>
          </w:p>
          <w:p w:rsidR="00531B06" w:rsidRPr="00531B06" w:rsidRDefault="00531B06" w:rsidP="00531B06">
            <w:pPr>
              <w:pStyle w:val="Bezrazmaka"/>
              <w:rPr>
                <w:rFonts w:eastAsia="Times New Roman"/>
              </w:rPr>
            </w:pPr>
            <w:r w:rsidRPr="00531B06">
              <w:rPr>
                <w:rFonts w:eastAsia="Times New Roman"/>
              </w:rPr>
              <w:t>-сагледавање потреба за израдом и применом ИО у првом и осталим разредима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Стручни инклузивни тим, предметни наставници, одељењске старешине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Спискови, евиденција, мишљења наставника и учитеља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Септембар и јун, као и редовно праћење стања током године</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Састанак Стручног инклузивног тима (СИТ) са наставницима и учитељима који предлажу децу за ИОП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СИТ, мали ИОП тимови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са састанка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Почетком октобра</w:t>
            </w:r>
          </w:p>
        </w:tc>
      </w:tr>
    </w:tbl>
    <w:p w:rsidR="00531B06" w:rsidRPr="00531B06" w:rsidRDefault="00531B06" w:rsidP="00531B0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135"/>
        <w:gridCol w:w="2703"/>
        <w:gridCol w:w="2049"/>
        <w:gridCol w:w="1543"/>
      </w:tblGrid>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Консултовање Интерресорне комисије, по потрби, ради евентуалне подршке ученицима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Директор, педагог и координатор СИТ-а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са састанка, извештаји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Почетком октобра</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Индивидуални разговори са родитељима деце за коју треба израдити  ИОП ( давање сагласности, сарадња у спровођењу ИОП-а)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СИТ, одељењски старешина, предметни наставник, родитељи,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са састанка, извештаји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Почетком октобра</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Састанци малих ИОП тимова, израда индивидуалних образовних планова за децу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СИТ, одељењски старешина, предметни наставник, родитељи,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са састанка, извештаји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Почетком октобра</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 xml:space="preserve">Пружање помоћи наставницима и учитељима у изради педагошког профила и </w:t>
            </w:r>
            <w:r w:rsidRPr="00531B06">
              <w:rPr>
                <w:rFonts w:eastAsia="Times New Roman"/>
              </w:rPr>
              <w:lastRenderedPageBreak/>
              <w:t>ИОП-а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lastRenderedPageBreak/>
              <w:t>Стручни инклузивни тим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Планови, евиденција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Почетком октобра</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lastRenderedPageBreak/>
              <w:t>Усвајање Инклузивних образовних планова на Педагошком колегијуму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Педагошки колегијум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са састанка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Октобар</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Спровођење индивидуалних образовних планова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Предметни наставници, учитељи, родитељи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Спискови, евиденција, мишљења родитеља, наставника и учитеља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Септембар, октобар, новембар</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Праћење спровођења индивидуалних образовних планова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Стручни инклузивни тим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планови, евиденција, извештаји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Септембар, октобар, новембар</w:t>
            </w:r>
          </w:p>
        </w:tc>
      </w:tr>
    </w:tbl>
    <w:p w:rsidR="00531B06" w:rsidRPr="00531B06" w:rsidRDefault="00531B06" w:rsidP="00531B0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847"/>
        <w:gridCol w:w="1941"/>
        <w:gridCol w:w="1849"/>
        <w:gridCol w:w="2793"/>
      </w:tblGrid>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Ревизија ИОП-а (вредновање рада и резултата рада, евентуалне промене ИОП)</w:t>
            </w:r>
          </w:p>
          <w:p w:rsidR="00531B06" w:rsidRPr="00531B06" w:rsidRDefault="00531B06" w:rsidP="00531B06">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Мали ИОП тимови, СИТ за инклузивно образовање, родитељи</w:t>
            </w:r>
          </w:p>
          <w:p w:rsidR="00531B06" w:rsidRPr="00531B06" w:rsidRDefault="00531B06" w:rsidP="00531B06">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планови, евиденција, извештаји, продукти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Након три месеца спровођења, за децу која су први пут у установи, и на крају првог полугодишта за децу за коју се ради план за полугодиште</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Помоћ предметним наставницима у изради индивидуалног плана подршке за децу која имају опомене након првог  квартала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Стручни инклузивни тим</w:t>
            </w:r>
          </w:p>
          <w:p w:rsidR="00531B06" w:rsidRPr="00531B06" w:rsidRDefault="00531B06" w:rsidP="00531B06">
            <w:pPr>
              <w:pStyle w:val="Bezrazmaka"/>
              <w:rPr>
                <w:rFonts w:eastAsia="Times New Roman"/>
              </w:rPr>
            </w:pPr>
            <w:r w:rsidRPr="00531B06">
              <w:rPr>
                <w:rFonts w:eastAsia="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Предавање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Новембар</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Доношење предлога ИОП-а за следећих три месеца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Мали ИОП тимови, СИТ за инклузивно образовање, родитељи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са састанка, извештаји, евиденција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Почетак другог полугодишта</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Доношење предлога ИОП-а за следећих три месеца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Педагошки колегијум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са састанка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Јануар</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Спровођење индивидуалних образовних планова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Предметни наставници, учитељи, родитељи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са састанка, планови, евиденција, извештаји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Јануар, фебруар, март</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Праћење спровођења индивидуалних образовних планова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Стручни инклузивни тим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Планови, евиденција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Јануар, фебруар, март</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Ревизија ИОП-а (вредновање рада и резултата рада, евентуалне промене ИОП)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Мали ИОП тимови, СИТ за инклузивно образовање, родитељи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планови, евиденција, извештаји, продукти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Након три месеца спровођења , крај марта</w:t>
            </w:r>
          </w:p>
        </w:tc>
      </w:tr>
    </w:tbl>
    <w:p w:rsidR="00531B06" w:rsidRPr="00531B06" w:rsidRDefault="00531B06" w:rsidP="00531B0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531"/>
        <w:gridCol w:w="2073"/>
        <w:gridCol w:w="1809"/>
        <w:gridCol w:w="2017"/>
      </w:tblGrid>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lastRenderedPageBreak/>
              <w:t>Доношење предлога ИОП-а за следећих три месеца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Мали ИОП тимови, СИТ за инклузивно образовање, родитељи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са састанка, извештаји, евиденција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Почетак априла</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Усвајање на Педагошком колегијуму предлога ИОП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Педагошки колегијум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са састанка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Почетак априла</w:t>
            </w: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Праћење спровођења индивидуалних образовних планова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Стручни инклузивни тим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Планови, евиденција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Април , мај, јун</w:t>
            </w:r>
          </w:p>
          <w:p w:rsidR="00531B06" w:rsidRPr="00531B06" w:rsidRDefault="00531B06" w:rsidP="00531B06">
            <w:pPr>
              <w:pStyle w:val="Bezrazmaka"/>
              <w:rPr>
                <w:rFonts w:eastAsia="Times New Roman"/>
              </w:rPr>
            </w:pP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Ревизија ИОП-а (вредновање рада и резултата рада, укупних постигнућа деце обухваћене ИОП-ом на крју школске године)</w:t>
            </w:r>
          </w:p>
          <w:p w:rsidR="00531B06" w:rsidRPr="00531B06" w:rsidRDefault="00531B06" w:rsidP="00531B06">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Мали ИОП тимови, СИТ за инклузивно образовање, родитељи, одељењска већа</w:t>
            </w:r>
          </w:p>
          <w:p w:rsidR="00531B06" w:rsidRPr="00531B06" w:rsidRDefault="00531B06" w:rsidP="00531B06">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Записници, планови, евиденција, извештаји, продукти рада</w:t>
            </w:r>
          </w:p>
          <w:p w:rsidR="00531B06" w:rsidRPr="00531B06" w:rsidRDefault="00531B06" w:rsidP="00531B06">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Након девет месеци спровођења, крај јуна, односно крај школске године</w:t>
            </w:r>
          </w:p>
          <w:p w:rsidR="00531B06" w:rsidRPr="00531B06" w:rsidRDefault="00531B06" w:rsidP="00531B06">
            <w:pPr>
              <w:pStyle w:val="Bezrazmaka"/>
              <w:rPr>
                <w:rFonts w:eastAsia="Times New Roman"/>
              </w:rPr>
            </w:pPr>
          </w:p>
        </w:tc>
      </w:tr>
      <w:tr w:rsidR="00531B06" w:rsidRPr="00531B06" w:rsidTr="00531B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Доношење извештаја о раду Стручног инклузивног тима за протеклу школску годину, уношење у Извештај о раду школе, као и извештавање на Школском одбору и Савету родитеља о резултатима инклузије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Стручни инклузивни тим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Извештај, евиденција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1B06" w:rsidRPr="00531B06" w:rsidRDefault="00531B06" w:rsidP="00531B06">
            <w:pPr>
              <w:pStyle w:val="Bezrazmaka"/>
              <w:rPr>
                <w:rFonts w:eastAsia="Times New Roman"/>
              </w:rPr>
            </w:pPr>
            <w:r w:rsidRPr="00531B06">
              <w:rPr>
                <w:rFonts w:eastAsia="Times New Roman"/>
              </w:rPr>
              <w:t>Август 2018. године</w:t>
            </w:r>
          </w:p>
        </w:tc>
      </w:tr>
    </w:tbl>
    <w:p w:rsidR="007C6816" w:rsidRPr="007C6816" w:rsidRDefault="007C6816" w:rsidP="007C6816">
      <w:pPr>
        <w:pStyle w:val="Bezrazmaka"/>
        <w:jc w:val="both"/>
        <w:rPr>
          <w:rFonts w:eastAsia="Times New Roman"/>
        </w:rPr>
      </w:pPr>
    </w:p>
    <w:p w:rsidR="00411E50" w:rsidRDefault="00411E50" w:rsidP="007C6816">
      <w:pPr>
        <w:pStyle w:val="Bezrazmaka"/>
        <w:jc w:val="center"/>
        <w:rPr>
          <w:rFonts w:eastAsia="Times New Roman"/>
          <w:b/>
          <w:bCs/>
        </w:rPr>
      </w:pPr>
    </w:p>
    <w:p w:rsidR="007C6816" w:rsidRPr="007C6816" w:rsidRDefault="007C6816" w:rsidP="007C6816">
      <w:pPr>
        <w:pStyle w:val="Bezrazmaka"/>
        <w:jc w:val="center"/>
        <w:rPr>
          <w:rFonts w:eastAsia="Times New Roman"/>
        </w:rPr>
      </w:pPr>
      <w:r w:rsidRPr="007C6816">
        <w:rPr>
          <w:rFonts w:eastAsia="Times New Roman"/>
          <w:b/>
          <w:bCs/>
        </w:rPr>
        <w:t>ИНДИВИДУАЛНИ ОБРАЗОВНИ ПЛАН</w:t>
      </w:r>
    </w:p>
    <w:p w:rsidR="007C6816" w:rsidRPr="007C6816" w:rsidRDefault="007C6816" w:rsidP="007C6816">
      <w:pPr>
        <w:pStyle w:val="Bezrazmaka"/>
        <w:jc w:val="both"/>
        <w:rPr>
          <w:rFonts w:eastAsia="Times New Roman"/>
        </w:rPr>
      </w:pPr>
    </w:p>
    <w:p w:rsidR="007C6816" w:rsidRPr="007C6816" w:rsidRDefault="007C6816" w:rsidP="007C6816">
      <w:pPr>
        <w:pStyle w:val="Bezrazmaka"/>
        <w:jc w:val="both"/>
        <w:rPr>
          <w:rFonts w:eastAsia="Times New Roman"/>
        </w:rPr>
      </w:pPr>
      <w:r w:rsidRPr="007C6816">
        <w:rPr>
          <w:rFonts w:eastAsia="Times New Roman"/>
          <w:b/>
          <w:bCs/>
        </w:rPr>
        <w:t xml:space="preserve">ЦИЉ </w:t>
      </w:r>
      <w:r w:rsidRPr="007C6816">
        <w:rPr>
          <w:rFonts w:eastAsia="Times New Roman"/>
        </w:rPr>
        <w:t>индивидуалног образовног планаза дете са сметњама у развоју јесте постизање оптималног укључивања ученика у редован образовно-васпитни рад и његово осамостаљивање у вршљачком колективу. Индивидуалним образовним планом утврђује се прилагођен и обогаћен начин образовања и васпитања ученика, односно начин на који ће му се рад прилагодити преко индивидуализованих приступа и насзавних метода, прилагођавањем садржаја и посебног дневног распореда часова у одељењу. Наставник приликом планирања свог рада у одељењу усклађује свој план са индивидуалним образовним планом детета.</w:t>
      </w:r>
    </w:p>
    <w:p w:rsidR="007C6816" w:rsidRPr="007C6816" w:rsidRDefault="007C6816" w:rsidP="007C6816">
      <w:pPr>
        <w:pStyle w:val="Bezrazmaka"/>
        <w:jc w:val="both"/>
        <w:rPr>
          <w:rFonts w:eastAsia="Times New Roman"/>
        </w:rPr>
      </w:pPr>
      <w:r w:rsidRPr="007C6816">
        <w:rPr>
          <w:rFonts w:eastAsia="Times New Roman"/>
        </w:rPr>
        <w:t>ИОП мора да има утврђене циљеве образовно-васпитног рада са дететом и посебно дефинисане стандарде за свако дете које се образује преко ИОП-а. Стандарди могу да буду индивидуално прилагођени могућностима детета за поједине, или за све предмете, и тада је потребно у оквиру ИОП-а образложити одступање од стандарда.</w:t>
      </w:r>
    </w:p>
    <w:p w:rsidR="007C6816" w:rsidRPr="007C6816" w:rsidRDefault="007C6816" w:rsidP="007C6816">
      <w:pPr>
        <w:pStyle w:val="Bezrazmaka"/>
        <w:jc w:val="both"/>
        <w:rPr>
          <w:rFonts w:eastAsia="Times New Roman"/>
        </w:rPr>
      </w:pPr>
      <w:r w:rsidRPr="007C6816">
        <w:rPr>
          <w:rFonts w:eastAsia="Times New Roman"/>
        </w:rPr>
        <w:t>ИОП се такође доноси и за дете које има изузетне способности, и он треба да буде прилагођен њиховим потребама и могућностима напредовања.</w:t>
      </w:r>
    </w:p>
    <w:p w:rsidR="007C6816" w:rsidRPr="007C6816" w:rsidRDefault="007C6816" w:rsidP="007C6816">
      <w:pPr>
        <w:pStyle w:val="Bezrazmaka"/>
        <w:jc w:val="both"/>
        <w:rPr>
          <w:rFonts w:eastAsia="Times New Roman"/>
        </w:rPr>
      </w:pPr>
      <w:r w:rsidRPr="007C6816">
        <w:rPr>
          <w:rFonts w:eastAsia="Times New Roman"/>
        </w:rPr>
        <w:t>ИОП доноси педагошки колегијум, на предлог стручног тима за инклузивно образовање, који у школи сачињавају: наставник разредне наставе, односно одељењски старешина и предметни наставници, школски педагог и родитељ (по потрби и други стручњаци ван установе, на прдлог родитеља).</w:t>
      </w:r>
    </w:p>
    <w:p w:rsidR="007C6816" w:rsidRPr="007C6816" w:rsidRDefault="007C6816" w:rsidP="007C6816">
      <w:pPr>
        <w:pStyle w:val="Bezrazmaka"/>
        <w:jc w:val="both"/>
        <w:rPr>
          <w:rFonts w:eastAsia="Times New Roman"/>
        </w:rPr>
      </w:pPr>
      <w:r w:rsidRPr="007C6816">
        <w:rPr>
          <w:rFonts w:eastAsia="Times New Roman"/>
        </w:rPr>
        <w:t>ИОП се доноси и вреднује тромесечно у првој години уписа детета у школу, а у свим наредним годинама на почетку сваког полугодишта.</w:t>
      </w:r>
    </w:p>
    <w:p w:rsidR="007C6816" w:rsidRPr="007C6816" w:rsidRDefault="007C6816" w:rsidP="007C6816">
      <w:pPr>
        <w:pStyle w:val="Bezrazmaka"/>
        <w:jc w:val="both"/>
        <w:rPr>
          <w:rFonts w:eastAsia="Times New Roman"/>
        </w:rPr>
      </w:pPr>
      <w:r w:rsidRPr="007C6816">
        <w:rPr>
          <w:rFonts w:eastAsia="Times New Roman"/>
        </w:rPr>
        <w:t>За децу за коју се, након периода праћења од три до четири недеље од почетка шклске године, утврди да трба да раде по ИОП-у, стручни инклузивни тимови донеће индивидуалне образовне планове. Ти планови  ће бити усвојени на педагошком колегијуму, и представљаће анекс Годишњем програму рада школе.</w:t>
      </w:r>
    </w:p>
    <w:p w:rsidR="007C6816" w:rsidRPr="00BB41DE" w:rsidRDefault="007C6816" w:rsidP="007C6816">
      <w:pPr>
        <w:pStyle w:val="Bezrazmaka"/>
        <w:jc w:val="both"/>
        <w:rPr>
          <w:rFonts w:eastAsia="Times New Roman"/>
        </w:rPr>
      </w:pPr>
      <w:r w:rsidRPr="007C6816">
        <w:rPr>
          <w:rFonts w:eastAsia="Times New Roman"/>
          <w:b/>
          <w:bCs/>
        </w:rPr>
        <w:t>Стручни инклузивни тим</w:t>
      </w:r>
      <w:r w:rsidRPr="007C6816">
        <w:rPr>
          <w:rFonts w:eastAsia="Times New Roman"/>
        </w:rPr>
        <w:t xml:space="preserve"> (СИТ) у школи чине следећи</w:t>
      </w:r>
      <w:r w:rsidR="00BB41DE">
        <w:rPr>
          <w:rFonts w:eastAsia="Times New Roman"/>
        </w:rPr>
        <w:t xml:space="preserve"> представници из реда учитеља , наставника и родитеља:</w:t>
      </w:r>
    </w:p>
    <w:p w:rsidR="007C6816" w:rsidRPr="007C6816" w:rsidRDefault="007C6816" w:rsidP="007C6816">
      <w:pPr>
        <w:pStyle w:val="Bezrazmaka"/>
        <w:jc w:val="both"/>
        <w:rPr>
          <w:rFonts w:eastAsia="Times New Roman"/>
        </w:rPr>
      </w:pPr>
      <w:r w:rsidRPr="007C6816">
        <w:rPr>
          <w:rFonts w:eastAsia="Times New Roman"/>
          <w:b/>
          <w:bCs/>
        </w:rPr>
        <w:lastRenderedPageBreak/>
        <w:t>ЈЕЛЕНА АЗАШЕВАЦ</w:t>
      </w:r>
      <w:r w:rsidRPr="007C6816">
        <w:rPr>
          <w:rFonts w:eastAsia="Times New Roman"/>
        </w:rPr>
        <w:t xml:space="preserve"> - наставник енглеског језика,</w:t>
      </w:r>
    </w:p>
    <w:p w:rsidR="007C6816" w:rsidRPr="007C6816" w:rsidRDefault="007C6816" w:rsidP="007C6816">
      <w:pPr>
        <w:pStyle w:val="Bezrazmaka"/>
        <w:jc w:val="both"/>
        <w:rPr>
          <w:rFonts w:eastAsia="Times New Roman"/>
        </w:rPr>
      </w:pPr>
      <w:r w:rsidRPr="007C6816">
        <w:rPr>
          <w:rFonts w:eastAsia="Times New Roman"/>
          <w:b/>
          <w:bCs/>
        </w:rPr>
        <w:t>ДАВОРКА ГРОЗА-</w:t>
      </w:r>
      <w:r w:rsidRPr="007C6816">
        <w:rPr>
          <w:rFonts w:eastAsia="Times New Roman"/>
        </w:rPr>
        <w:t>учитељ другог разреда,</w:t>
      </w:r>
    </w:p>
    <w:p w:rsidR="007C6816" w:rsidRPr="007C6816" w:rsidRDefault="007C6816" w:rsidP="007C6816">
      <w:pPr>
        <w:pStyle w:val="Bezrazmaka"/>
        <w:jc w:val="both"/>
        <w:rPr>
          <w:rFonts w:eastAsia="Times New Roman"/>
        </w:rPr>
      </w:pPr>
      <w:r w:rsidRPr="007C6816">
        <w:rPr>
          <w:rFonts w:eastAsia="Times New Roman"/>
          <w:b/>
          <w:bCs/>
        </w:rPr>
        <w:t>МЛАДЕНКА ЈЕЛИЋ</w:t>
      </w:r>
      <w:r w:rsidRPr="007C6816">
        <w:rPr>
          <w:rFonts w:eastAsia="Times New Roman"/>
        </w:rPr>
        <w:t>- наставник математике,</w:t>
      </w:r>
    </w:p>
    <w:p w:rsidR="007C6816" w:rsidRPr="007C6816" w:rsidRDefault="007C6816" w:rsidP="007C6816">
      <w:pPr>
        <w:pStyle w:val="Bezrazmaka"/>
        <w:jc w:val="both"/>
        <w:rPr>
          <w:rFonts w:eastAsia="Times New Roman"/>
        </w:rPr>
      </w:pPr>
      <w:r w:rsidRPr="007C6816">
        <w:rPr>
          <w:rFonts w:eastAsia="Times New Roman"/>
          <w:b/>
          <w:bCs/>
        </w:rPr>
        <w:t>УМИЋЕВИЋ ЉИЉАНА</w:t>
      </w:r>
      <w:r w:rsidRPr="007C6816">
        <w:rPr>
          <w:rFonts w:eastAsia="Times New Roman"/>
        </w:rPr>
        <w:t xml:space="preserve"> - учитељ првог разреда (координатор), </w:t>
      </w:r>
    </w:p>
    <w:p w:rsidR="007C6816" w:rsidRPr="007C6816" w:rsidRDefault="007C6816" w:rsidP="007C6816">
      <w:pPr>
        <w:pStyle w:val="Bezrazmaka"/>
        <w:jc w:val="both"/>
        <w:rPr>
          <w:rFonts w:eastAsia="Times New Roman"/>
        </w:rPr>
      </w:pPr>
      <w:r w:rsidRPr="007C6816">
        <w:rPr>
          <w:rFonts w:eastAsia="Times New Roman"/>
          <w:b/>
          <w:bCs/>
        </w:rPr>
        <w:t>ГУСЛОВ ЈАСНА</w:t>
      </w:r>
      <w:r w:rsidRPr="007C6816">
        <w:rPr>
          <w:rFonts w:eastAsia="Times New Roman"/>
        </w:rPr>
        <w:t xml:space="preserve"> - школски педагог и</w:t>
      </w:r>
    </w:p>
    <w:p w:rsidR="007C6816" w:rsidRDefault="007C6816" w:rsidP="007C6816">
      <w:pPr>
        <w:pStyle w:val="Bezrazmaka"/>
        <w:jc w:val="both"/>
        <w:rPr>
          <w:rFonts w:eastAsia="Times New Roman"/>
        </w:rPr>
      </w:pPr>
      <w:r w:rsidRPr="007C6816">
        <w:rPr>
          <w:rFonts w:eastAsia="Times New Roman"/>
          <w:b/>
          <w:bCs/>
        </w:rPr>
        <w:t>МАКСИМОВИЋ ДАЈАНА</w:t>
      </w:r>
      <w:r w:rsidRPr="007C6816">
        <w:rPr>
          <w:rFonts w:eastAsia="Times New Roman"/>
        </w:rPr>
        <w:t xml:space="preserve"> – директор школе.</w:t>
      </w:r>
    </w:p>
    <w:p w:rsidR="00BB41DE" w:rsidRPr="00BB41DE" w:rsidRDefault="00BB41DE" w:rsidP="007C6816">
      <w:pPr>
        <w:pStyle w:val="Bezrazmaka"/>
        <w:jc w:val="both"/>
        <w:rPr>
          <w:rFonts w:eastAsia="Times New Roman"/>
        </w:rPr>
      </w:pPr>
      <w:r w:rsidRPr="00BB41DE">
        <w:rPr>
          <w:rFonts w:eastAsia="Times New Roman"/>
          <w:b/>
        </w:rPr>
        <w:t>ОЛГА СТОЈНИЋ</w:t>
      </w:r>
      <w:r>
        <w:rPr>
          <w:rFonts w:eastAsia="Times New Roman"/>
        </w:rPr>
        <w:t xml:space="preserve"> - родитељ</w:t>
      </w:r>
    </w:p>
    <w:p w:rsidR="0046153E" w:rsidRDefault="0046153E" w:rsidP="00BB41DE">
      <w:pPr>
        <w:pStyle w:val="Pasussalistom"/>
        <w:ind w:left="0"/>
        <w:rPr>
          <w:b/>
          <w:u w:val="single"/>
          <w:lang w:val="sr-Cyrl-CS"/>
        </w:rPr>
        <w:sectPr w:rsidR="0046153E" w:rsidSect="00333A26">
          <w:pgSz w:w="11906" w:h="16838"/>
          <w:pgMar w:top="1417" w:right="991" w:bottom="1135" w:left="1701" w:header="1077" w:footer="708" w:gutter="0"/>
          <w:cols w:space="708"/>
          <w:docGrid w:linePitch="360"/>
        </w:sectPr>
      </w:pPr>
    </w:p>
    <w:p w:rsidR="008643C6" w:rsidRPr="002E5EF3" w:rsidRDefault="008643C6" w:rsidP="00A643AB">
      <w:pPr>
        <w:pStyle w:val="Pasussalistom"/>
        <w:numPr>
          <w:ilvl w:val="2"/>
          <w:numId w:val="11"/>
        </w:numPr>
        <w:ind w:left="0" w:firstLine="0"/>
        <w:jc w:val="center"/>
        <w:rPr>
          <w:b/>
          <w:u w:val="single"/>
          <w:lang w:val="sr-Cyrl-CS"/>
        </w:rPr>
      </w:pPr>
      <w:r w:rsidRPr="00914408">
        <w:rPr>
          <w:b/>
          <w:u w:val="single"/>
          <w:lang w:val="sr-Cyrl-CS"/>
        </w:rPr>
        <w:lastRenderedPageBreak/>
        <w:t>ПЛАН РАДА ТИМА ЗА ПРОФЕСИОНАЛНУ ОРИЈЕНТАЦИЈУ</w:t>
      </w:r>
    </w:p>
    <w:tbl>
      <w:tblPr>
        <w:tblStyle w:val="Koordinatnamreatabele"/>
        <w:tblW w:w="0" w:type="auto"/>
        <w:jc w:val="center"/>
        <w:tblLook w:val="04A0"/>
      </w:tblPr>
      <w:tblGrid>
        <w:gridCol w:w="1242"/>
        <w:gridCol w:w="2442"/>
        <w:gridCol w:w="2094"/>
        <w:gridCol w:w="1843"/>
        <w:gridCol w:w="1590"/>
      </w:tblGrid>
      <w:tr w:rsidR="00DC0680" w:rsidRPr="00F2017F" w:rsidTr="00DC0680">
        <w:trPr>
          <w:jc w:val="center"/>
        </w:trPr>
        <w:tc>
          <w:tcPr>
            <w:tcW w:w="1242" w:type="dxa"/>
            <w:tcBorders>
              <w:bottom w:val="double" w:sz="4" w:space="0" w:color="auto"/>
            </w:tcBorders>
          </w:tcPr>
          <w:p w:rsidR="00DC0680" w:rsidRPr="00854357" w:rsidRDefault="00DC0680" w:rsidP="00BA3798">
            <w:pPr>
              <w:tabs>
                <w:tab w:val="left" w:pos="708"/>
                <w:tab w:val="left" w:pos="2640"/>
              </w:tabs>
              <w:jc w:val="both"/>
              <w:rPr>
                <w:b/>
                <w:lang w:val="sr-Cyrl-CS"/>
              </w:rPr>
            </w:pPr>
            <w:r w:rsidRPr="00854357">
              <w:rPr>
                <w:b/>
                <w:lang w:val="sr-Cyrl-CS"/>
              </w:rPr>
              <w:t>РЕДНИ БРОЈ</w:t>
            </w:r>
          </w:p>
        </w:tc>
        <w:tc>
          <w:tcPr>
            <w:tcW w:w="2442" w:type="dxa"/>
            <w:tcBorders>
              <w:bottom w:val="double" w:sz="4" w:space="0" w:color="auto"/>
            </w:tcBorders>
          </w:tcPr>
          <w:p w:rsidR="00DC0680" w:rsidRPr="00854357" w:rsidRDefault="00DC0680" w:rsidP="00BA3798">
            <w:pPr>
              <w:tabs>
                <w:tab w:val="left" w:pos="708"/>
                <w:tab w:val="left" w:pos="2640"/>
              </w:tabs>
              <w:jc w:val="both"/>
              <w:rPr>
                <w:b/>
                <w:lang w:val="sr-Cyrl-CS"/>
              </w:rPr>
            </w:pPr>
            <w:r w:rsidRPr="00854357">
              <w:rPr>
                <w:b/>
                <w:lang w:val="sr-Cyrl-CS"/>
              </w:rPr>
              <w:t>АКТИВНОСТИ</w:t>
            </w:r>
          </w:p>
        </w:tc>
        <w:tc>
          <w:tcPr>
            <w:tcW w:w="2094" w:type="dxa"/>
            <w:tcBorders>
              <w:bottom w:val="double" w:sz="4" w:space="0" w:color="auto"/>
            </w:tcBorders>
          </w:tcPr>
          <w:p w:rsidR="00DC0680" w:rsidRPr="00764A09" w:rsidRDefault="00DC0680" w:rsidP="00BA3798">
            <w:pPr>
              <w:tabs>
                <w:tab w:val="left" w:pos="708"/>
                <w:tab w:val="left" w:pos="2640"/>
              </w:tabs>
              <w:jc w:val="both"/>
              <w:rPr>
                <w:b/>
                <w:color w:val="000000" w:themeColor="text1"/>
                <w:lang w:val="sr-Cyrl-CS"/>
              </w:rPr>
            </w:pPr>
            <w:r w:rsidRPr="00764A09">
              <w:rPr>
                <w:b/>
                <w:color w:val="000000" w:themeColor="text1"/>
                <w:lang w:val="sr-Cyrl-CS"/>
              </w:rPr>
              <w:t>НОСИОЦИ РЕАЛИЗАЦИЈЕ</w:t>
            </w:r>
          </w:p>
        </w:tc>
        <w:tc>
          <w:tcPr>
            <w:tcW w:w="1843" w:type="dxa"/>
            <w:tcBorders>
              <w:bottom w:val="double" w:sz="4" w:space="0" w:color="auto"/>
            </w:tcBorders>
          </w:tcPr>
          <w:p w:rsidR="00DC0680" w:rsidRPr="00854357" w:rsidRDefault="00DC0680" w:rsidP="00BA3798">
            <w:pPr>
              <w:tabs>
                <w:tab w:val="left" w:pos="708"/>
                <w:tab w:val="left" w:pos="2640"/>
              </w:tabs>
              <w:jc w:val="both"/>
              <w:rPr>
                <w:b/>
                <w:lang w:val="sr-Cyrl-CS"/>
              </w:rPr>
            </w:pPr>
            <w:r w:rsidRPr="00854357">
              <w:rPr>
                <w:b/>
                <w:lang w:val="sr-Cyrl-CS"/>
              </w:rPr>
              <w:t>ОБЛИЦИ РАДА</w:t>
            </w:r>
          </w:p>
        </w:tc>
        <w:tc>
          <w:tcPr>
            <w:tcW w:w="1590" w:type="dxa"/>
            <w:tcBorders>
              <w:bottom w:val="double" w:sz="4" w:space="0" w:color="auto"/>
            </w:tcBorders>
          </w:tcPr>
          <w:p w:rsidR="00DC0680" w:rsidRPr="00854357" w:rsidRDefault="00DC0680" w:rsidP="00BA3798">
            <w:pPr>
              <w:tabs>
                <w:tab w:val="left" w:pos="708"/>
                <w:tab w:val="left" w:pos="2640"/>
              </w:tabs>
              <w:jc w:val="both"/>
              <w:rPr>
                <w:b/>
                <w:lang w:val="sr-Cyrl-CS"/>
              </w:rPr>
            </w:pPr>
            <w:r w:rsidRPr="00854357">
              <w:rPr>
                <w:b/>
                <w:lang w:val="sr-Cyrl-CS"/>
              </w:rPr>
              <w:t>ВРЕМЕ РЕАЛИЗАЦИЈЕ</w:t>
            </w:r>
          </w:p>
        </w:tc>
      </w:tr>
      <w:tr w:rsidR="00DC0680" w:rsidRPr="00F2017F" w:rsidTr="00DC0680">
        <w:trPr>
          <w:jc w:val="center"/>
        </w:trPr>
        <w:tc>
          <w:tcPr>
            <w:tcW w:w="1242" w:type="dxa"/>
            <w:tcBorders>
              <w:top w:val="double" w:sz="4" w:space="0" w:color="auto"/>
            </w:tcBorders>
          </w:tcPr>
          <w:p w:rsidR="00DC0680" w:rsidRPr="00F2017F" w:rsidRDefault="00DC0680" w:rsidP="00BA3798">
            <w:pPr>
              <w:tabs>
                <w:tab w:val="left" w:pos="708"/>
                <w:tab w:val="left" w:pos="2640"/>
              </w:tabs>
              <w:jc w:val="both"/>
              <w:rPr>
                <w:lang w:val="sr-Cyrl-CS"/>
              </w:rPr>
            </w:pPr>
            <w:r w:rsidRPr="00F2017F">
              <w:rPr>
                <w:lang w:val="sr-Cyrl-CS"/>
              </w:rPr>
              <w:t>1.</w:t>
            </w:r>
          </w:p>
        </w:tc>
        <w:tc>
          <w:tcPr>
            <w:tcW w:w="2442" w:type="dxa"/>
            <w:tcBorders>
              <w:top w:val="double" w:sz="4" w:space="0" w:color="auto"/>
            </w:tcBorders>
          </w:tcPr>
          <w:p w:rsidR="00DC0680" w:rsidRPr="00F2017F" w:rsidRDefault="00DC0680" w:rsidP="00BA3798">
            <w:pPr>
              <w:tabs>
                <w:tab w:val="left" w:pos="708"/>
                <w:tab w:val="left" w:pos="2640"/>
              </w:tabs>
              <w:jc w:val="both"/>
              <w:rPr>
                <w:lang w:val="sr-Cyrl-CS"/>
              </w:rPr>
            </w:pPr>
            <w:r w:rsidRPr="00F2017F">
              <w:rPr>
                <w:lang w:val="sr-Cyrl-CS"/>
              </w:rPr>
              <w:t>Упознавање</w:t>
            </w:r>
            <w:r>
              <w:rPr>
                <w:lang w:val="sr-Cyrl-CS"/>
              </w:rPr>
              <w:t xml:space="preserve"> нових</w:t>
            </w:r>
            <w:r w:rsidRPr="00F2017F">
              <w:rPr>
                <w:lang w:val="sr-Cyrl-CS"/>
              </w:rPr>
              <w:t xml:space="preserve"> чланова тима са садржа</w:t>
            </w:r>
            <w:r>
              <w:rPr>
                <w:lang w:val="sr-Cyrl-CS"/>
              </w:rPr>
              <w:t xml:space="preserve">јем базичног семинара и </w:t>
            </w:r>
            <w:r w:rsidRPr="00F2017F">
              <w:rPr>
                <w:lang w:val="sr-Cyrl-CS"/>
              </w:rPr>
              <w:t xml:space="preserve"> корацима у области ПО</w:t>
            </w:r>
            <w:r w:rsidR="004F5054">
              <w:rPr>
                <w:lang w:val="sr-Cyrl-CS"/>
              </w:rPr>
              <w:t>, од ове године укључен је родитељ Драган Вулин</w:t>
            </w:r>
          </w:p>
        </w:tc>
        <w:tc>
          <w:tcPr>
            <w:tcW w:w="2094" w:type="dxa"/>
            <w:tcBorders>
              <w:top w:val="double" w:sz="4" w:space="0" w:color="auto"/>
            </w:tcBorders>
          </w:tcPr>
          <w:p w:rsidR="00DC0680" w:rsidRPr="00764A09" w:rsidRDefault="00DC0680" w:rsidP="007C6816">
            <w:pPr>
              <w:tabs>
                <w:tab w:val="left" w:pos="708"/>
                <w:tab w:val="left" w:pos="2640"/>
              </w:tabs>
              <w:jc w:val="both"/>
              <w:rPr>
                <w:color w:val="000000" w:themeColor="text1"/>
                <w:lang w:val="sr-Cyrl-CS"/>
              </w:rPr>
            </w:pPr>
            <w:r w:rsidRPr="00764A09">
              <w:rPr>
                <w:color w:val="000000" w:themeColor="text1"/>
                <w:lang w:val="sr-Cyrl-CS"/>
              </w:rPr>
              <w:t xml:space="preserve">Чланови тима који су присуствовали базичном семинару  (септембра, 2013. </w:t>
            </w:r>
            <w:r w:rsidR="007C6816">
              <w:rPr>
                <w:color w:val="000000" w:themeColor="text1"/>
                <w:lang w:val="sr-Cyrl-CS"/>
              </w:rPr>
              <w:t>године), Гуслов Јасна – педагог</w:t>
            </w:r>
          </w:p>
        </w:tc>
        <w:tc>
          <w:tcPr>
            <w:tcW w:w="1843" w:type="dxa"/>
            <w:tcBorders>
              <w:top w:val="double" w:sz="4" w:space="0" w:color="auto"/>
            </w:tcBorders>
          </w:tcPr>
          <w:p w:rsidR="00DC0680" w:rsidRDefault="00DC0680" w:rsidP="00BA3798">
            <w:pPr>
              <w:pStyle w:val="Pasussalistom"/>
              <w:tabs>
                <w:tab w:val="left" w:pos="708"/>
                <w:tab w:val="left" w:pos="2640"/>
              </w:tabs>
              <w:jc w:val="both"/>
              <w:rPr>
                <w:lang w:val="sr-Cyrl-CS"/>
              </w:rPr>
            </w:pPr>
          </w:p>
          <w:p w:rsidR="00DC0680" w:rsidRPr="00F2017F" w:rsidRDefault="00DC0680" w:rsidP="00BA3798">
            <w:pPr>
              <w:pStyle w:val="Pasussalistom"/>
              <w:tabs>
                <w:tab w:val="left" w:pos="708"/>
                <w:tab w:val="left" w:pos="2640"/>
              </w:tabs>
              <w:jc w:val="both"/>
              <w:rPr>
                <w:lang w:val="sr-Cyrl-CS"/>
              </w:rPr>
            </w:pPr>
          </w:p>
          <w:p w:rsidR="00DC0680" w:rsidRPr="00F2017F" w:rsidRDefault="00DC0680" w:rsidP="00BA3798">
            <w:pPr>
              <w:jc w:val="both"/>
              <w:rPr>
                <w:lang w:val="sr-Cyrl-CS"/>
              </w:rPr>
            </w:pPr>
            <w:r>
              <w:rPr>
                <w:lang w:val="sr-Cyrl-CS"/>
              </w:rPr>
              <w:t>Обавештавање, упознавање са П</w:t>
            </w:r>
            <w:r w:rsidRPr="00F2017F">
              <w:rPr>
                <w:lang w:val="sr-Cyrl-CS"/>
              </w:rPr>
              <w:t>риручником  за рад  на ПО</w:t>
            </w:r>
          </w:p>
        </w:tc>
        <w:tc>
          <w:tcPr>
            <w:tcW w:w="1590" w:type="dxa"/>
            <w:tcBorders>
              <w:top w:val="double" w:sz="4" w:space="0" w:color="auto"/>
            </w:tcBorders>
          </w:tcPr>
          <w:p w:rsidR="00DC0680" w:rsidRDefault="00DC0680" w:rsidP="00BA3798">
            <w:pPr>
              <w:tabs>
                <w:tab w:val="left" w:pos="708"/>
                <w:tab w:val="left" w:pos="2640"/>
              </w:tabs>
              <w:jc w:val="both"/>
              <w:rPr>
                <w:lang w:val="sr-Cyrl-CS"/>
              </w:rPr>
            </w:pPr>
          </w:p>
          <w:p w:rsidR="00DC0680" w:rsidRDefault="00DC0680" w:rsidP="00BA3798">
            <w:pPr>
              <w:tabs>
                <w:tab w:val="left" w:pos="708"/>
                <w:tab w:val="left" w:pos="2640"/>
              </w:tabs>
              <w:jc w:val="both"/>
              <w:rPr>
                <w:lang w:val="sr-Cyrl-CS"/>
              </w:rPr>
            </w:pPr>
          </w:p>
          <w:p w:rsidR="00DC0680" w:rsidRDefault="00DC0680" w:rsidP="00BA3798">
            <w:pPr>
              <w:tabs>
                <w:tab w:val="left" w:pos="708"/>
                <w:tab w:val="left" w:pos="2640"/>
              </w:tabs>
              <w:jc w:val="both"/>
              <w:rPr>
                <w:lang w:val="sr-Cyrl-CS"/>
              </w:rPr>
            </w:pPr>
            <w:r>
              <w:rPr>
                <w:lang w:val="sr-Cyrl-CS"/>
              </w:rPr>
              <w:t>Септембар</w:t>
            </w:r>
          </w:p>
          <w:p w:rsidR="00DC0680" w:rsidRPr="00F2017F" w:rsidRDefault="00DC0680" w:rsidP="00BA3798">
            <w:pPr>
              <w:tabs>
                <w:tab w:val="left" w:pos="708"/>
                <w:tab w:val="left" w:pos="2640"/>
              </w:tabs>
              <w:jc w:val="both"/>
              <w:rPr>
                <w:lang w:val="sr-Cyrl-CS"/>
              </w:rPr>
            </w:pPr>
            <w:r w:rsidRPr="00F2017F">
              <w:rPr>
                <w:lang w:val="sr-Cyrl-CS"/>
              </w:rPr>
              <w:t>месец</w:t>
            </w:r>
          </w:p>
        </w:tc>
      </w:tr>
      <w:tr w:rsidR="00DC0680" w:rsidRPr="00F2017F" w:rsidTr="00DC0680">
        <w:trPr>
          <w:jc w:val="center"/>
        </w:trPr>
        <w:tc>
          <w:tcPr>
            <w:tcW w:w="1242" w:type="dxa"/>
          </w:tcPr>
          <w:p w:rsidR="00DC0680" w:rsidRPr="00F2017F" w:rsidRDefault="00DC0680" w:rsidP="00BA3798">
            <w:pPr>
              <w:tabs>
                <w:tab w:val="left" w:pos="708"/>
                <w:tab w:val="left" w:pos="2640"/>
              </w:tabs>
              <w:jc w:val="both"/>
              <w:rPr>
                <w:lang w:val="sr-Cyrl-CS"/>
              </w:rPr>
            </w:pPr>
            <w:r w:rsidRPr="00F2017F">
              <w:rPr>
                <w:lang w:val="sr-Cyrl-CS"/>
              </w:rPr>
              <w:t>2.</w:t>
            </w:r>
          </w:p>
        </w:tc>
        <w:tc>
          <w:tcPr>
            <w:tcW w:w="2442" w:type="dxa"/>
          </w:tcPr>
          <w:p w:rsidR="00DC0680" w:rsidRPr="00F2017F" w:rsidRDefault="00DC0680" w:rsidP="00BA3798">
            <w:pPr>
              <w:tabs>
                <w:tab w:val="left" w:pos="708"/>
                <w:tab w:val="left" w:pos="2640"/>
              </w:tabs>
              <w:jc w:val="both"/>
              <w:rPr>
                <w:lang w:val="sr-Cyrl-CS"/>
              </w:rPr>
            </w:pPr>
            <w:r w:rsidRPr="00F2017F">
              <w:rPr>
                <w:lang w:val="sr-Cyrl-CS"/>
              </w:rPr>
              <w:t>-Договор у вези са моделом реализације програма ПО у школи;</w:t>
            </w:r>
          </w:p>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r w:rsidRPr="00F2017F">
              <w:rPr>
                <w:lang w:val="sr-Cyrl-CS"/>
              </w:rPr>
              <w:t>-Договор у вези  са израдом плана рада тима за ПО и плана имплементације програма ПО</w:t>
            </w:r>
          </w:p>
        </w:tc>
        <w:tc>
          <w:tcPr>
            <w:tcW w:w="2094" w:type="dxa"/>
          </w:tcPr>
          <w:p w:rsidR="00DC0680" w:rsidRPr="00764A09" w:rsidRDefault="00DC0680" w:rsidP="00BA3798">
            <w:pPr>
              <w:tabs>
                <w:tab w:val="left" w:pos="708"/>
                <w:tab w:val="left" w:pos="2640"/>
              </w:tabs>
              <w:jc w:val="both"/>
              <w:rPr>
                <w:color w:val="000000" w:themeColor="text1"/>
                <w:lang w:val="sr-Cyrl-CS"/>
              </w:rPr>
            </w:pPr>
            <w:r w:rsidRPr="00764A09">
              <w:rPr>
                <w:color w:val="000000" w:themeColor="text1"/>
                <w:lang w:val="sr-Cyrl-CS"/>
              </w:rPr>
              <w:t>-Гуслов Јасна- педагог</w:t>
            </w:r>
          </w:p>
          <w:p w:rsidR="00DC0680" w:rsidRPr="00764A09" w:rsidRDefault="00DC0680" w:rsidP="00BA3798">
            <w:pPr>
              <w:jc w:val="both"/>
              <w:rPr>
                <w:color w:val="000000" w:themeColor="text1"/>
                <w:lang w:val="sr-Cyrl-CS"/>
              </w:rPr>
            </w:pPr>
            <w:r w:rsidRPr="00764A09">
              <w:rPr>
                <w:color w:val="000000" w:themeColor="text1"/>
                <w:lang w:val="sr-Cyrl-CS"/>
              </w:rPr>
              <w:t>-сви чланови тима</w:t>
            </w:r>
          </w:p>
        </w:tc>
        <w:tc>
          <w:tcPr>
            <w:tcW w:w="1843" w:type="dxa"/>
          </w:tcPr>
          <w:p w:rsidR="00DC0680" w:rsidRPr="00F2017F" w:rsidRDefault="00DC0680" w:rsidP="00BA3798">
            <w:pPr>
              <w:tabs>
                <w:tab w:val="left" w:pos="708"/>
                <w:tab w:val="left" w:pos="2640"/>
              </w:tabs>
              <w:jc w:val="both"/>
              <w:rPr>
                <w:lang w:val="sr-Cyrl-CS"/>
              </w:rPr>
            </w:pPr>
            <w:r w:rsidRPr="00F2017F">
              <w:rPr>
                <w:lang w:val="sr-Cyrl-CS"/>
              </w:rPr>
              <w:t>-Упознавање са моделима  рада на  ПО који постоје</w:t>
            </w:r>
          </w:p>
          <w:p w:rsidR="00DC0680" w:rsidRPr="00F2017F" w:rsidRDefault="00DC0680" w:rsidP="00BA3798">
            <w:pPr>
              <w:jc w:val="both"/>
              <w:rPr>
                <w:lang w:val="sr-Cyrl-CS"/>
              </w:rPr>
            </w:pPr>
            <w:r w:rsidRPr="00F2017F">
              <w:rPr>
                <w:lang w:val="sr-Cyrl-CS"/>
              </w:rPr>
              <w:t>- предлагање, договарање, разматрање план</w:t>
            </w:r>
            <w:r>
              <w:rPr>
                <w:lang w:val="sr-Cyrl-CS"/>
              </w:rPr>
              <w:t>а рада на По у школској 2016/17. години</w:t>
            </w:r>
          </w:p>
        </w:tc>
        <w:tc>
          <w:tcPr>
            <w:tcW w:w="1590" w:type="dxa"/>
          </w:tcPr>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r w:rsidRPr="00F2017F">
              <w:rPr>
                <w:lang w:val="sr-Cyrl-CS"/>
              </w:rPr>
              <w:t>Почетак октобра месеца</w:t>
            </w:r>
          </w:p>
        </w:tc>
      </w:tr>
      <w:tr w:rsidR="00DC0680" w:rsidRPr="00F2017F" w:rsidTr="00DC0680">
        <w:trPr>
          <w:jc w:val="center"/>
        </w:trPr>
        <w:tc>
          <w:tcPr>
            <w:tcW w:w="1242" w:type="dxa"/>
          </w:tcPr>
          <w:p w:rsidR="00DC0680" w:rsidRPr="00F2017F" w:rsidRDefault="00DC0680" w:rsidP="00BA3798">
            <w:pPr>
              <w:tabs>
                <w:tab w:val="left" w:pos="708"/>
                <w:tab w:val="left" w:pos="2640"/>
              </w:tabs>
              <w:jc w:val="both"/>
              <w:rPr>
                <w:lang w:val="sr-Cyrl-CS"/>
              </w:rPr>
            </w:pPr>
            <w:r w:rsidRPr="00F2017F">
              <w:rPr>
                <w:lang w:val="sr-Cyrl-CS"/>
              </w:rPr>
              <w:t xml:space="preserve">3. </w:t>
            </w:r>
          </w:p>
        </w:tc>
        <w:tc>
          <w:tcPr>
            <w:tcW w:w="2442" w:type="dxa"/>
          </w:tcPr>
          <w:p w:rsidR="00DC0680" w:rsidRPr="00F2017F" w:rsidRDefault="00DC0680" w:rsidP="00BA3798">
            <w:pPr>
              <w:tabs>
                <w:tab w:val="left" w:pos="708"/>
                <w:tab w:val="left" w:pos="2640"/>
              </w:tabs>
              <w:jc w:val="both"/>
              <w:rPr>
                <w:lang w:val="sr-Cyrl-CS"/>
              </w:rPr>
            </w:pPr>
            <w:r w:rsidRPr="00F2017F">
              <w:rPr>
                <w:lang w:val="sr-Cyrl-CS"/>
              </w:rPr>
              <w:t>-</w:t>
            </w:r>
            <w:r>
              <w:rPr>
                <w:lang w:val="sr-Cyrl-CS"/>
              </w:rPr>
              <w:t xml:space="preserve"> Доношење П</w:t>
            </w:r>
            <w:r w:rsidRPr="00F2017F">
              <w:rPr>
                <w:lang w:val="sr-Cyrl-CS"/>
              </w:rPr>
              <w:t>рограма ПО и Плана рада Тима за ПО</w:t>
            </w:r>
          </w:p>
          <w:p w:rsidR="00DC0680" w:rsidRDefault="00DC0680" w:rsidP="00BA3798">
            <w:pPr>
              <w:tabs>
                <w:tab w:val="left" w:pos="708"/>
                <w:tab w:val="left" w:pos="2640"/>
              </w:tabs>
              <w:jc w:val="both"/>
              <w:rPr>
                <w:lang w:val="sr-Cyrl-CS"/>
              </w:rPr>
            </w:pPr>
            <w:r w:rsidRPr="00F2017F">
              <w:rPr>
                <w:lang w:val="sr-Cyrl-CS"/>
              </w:rPr>
              <w:t>- договор у вези са упознавањем Наставничког већа са програмом ПО</w:t>
            </w:r>
          </w:p>
          <w:p w:rsidR="00DC0680" w:rsidRDefault="00DC0680" w:rsidP="00BA3798">
            <w:pPr>
              <w:tabs>
                <w:tab w:val="left" w:pos="708"/>
                <w:tab w:val="left" w:pos="2640"/>
              </w:tabs>
              <w:jc w:val="both"/>
              <w:rPr>
                <w:lang w:val="sr-Cyrl-CS"/>
              </w:rPr>
            </w:pPr>
            <w:r>
              <w:rPr>
                <w:lang w:val="sr-Cyrl-CS"/>
              </w:rPr>
              <w:t>-упознавање нових чланова тима са начином реализицаје програма ПО</w:t>
            </w:r>
          </w:p>
          <w:p w:rsidR="000F0676" w:rsidRPr="00F2017F" w:rsidRDefault="000F0676" w:rsidP="00BA3798">
            <w:pPr>
              <w:tabs>
                <w:tab w:val="left" w:pos="708"/>
                <w:tab w:val="left" w:pos="2640"/>
              </w:tabs>
              <w:jc w:val="both"/>
              <w:rPr>
                <w:lang w:val="sr-Cyrl-CS"/>
              </w:rPr>
            </w:pPr>
          </w:p>
        </w:tc>
        <w:tc>
          <w:tcPr>
            <w:tcW w:w="2094" w:type="dxa"/>
          </w:tcPr>
          <w:p w:rsidR="007C6816" w:rsidRDefault="00DC0680" w:rsidP="00BA3798">
            <w:pPr>
              <w:tabs>
                <w:tab w:val="left" w:pos="708"/>
                <w:tab w:val="left" w:pos="2640"/>
              </w:tabs>
              <w:jc w:val="both"/>
              <w:rPr>
                <w:lang w:val="sr-Cyrl-CS"/>
              </w:rPr>
            </w:pPr>
            <w:r w:rsidRPr="009D76A8">
              <w:rPr>
                <w:lang w:val="sr-Cyrl-CS"/>
              </w:rPr>
              <w:t xml:space="preserve">- координатор  тима, </w:t>
            </w:r>
            <w:r w:rsidR="007C6816">
              <w:rPr>
                <w:lang w:val="sr-Cyrl-CS"/>
              </w:rPr>
              <w:t>Весна В:С:</w:t>
            </w:r>
          </w:p>
          <w:p w:rsidR="00DC0680" w:rsidRPr="009D76A8" w:rsidRDefault="007C6816" w:rsidP="00BA3798">
            <w:pPr>
              <w:tabs>
                <w:tab w:val="left" w:pos="708"/>
                <w:tab w:val="left" w:pos="2640"/>
              </w:tabs>
              <w:jc w:val="both"/>
              <w:rPr>
                <w:lang w:val="sr-Cyrl-CS"/>
              </w:rPr>
            </w:pPr>
            <w:r>
              <w:rPr>
                <w:lang w:val="sr-Cyrl-CS"/>
              </w:rPr>
              <w:t xml:space="preserve">- </w:t>
            </w:r>
            <w:r w:rsidR="00DC0680" w:rsidRPr="009D76A8">
              <w:rPr>
                <w:lang w:val="sr-Cyrl-CS"/>
              </w:rPr>
              <w:t>Гуслов Јасна - педагог</w:t>
            </w:r>
          </w:p>
          <w:p w:rsidR="00DC0680" w:rsidRPr="009D76A8" w:rsidRDefault="00DC0680" w:rsidP="00BA3798">
            <w:pPr>
              <w:jc w:val="both"/>
              <w:rPr>
                <w:lang w:val="sr-Cyrl-CS"/>
              </w:rPr>
            </w:pPr>
          </w:p>
          <w:p w:rsidR="00DC0680" w:rsidRPr="009D76A8" w:rsidRDefault="00DC0680" w:rsidP="00BA3798">
            <w:pPr>
              <w:jc w:val="both"/>
              <w:rPr>
                <w:lang w:val="sr-Cyrl-CS"/>
              </w:rPr>
            </w:pPr>
          </w:p>
        </w:tc>
        <w:tc>
          <w:tcPr>
            <w:tcW w:w="1843" w:type="dxa"/>
          </w:tcPr>
          <w:p w:rsidR="00DC0680" w:rsidRPr="00F2017F" w:rsidRDefault="00DC0680" w:rsidP="00BA3798">
            <w:pPr>
              <w:tabs>
                <w:tab w:val="left" w:pos="708"/>
                <w:tab w:val="left" w:pos="2640"/>
              </w:tabs>
              <w:jc w:val="both"/>
              <w:rPr>
                <w:lang w:val="sr-Cyrl-CS"/>
              </w:rPr>
            </w:pPr>
            <w:r w:rsidRPr="00F2017F">
              <w:rPr>
                <w:lang w:val="sr-Cyrl-CS"/>
              </w:rPr>
              <w:t>- образлагање планираних активности, усвајање плана рада тима за ПО</w:t>
            </w:r>
          </w:p>
          <w:p w:rsidR="00DC0680" w:rsidRPr="00F2017F" w:rsidRDefault="00DC0680" w:rsidP="00BA3798">
            <w:pPr>
              <w:jc w:val="both"/>
              <w:rPr>
                <w:lang w:val="sr-Cyrl-CS"/>
              </w:rPr>
            </w:pPr>
            <w:r w:rsidRPr="00F2017F">
              <w:rPr>
                <w:lang w:val="sr-Cyrl-CS"/>
              </w:rPr>
              <w:t>- договарање</w:t>
            </w:r>
          </w:p>
        </w:tc>
        <w:tc>
          <w:tcPr>
            <w:tcW w:w="1590" w:type="dxa"/>
          </w:tcPr>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r w:rsidRPr="00F2017F">
              <w:rPr>
                <w:lang w:val="sr-Cyrl-CS"/>
              </w:rPr>
              <w:t>Средина октобра месеца</w:t>
            </w:r>
          </w:p>
        </w:tc>
      </w:tr>
      <w:tr w:rsidR="00DC0680" w:rsidRPr="00F2017F" w:rsidTr="00DC0680">
        <w:trPr>
          <w:jc w:val="center"/>
        </w:trPr>
        <w:tc>
          <w:tcPr>
            <w:tcW w:w="1242" w:type="dxa"/>
          </w:tcPr>
          <w:p w:rsidR="00DC0680" w:rsidRPr="00F2017F" w:rsidRDefault="00DC0680" w:rsidP="00BA3798">
            <w:pPr>
              <w:tabs>
                <w:tab w:val="left" w:pos="708"/>
                <w:tab w:val="left" w:pos="2640"/>
              </w:tabs>
              <w:jc w:val="both"/>
              <w:rPr>
                <w:lang w:val="sr-Cyrl-CS"/>
              </w:rPr>
            </w:pPr>
            <w:r w:rsidRPr="00F2017F">
              <w:rPr>
                <w:lang w:val="sr-Cyrl-CS"/>
              </w:rPr>
              <w:t>4.</w:t>
            </w:r>
          </w:p>
        </w:tc>
        <w:tc>
          <w:tcPr>
            <w:tcW w:w="2442" w:type="dxa"/>
          </w:tcPr>
          <w:p w:rsidR="00DC0680" w:rsidRPr="00F2017F" w:rsidRDefault="00DC0680" w:rsidP="00BA3798">
            <w:pPr>
              <w:tabs>
                <w:tab w:val="left" w:pos="708"/>
                <w:tab w:val="left" w:pos="2640"/>
              </w:tabs>
              <w:jc w:val="both"/>
              <w:rPr>
                <w:lang w:val="sr-Cyrl-CS"/>
              </w:rPr>
            </w:pPr>
            <w:r w:rsidRPr="00F2017F">
              <w:rPr>
                <w:lang w:val="sr-Cyrl-CS"/>
              </w:rPr>
              <w:t>-Избор радионица у 7. и  8. разреду из приручника за ПО</w:t>
            </w:r>
          </w:p>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p>
          <w:p w:rsidR="00DC0680" w:rsidRPr="00F2017F" w:rsidRDefault="00DC0680" w:rsidP="00BA3798">
            <w:pPr>
              <w:jc w:val="both"/>
              <w:rPr>
                <w:lang w:val="sr-Cyrl-CS"/>
              </w:rPr>
            </w:pPr>
            <w:r w:rsidRPr="00F2017F">
              <w:rPr>
                <w:lang w:val="sr-Cyrl-CS"/>
              </w:rPr>
              <w:t>- Укључивање родитеља у програм ПО</w:t>
            </w:r>
          </w:p>
        </w:tc>
        <w:tc>
          <w:tcPr>
            <w:tcW w:w="2094" w:type="dxa"/>
          </w:tcPr>
          <w:p w:rsidR="00DC0680" w:rsidRPr="009924FF" w:rsidRDefault="00DC0680" w:rsidP="00BA3798">
            <w:pPr>
              <w:tabs>
                <w:tab w:val="left" w:pos="708"/>
                <w:tab w:val="left" w:pos="2640"/>
              </w:tabs>
              <w:jc w:val="both"/>
              <w:rPr>
                <w:color w:val="FF0000"/>
                <w:lang w:val="sr-Cyrl-CS"/>
              </w:rPr>
            </w:pPr>
          </w:p>
          <w:p w:rsidR="00DC0680" w:rsidRPr="009924FF" w:rsidRDefault="00DC0680" w:rsidP="00BA3798">
            <w:pPr>
              <w:tabs>
                <w:tab w:val="left" w:pos="708"/>
                <w:tab w:val="left" w:pos="2640"/>
              </w:tabs>
              <w:jc w:val="both"/>
              <w:rPr>
                <w:color w:val="FF0000"/>
                <w:lang w:val="sr-Cyrl-CS"/>
              </w:rPr>
            </w:pPr>
          </w:p>
          <w:p w:rsidR="00DC0680" w:rsidRPr="009924FF" w:rsidRDefault="00DC0680" w:rsidP="00BA3798">
            <w:pPr>
              <w:tabs>
                <w:tab w:val="left" w:pos="708"/>
                <w:tab w:val="left" w:pos="2640"/>
              </w:tabs>
              <w:jc w:val="both"/>
              <w:rPr>
                <w:color w:val="FF0000"/>
                <w:lang w:val="sr-Cyrl-CS"/>
              </w:rPr>
            </w:pPr>
          </w:p>
          <w:p w:rsidR="00DC0680" w:rsidRPr="009924FF" w:rsidRDefault="00DC0680" w:rsidP="00BA3798">
            <w:pPr>
              <w:tabs>
                <w:tab w:val="left" w:pos="708"/>
                <w:tab w:val="left" w:pos="2640"/>
              </w:tabs>
              <w:jc w:val="both"/>
              <w:rPr>
                <w:color w:val="FF0000"/>
                <w:lang w:val="sr-Cyrl-CS"/>
              </w:rPr>
            </w:pPr>
          </w:p>
          <w:p w:rsidR="00DC0680" w:rsidRPr="009D76A8" w:rsidRDefault="00DC0680" w:rsidP="00BA3798">
            <w:pPr>
              <w:tabs>
                <w:tab w:val="left" w:pos="708"/>
                <w:tab w:val="left" w:pos="2640"/>
              </w:tabs>
              <w:jc w:val="both"/>
              <w:rPr>
                <w:lang w:val="sr-Cyrl-CS"/>
              </w:rPr>
            </w:pPr>
            <w:r w:rsidRPr="009D76A8">
              <w:rPr>
                <w:lang w:val="sr-Cyrl-CS"/>
              </w:rPr>
              <w:t>- чланови Тима</w:t>
            </w:r>
          </w:p>
        </w:tc>
        <w:tc>
          <w:tcPr>
            <w:tcW w:w="1843" w:type="dxa"/>
          </w:tcPr>
          <w:p w:rsidR="00DC0680" w:rsidRPr="00F2017F" w:rsidRDefault="00DC0680" w:rsidP="00BA3798">
            <w:pPr>
              <w:tabs>
                <w:tab w:val="left" w:pos="708"/>
                <w:tab w:val="left" w:pos="2640"/>
              </w:tabs>
              <w:jc w:val="both"/>
              <w:rPr>
                <w:lang w:val="sr-Cyrl-CS"/>
              </w:rPr>
            </w:pPr>
            <w:r w:rsidRPr="00F2017F">
              <w:rPr>
                <w:lang w:val="sr-Cyrl-CS"/>
              </w:rPr>
              <w:t>- избор радионица и одређивање временске артикулације</w:t>
            </w:r>
          </w:p>
          <w:p w:rsidR="00DC0680" w:rsidRPr="00F2017F" w:rsidRDefault="00DC0680" w:rsidP="00BA3798">
            <w:pPr>
              <w:jc w:val="both"/>
              <w:rPr>
                <w:lang w:val="sr-Cyrl-CS"/>
              </w:rPr>
            </w:pPr>
            <w:r w:rsidRPr="00F2017F">
              <w:rPr>
                <w:lang w:val="sr-Cyrl-CS"/>
              </w:rPr>
              <w:t>- избор начина укључивања родитеља у програм ПО</w:t>
            </w:r>
          </w:p>
        </w:tc>
        <w:tc>
          <w:tcPr>
            <w:tcW w:w="1590" w:type="dxa"/>
          </w:tcPr>
          <w:p w:rsidR="00DC0680" w:rsidRPr="00F2017F" w:rsidRDefault="00DC0680" w:rsidP="00BA3798">
            <w:pPr>
              <w:tabs>
                <w:tab w:val="left" w:pos="708"/>
                <w:tab w:val="left" w:pos="2640"/>
              </w:tabs>
              <w:jc w:val="both"/>
            </w:pPr>
          </w:p>
          <w:p w:rsidR="00DC0680" w:rsidRPr="00F2017F" w:rsidRDefault="00DC0680" w:rsidP="00BA3798">
            <w:pPr>
              <w:tabs>
                <w:tab w:val="left" w:pos="708"/>
                <w:tab w:val="left" w:pos="2640"/>
              </w:tabs>
              <w:jc w:val="both"/>
            </w:pPr>
          </w:p>
          <w:p w:rsidR="00DC0680" w:rsidRPr="00F2017F" w:rsidRDefault="00DC0680" w:rsidP="00BA3798">
            <w:pPr>
              <w:tabs>
                <w:tab w:val="left" w:pos="708"/>
                <w:tab w:val="left" w:pos="2640"/>
              </w:tabs>
              <w:jc w:val="both"/>
            </w:pPr>
          </w:p>
          <w:p w:rsidR="00DC0680" w:rsidRPr="00F2017F" w:rsidRDefault="00DC0680" w:rsidP="00BA3798">
            <w:pPr>
              <w:tabs>
                <w:tab w:val="left" w:pos="708"/>
                <w:tab w:val="left" w:pos="2640"/>
              </w:tabs>
              <w:jc w:val="both"/>
              <w:rPr>
                <w:lang w:val="sr-Cyrl-CS"/>
              </w:rPr>
            </w:pPr>
            <w:r w:rsidRPr="00F2017F">
              <w:rPr>
                <w:lang w:val="sr-Cyrl-CS"/>
              </w:rPr>
              <w:t>Почетак новембра</w:t>
            </w:r>
          </w:p>
          <w:p w:rsidR="00DC0680" w:rsidRPr="00F2017F" w:rsidRDefault="00DC0680" w:rsidP="00BA3798">
            <w:pPr>
              <w:tabs>
                <w:tab w:val="left" w:pos="708"/>
                <w:tab w:val="left" w:pos="2640"/>
              </w:tabs>
              <w:jc w:val="both"/>
              <w:rPr>
                <w:lang w:val="sr-Cyrl-CS"/>
              </w:rPr>
            </w:pPr>
            <w:r w:rsidRPr="00F2017F">
              <w:rPr>
                <w:lang w:val="sr-Cyrl-CS"/>
              </w:rPr>
              <w:t>месеца</w:t>
            </w:r>
          </w:p>
        </w:tc>
      </w:tr>
      <w:tr w:rsidR="00DC0680" w:rsidRPr="00F2017F" w:rsidTr="00DC0680">
        <w:trPr>
          <w:jc w:val="center"/>
        </w:trPr>
        <w:tc>
          <w:tcPr>
            <w:tcW w:w="1242" w:type="dxa"/>
          </w:tcPr>
          <w:p w:rsidR="00DC0680" w:rsidRPr="00F2017F" w:rsidRDefault="00DC0680" w:rsidP="00BA3798">
            <w:pPr>
              <w:tabs>
                <w:tab w:val="left" w:pos="708"/>
                <w:tab w:val="left" w:pos="2640"/>
              </w:tabs>
              <w:jc w:val="both"/>
              <w:rPr>
                <w:lang w:val="sr-Cyrl-CS"/>
              </w:rPr>
            </w:pPr>
            <w:r w:rsidRPr="00F2017F">
              <w:rPr>
                <w:lang w:val="sr-Cyrl-CS"/>
              </w:rPr>
              <w:t xml:space="preserve">5. </w:t>
            </w:r>
          </w:p>
        </w:tc>
        <w:tc>
          <w:tcPr>
            <w:tcW w:w="2442" w:type="dxa"/>
          </w:tcPr>
          <w:p w:rsidR="00DC0680" w:rsidRPr="00F2017F" w:rsidRDefault="00DC0680" w:rsidP="00BA3798">
            <w:pPr>
              <w:tabs>
                <w:tab w:val="left" w:pos="708"/>
                <w:tab w:val="left" w:pos="2640"/>
              </w:tabs>
              <w:jc w:val="both"/>
              <w:rPr>
                <w:lang w:val="sr-Cyrl-CS"/>
              </w:rPr>
            </w:pPr>
            <w:r w:rsidRPr="00F2017F">
              <w:rPr>
                <w:lang w:val="sr-Cyrl-CS"/>
              </w:rPr>
              <w:t>- договор у вези са реализацијом конкретних радионица за 7. и 8. разред</w:t>
            </w:r>
          </w:p>
          <w:p w:rsidR="00DC0680" w:rsidRPr="00F2017F" w:rsidRDefault="00DC0680" w:rsidP="00BA3798">
            <w:pPr>
              <w:tabs>
                <w:tab w:val="left" w:pos="708"/>
                <w:tab w:val="left" w:pos="2640"/>
              </w:tabs>
              <w:jc w:val="both"/>
              <w:rPr>
                <w:lang w:val="sr-Cyrl-CS"/>
              </w:rPr>
            </w:pPr>
            <w:r w:rsidRPr="00F2017F">
              <w:rPr>
                <w:lang w:val="sr-Cyrl-CS"/>
              </w:rPr>
              <w:t xml:space="preserve">- сагледавање урађеног током  </w:t>
            </w:r>
            <w:r w:rsidRPr="00F2017F">
              <w:rPr>
                <w:lang w:val="en-US"/>
              </w:rPr>
              <w:t>I</w:t>
            </w:r>
            <w:r w:rsidRPr="00F2017F">
              <w:rPr>
                <w:lang w:val="sr-Cyrl-CS"/>
              </w:rPr>
              <w:t xml:space="preserve">  полугодишта</w:t>
            </w:r>
          </w:p>
          <w:p w:rsidR="00DC0680" w:rsidRPr="00F2017F" w:rsidRDefault="00DC0680" w:rsidP="00BA3798">
            <w:pPr>
              <w:tabs>
                <w:tab w:val="left" w:pos="708"/>
                <w:tab w:val="left" w:pos="2640"/>
              </w:tabs>
              <w:jc w:val="both"/>
              <w:rPr>
                <w:lang w:val="sr-Cyrl-CS"/>
              </w:rPr>
            </w:pPr>
          </w:p>
        </w:tc>
        <w:tc>
          <w:tcPr>
            <w:tcW w:w="2094" w:type="dxa"/>
          </w:tcPr>
          <w:p w:rsidR="00DC0680" w:rsidRPr="009924FF" w:rsidRDefault="00DC0680" w:rsidP="00BA3798">
            <w:pPr>
              <w:tabs>
                <w:tab w:val="left" w:pos="708"/>
                <w:tab w:val="left" w:pos="2640"/>
              </w:tabs>
              <w:jc w:val="both"/>
              <w:rPr>
                <w:color w:val="FF0000"/>
                <w:lang w:val="sr-Cyrl-CS"/>
              </w:rPr>
            </w:pPr>
          </w:p>
          <w:p w:rsidR="00DC0680" w:rsidRPr="009924FF" w:rsidRDefault="00DC0680" w:rsidP="00BA3798">
            <w:pPr>
              <w:tabs>
                <w:tab w:val="left" w:pos="708"/>
                <w:tab w:val="left" w:pos="2640"/>
              </w:tabs>
              <w:jc w:val="both"/>
              <w:rPr>
                <w:color w:val="FF0000"/>
                <w:lang w:val="sr-Cyrl-CS"/>
              </w:rPr>
            </w:pPr>
          </w:p>
          <w:p w:rsidR="00DC0680" w:rsidRPr="009D76A8" w:rsidRDefault="00DC0680" w:rsidP="00BA3798">
            <w:pPr>
              <w:tabs>
                <w:tab w:val="left" w:pos="708"/>
                <w:tab w:val="left" w:pos="2640"/>
              </w:tabs>
              <w:jc w:val="both"/>
              <w:rPr>
                <w:lang w:val="sr-Cyrl-CS"/>
              </w:rPr>
            </w:pPr>
            <w:r w:rsidRPr="009D76A8">
              <w:rPr>
                <w:lang w:val="sr-Cyrl-CS"/>
              </w:rPr>
              <w:t>- чланови Тима</w:t>
            </w:r>
          </w:p>
        </w:tc>
        <w:tc>
          <w:tcPr>
            <w:tcW w:w="1843" w:type="dxa"/>
          </w:tcPr>
          <w:p w:rsidR="00DC0680" w:rsidRPr="00F2017F" w:rsidRDefault="00DC0680" w:rsidP="00BA3798">
            <w:pPr>
              <w:tabs>
                <w:tab w:val="left" w:pos="708"/>
                <w:tab w:val="left" w:pos="2640"/>
              </w:tabs>
              <w:jc w:val="both"/>
              <w:rPr>
                <w:lang w:val="sr-Cyrl-CS"/>
              </w:rPr>
            </w:pPr>
            <w:r w:rsidRPr="00F2017F">
              <w:rPr>
                <w:lang w:val="sr-Cyrl-CS"/>
              </w:rPr>
              <w:t>- разрађивање, планирање реализације компллекснијих радионица</w:t>
            </w:r>
          </w:p>
        </w:tc>
        <w:tc>
          <w:tcPr>
            <w:tcW w:w="1590" w:type="dxa"/>
          </w:tcPr>
          <w:p w:rsidR="00DC0680" w:rsidRPr="00F2017F" w:rsidRDefault="00DC0680" w:rsidP="00BA3798">
            <w:pPr>
              <w:jc w:val="both"/>
              <w:rPr>
                <w:lang w:val="sr-Cyrl-CS"/>
              </w:rPr>
            </w:pPr>
          </w:p>
          <w:p w:rsidR="00DC0680" w:rsidRPr="00F2017F" w:rsidRDefault="00DC0680" w:rsidP="00BA3798">
            <w:pPr>
              <w:jc w:val="both"/>
              <w:rPr>
                <w:lang w:val="sr-Cyrl-CS"/>
              </w:rPr>
            </w:pPr>
            <w:r w:rsidRPr="00F2017F">
              <w:rPr>
                <w:lang w:val="sr-Cyrl-CS"/>
              </w:rPr>
              <w:t>Током децембра месеца</w:t>
            </w:r>
          </w:p>
        </w:tc>
      </w:tr>
      <w:tr w:rsidR="00DC0680" w:rsidRPr="00F2017F" w:rsidTr="00DC0680">
        <w:trPr>
          <w:jc w:val="center"/>
        </w:trPr>
        <w:tc>
          <w:tcPr>
            <w:tcW w:w="1242" w:type="dxa"/>
          </w:tcPr>
          <w:p w:rsidR="00DC0680" w:rsidRPr="00F2017F" w:rsidRDefault="00DC0680" w:rsidP="00BA3798">
            <w:pPr>
              <w:tabs>
                <w:tab w:val="left" w:pos="708"/>
                <w:tab w:val="left" w:pos="2640"/>
              </w:tabs>
              <w:jc w:val="both"/>
              <w:rPr>
                <w:lang w:val="sr-Cyrl-CS"/>
              </w:rPr>
            </w:pPr>
            <w:r w:rsidRPr="00F2017F">
              <w:rPr>
                <w:lang w:val="sr-Cyrl-CS"/>
              </w:rPr>
              <w:t xml:space="preserve">6. </w:t>
            </w:r>
          </w:p>
        </w:tc>
        <w:tc>
          <w:tcPr>
            <w:tcW w:w="2442" w:type="dxa"/>
          </w:tcPr>
          <w:p w:rsidR="00DC0680" w:rsidRPr="00F2017F" w:rsidRDefault="00DC0680" w:rsidP="00BA3798">
            <w:pPr>
              <w:tabs>
                <w:tab w:val="left" w:pos="708"/>
                <w:tab w:val="left" w:pos="2640"/>
              </w:tabs>
              <w:jc w:val="both"/>
              <w:rPr>
                <w:lang w:val="sr-Cyrl-CS"/>
              </w:rPr>
            </w:pPr>
            <w:r w:rsidRPr="00F2017F">
              <w:rPr>
                <w:lang w:val="sr-Cyrl-CS"/>
              </w:rPr>
              <w:t xml:space="preserve">Договор у вези са </w:t>
            </w:r>
            <w:r w:rsidRPr="00F2017F">
              <w:rPr>
                <w:lang w:val="sr-Cyrl-CS"/>
              </w:rPr>
              <w:lastRenderedPageBreak/>
              <w:t>активностима из треће фазе модела ПО</w:t>
            </w:r>
          </w:p>
        </w:tc>
        <w:tc>
          <w:tcPr>
            <w:tcW w:w="2094" w:type="dxa"/>
          </w:tcPr>
          <w:p w:rsidR="00DC0680" w:rsidRPr="009924FF" w:rsidRDefault="00DC0680" w:rsidP="00BA3798">
            <w:pPr>
              <w:tabs>
                <w:tab w:val="left" w:pos="708"/>
                <w:tab w:val="left" w:pos="2640"/>
              </w:tabs>
              <w:jc w:val="both"/>
              <w:rPr>
                <w:color w:val="FF0000"/>
                <w:lang w:val="sr-Cyrl-CS"/>
              </w:rPr>
            </w:pPr>
          </w:p>
          <w:p w:rsidR="00DC0680" w:rsidRPr="009D76A8" w:rsidRDefault="00DC0680" w:rsidP="00BA3798">
            <w:pPr>
              <w:jc w:val="both"/>
              <w:rPr>
                <w:lang w:val="sr-Cyrl-CS"/>
              </w:rPr>
            </w:pPr>
            <w:r w:rsidRPr="009D76A8">
              <w:rPr>
                <w:lang w:val="sr-Cyrl-CS"/>
              </w:rPr>
              <w:lastRenderedPageBreak/>
              <w:t>-Чланови Тима</w:t>
            </w:r>
          </w:p>
        </w:tc>
        <w:tc>
          <w:tcPr>
            <w:tcW w:w="1843" w:type="dxa"/>
          </w:tcPr>
          <w:p w:rsidR="00DC0680" w:rsidRPr="00F2017F" w:rsidRDefault="00DC0680" w:rsidP="00BA3798">
            <w:pPr>
              <w:tabs>
                <w:tab w:val="left" w:pos="708"/>
                <w:tab w:val="left" w:pos="2640"/>
              </w:tabs>
              <w:jc w:val="both"/>
              <w:rPr>
                <w:lang w:val="sr-Cyrl-CS"/>
              </w:rPr>
            </w:pPr>
            <w:r w:rsidRPr="00F2017F">
              <w:rPr>
                <w:lang w:val="sr-Cyrl-CS"/>
              </w:rPr>
              <w:lastRenderedPageBreak/>
              <w:t xml:space="preserve">- разрађивање и </w:t>
            </w:r>
            <w:r w:rsidRPr="00F2017F">
              <w:rPr>
                <w:lang w:val="sr-Cyrl-CS"/>
              </w:rPr>
              <w:lastRenderedPageBreak/>
              <w:t>планирање радионица из треће фазе</w:t>
            </w:r>
          </w:p>
        </w:tc>
        <w:tc>
          <w:tcPr>
            <w:tcW w:w="1590" w:type="dxa"/>
          </w:tcPr>
          <w:p w:rsidR="00DC0680" w:rsidRPr="00F2017F" w:rsidRDefault="00DC0680" w:rsidP="00BA3798">
            <w:pPr>
              <w:tabs>
                <w:tab w:val="left" w:pos="708"/>
                <w:tab w:val="left" w:pos="2640"/>
              </w:tabs>
              <w:jc w:val="both"/>
              <w:rPr>
                <w:lang w:val="sr-Cyrl-CS"/>
              </w:rPr>
            </w:pPr>
          </w:p>
          <w:p w:rsidR="00DC0680" w:rsidRPr="00F2017F" w:rsidRDefault="00DC0680" w:rsidP="00BA3798">
            <w:pPr>
              <w:jc w:val="both"/>
              <w:rPr>
                <w:lang w:val="sr-Cyrl-CS"/>
              </w:rPr>
            </w:pPr>
            <w:r w:rsidRPr="00F2017F">
              <w:rPr>
                <w:lang w:val="sr-Cyrl-CS"/>
              </w:rPr>
              <w:lastRenderedPageBreak/>
              <w:t>Током  фебруара месеца</w:t>
            </w:r>
          </w:p>
        </w:tc>
      </w:tr>
      <w:tr w:rsidR="00DC0680" w:rsidRPr="00F2017F" w:rsidTr="00DC0680">
        <w:trPr>
          <w:jc w:val="center"/>
        </w:trPr>
        <w:tc>
          <w:tcPr>
            <w:tcW w:w="1242" w:type="dxa"/>
          </w:tcPr>
          <w:p w:rsidR="00DC0680" w:rsidRPr="00F2017F" w:rsidRDefault="00DC0680" w:rsidP="00BA3798">
            <w:pPr>
              <w:tabs>
                <w:tab w:val="left" w:pos="708"/>
                <w:tab w:val="left" w:pos="2640"/>
              </w:tabs>
              <w:jc w:val="both"/>
              <w:rPr>
                <w:lang w:val="sr-Cyrl-CS"/>
              </w:rPr>
            </w:pPr>
            <w:r w:rsidRPr="00F2017F">
              <w:rPr>
                <w:lang w:val="sr-Cyrl-CS"/>
              </w:rPr>
              <w:lastRenderedPageBreak/>
              <w:t xml:space="preserve">7. </w:t>
            </w:r>
          </w:p>
        </w:tc>
        <w:tc>
          <w:tcPr>
            <w:tcW w:w="2442" w:type="dxa"/>
          </w:tcPr>
          <w:p w:rsidR="00DC0680" w:rsidRPr="00F2017F" w:rsidRDefault="00DC0680" w:rsidP="00BA3798">
            <w:pPr>
              <w:tabs>
                <w:tab w:val="left" w:pos="708"/>
                <w:tab w:val="left" w:pos="2640"/>
              </w:tabs>
              <w:jc w:val="both"/>
              <w:rPr>
                <w:lang w:val="sr-Cyrl-CS"/>
              </w:rPr>
            </w:pPr>
            <w:r w:rsidRPr="00F2017F">
              <w:rPr>
                <w:lang w:val="sr-Cyrl-CS"/>
              </w:rPr>
              <w:t>Договор у вези са активностима из четврте фазе модела ПО (Реални сусрети)</w:t>
            </w:r>
          </w:p>
        </w:tc>
        <w:tc>
          <w:tcPr>
            <w:tcW w:w="2094" w:type="dxa"/>
          </w:tcPr>
          <w:p w:rsidR="00DC0680" w:rsidRPr="009D76A8" w:rsidRDefault="00DC0680" w:rsidP="00BA3798">
            <w:pPr>
              <w:tabs>
                <w:tab w:val="left" w:pos="708"/>
                <w:tab w:val="left" w:pos="2640"/>
              </w:tabs>
              <w:jc w:val="both"/>
              <w:rPr>
                <w:lang w:val="sr-Cyrl-CS"/>
              </w:rPr>
            </w:pPr>
          </w:p>
          <w:p w:rsidR="00DC0680" w:rsidRPr="009D76A8" w:rsidRDefault="00DC0680" w:rsidP="00BA3798">
            <w:pPr>
              <w:jc w:val="both"/>
              <w:rPr>
                <w:lang w:val="sr-Cyrl-CS"/>
              </w:rPr>
            </w:pPr>
            <w:r w:rsidRPr="009D76A8">
              <w:rPr>
                <w:lang w:val="sr-Cyrl-CS"/>
              </w:rPr>
              <w:t>-Чланови Тима</w:t>
            </w:r>
          </w:p>
        </w:tc>
        <w:tc>
          <w:tcPr>
            <w:tcW w:w="1843" w:type="dxa"/>
          </w:tcPr>
          <w:p w:rsidR="00DC0680" w:rsidRPr="00F2017F" w:rsidRDefault="00DC0680" w:rsidP="00BA3798">
            <w:pPr>
              <w:tabs>
                <w:tab w:val="left" w:pos="708"/>
                <w:tab w:val="left" w:pos="2640"/>
              </w:tabs>
              <w:jc w:val="both"/>
              <w:rPr>
                <w:lang w:val="sr-Cyrl-CS"/>
              </w:rPr>
            </w:pPr>
            <w:r w:rsidRPr="00F2017F">
              <w:rPr>
                <w:lang w:val="sr-Cyrl-CS"/>
              </w:rPr>
              <w:t>- разрађивање и планирање радионица из четврте фазе</w:t>
            </w:r>
          </w:p>
        </w:tc>
        <w:tc>
          <w:tcPr>
            <w:tcW w:w="1590" w:type="dxa"/>
          </w:tcPr>
          <w:p w:rsidR="00DC0680" w:rsidRPr="00F2017F" w:rsidRDefault="00DC0680" w:rsidP="00BA3798">
            <w:pPr>
              <w:tabs>
                <w:tab w:val="left" w:pos="708"/>
                <w:tab w:val="left" w:pos="2640"/>
              </w:tabs>
              <w:jc w:val="both"/>
              <w:rPr>
                <w:lang w:val="sr-Cyrl-CS"/>
              </w:rPr>
            </w:pPr>
          </w:p>
          <w:p w:rsidR="00DC0680" w:rsidRPr="00F2017F" w:rsidRDefault="00DC0680" w:rsidP="00BA3798">
            <w:pPr>
              <w:jc w:val="both"/>
              <w:rPr>
                <w:lang w:val="sr-Cyrl-CS"/>
              </w:rPr>
            </w:pPr>
            <w:r w:rsidRPr="00F2017F">
              <w:rPr>
                <w:lang w:val="sr-Cyrl-CS"/>
              </w:rPr>
              <w:t>Током априла месеца</w:t>
            </w:r>
          </w:p>
        </w:tc>
      </w:tr>
      <w:tr w:rsidR="00DC0680" w:rsidRPr="00F2017F" w:rsidTr="00DC0680">
        <w:trPr>
          <w:jc w:val="center"/>
        </w:trPr>
        <w:tc>
          <w:tcPr>
            <w:tcW w:w="1242" w:type="dxa"/>
          </w:tcPr>
          <w:p w:rsidR="00DC0680" w:rsidRPr="00F2017F" w:rsidRDefault="00DC0680" w:rsidP="00BA3798">
            <w:pPr>
              <w:tabs>
                <w:tab w:val="left" w:pos="708"/>
                <w:tab w:val="left" w:pos="2640"/>
              </w:tabs>
              <w:jc w:val="both"/>
              <w:rPr>
                <w:lang w:val="sr-Cyrl-CS"/>
              </w:rPr>
            </w:pPr>
            <w:r w:rsidRPr="00F2017F">
              <w:rPr>
                <w:lang w:val="sr-Cyrl-CS"/>
              </w:rPr>
              <w:t>8.</w:t>
            </w:r>
          </w:p>
        </w:tc>
        <w:tc>
          <w:tcPr>
            <w:tcW w:w="2442" w:type="dxa"/>
          </w:tcPr>
          <w:p w:rsidR="00DC0680" w:rsidRPr="00F2017F" w:rsidRDefault="00DC0680" w:rsidP="00BA3798">
            <w:pPr>
              <w:tabs>
                <w:tab w:val="left" w:pos="708"/>
                <w:tab w:val="left" w:pos="2640"/>
              </w:tabs>
              <w:jc w:val="both"/>
              <w:rPr>
                <w:lang w:val="sr-Cyrl-CS"/>
              </w:rPr>
            </w:pPr>
            <w:r w:rsidRPr="00F2017F">
              <w:rPr>
                <w:lang w:val="sr-Cyrl-CS"/>
              </w:rPr>
              <w:t>-Договор у вези са реализацијом пете фазе (Одлука) у осмом разреду</w:t>
            </w:r>
          </w:p>
          <w:p w:rsidR="00DC0680" w:rsidRPr="00F2017F" w:rsidRDefault="00DC0680" w:rsidP="00BA3798">
            <w:pPr>
              <w:tabs>
                <w:tab w:val="left" w:pos="708"/>
                <w:tab w:val="left" w:pos="2640"/>
              </w:tabs>
              <w:jc w:val="both"/>
              <w:rPr>
                <w:lang w:val="sr-Cyrl-CS"/>
              </w:rPr>
            </w:pPr>
            <w:r w:rsidRPr="00F2017F">
              <w:rPr>
                <w:lang w:val="sr-Cyrl-CS"/>
              </w:rPr>
              <w:t>-процена успешности реализованог програма ПО у 7. разреду</w:t>
            </w:r>
          </w:p>
        </w:tc>
        <w:tc>
          <w:tcPr>
            <w:tcW w:w="2094" w:type="dxa"/>
          </w:tcPr>
          <w:p w:rsidR="00DC0680" w:rsidRPr="009D76A8" w:rsidRDefault="00DC0680" w:rsidP="00BA3798">
            <w:pPr>
              <w:tabs>
                <w:tab w:val="left" w:pos="708"/>
                <w:tab w:val="left" w:pos="2640"/>
              </w:tabs>
              <w:jc w:val="both"/>
              <w:rPr>
                <w:lang w:val="sr-Cyrl-CS"/>
              </w:rPr>
            </w:pPr>
            <w:r w:rsidRPr="009D76A8">
              <w:rPr>
                <w:lang w:val="sr-Cyrl-CS"/>
              </w:rPr>
              <w:t>- ОС осмог разреда</w:t>
            </w:r>
          </w:p>
          <w:p w:rsidR="00DC0680" w:rsidRPr="009D76A8" w:rsidRDefault="00DC0680" w:rsidP="00BA3798">
            <w:pPr>
              <w:jc w:val="both"/>
              <w:rPr>
                <w:lang w:val="sr-Cyrl-CS"/>
              </w:rPr>
            </w:pPr>
          </w:p>
          <w:p w:rsidR="00DC0680" w:rsidRPr="009D76A8" w:rsidRDefault="00DC0680" w:rsidP="00BA3798">
            <w:pPr>
              <w:jc w:val="both"/>
              <w:rPr>
                <w:lang w:val="sr-Cyrl-CS"/>
              </w:rPr>
            </w:pPr>
          </w:p>
          <w:p w:rsidR="00DC0680" w:rsidRPr="009D76A8" w:rsidRDefault="00DC0680" w:rsidP="00BA3798">
            <w:pPr>
              <w:jc w:val="both"/>
              <w:rPr>
                <w:lang w:val="sr-Cyrl-CS"/>
              </w:rPr>
            </w:pPr>
          </w:p>
          <w:p w:rsidR="00DC0680" w:rsidRPr="009D76A8" w:rsidRDefault="00DC0680" w:rsidP="00BA3798">
            <w:pPr>
              <w:jc w:val="both"/>
              <w:rPr>
                <w:lang w:val="sr-Cyrl-CS"/>
              </w:rPr>
            </w:pPr>
            <w:r w:rsidRPr="009D76A8">
              <w:rPr>
                <w:lang w:val="sr-Cyrl-CS"/>
              </w:rPr>
              <w:t>-ОС седмог разреда</w:t>
            </w:r>
          </w:p>
        </w:tc>
        <w:tc>
          <w:tcPr>
            <w:tcW w:w="1843" w:type="dxa"/>
          </w:tcPr>
          <w:p w:rsidR="00DC0680" w:rsidRPr="00F2017F" w:rsidRDefault="00DC0680" w:rsidP="00BA3798">
            <w:pPr>
              <w:tabs>
                <w:tab w:val="left" w:pos="708"/>
                <w:tab w:val="left" w:pos="2640"/>
              </w:tabs>
              <w:jc w:val="both"/>
              <w:rPr>
                <w:lang w:val="sr-Cyrl-CS"/>
              </w:rPr>
            </w:pPr>
            <w:r w:rsidRPr="00F2017F">
              <w:rPr>
                <w:lang w:val="sr-Cyrl-CS"/>
              </w:rPr>
              <w:t>- разрађивање активности из пете фазе модела</w:t>
            </w:r>
          </w:p>
          <w:p w:rsidR="00DC0680" w:rsidRPr="00F2017F" w:rsidRDefault="00DC0680" w:rsidP="00BA3798">
            <w:pPr>
              <w:jc w:val="both"/>
              <w:rPr>
                <w:lang w:val="sr-Cyrl-CS"/>
              </w:rPr>
            </w:pPr>
            <w:r w:rsidRPr="00F2017F">
              <w:rPr>
                <w:lang w:val="sr-Cyrl-CS"/>
              </w:rPr>
              <w:t>- процењивање, аргументовање</w:t>
            </w:r>
          </w:p>
        </w:tc>
        <w:tc>
          <w:tcPr>
            <w:tcW w:w="1590" w:type="dxa"/>
          </w:tcPr>
          <w:p w:rsidR="00DC0680" w:rsidRPr="00F2017F" w:rsidRDefault="00DC0680" w:rsidP="00BA3798">
            <w:pPr>
              <w:tabs>
                <w:tab w:val="left" w:pos="708"/>
                <w:tab w:val="left" w:pos="2640"/>
              </w:tabs>
              <w:jc w:val="both"/>
              <w:rPr>
                <w:lang w:val="sr-Cyrl-CS"/>
              </w:rPr>
            </w:pPr>
          </w:p>
          <w:p w:rsidR="00DC0680" w:rsidRPr="00F2017F" w:rsidRDefault="00DC0680" w:rsidP="00BA3798">
            <w:pPr>
              <w:jc w:val="both"/>
              <w:rPr>
                <w:lang w:val="sr-Cyrl-CS"/>
              </w:rPr>
            </w:pPr>
          </w:p>
          <w:p w:rsidR="00DC0680" w:rsidRPr="00F2017F" w:rsidRDefault="00DC0680" w:rsidP="00BA3798">
            <w:pPr>
              <w:jc w:val="both"/>
              <w:rPr>
                <w:lang w:val="sr-Cyrl-CS"/>
              </w:rPr>
            </w:pPr>
          </w:p>
          <w:p w:rsidR="00DC0680" w:rsidRPr="00F2017F" w:rsidRDefault="00DC0680" w:rsidP="00BA3798">
            <w:pPr>
              <w:jc w:val="both"/>
              <w:rPr>
                <w:lang w:val="sr-Cyrl-CS"/>
              </w:rPr>
            </w:pPr>
            <w:r w:rsidRPr="00F2017F">
              <w:rPr>
                <w:lang w:val="sr-Cyrl-CS"/>
              </w:rPr>
              <w:t>Током маја месеца</w:t>
            </w:r>
          </w:p>
        </w:tc>
      </w:tr>
      <w:tr w:rsidR="00DC0680" w:rsidRPr="00F2017F" w:rsidTr="00DC0680">
        <w:trPr>
          <w:jc w:val="center"/>
        </w:trPr>
        <w:tc>
          <w:tcPr>
            <w:tcW w:w="1242" w:type="dxa"/>
          </w:tcPr>
          <w:p w:rsidR="00DC0680" w:rsidRPr="00F2017F" w:rsidRDefault="00DC0680" w:rsidP="00BA3798">
            <w:pPr>
              <w:tabs>
                <w:tab w:val="left" w:pos="708"/>
                <w:tab w:val="left" w:pos="2640"/>
              </w:tabs>
              <w:jc w:val="both"/>
              <w:rPr>
                <w:lang w:val="sr-Cyrl-CS"/>
              </w:rPr>
            </w:pPr>
            <w:r w:rsidRPr="00F2017F">
              <w:rPr>
                <w:lang w:val="sr-Cyrl-CS"/>
              </w:rPr>
              <w:t xml:space="preserve">9. </w:t>
            </w:r>
          </w:p>
        </w:tc>
        <w:tc>
          <w:tcPr>
            <w:tcW w:w="2442" w:type="dxa"/>
          </w:tcPr>
          <w:p w:rsidR="00DC0680" w:rsidRPr="00F2017F" w:rsidRDefault="00DC0680" w:rsidP="00BA3798">
            <w:pPr>
              <w:tabs>
                <w:tab w:val="left" w:pos="708"/>
                <w:tab w:val="left" w:pos="2640"/>
              </w:tabs>
              <w:jc w:val="both"/>
              <w:rPr>
                <w:lang w:val="sr-Cyrl-CS"/>
              </w:rPr>
            </w:pPr>
            <w:r w:rsidRPr="00F2017F">
              <w:rPr>
                <w:lang w:val="sr-Cyrl-CS"/>
              </w:rPr>
              <w:t>- Процена успешности рада Тима у овој школској години</w:t>
            </w:r>
          </w:p>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p>
          <w:p w:rsidR="00DC0680" w:rsidRPr="00F2017F" w:rsidRDefault="00DC0680" w:rsidP="00BA3798">
            <w:pPr>
              <w:tabs>
                <w:tab w:val="left" w:pos="708"/>
                <w:tab w:val="left" w:pos="2640"/>
              </w:tabs>
              <w:jc w:val="both"/>
              <w:rPr>
                <w:lang w:val="sr-Cyrl-CS"/>
              </w:rPr>
            </w:pPr>
            <w:r w:rsidRPr="00F2017F">
              <w:rPr>
                <w:lang w:val="sr-Cyrl-CS"/>
              </w:rPr>
              <w:t>- израда Извештаја о раду Тима за ПО</w:t>
            </w:r>
          </w:p>
        </w:tc>
        <w:tc>
          <w:tcPr>
            <w:tcW w:w="2094" w:type="dxa"/>
          </w:tcPr>
          <w:p w:rsidR="00DC0680" w:rsidRPr="009D76A8" w:rsidRDefault="00DC0680" w:rsidP="00BA3798">
            <w:pPr>
              <w:tabs>
                <w:tab w:val="left" w:pos="708"/>
                <w:tab w:val="left" w:pos="2640"/>
              </w:tabs>
              <w:jc w:val="both"/>
              <w:rPr>
                <w:lang w:val="sr-Cyrl-CS"/>
              </w:rPr>
            </w:pPr>
            <w:r w:rsidRPr="009D76A8">
              <w:rPr>
                <w:lang w:val="sr-Cyrl-CS"/>
              </w:rPr>
              <w:t>- школски Тим за По</w:t>
            </w:r>
          </w:p>
          <w:p w:rsidR="00DC0680" w:rsidRPr="009D76A8" w:rsidRDefault="00DC0680" w:rsidP="00BA3798">
            <w:pPr>
              <w:jc w:val="both"/>
              <w:rPr>
                <w:lang w:val="sr-Cyrl-CS"/>
              </w:rPr>
            </w:pPr>
          </w:p>
          <w:p w:rsidR="00DC0680" w:rsidRPr="009D76A8" w:rsidRDefault="00DC0680" w:rsidP="00BA3798">
            <w:pPr>
              <w:jc w:val="both"/>
              <w:rPr>
                <w:lang w:val="sr-Cyrl-CS"/>
              </w:rPr>
            </w:pPr>
          </w:p>
          <w:p w:rsidR="00DC0680" w:rsidRPr="009D76A8" w:rsidRDefault="00DC0680" w:rsidP="00BA3798">
            <w:pPr>
              <w:jc w:val="both"/>
              <w:rPr>
                <w:lang w:val="sr-Cyrl-CS"/>
              </w:rPr>
            </w:pPr>
          </w:p>
          <w:p w:rsidR="00DC0680" w:rsidRPr="009D76A8" w:rsidRDefault="00DC0680" w:rsidP="00BA3798">
            <w:pPr>
              <w:jc w:val="both"/>
              <w:rPr>
                <w:lang w:val="sr-Cyrl-CS"/>
              </w:rPr>
            </w:pPr>
          </w:p>
          <w:p w:rsidR="00DC0680" w:rsidRPr="009D76A8" w:rsidRDefault="00DC0680" w:rsidP="00BA3798">
            <w:pPr>
              <w:jc w:val="both"/>
              <w:rPr>
                <w:lang w:val="sr-Cyrl-CS"/>
              </w:rPr>
            </w:pPr>
            <w:r w:rsidRPr="009D76A8">
              <w:rPr>
                <w:lang w:val="sr-Cyrl-CS"/>
              </w:rPr>
              <w:t>-Координатор Тима</w:t>
            </w:r>
          </w:p>
        </w:tc>
        <w:tc>
          <w:tcPr>
            <w:tcW w:w="1843" w:type="dxa"/>
          </w:tcPr>
          <w:p w:rsidR="00DC0680" w:rsidRPr="00F2017F" w:rsidRDefault="00DC0680" w:rsidP="00BA3798">
            <w:pPr>
              <w:tabs>
                <w:tab w:val="left" w:pos="708"/>
                <w:tab w:val="left" w:pos="2640"/>
              </w:tabs>
              <w:jc w:val="both"/>
              <w:rPr>
                <w:lang w:val="sr-Cyrl-CS"/>
              </w:rPr>
            </w:pPr>
            <w:r w:rsidRPr="00F2017F">
              <w:rPr>
                <w:lang w:val="sr-Cyrl-CS"/>
              </w:rPr>
              <w:t>- уочавање и изношење примећених ефеката, недостаци програма</w:t>
            </w:r>
          </w:p>
          <w:p w:rsidR="00DC0680" w:rsidRPr="00F2017F" w:rsidRDefault="00DC0680" w:rsidP="00BA3798">
            <w:pPr>
              <w:jc w:val="both"/>
              <w:rPr>
                <w:lang w:val="sr-Cyrl-CS"/>
              </w:rPr>
            </w:pPr>
            <w:r w:rsidRPr="00F2017F">
              <w:rPr>
                <w:lang w:val="sr-Cyrl-CS"/>
              </w:rPr>
              <w:t>- доношење извештаја о раду Тима</w:t>
            </w:r>
          </w:p>
        </w:tc>
        <w:tc>
          <w:tcPr>
            <w:tcW w:w="1590" w:type="dxa"/>
          </w:tcPr>
          <w:p w:rsidR="00DC0680" w:rsidRPr="00F2017F" w:rsidRDefault="00DC0680" w:rsidP="00BA3798">
            <w:pPr>
              <w:tabs>
                <w:tab w:val="left" w:pos="708"/>
                <w:tab w:val="left" w:pos="2640"/>
              </w:tabs>
              <w:jc w:val="both"/>
              <w:rPr>
                <w:lang w:val="sr-Cyrl-CS"/>
              </w:rPr>
            </w:pPr>
          </w:p>
          <w:p w:rsidR="00DC0680" w:rsidRPr="00F2017F" w:rsidRDefault="00DC0680" w:rsidP="00BA3798">
            <w:pPr>
              <w:jc w:val="both"/>
              <w:rPr>
                <w:lang w:val="sr-Cyrl-CS"/>
              </w:rPr>
            </w:pPr>
            <w:r w:rsidRPr="00F2017F">
              <w:rPr>
                <w:lang w:val="sr-Cyrl-CS"/>
              </w:rPr>
              <w:t>Крајем јуна месеца</w:t>
            </w:r>
          </w:p>
        </w:tc>
      </w:tr>
    </w:tbl>
    <w:p w:rsidR="00823ADB" w:rsidRDefault="00823ADB" w:rsidP="00A643AB">
      <w:pPr>
        <w:pStyle w:val="Pasussalistom"/>
        <w:numPr>
          <w:ilvl w:val="2"/>
          <w:numId w:val="11"/>
        </w:numPr>
        <w:ind w:left="0" w:firstLine="0"/>
        <w:jc w:val="center"/>
        <w:rPr>
          <w:b/>
          <w:u w:val="single"/>
          <w:lang w:val="sr-Cyrl-CS"/>
        </w:rPr>
        <w:sectPr w:rsidR="00823ADB" w:rsidSect="00333A26">
          <w:pgSz w:w="11906" w:h="16838"/>
          <w:pgMar w:top="1417" w:right="991" w:bottom="1135" w:left="1701" w:header="1077" w:footer="708" w:gutter="0"/>
          <w:cols w:space="708"/>
          <w:docGrid w:linePitch="360"/>
        </w:sectPr>
      </w:pPr>
    </w:p>
    <w:p w:rsidR="00823ADB" w:rsidRDefault="00823ADB" w:rsidP="00823ADB">
      <w:pPr>
        <w:pStyle w:val="Pasussalistom"/>
        <w:numPr>
          <w:ilvl w:val="2"/>
          <w:numId w:val="11"/>
        </w:numPr>
        <w:jc w:val="center"/>
        <w:rPr>
          <w:b/>
          <w:u w:val="single"/>
          <w:lang w:val="sr-Cyrl-CS"/>
        </w:rPr>
      </w:pPr>
      <w:r>
        <w:rPr>
          <w:b/>
          <w:u w:val="single"/>
          <w:lang w:val="sr-Cyrl-CS"/>
        </w:rPr>
        <w:lastRenderedPageBreak/>
        <w:t>ПЛАН РАДА ТИМА ЗА САМОВРЕДНОВАЊЕ</w:t>
      </w:r>
    </w:p>
    <w:tbl>
      <w:tblPr>
        <w:tblStyle w:val="Koordinatnamreatabele"/>
        <w:tblW w:w="0" w:type="auto"/>
        <w:tblLook w:val="04A0"/>
      </w:tblPr>
      <w:tblGrid>
        <w:gridCol w:w="871"/>
        <w:gridCol w:w="2821"/>
        <w:gridCol w:w="1956"/>
        <w:gridCol w:w="1899"/>
        <w:gridCol w:w="1796"/>
      </w:tblGrid>
      <w:tr w:rsidR="00823ADB" w:rsidTr="00823ADB">
        <w:tc>
          <w:tcPr>
            <w:tcW w:w="815"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823ADB" w:rsidRDefault="00823ADB" w:rsidP="00823ADB">
            <w:pPr>
              <w:jc w:val="both"/>
              <w:rPr>
                <w:b/>
                <w:lang w:val="sr-Cyrl-CS"/>
              </w:rPr>
            </w:pPr>
            <w:r>
              <w:rPr>
                <w:b/>
                <w:lang w:val="sr-Cyrl-CS"/>
              </w:rPr>
              <w:t>РЕДНИ</w:t>
            </w:r>
          </w:p>
          <w:p w:rsidR="00823ADB" w:rsidRDefault="00823ADB" w:rsidP="00823ADB">
            <w:pPr>
              <w:jc w:val="both"/>
              <w:rPr>
                <w:b/>
                <w:lang w:val="sr-Cyrl-CS"/>
              </w:rPr>
            </w:pPr>
            <w:r>
              <w:rPr>
                <w:b/>
                <w:lang w:val="sr-Cyrl-CS"/>
              </w:rPr>
              <w:t>БРОЈ</w:t>
            </w:r>
          </w:p>
        </w:tc>
        <w:tc>
          <w:tcPr>
            <w:tcW w:w="2821"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823ADB" w:rsidRDefault="00823ADB" w:rsidP="00823ADB">
            <w:pPr>
              <w:jc w:val="both"/>
              <w:rPr>
                <w:b/>
                <w:lang w:val="sr-Cyrl-CS"/>
              </w:rPr>
            </w:pPr>
            <w:r>
              <w:rPr>
                <w:b/>
                <w:lang w:val="sr-Cyrl-CS"/>
              </w:rPr>
              <w:t>АКТИВНОСТИ</w:t>
            </w:r>
          </w:p>
        </w:tc>
        <w:tc>
          <w:tcPr>
            <w:tcW w:w="1956"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823ADB" w:rsidRDefault="00823ADB" w:rsidP="00823ADB">
            <w:pPr>
              <w:jc w:val="both"/>
              <w:rPr>
                <w:b/>
                <w:lang w:val="sr-Cyrl-CS"/>
              </w:rPr>
            </w:pPr>
            <w:r>
              <w:rPr>
                <w:b/>
                <w:lang w:val="sr-Cyrl-CS"/>
              </w:rPr>
              <w:t>НОСИОЦИ РЕАЛИЗАЦИЈЕ</w:t>
            </w:r>
          </w:p>
        </w:tc>
        <w:tc>
          <w:tcPr>
            <w:tcW w:w="1899"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823ADB" w:rsidRDefault="00823ADB" w:rsidP="00823ADB">
            <w:pPr>
              <w:jc w:val="both"/>
              <w:rPr>
                <w:b/>
                <w:lang w:val="sr-Cyrl-CS"/>
              </w:rPr>
            </w:pPr>
            <w:r>
              <w:rPr>
                <w:b/>
                <w:lang w:val="sr-Cyrl-CS"/>
              </w:rPr>
              <w:t>ОБЛИЦИ РАДА</w:t>
            </w:r>
          </w:p>
        </w:tc>
        <w:tc>
          <w:tcPr>
            <w:tcW w:w="1796"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823ADB" w:rsidRDefault="00823ADB" w:rsidP="00823ADB">
            <w:pPr>
              <w:jc w:val="both"/>
              <w:rPr>
                <w:b/>
                <w:lang w:val="sr-Cyrl-CS"/>
              </w:rPr>
            </w:pPr>
            <w:r>
              <w:rPr>
                <w:b/>
                <w:lang w:val="sr-Cyrl-CS"/>
              </w:rPr>
              <w:t>ВРЕМЕ РЕАЛИЗАЦИЈЕ</w:t>
            </w:r>
          </w:p>
        </w:tc>
      </w:tr>
      <w:tr w:rsidR="00823ADB" w:rsidTr="00823ADB">
        <w:tc>
          <w:tcPr>
            <w:tcW w:w="815"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1.</w:t>
            </w:r>
          </w:p>
        </w:tc>
        <w:tc>
          <w:tcPr>
            <w:tcW w:w="282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 xml:space="preserve">Доношење плана рада </w:t>
            </w:r>
            <w:r>
              <w:t>T</w:t>
            </w:r>
            <w:r>
              <w:rPr>
                <w:lang w:val="sr-Cyrl-CS"/>
              </w:rPr>
              <w:t>има за самовредновање за школску 2017/18. годину</w:t>
            </w:r>
          </w:p>
        </w:tc>
        <w:tc>
          <w:tcPr>
            <w:tcW w:w="1956"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Тим за самовред-новање</w:t>
            </w:r>
          </w:p>
        </w:tc>
        <w:tc>
          <w:tcPr>
            <w:tcW w:w="1899"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Планирање, програмирање</w:t>
            </w:r>
          </w:p>
        </w:tc>
        <w:tc>
          <w:tcPr>
            <w:tcW w:w="1796"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Крај августа  2017. године</w:t>
            </w:r>
          </w:p>
        </w:tc>
      </w:tr>
      <w:tr w:rsidR="00823ADB" w:rsidTr="00823ADB">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2.</w:t>
            </w:r>
          </w:p>
        </w:tc>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-Одређивање кључних области  самовредновања за ову школску годину</w:t>
            </w:r>
          </w:p>
          <w:p w:rsidR="00823ADB" w:rsidRDefault="00823ADB" w:rsidP="00823ADB">
            <w:pPr>
              <w:jc w:val="both"/>
              <w:rPr>
                <w:lang w:val="sr-Cyrl-CS"/>
              </w:rPr>
            </w:pPr>
            <w:r>
              <w:rPr>
                <w:b/>
                <w:lang w:val="sr-Cyrl-CS"/>
              </w:rPr>
              <w:t>(5. ЕТОС  и 7. РЕСУРСИ</w:t>
            </w:r>
            <w:r>
              <w:rPr>
                <w:lang w:val="sr-Cyrl-CS"/>
              </w:rPr>
              <w:t>)</w:t>
            </w:r>
          </w:p>
          <w:p w:rsidR="00823ADB" w:rsidRDefault="00823ADB" w:rsidP="00823ADB">
            <w:pPr>
              <w:jc w:val="both"/>
              <w:rPr>
                <w:lang w:val="sr-Cyrl-CS"/>
              </w:rPr>
            </w:pPr>
          </w:p>
          <w:p w:rsidR="00823ADB" w:rsidRPr="00920AC6" w:rsidRDefault="00823ADB" w:rsidP="00823ADB">
            <w:pPr>
              <w:jc w:val="both"/>
              <w:rPr>
                <w:b/>
                <w:lang w:val="sr-Cyrl-CS"/>
              </w:rPr>
            </w:pPr>
          </w:p>
          <w:p w:rsidR="00823ADB" w:rsidRDefault="00823ADB" w:rsidP="00823ADB">
            <w:pPr>
              <w:jc w:val="both"/>
              <w:rPr>
                <w:lang w:val="sr-Cyrl-CS"/>
              </w:rPr>
            </w:pPr>
            <w:r>
              <w:rPr>
                <w:lang w:val="sr-Cyrl-CS"/>
              </w:rPr>
              <w:t>-Информисање Настав-ничког веће са одлуком о  кључним областима које ће се самовредновати у овој школској години</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Тим за самовред-новање, Тим за развојно плани-рање, Тим за развој школског програма</w:t>
            </w:r>
          </w:p>
          <w:p w:rsidR="00823ADB" w:rsidRDefault="00823ADB" w:rsidP="00823ADB">
            <w:pPr>
              <w:jc w:val="both"/>
              <w:rPr>
                <w:lang w:val="sr-Cyrl-CS"/>
              </w:rPr>
            </w:pPr>
            <w:r>
              <w:rPr>
                <w:lang w:val="sr-Cyrl-CS"/>
              </w:rPr>
              <w:t>-Координатор Ти-ма за самовред-новање</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Утврђивање при-оритета из Школ-ског развојног плана, предлага-ње, договарање</w:t>
            </w:r>
          </w:p>
          <w:p w:rsidR="00823ADB" w:rsidRDefault="00823ADB" w:rsidP="00823ADB">
            <w:pPr>
              <w:jc w:val="both"/>
              <w:rPr>
                <w:lang w:val="sr-Cyrl-CS"/>
              </w:rPr>
            </w:pPr>
          </w:p>
          <w:p w:rsidR="00823ADB" w:rsidRDefault="00823ADB" w:rsidP="00823ADB">
            <w:pPr>
              <w:jc w:val="both"/>
              <w:rPr>
                <w:lang w:val="sr-Cyrl-CS"/>
              </w:rPr>
            </w:pPr>
            <w:r>
              <w:rPr>
                <w:lang w:val="sr-Cyrl-CS"/>
              </w:rPr>
              <w:t xml:space="preserve">-информисање </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ADB" w:rsidRDefault="00823ADB" w:rsidP="00823ADB">
            <w:pPr>
              <w:jc w:val="both"/>
              <w:rPr>
                <w:lang w:val="sr-Cyrl-CS"/>
              </w:rPr>
            </w:pPr>
            <w:r>
              <w:rPr>
                <w:lang w:val="sr-Cyrl-CS"/>
              </w:rPr>
              <w:t>-Септембар, 2017. године</w:t>
            </w:r>
          </w:p>
          <w:p w:rsidR="00823ADB" w:rsidRDefault="00823ADB" w:rsidP="00823ADB">
            <w:pPr>
              <w:jc w:val="both"/>
              <w:rPr>
                <w:lang w:val="sr-Cyrl-CS"/>
              </w:rPr>
            </w:pPr>
          </w:p>
          <w:p w:rsidR="00823ADB" w:rsidRDefault="00823ADB" w:rsidP="00823ADB">
            <w:pPr>
              <w:jc w:val="both"/>
              <w:rPr>
                <w:lang w:val="sr-Cyrl-CS"/>
              </w:rPr>
            </w:pPr>
          </w:p>
          <w:p w:rsidR="00823ADB" w:rsidRDefault="00823ADB" w:rsidP="00823ADB">
            <w:pPr>
              <w:jc w:val="both"/>
              <w:rPr>
                <w:lang w:val="sr-Cyrl-CS"/>
              </w:rPr>
            </w:pPr>
          </w:p>
          <w:p w:rsidR="00823ADB" w:rsidRDefault="00823ADB" w:rsidP="00823ADB">
            <w:pPr>
              <w:jc w:val="both"/>
              <w:rPr>
                <w:lang w:val="sr-Cyrl-CS"/>
              </w:rPr>
            </w:pPr>
          </w:p>
          <w:p w:rsidR="00823ADB" w:rsidRDefault="00823ADB" w:rsidP="00823ADB">
            <w:pPr>
              <w:jc w:val="both"/>
              <w:rPr>
                <w:lang w:val="sr-Cyrl-CS"/>
              </w:rPr>
            </w:pPr>
            <w:r>
              <w:rPr>
                <w:lang w:val="sr-Cyrl-CS"/>
              </w:rPr>
              <w:t>-Септембар, 2017. године</w:t>
            </w:r>
          </w:p>
        </w:tc>
      </w:tr>
      <w:tr w:rsidR="00823ADB" w:rsidTr="00823ADB">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3.</w:t>
            </w:r>
          </w:p>
        </w:tc>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ADB" w:rsidRDefault="00823ADB" w:rsidP="00823ADB">
            <w:pPr>
              <w:jc w:val="both"/>
              <w:rPr>
                <w:lang w:val="sr-Cyrl-CS"/>
              </w:rPr>
            </w:pPr>
            <w:r>
              <w:rPr>
                <w:lang w:val="sr-Cyrl-CS"/>
              </w:rPr>
              <w:t xml:space="preserve">-Одређивање подручја рада и показатеља за изабране кључне области вредновања </w:t>
            </w:r>
          </w:p>
          <w:p w:rsidR="00823ADB" w:rsidRDefault="00823ADB" w:rsidP="00823ADB">
            <w:pPr>
              <w:jc w:val="both"/>
              <w:rPr>
                <w:lang w:val="sr-Cyrl-CS"/>
              </w:rPr>
            </w:pPr>
            <w:r>
              <w:rPr>
                <w:lang w:val="sr-Cyrl-CS"/>
              </w:rPr>
              <w:t xml:space="preserve">- Доношење плана рада самовредновања за изабране кључне области </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Чланови  тима за самовредновање</w:t>
            </w:r>
          </w:p>
          <w:p w:rsidR="00823ADB" w:rsidRDefault="00823ADB" w:rsidP="00823ADB">
            <w:pPr>
              <w:rPr>
                <w:lang w:val="sr-Cyrl-CS"/>
              </w:rPr>
            </w:pPr>
          </w:p>
          <w:p w:rsidR="00823ADB" w:rsidRDefault="00823ADB" w:rsidP="00823ADB">
            <w:pPr>
              <w:rPr>
                <w:lang w:val="sr-Cyrl-CS"/>
              </w:rPr>
            </w:pPr>
          </w:p>
          <w:p w:rsidR="00823ADB" w:rsidRPr="00911422" w:rsidRDefault="00823ADB" w:rsidP="00823ADB">
            <w:pPr>
              <w:rPr>
                <w:lang w:val="sr-Cyrl-CS"/>
              </w:rPr>
            </w:pPr>
            <w:r>
              <w:rPr>
                <w:lang w:val="sr-Cyrl-CS"/>
              </w:rPr>
              <w:t>- координатор Тима, педагог</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 xml:space="preserve">- Договарање о активностима </w:t>
            </w:r>
          </w:p>
          <w:p w:rsidR="00823ADB" w:rsidRDefault="00823ADB" w:rsidP="00823ADB">
            <w:pPr>
              <w:jc w:val="both"/>
              <w:rPr>
                <w:lang w:val="sr-Cyrl-CS"/>
              </w:rPr>
            </w:pPr>
          </w:p>
          <w:p w:rsidR="00823ADB" w:rsidRDefault="00823ADB" w:rsidP="00823ADB">
            <w:pPr>
              <w:jc w:val="both"/>
              <w:rPr>
                <w:lang w:val="sr-Cyrl-CS"/>
              </w:rPr>
            </w:pPr>
          </w:p>
          <w:p w:rsidR="00823ADB" w:rsidRDefault="00823ADB" w:rsidP="00823ADB">
            <w:pPr>
              <w:jc w:val="both"/>
              <w:rPr>
                <w:lang w:val="sr-Cyrl-CS"/>
              </w:rPr>
            </w:pPr>
            <w:r>
              <w:rPr>
                <w:lang w:val="sr-Cyrl-CS"/>
              </w:rPr>
              <w:t>-Планирање, програмирање</w:t>
            </w:r>
          </w:p>
          <w:p w:rsidR="00823ADB" w:rsidRDefault="00823ADB" w:rsidP="00823ADB">
            <w:pPr>
              <w:jc w:val="both"/>
              <w:rPr>
                <w:lang w:val="sr-Cyrl-CS"/>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-Септембар, 2017. године</w:t>
            </w:r>
          </w:p>
        </w:tc>
      </w:tr>
      <w:tr w:rsidR="00823ADB" w:rsidTr="00823ADB">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 xml:space="preserve">4. </w:t>
            </w:r>
          </w:p>
        </w:tc>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p>
          <w:p w:rsidR="00823ADB" w:rsidRDefault="00823ADB" w:rsidP="00823ADB">
            <w:pPr>
              <w:jc w:val="both"/>
              <w:rPr>
                <w:lang w:val="sr-Cyrl-CS"/>
              </w:rPr>
            </w:pPr>
            <w:r>
              <w:rPr>
                <w:lang w:val="sr-Cyrl-CS"/>
              </w:rPr>
              <w:t xml:space="preserve"> -Подела задужења члановима тима, по подручјима рада и показатељима</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 xml:space="preserve">-Координатор Тима, </w:t>
            </w:r>
          </w:p>
          <w:p w:rsidR="00823ADB" w:rsidRDefault="00823ADB" w:rsidP="00823ADB">
            <w:pPr>
              <w:jc w:val="both"/>
              <w:rPr>
                <w:lang w:val="sr-Cyrl-CS"/>
              </w:rPr>
            </w:pPr>
            <w:r>
              <w:rPr>
                <w:lang w:val="sr-Cyrl-CS"/>
              </w:rPr>
              <w:t>-Тим за самовред-новање</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ADB" w:rsidRDefault="00823ADB" w:rsidP="00823ADB">
            <w:pPr>
              <w:jc w:val="both"/>
              <w:rPr>
                <w:lang w:val="sr-Cyrl-CS"/>
              </w:rPr>
            </w:pPr>
          </w:p>
          <w:p w:rsidR="00823ADB" w:rsidRDefault="00823ADB" w:rsidP="00823ADB">
            <w:pPr>
              <w:jc w:val="both"/>
              <w:rPr>
                <w:lang w:val="sr-Cyrl-CS"/>
              </w:rPr>
            </w:pPr>
            <w:r>
              <w:rPr>
                <w:lang w:val="sr-Cyrl-CS"/>
              </w:rPr>
              <w:t>-подела задужења</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ADB" w:rsidRDefault="00823ADB" w:rsidP="00823ADB">
            <w:pPr>
              <w:jc w:val="both"/>
              <w:rPr>
                <w:lang w:val="sr-Cyrl-CS"/>
              </w:rPr>
            </w:pPr>
            <w:r>
              <w:rPr>
                <w:lang w:val="sr-Cyrl-CS"/>
              </w:rPr>
              <w:t>Почетак октобра</w:t>
            </w:r>
          </w:p>
          <w:p w:rsidR="00823ADB" w:rsidRDefault="00823ADB" w:rsidP="00823ADB">
            <w:pPr>
              <w:jc w:val="both"/>
              <w:rPr>
                <w:lang w:val="sr-Cyrl-CS"/>
              </w:rPr>
            </w:pPr>
          </w:p>
          <w:p w:rsidR="00823ADB" w:rsidRDefault="00823ADB" w:rsidP="00823ADB">
            <w:pPr>
              <w:jc w:val="both"/>
              <w:rPr>
                <w:lang w:val="sr-Cyrl-CS"/>
              </w:rPr>
            </w:pPr>
            <w:r>
              <w:rPr>
                <w:lang w:val="sr-Cyrl-CS"/>
              </w:rPr>
              <w:t>Почетак октобра</w:t>
            </w:r>
          </w:p>
          <w:p w:rsidR="00823ADB" w:rsidRDefault="00823ADB" w:rsidP="00823ADB">
            <w:pPr>
              <w:jc w:val="both"/>
              <w:rPr>
                <w:lang w:val="sr-Cyrl-CS"/>
              </w:rPr>
            </w:pPr>
          </w:p>
        </w:tc>
      </w:tr>
      <w:tr w:rsidR="00823ADB" w:rsidTr="00823ADB">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 xml:space="preserve">5. </w:t>
            </w:r>
          </w:p>
        </w:tc>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Анализирање прикупље-них  података  до којих се дошло до краја првог полугодишта</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Задужене особе из тима по областима</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-Презентација урађеног на  састанку тима</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Јануар 2018. године</w:t>
            </w:r>
          </w:p>
        </w:tc>
      </w:tr>
      <w:tr w:rsidR="00823ADB" w:rsidTr="00823ADB">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6.</w:t>
            </w:r>
          </w:p>
        </w:tc>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Анализирање  прикупље-них података до којих се дошло до краја другог полугодишта</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Задужене особе из тима по областима</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Презентација у-рађеног на  сас-танку Тима</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 xml:space="preserve"> До краја маја 2018. године</w:t>
            </w:r>
          </w:p>
        </w:tc>
      </w:tr>
      <w:tr w:rsidR="00823ADB" w:rsidTr="00823ADB">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 xml:space="preserve">7. </w:t>
            </w:r>
          </w:p>
        </w:tc>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Израда Извештаја о разултатима спроведеног самовредновања у овој школској години</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Тим за самовред-новање</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Процењивање нивоа остваре-ности по подруч-чјима вреднова-ња, заједничко састављање из-вештаја  о извр-шеном само-вредновању</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Почетак јула 2018. године</w:t>
            </w:r>
          </w:p>
        </w:tc>
      </w:tr>
      <w:tr w:rsidR="00823ADB" w:rsidTr="00823ADB">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 xml:space="preserve">8. </w:t>
            </w:r>
          </w:p>
        </w:tc>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 xml:space="preserve">Презентација Извештаја о извршеном самовредно-вању на Наставничком </w:t>
            </w:r>
            <w:r>
              <w:rPr>
                <w:lang w:val="sr-Cyrl-CS"/>
              </w:rPr>
              <w:lastRenderedPageBreak/>
              <w:t>већу, Школском одбору, Савету родитеља</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lastRenderedPageBreak/>
              <w:t>Координатор ти-ма за самовред-новање</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Презентација из-вештаја о извр-шеном само-</w:t>
            </w:r>
            <w:r>
              <w:rPr>
                <w:lang w:val="sr-Cyrl-CS"/>
              </w:rPr>
              <w:lastRenderedPageBreak/>
              <w:t>вредновању</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lastRenderedPageBreak/>
              <w:t>Август, 2018. го-дине, септем-бар 2018. год.</w:t>
            </w:r>
          </w:p>
        </w:tc>
      </w:tr>
      <w:tr w:rsidR="00823ADB" w:rsidTr="00823ADB">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lastRenderedPageBreak/>
              <w:t>9.</w:t>
            </w:r>
          </w:p>
        </w:tc>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Израда акционог плана активности након извр-шеног самовредновања</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Тим за само-вредновање</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Планирање на основу добијених резултата  из-вршеног само-вредновања</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Август, 2018. године</w:t>
            </w:r>
          </w:p>
        </w:tc>
      </w:tr>
      <w:tr w:rsidR="00823ADB" w:rsidTr="00823ADB">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 xml:space="preserve">10. </w:t>
            </w:r>
          </w:p>
        </w:tc>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Инлементација Извештаја  о извршеном самовред-новању у Извештај о раду школе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Координатор ти-ма  за самовред-новање, директор школе</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Уношење извеш-таја о  самовред-новању у Изве-штај о раду шко-ле за школску 2017/18. годину</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Крај августа, 2018. године</w:t>
            </w:r>
          </w:p>
        </w:tc>
      </w:tr>
      <w:tr w:rsidR="00823ADB" w:rsidTr="00823ADB">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11.</w:t>
            </w:r>
          </w:p>
        </w:tc>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Израда Извештаја о раду Тима за самовредновање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Чланови Тима, координатор Тима</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Уношење Извеш-таја о  раду  Тима за самовред-новање у Извеш-тај о раду школе за школску 2017/18. годину</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ADB" w:rsidRDefault="00823ADB" w:rsidP="00823ADB">
            <w:pPr>
              <w:jc w:val="both"/>
              <w:rPr>
                <w:lang w:val="sr-Cyrl-CS"/>
              </w:rPr>
            </w:pPr>
            <w:r>
              <w:rPr>
                <w:lang w:val="sr-Cyrl-CS"/>
              </w:rPr>
              <w:t>Крај августа, 2018. године</w:t>
            </w:r>
          </w:p>
        </w:tc>
      </w:tr>
    </w:tbl>
    <w:p w:rsidR="00823ADB" w:rsidRDefault="00823ADB" w:rsidP="00823ADB">
      <w:pPr>
        <w:jc w:val="both"/>
        <w:rPr>
          <w:lang w:val="sr-Cyrl-CS"/>
        </w:rPr>
      </w:pPr>
    </w:p>
    <w:p w:rsidR="00823ADB" w:rsidRDefault="00823ADB" w:rsidP="00A643AB">
      <w:pPr>
        <w:pStyle w:val="Pasussalistom"/>
        <w:numPr>
          <w:ilvl w:val="2"/>
          <w:numId w:val="11"/>
        </w:numPr>
        <w:ind w:left="0" w:firstLine="0"/>
        <w:jc w:val="center"/>
        <w:rPr>
          <w:b/>
          <w:u w:val="single"/>
          <w:lang w:val="sr-Cyrl-CS"/>
        </w:rPr>
        <w:sectPr w:rsidR="00823ADB" w:rsidSect="00333A26">
          <w:pgSz w:w="11906" w:h="16838"/>
          <w:pgMar w:top="1417" w:right="991" w:bottom="1135" w:left="1701" w:header="1077" w:footer="708" w:gutter="0"/>
          <w:cols w:space="708"/>
          <w:docGrid w:linePitch="360"/>
        </w:sectPr>
      </w:pPr>
    </w:p>
    <w:p w:rsidR="00017866" w:rsidRDefault="005E4432" w:rsidP="00017866">
      <w:pPr>
        <w:rPr>
          <w:b/>
          <w:sz w:val="32"/>
          <w:szCs w:val="32"/>
          <w:lang w:val="sr-Cyrl-CS"/>
        </w:rPr>
      </w:pPr>
      <w:r>
        <w:rPr>
          <w:lang w:val="sr-Cyrl-CS"/>
        </w:rPr>
        <w:lastRenderedPageBreak/>
        <w:t>7.3.9.1.</w:t>
      </w:r>
      <w:r w:rsidR="00017866">
        <w:rPr>
          <w:b/>
          <w:sz w:val="32"/>
          <w:szCs w:val="32"/>
          <w:lang w:val="sr-Cyrl-CS"/>
        </w:rPr>
        <w:t xml:space="preserve"> </w:t>
      </w:r>
      <w:r w:rsidR="00017866">
        <w:rPr>
          <w:lang w:val="sr-Cyrl-CS"/>
        </w:rPr>
        <w:t xml:space="preserve">ПЛАН САМОВРЕДНОВАЊА ЗА КЉУЧНУ ОБЛАСТ    </w:t>
      </w:r>
      <w:r w:rsidR="00017866">
        <w:rPr>
          <w:b/>
          <w:sz w:val="32"/>
          <w:szCs w:val="32"/>
          <w:lang w:val="sr-Cyrl-CS"/>
        </w:rPr>
        <w:t>ЕТОС:</w:t>
      </w:r>
    </w:p>
    <w:tbl>
      <w:tblPr>
        <w:tblStyle w:val="Koordinatnamreatabele"/>
        <w:tblW w:w="15030" w:type="dxa"/>
        <w:tblInd w:w="-601" w:type="dxa"/>
        <w:tblLayout w:type="fixed"/>
        <w:tblLook w:val="04A0"/>
      </w:tblPr>
      <w:tblGrid>
        <w:gridCol w:w="1560"/>
        <w:gridCol w:w="4537"/>
        <w:gridCol w:w="2127"/>
        <w:gridCol w:w="2127"/>
        <w:gridCol w:w="1418"/>
        <w:gridCol w:w="1276"/>
        <w:gridCol w:w="1985"/>
      </w:tblGrid>
      <w:tr w:rsidR="00017866" w:rsidTr="00430F9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jc w:val="center"/>
              <w:rPr>
                <w:b/>
                <w:sz w:val="20"/>
                <w:szCs w:val="20"/>
                <w:lang w:val="sr-Cyrl-CS"/>
              </w:rPr>
            </w:pPr>
            <w:r>
              <w:rPr>
                <w:b/>
                <w:sz w:val="20"/>
                <w:szCs w:val="20"/>
                <w:lang w:val="sr-Cyrl-CS"/>
              </w:rPr>
              <w:t>СТАНДАРДИ КВАЛИТЕТА</w:t>
            </w:r>
          </w:p>
          <w:p w:rsidR="00017866" w:rsidRDefault="00017866" w:rsidP="00430F91">
            <w:pPr>
              <w:jc w:val="center"/>
              <w:rPr>
                <w:b/>
                <w:sz w:val="20"/>
                <w:szCs w:val="20"/>
                <w:lang w:val="sr-Cyrl-CS"/>
              </w:rPr>
            </w:pPr>
            <w:r>
              <w:rPr>
                <w:b/>
                <w:sz w:val="20"/>
                <w:szCs w:val="20"/>
                <w:lang w:val="sr-Cyrl-CS"/>
              </w:rPr>
              <w:t>(ПОДРУЧЈА ВРДЕНОВАЊА)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jc w:val="center"/>
              <w:rPr>
                <w:b/>
                <w:sz w:val="20"/>
                <w:szCs w:val="20"/>
                <w:lang w:val="sr-Cyrl-CS"/>
              </w:rPr>
            </w:pPr>
            <w:r>
              <w:rPr>
                <w:b/>
                <w:sz w:val="20"/>
                <w:szCs w:val="20"/>
                <w:lang w:val="sr-Cyrl-CS"/>
              </w:rPr>
              <w:t>ИНДИКАТОРИ</w:t>
            </w:r>
          </w:p>
          <w:p w:rsidR="00017866" w:rsidRDefault="00017866" w:rsidP="00430F91">
            <w:pPr>
              <w:jc w:val="center"/>
              <w:rPr>
                <w:b/>
                <w:sz w:val="20"/>
                <w:szCs w:val="20"/>
                <w:lang w:val="sr-Cyrl-CS"/>
              </w:rPr>
            </w:pPr>
            <w:r>
              <w:rPr>
                <w:b/>
                <w:sz w:val="20"/>
                <w:szCs w:val="20"/>
                <w:lang w:val="sr-Cyrl-CS"/>
              </w:rPr>
              <w:t>(КРИТЕРИЈУМИ КВАЛИТЕТА)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jc w:val="center"/>
              <w:rPr>
                <w:b/>
                <w:sz w:val="18"/>
                <w:szCs w:val="18"/>
                <w:lang w:val="sr-Cyrl-CS"/>
              </w:rPr>
            </w:pPr>
            <w:r>
              <w:rPr>
                <w:b/>
                <w:sz w:val="18"/>
                <w:szCs w:val="18"/>
                <w:lang w:val="sr-Cyrl-CS"/>
              </w:rPr>
              <w:t>ПРЕДВИЂЕНЕ АКТИВНОСТИ У ТОКУ ПРОЦЕСА САМОВРЕДНОВАЊА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jc w:val="center"/>
              <w:rPr>
                <w:b/>
                <w:sz w:val="18"/>
                <w:szCs w:val="18"/>
                <w:lang w:val="sr-Cyrl-CS"/>
              </w:rPr>
            </w:pPr>
            <w:r>
              <w:rPr>
                <w:b/>
                <w:sz w:val="18"/>
                <w:szCs w:val="18"/>
                <w:lang w:val="sr-Cyrl-CS"/>
              </w:rPr>
              <w:t>ТЕХНИКЕ И ИНСТРУМЕНТИ ЗА СПРОВОЂЕЊЕ САМОВРЕДНОВАЊА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jc w:val="center"/>
              <w:rPr>
                <w:b/>
                <w:sz w:val="20"/>
                <w:szCs w:val="20"/>
                <w:lang w:val="sr-Cyrl-CS"/>
              </w:rPr>
            </w:pPr>
            <w:r>
              <w:rPr>
                <w:b/>
                <w:sz w:val="20"/>
                <w:szCs w:val="20"/>
                <w:lang w:val="sr-Cyrl-CS"/>
              </w:rPr>
              <w:t>НОСИОЦИ АКТИВНОСТИ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jc w:val="center"/>
              <w:rPr>
                <w:b/>
                <w:sz w:val="16"/>
                <w:szCs w:val="16"/>
                <w:lang w:val="sr-Cyrl-CS"/>
              </w:rPr>
            </w:pPr>
            <w:r>
              <w:rPr>
                <w:b/>
                <w:sz w:val="16"/>
                <w:szCs w:val="16"/>
                <w:lang w:val="sr-Cyrl-CS"/>
              </w:rPr>
              <w:t>ВРЕМЕ РЕАЛИЗАЦИЈЕ АКТИВНОСТИ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jc w:val="center"/>
              <w:rPr>
                <w:b/>
                <w:sz w:val="20"/>
                <w:szCs w:val="20"/>
                <w:lang w:val="sr-Cyrl-CS"/>
              </w:rPr>
            </w:pPr>
            <w:r>
              <w:rPr>
                <w:b/>
                <w:sz w:val="20"/>
                <w:szCs w:val="20"/>
                <w:lang w:val="sr-Cyrl-CS"/>
              </w:rPr>
              <w:t>НАЧИН ЕВАЛУАЦИЈЕ</w:t>
            </w:r>
          </w:p>
        </w:tc>
      </w:tr>
      <w:tr w:rsidR="00017866" w:rsidTr="00430F9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rPr>
                <w:b/>
                <w:sz w:val="24"/>
                <w:szCs w:val="24"/>
                <w:lang w:val="sr-Cyrl-CS"/>
              </w:rPr>
            </w:pPr>
            <w:r>
              <w:rPr>
                <w:b/>
                <w:sz w:val="24"/>
                <w:szCs w:val="24"/>
                <w:lang w:val="sr-Cyrl-CS"/>
              </w:rPr>
              <w:t>5.1. Регулисани су међуљудски односи у школи (атмосфера и међуљудски односи)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jc w:val="both"/>
              <w:rPr>
                <w:lang w:val="sr-Cyrl-CS"/>
              </w:rPr>
            </w:pPr>
            <w:r>
              <w:rPr>
                <w:lang w:val="sr-Cyrl-CS"/>
              </w:rPr>
              <w:t>5.1.1.  У школи постоји доследно поштовање норми којима је регулисано понашање и одговорност свих</w:t>
            </w:r>
          </w:p>
          <w:p w:rsidR="00017866" w:rsidRDefault="00017866" w:rsidP="00430F91">
            <w:pPr>
              <w:jc w:val="both"/>
              <w:rPr>
                <w:lang w:val="sr-Cyrl-CS"/>
              </w:rPr>
            </w:pPr>
          </w:p>
          <w:p w:rsidR="00017866" w:rsidRDefault="00017866" w:rsidP="00430F91">
            <w:pPr>
              <w:jc w:val="both"/>
              <w:rPr>
                <w:lang w:val="sr-Cyrl-CS"/>
              </w:rPr>
            </w:pPr>
          </w:p>
          <w:p w:rsidR="00017866" w:rsidRDefault="00017866" w:rsidP="00430F91">
            <w:pPr>
              <w:jc w:val="both"/>
              <w:rPr>
                <w:lang w:val="sr-Cyrl-CS"/>
              </w:rPr>
            </w:pPr>
          </w:p>
          <w:p w:rsidR="00017866" w:rsidRDefault="00017866" w:rsidP="00430F91">
            <w:pPr>
              <w:jc w:val="both"/>
              <w:rPr>
                <w:lang w:val="sr-Cyrl-CS"/>
              </w:rPr>
            </w:pPr>
          </w:p>
          <w:p w:rsidR="00017866" w:rsidRDefault="00017866" w:rsidP="00430F91">
            <w:pPr>
              <w:jc w:val="both"/>
              <w:rPr>
                <w:lang w:val="sr-Cyrl-CS"/>
              </w:rPr>
            </w:pPr>
          </w:p>
          <w:p w:rsidR="00017866" w:rsidRDefault="00017866" w:rsidP="00430F91">
            <w:pPr>
              <w:jc w:val="both"/>
              <w:rPr>
                <w:lang w:val="sr-Cyrl-CS"/>
              </w:rPr>
            </w:pPr>
          </w:p>
          <w:p w:rsidR="00017866" w:rsidRDefault="00017866" w:rsidP="00430F91">
            <w:pPr>
              <w:jc w:val="both"/>
              <w:rPr>
                <w:lang w:val="sr-Cyrl-CS"/>
              </w:rPr>
            </w:pPr>
            <w:r>
              <w:rPr>
                <w:lang w:val="sr-Cyrl-CS"/>
              </w:rPr>
              <w:t>5.1.2. У личним обраћањима свих у школи видљиво је међусобно уважавање</w:t>
            </w:r>
          </w:p>
          <w:p w:rsidR="00017866" w:rsidRDefault="00017866" w:rsidP="00430F91">
            <w:pPr>
              <w:jc w:val="both"/>
              <w:rPr>
                <w:lang w:val="sr-Cyrl-CS"/>
              </w:rPr>
            </w:pPr>
          </w:p>
          <w:p w:rsidR="00017866" w:rsidRDefault="00017866" w:rsidP="00430F91">
            <w:pPr>
              <w:jc w:val="both"/>
              <w:rPr>
                <w:lang w:val="sr-Cyrl-CS"/>
              </w:rPr>
            </w:pPr>
          </w:p>
          <w:p w:rsidR="00017866" w:rsidRDefault="00017866" w:rsidP="00430F91">
            <w:pPr>
              <w:jc w:val="both"/>
              <w:rPr>
                <w:lang w:val="sr-Cyrl-CS"/>
              </w:rPr>
            </w:pPr>
            <w:r>
              <w:rPr>
                <w:lang w:val="sr-Cyrl-CS"/>
              </w:rPr>
              <w:t>5.1.3. За дискриминаторско понашање у школи предвиђене су мере и санкције</w:t>
            </w:r>
          </w:p>
          <w:p w:rsidR="00017866" w:rsidRDefault="00017866" w:rsidP="00430F91">
            <w:pPr>
              <w:jc w:val="both"/>
              <w:rPr>
                <w:lang w:val="sr-Cyrl-CS"/>
              </w:rPr>
            </w:pPr>
          </w:p>
          <w:p w:rsidR="00017866" w:rsidRDefault="00017866" w:rsidP="00430F91">
            <w:pPr>
              <w:jc w:val="both"/>
              <w:rPr>
                <w:lang w:val="sr-Cyrl-CS"/>
              </w:rPr>
            </w:pPr>
          </w:p>
          <w:p w:rsidR="00017866" w:rsidRDefault="00017866" w:rsidP="00430F91">
            <w:pPr>
              <w:jc w:val="both"/>
              <w:rPr>
                <w:lang w:val="sr-Cyrl-CS"/>
              </w:rPr>
            </w:pPr>
          </w:p>
          <w:p w:rsidR="00017866" w:rsidRDefault="00017866" w:rsidP="00430F91">
            <w:pPr>
              <w:jc w:val="both"/>
              <w:rPr>
                <w:lang w:val="sr-Cyrl-CS"/>
              </w:rPr>
            </w:pPr>
          </w:p>
          <w:p w:rsidR="00017866" w:rsidRDefault="00017866" w:rsidP="00430F91">
            <w:pPr>
              <w:jc w:val="both"/>
              <w:rPr>
                <w:lang w:val="sr-Cyrl-CS"/>
              </w:rPr>
            </w:pPr>
          </w:p>
          <w:p w:rsidR="00017866" w:rsidRDefault="00017866" w:rsidP="00430F91">
            <w:pPr>
              <w:jc w:val="both"/>
              <w:rPr>
                <w:lang w:val="sr-Cyrl-CS"/>
              </w:rPr>
            </w:pPr>
          </w:p>
          <w:p w:rsidR="00017866" w:rsidRDefault="00017866" w:rsidP="00430F91">
            <w:pPr>
              <w:jc w:val="both"/>
              <w:rPr>
                <w:lang w:val="sr-Cyrl-CS"/>
              </w:rPr>
            </w:pPr>
            <w:r>
              <w:rPr>
                <w:lang w:val="sr-Cyrl-CS"/>
              </w:rPr>
              <w:t>5.1.4. За новопридошле ученике и наставнике примењују се разрађени поступци прилагођавања на нову школску средину</w:t>
            </w:r>
          </w:p>
          <w:p w:rsidR="00017866" w:rsidRDefault="00017866" w:rsidP="00430F91">
            <w:pPr>
              <w:jc w:val="both"/>
              <w:rPr>
                <w:lang w:val="sr-Cyrl-CS"/>
              </w:rPr>
            </w:pPr>
          </w:p>
          <w:p w:rsidR="00017866" w:rsidRDefault="00017866" w:rsidP="00430F91">
            <w:pPr>
              <w:jc w:val="both"/>
              <w:rPr>
                <w:lang w:val="sr-Cyrl-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16"/>
                <w:szCs w:val="16"/>
                <w:lang w:val="sr-Cyrl-CS"/>
              </w:rPr>
            </w:pPr>
            <w:r>
              <w:rPr>
                <w:sz w:val="16"/>
                <w:szCs w:val="16"/>
                <w:lang w:val="sr-Cyrl-CS"/>
              </w:rPr>
              <w:lastRenderedPageBreak/>
              <w:t>5.1.1.Процењивање посто-јања норми у школи којима је регуслисано понашање свих актера и процењи-вање колико се норме које постоје поштују;(Правила понашања)</w:t>
            </w:r>
          </w:p>
          <w:p w:rsidR="00017866" w:rsidRDefault="00017866" w:rsidP="00430F91">
            <w:pPr>
              <w:rPr>
                <w:sz w:val="16"/>
                <w:szCs w:val="16"/>
                <w:lang w:val="sr-Cyrl-CS"/>
              </w:rPr>
            </w:pPr>
          </w:p>
          <w:p w:rsidR="00017866" w:rsidRDefault="00017866" w:rsidP="00430F91">
            <w:pPr>
              <w:rPr>
                <w:sz w:val="16"/>
                <w:szCs w:val="16"/>
                <w:lang w:val="sr-Cyrl-CS"/>
              </w:rPr>
            </w:pPr>
          </w:p>
          <w:p w:rsidR="00017866" w:rsidRDefault="00017866" w:rsidP="00430F91">
            <w:pPr>
              <w:rPr>
                <w:sz w:val="16"/>
                <w:szCs w:val="16"/>
                <w:lang w:val="sr-Cyrl-CS"/>
              </w:rPr>
            </w:pPr>
          </w:p>
          <w:p w:rsidR="00017866" w:rsidRDefault="00017866" w:rsidP="00430F91">
            <w:pPr>
              <w:rPr>
                <w:sz w:val="16"/>
                <w:szCs w:val="16"/>
                <w:lang w:val="sr-Cyrl-CS"/>
              </w:rPr>
            </w:pPr>
          </w:p>
          <w:p w:rsidR="00017866" w:rsidRDefault="00017866" w:rsidP="00430F91">
            <w:pPr>
              <w:rPr>
                <w:sz w:val="16"/>
                <w:szCs w:val="16"/>
                <w:lang w:val="sr-Cyrl-CS"/>
              </w:rPr>
            </w:pPr>
          </w:p>
          <w:p w:rsidR="00017866" w:rsidRDefault="00017866" w:rsidP="00430F91">
            <w:pPr>
              <w:rPr>
                <w:sz w:val="16"/>
                <w:szCs w:val="16"/>
                <w:lang w:val="sr-Cyrl-CS"/>
              </w:rPr>
            </w:pPr>
            <w:r>
              <w:rPr>
                <w:sz w:val="16"/>
                <w:szCs w:val="16"/>
                <w:lang w:val="sr-Cyrl-CS"/>
              </w:rPr>
              <w:t>5.1.2.Процењивање квали-тета међусобне комуника-ције свих актера школског живота</w:t>
            </w:r>
          </w:p>
          <w:p w:rsidR="00017866" w:rsidRDefault="00017866" w:rsidP="00430F91">
            <w:pPr>
              <w:rPr>
                <w:sz w:val="16"/>
                <w:szCs w:val="16"/>
                <w:lang w:val="sr-Cyrl-CS"/>
              </w:rPr>
            </w:pPr>
          </w:p>
          <w:p w:rsidR="00017866" w:rsidRDefault="00017866" w:rsidP="00430F91">
            <w:pPr>
              <w:rPr>
                <w:sz w:val="16"/>
                <w:szCs w:val="16"/>
                <w:lang w:val="sr-Cyrl-CS"/>
              </w:rPr>
            </w:pPr>
          </w:p>
          <w:p w:rsidR="00017866" w:rsidRDefault="00017866" w:rsidP="00430F91">
            <w:pPr>
              <w:rPr>
                <w:sz w:val="16"/>
                <w:szCs w:val="16"/>
                <w:lang w:val="sr-Cyrl-CS"/>
              </w:rPr>
            </w:pPr>
            <w:r>
              <w:rPr>
                <w:sz w:val="16"/>
                <w:szCs w:val="16"/>
                <w:lang w:val="sr-Cyrl-CS"/>
              </w:rPr>
              <w:t>5.1.3. Процењивање  начи-на санкционисања  дискриминаторског понашања, односно процена колико  у школи се поштује забрана дискриминације</w:t>
            </w:r>
          </w:p>
          <w:p w:rsidR="00017866" w:rsidRDefault="00017866" w:rsidP="00430F91">
            <w:pPr>
              <w:rPr>
                <w:sz w:val="16"/>
                <w:szCs w:val="16"/>
                <w:lang w:val="sr-Cyrl-CS"/>
              </w:rPr>
            </w:pPr>
          </w:p>
          <w:p w:rsidR="00017866" w:rsidRDefault="00017866" w:rsidP="00430F91">
            <w:pPr>
              <w:rPr>
                <w:sz w:val="16"/>
                <w:szCs w:val="16"/>
                <w:lang w:val="sr-Cyrl-CS"/>
              </w:rPr>
            </w:pPr>
          </w:p>
          <w:p w:rsidR="00017866" w:rsidRDefault="00017866" w:rsidP="00430F91">
            <w:pPr>
              <w:rPr>
                <w:sz w:val="16"/>
                <w:szCs w:val="16"/>
                <w:lang w:val="sr-Cyrl-CS"/>
              </w:rPr>
            </w:pPr>
          </w:p>
          <w:p w:rsidR="00017866" w:rsidRDefault="00017866" w:rsidP="00430F91">
            <w:pPr>
              <w:rPr>
                <w:sz w:val="16"/>
                <w:szCs w:val="16"/>
                <w:lang w:val="sr-Cyrl-CS"/>
              </w:rPr>
            </w:pPr>
          </w:p>
          <w:p w:rsidR="00017866" w:rsidRDefault="00017866" w:rsidP="00430F91">
            <w:pPr>
              <w:rPr>
                <w:sz w:val="16"/>
                <w:szCs w:val="16"/>
                <w:lang w:val="sr-Cyrl-CS"/>
              </w:rPr>
            </w:pPr>
            <w:r>
              <w:rPr>
                <w:sz w:val="16"/>
                <w:szCs w:val="16"/>
                <w:lang w:val="sr-Cyrl-CS"/>
              </w:rPr>
              <w:t>5.1.4. Процењивање пос-тојања и квалитета посту-пака за прилагођавање но-вопридошлих  ученика и наставника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18"/>
                <w:szCs w:val="18"/>
                <w:lang w:val="sr-Cyrl-CS"/>
              </w:rPr>
            </w:pPr>
            <w:r>
              <w:rPr>
                <w:sz w:val="18"/>
                <w:szCs w:val="18"/>
                <w:lang w:val="sr-Cyrl-CS"/>
              </w:rPr>
              <w:t>5</w:t>
            </w:r>
            <w:r w:rsidRPr="004A2B7E">
              <w:rPr>
                <w:sz w:val="16"/>
                <w:szCs w:val="16"/>
                <w:lang w:val="sr-Cyrl-CS"/>
              </w:rPr>
              <w:t>.1.1. Увид у евиденцију о изреченим васпитним и васпитно-дисциплинским мерама за  повреду обаве</w:t>
            </w:r>
            <w:r>
              <w:rPr>
                <w:sz w:val="16"/>
                <w:szCs w:val="16"/>
                <w:lang w:val="sr-Cyrl-CS"/>
              </w:rPr>
              <w:t>-</w:t>
            </w:r>
            <w:r w:rsidRPr="004A2B7E">
              <w:rPr>
                <w:sz w:val="16"/>
                <w:szCs w:val="16"/>
                <w:lang w:val="sr-Cyrl-CS"/>
              </w:rPr>
              <w:t>за ученика и повреду заб</w:t>
            </w:r>
            <w:r>
              <w:rPr>
                <w:sz w:val="16"/>
                <w:szCs w:val="16"/>
                <w:lang w:val="sr-Cyrl-CS"/>
              </w:rPr>
              <w:t>-</w:t>
            </w:r>
            <w:r w:rsidRPr="004A2B7E">
              <w:rPr>
                <w:sz w:val="16"/>
                <w:szCs w:val="16"/>
                <w:lang w:val="sr-Cyrl-CS"/>
              </w:rPr>
              <w:t>рана , као и увид у евиден</w:t>
            </w:r>
            <w:r>
              <w:rPr>
                <w:sz w:val="16"/>
                <w:szCs w:val="16"/>
                <w:lang w:val="sr-Cyrl-CS"/>
              </w:rPr>
              <w:t>-</w:t>
            </w:r>
            <w:r w:rsidRPr="004A2B7E">
              <w:rPr>
                <w:sz w:val="16"/>
                <w:szCs w:val="16"/>
                <w:lang w:val="sr-Cyrl-CS"/>
              </w:rPr>
              <w:t>цију  о мерама које су изре</w:t>
            </w:r>
            <w:r>
              <w:rPr>
                <w:sz w:val="16"/>
                <w:szCs w:val="16"/>
                <w:lang w:val="sr-Cyrl-CS"/>
              </w:rPr>
              <w:t>-</w:t>
            </w:r>
            <w:r w:rsidRPr="004A2B7E">
              <w:rPr>
                <w:sz w:val="16"/>
                <w:szCs w:val="16"/>
                <w:lang w:val="sr-Cyrl-CS"/>
              </w:rPr>
              <w:t>чене запосленима за пов</w:t>
            </w:r>
            <w:r>
              <w:rPr>
                <w:sz w:val="16"/>
                <w:szCs w:val="16"/>
                <w:lang w:val="sr-Cyrl-CS"/>
              </w:rPr>
              <w:t>-</w:t>
            </w:r>
            <w:r w:rsidRPr="004A2B7E">
              <w:rPr>
                <w:sz w:val="16"/>
                <w:szCs w:val="16"/>
                <w:lang w:val="sr-Cyrl-CS"/>
              </w:rPr>
              <w:t>реду радне обавезе или повреду забране</w:t>
            </w:r>
            <w:r>
              <w:rPr>
                <w:sz w:val="18"/>
                <w:szCs w:val="18"/>
                <w:lang w:val="sr-Cyrl-CS"/>
              </w:rPr>
              <w:t xml:space="preserve"> </w:t>
            </w: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5.1.2.Делови упитника из приручника о само-вредновању  за учени-ке, наставнике и роди-теље (стр. 90, 91, 92)</w:t>
            </w: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5.1.3. Увид у педагошку документацију (дневни-ци рада),   увид у еви-денцију   о васпитно-дисциплинским  поступ-цима  покренутим  због дискриминаторског по-нашања и изреченим мерама и санкцијама</w:t>
            </w: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5.1.4. Увид у планиране активности из програма социјалне заштите ученика из ГПРШ, анкета за новопридошле уче-нике и наставнике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18"/>
                <w:szCs w:val="18"/>
                <w:lang w:val="sr-Cyrl-CS"/>
              </w:rPr>
            </w:pPr>
            <w:r>
              <w:rPr>
                <w:sz w:val="18"/>
                <w:szCs w:val="18"/>
                <w:lang w:val="sr-Cyrl-CS"/>
              </w:rPr>
              <w:t xml:space="preserve">5.1.1.Координатор  Тима за заштиту од НЗЗ,секретар школе,  </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 1. 2. Чланови тима за само-вредновање</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 xml:space="preserve">5.1.3.Чланови тима за само-вредновање, </w:t>
            </w:r>
          </w:p>
          <w:p w:rsidR="00017866" w:rsidRDefault="00017866" w:rsidP="00430F91">
            <w:pPr>
              <w:rPr>
                <w:sz w:val="18"/>
                <w:szCs w:val="18"/>
                <w:lang w:val="sr-Cyrl-CS"/>
              </w:rPr>
            </w:pPr>
            <w:r>
              <w:rPr>
                <w:sz w:val="18"/>
                <w:szCs w:val="18"/>
                <w:lang w:val="sr-Cyrl-CS"/>
              </w:rPr>
              <w:t>одељењске старешине, ко-ординатор ти-ма за заштиту од НЗЗ, секре-тар</w:t>
            </w: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5.1.4. Чланови тима за само-вредновање, педагог -који прави анкетни листић</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18"/>
                <w:szCs w:val="18"/>
                <w:lang w:val="sr-Cyrl-CS"/>
              </w:rPr>
            </w:pPr>
            <w:r>
              <w:rPr>
                <w:sz w:val="18"/>
                <w:szCs w:val="18"/>
                <w:lang w:val="sr-Cyrl-CS"/>
              </w:rPr>
              <w:t>5.1.1.  крај првог полуго-дишта, и крај школске го-дине (два пу-та годишње)</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 xml:space="preserve">5. 1.2. </w:t>
            </w:r>
            <w:r>
              <w:rPr>
                <w:sz w:val="18"/>
                <w:szCs w:val="18"/>
              </w:rPr>
              <w:t>новембар</w:t>
            </w:r>
            <w:r>
              <w:rPr>
                <w:sz w:val="18"/>
                <w:szCs w:val="18"/>
                <w:lang w:val="sr-Cyrl-CS"/>
              </w:rPr>
              <w:t xml:space="preserve"> 201</w:t>
            </w:r>
            <w:r>
              <w:rPr>
                <w:sz w:val="18"/>
                <w:szCs w:val="18"/>
              </w:rPr>
              <w:t>7</w:t>
            </w:r>
            <w:r>
              <w:rPr>
                <w:sz w:val="18"/>
                <w:szCs w:val="18"/>
                <w:lang w:val="sr-Cyrl-CS"/>
              </w:rPr>
              <w:t>. године</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 xml:space="preserve">5.1.3. крај првог полу-годишта, и крај школске године (два пута годиш-ње) </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 xml:space="preserve">5.1.4. </w:t>
            </w:r>
          </w:p>
          <w:p w:rsidR="00017866" w:rsidRDefault="00017866" w:rsidP="00430F91">
            <w:pPr>
              <w:rPr>
                <w:sz w:val="18"/>
                <w:szCs w:val="18"/>
                <w:lang w:val="sr-Cyrl-CS"/>
              </w:rPr>
            </w:pPr>
            <w:r>
              <w:rPr>
                <w:sz w:val="18"/>
                <w:szCs w:val="18"/>
                <w:lang w:val="sr-Cyrl-CS"/>
              </w:rPr>
              <w:t>фебруар, 2018. године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18"/>
                <w:szCs w:val="18"/>
                <w:lang w:val="sr-Cyrl-CS"/>
              </w:rPr>
            </w:pPr>
            <w:r>
              <w:rPr>
                <w:sz w:val="18"/>
                <w:szCs w:val="18"/>
                <w:lang w:val="sr-Cyrl-CS"/>
              </w:rPr>
              <w:t>5.1.1.  број изречених мера за ученике и и број изречених мера за запослене</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5.1.2.попуњени упит-ници од стране учени-ка, родитеља и настав- ика</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5.1.3. број изречених мера и санкција због дискриминаторског понашања</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5.1.4. Постојање прог-рама социјалне заш-тите ученика у оквиру ГПРШ, резултати спроведене анкете</w:t>
            </w:r>
          </w:p>
        </w:tc>
      </w:tr>
      <w:tr w:rsidR="00017866" w:rsidTr="00430F9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rPr>
                <w:b/>
                <w:sz w:val="24"/>
                <w:szCs w:val="24"/>
                <w:lang w:val="sr-Cyrl-CS"/>
              </w:rPr>
            </w:pPr>
            <w:r>
              <w:rPr>
                <w:b/>
                <w:sz w:val="24"/>
                <w:szCs w:val="24"/>
                <w:lang w:val="sr-Cyrl-CS"/>
              </w:rPr>
              <w:lastRenderedPageBreak/>
              <w:t xml:space="preserve">5.2. Резултати </w:t>
            </w:r>
          </w:p>
          <w:p w:rsidR="00017866" w:rsidRDefault="00017866" w:rsidP="00430F91">
            <w:pPr>
              <w:rPr>
                <w:b/>
                <w:sz w:val="24"/>
                <w:szCs w:val="24"/>
                <w:lang w:val="sr-Cyrl-CS"/>
              </w:rPr>
            </w:pPr>
            <w:r>
              <w:rPr>
                <w:b/>
                <w:sz w:val="24"/>
                <w:szCs w:val="24"/>
                <w:lang w:val="sr-Cyrl-CS"/>
              </w:rPr>
              <w:t>ученика  и наставника се подржавају и промовишу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lang w:val="sr-Cyrl-CS"/>
              </w:rPr>
            </w:pPr>
            <w:r>
              <w:rPr>
                <w:lang w:val="sr-Cyrl-CS"/>
              </w:rPr>
              <w:t xml:space="preserve">5.2.1. Резултати ученика и наставника јавно се истичу и промовишу </w:t>
            </w: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r>
              <w:rPr>
                <w:lang w:val="sr-Cyrl-CS"/>
              </w:rPr>
              <w:t>5.2.2. Ученици и наставници међусобно изражавају висока очекивања у погледу резултата рада</w:t>
            </w: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r>
              <w:rPr>
                <w:lang w:val="sr-Cyrl-CS"/>
              </w:rPr>
              <w:t>5.2.3.У школи се примењује интерни систем награђивања ученика и наставника за постигнуте резултате</w:t>
            </w:r>
          </w:p>
          <w:p w:rsidR="00017866" w:rsidRDefault="00017866" w:rsidP="00430F91">
            <w:pPr>
              <w:rPr>
                <w:lang w:val="sr-Cyrl-CS"/>
              </w:rPr>
            </w:pPr>
          </w:p>
          <w:p w:rsidR="00017866" w:rsidRDefault="00017866" w:rsidP="00430F91">
            <w:pPr>
              <w:rPr>
                <w:lang w:val="sr-Cyrl-CS"/>
              </w:rPr>
            </w:pPr>
            <w:r>
              <w:rPr>
                <w:lang w:val="sr-Cyrl-CS"/>
              </w:rPr>
              <w:t>5.2.4.  У школи се организују различите школске активности  за ученике у којима свако може имати прилику да постигне резултат/успех</w:t>
            </w: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r>
              <w:rPr>
                <w:lang w:val="sr-Cyrl-CS"/>
              </w:rPr>
              <w:t>5.2.5. Резултати ученика са сметњама у развоју се посебно промовишу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18"/>
                <w:szCs w:val="18"/>
                <w:lang w:val="sr-Cyrl-CS"/>
              </w:rPr>
            </w:pPr>
            <w:r>
              <w:rPr>
                <w:sz w:val="18"/>
                <w:szCs w:val="18"/>
                <w:lang w:val="sr-Cyrl-CS"/>
              </w:rPr>
              <w:t>5.2.1. Процењивање о постојању и примењи-вању Правилника о наг-рађивању и похваљива-њу ученика изапослених</w:t>
            </w:r>
          </w:p>
          <w:p w:rsidR="00017866" w:rsidRDefault="00017866" w:rsidP="00430F91">
            <w:pPr>
              <w:rPr>
                <w:sz w:val="18"/>
                <w:szCs w:val="18"/>
                <w:lang w:val="sr-Cyrl-CS"/>
              </w:rPr>
            </w:pPr>
            <w:r>
              <w:rPr>
                <w:sz w:val="18"/>
                <w:szCs w:val="18"/>
                <w:lang w:val="sr-Cyrl-CS"/>
              </w:rPr>
              <w:t>5.2.2.Процењивање ко-лико су подстицајни од-носи наставник-ученик у погледу постизања ре-зулата рада</w:t>
            </w:r>
          </w:p>
          <w:p w:rsidR="00017866" w:rsidRDefault="00017866" w:rsidP="00430F91">
            <w:pPr>
              <w:rPr>
                <w:sz w:val="18"/>
                <w:szCs w:val="18"/>
                <w:lang w:val="sr-Cyrl-CS"/>
              </w:rPr>
            </w:pPr>
          </w:p>
          <w:p w:rsidR="00017866" w:rsidRDefault="00017866" w:rsidP="00430F91">
            <w:pPr>
              <w:rPr>
                <w:sz w:val="18"/>
                <w:szCs w:val="18"/>
              </w:rPr>
            </w:pPr>
            <w:r>
              <w:rPr>
                <w:sz w:val="18"/>
                <w:szCs w:val="18"/>
                <w:lang w:val="sr-Cyrl-CS"/>
              </w:rPr>
              <w:t>5.2.3.Процена о посто-јању и примени интер-ног система за награђи-вање ученика и настав-ника за постигнуте рез.</w:t>
            </w:r>
          </w:p>
          <w:p w:rsidR="00017866" w:rsidRDefault="00017866" w:rsidP="00430F91">
            <w:pPr>
              <w:rPr>
                <w:sz w:val="18"/>
                <w:szCs w:val="18"/>
                <w:lang w:val="sr-Cyrl-CS"/>
              </w:rPr>
            </w:pPr>
            <w:r>
              <w:rPr>
                <w:sz w:val="18"/>
                <w:szCs w:val="18"/>
              </w:rPr>
              <w:t>5.2.4.</w:t>
            </w:r>
            <w:r>
              <w:rPr>
                <w:sz w:val="18"/>
                <w:szCs w:val="18"/>
                <w:lang w:val="sr-Cyrl-CS"/>
              </w:rPr>
              <w:t>Процењивање ко-лико су разнолике шко-лске активности, и коли-ко пружају могућност да сваки ученик у нечему  постигне  успех</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5.2.5. Процењивање ко-лико се промовишу ре-зултати ученика са смет-њама у развоју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18"/>
                <w:szCs w:val="18"/>
                <w:lang w:val="sr-Cyrl-CS"/>
              </w:rPr>
            </w:pPr>
            <w:r>
              <w:rPr>
                <w:sz w:val="18"/>
                <w:szCs w:val="18"/>
                <w:lang w:val="sr-Cyrl-CS"/>
              </w:rPr>
              <w:t xml:space="preserve">5.2.1. Део чек листе са стране 89. , делови упит-ника за ученике и нас-тавнике са стр. 90 и 91 </w:t>
            </w: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5.2.2.део листе снимања атмосфере у учионици  за наставнике (стр. 93), сиситематско посматра-ње часова наставе ди-ректора и педагога</w:t>
            </w:r>
          </w:p>
          <w:p w:rsidR="00017866" w:rsidRDefault="00017866" w:rsidP="00430F91">
            <w:pPr>
              <w:rPr>
                <w:sz w:val="18"/>
                <w:szCs w:val="18"/>
                <w:lang w:val="sr-Cyrl-CS"/>
              </w:rPr>
            </w:pPr>
            <w:r>
              <w:rPr>
                <w:sz w:val="18"/>
                <w:szCs w:val="18"/>
                <w:lang w:val="sr-Cyrl-CS"/>
              </w:rPr>
              <w:t xml:space="preserve">5.2.3. разговор са дирек-тором и педагогом </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 xml:space="preserve">5.2.4. делови упитника за наставнике са стр. 90, делови листе снимања атмосфере за наставни-ке са стр. 93, увид у ГПРШ где су набројане наставне и ваннаствне активности које постоје у школи </w:t>
            </w:r>
          </w:p>
          <w:p w:rsidR="00017866" w:rsidRDefault="00017866" w:rsidP="00430F91">
            <w:pPr>
              <w:rPr>
                <w:sz w:val="18"/>
                <w:szCs w:val="18"/>
                <w:lang w:val="sr-Cyrl-CS"/>
              </w:rPr>
            </w:pPr>
            <w:r>
              <w:rPr>
                <w:sz w:val="18"/>
                <w:szCs w:val="18"/>
                <w:lang w:val="sr-Cyrl-CS"/>
              </w:rPr>
              <w:t xml:space="preserve">5.2.5. </w:t>
            </w:r>
            <w:r>
              <w:rPr>
                <w:sz w:val="16"/>
                <w:szCs w:val="16"/>
                <w:lang w:val="sr-Cyrl-CS"/>
              </w:rPr>
              <w:t>разговор са учите-љима и ОС који у одеље-њима имају децу са смет-њама у развоју, разговор са директором и педагогом који посећују часове нас-таве у одељењима где су деца са сметњама у развоју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18"/>
                <w:szCs w:val="18"/>
                <w:lang w:val="sr-Cyrl-CS"/>
              </w:rPr>
            </w:pPr>
            <w:r>
              <w:rPr>
                <w:sz w:val="18"/>
                <w:szCs w:val="18"/>
                <w:lang w:val="sr-Cyrl-CS"/>
              </w:rPr>
              <w:t>5.2. 1.чланови тима за само-вредновање</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5.2. 2. чланови тима за само-вредновање, директор, педагог</w:t>
            </w: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5.2.3. координатор тима за само-вредновање</w:t>
            </w: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5.2.4.чланови тима, коорди-натор тима</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5.2.5. чланови тима, коорди-натор тима</w:t>
            </w:r>
          </w:p>
          <w:p w:rsidR="00017866" w:rsidRDefault="00017866" w:rsidP="00430F91">
            <w:pPr>
              <w:rPr>
                <w:sz w:val="18"/>
                <w:szCs w:val="18"/>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jc w:val="center"/>
              <w:rPr>
                <w:sz w:val="18"/>
                <w:szCs w:val="18"/>
                <w:lang w:val="sr-Cyrl-CS"/>
              </w:rPr>
            </w:pPr>
            <w:r>
              <w:rPr>
                <w:sz w:val="18"/>
                <w:szCs w:val="18"/>
                <w:lang w:val="sr-Cyrl-CS"/>
              </w:rPr>
              <w:t>5.2.1.</w:t>
            </w:r>
          </w:p>
          <w:p w:rsidR="00017866" w:rsidRDefault="00017866" w:rsidP="00430F91">
            <w:pPr>
              <w:jc w:val="center"/>
              <w:rPr>
                <w:sz w:val="18"/>
                <w:szCs w:val="18"/>
                <w:lang w:val="sr-Cyrl-CS"/>
              </w:rPr>
            </w:pPr>
            <w:r>
              <w:rPr>
                <w:sz w:val="18"/>
                <w:szCs w:val="18"/>
                <w:lang w:val="sr-Cyrl-CS"/>
              </w:rPr>
              <w:t>Мај, 2018. године</w:t>
            </w:r>
          </w:p>
          <w:p w:rsidR="00017866" w:rsidRDefault="00017866" w:rsidP="00430F91">
            <w:pPr>
              <w:jc w:val="center"/>
              <w:rPr>
                <w:sz w:val="18"/>
                <w:szCs w:val="18"/>
                <w:lang w:val="sr-Cyrl-CS"/>
              </w:rPr>
            </w:pPr>
          </w:p>
          <w:p w:rsidR="00017866" w:rsidRDefault="00017866" w:rsidP="00430F91">
            <w:pPr>
              <w:jc w:val="center"/>
              <w:rPr>
                <w:sz w:val="18"/>
                <w:szCs w:val="18"/>
                <w:lang w:val="sr-Cyrl-CS"/>
              </w:rPr>
            </w:pPr>
            <w:r>
              <w:rPr>
                <w:sz w:val="18"/>
                <w:szCs w:val="18"/>
                <w:lang w:val="sr-Cyrl-CS"/>
              </w:rPr>
              <w:t>5.2.2. , мај 2018. године</w:t>
            </w:r>
          </w:p>
          <w:p w:rsidR="00017866" w:rsidRDefault="00017866" w:rsidP="00430F91">
            <w:pPr>
              <w:jc w:val="center"/>
              <w:rPr>
                <w:sz w:val="18"/>
                <w:szCs w:val="18"/>
                <w:lang w:val="sr-Cyrl-CS"/>
              </w:rPr>
            </w:pPr>
          </w:p>
          <w:p w:rsidR="00017866" w:rsidRDefault="00017866" w:rsidP="00430F91">
            <w:pPr>
              <w:jc w:val="center"/>
              <w:rPr>
                <w:sz w:val="18"/>
                <w:szCs w:val="18"/>
                <w:lang w:val="sr-Cyrl-CS"/>
              </w:rPr>
            </w:pPr>
          </w:p>
          <w:p w:rsidR="00017866" w:rsidRDefault="00017866" w:rsidP="00430F91">
            <w:pPr>
              <w:jc w:val="center"/>
              <w:rPr>
                <w:sz w:val="18"/>
                <w:szCs w:val="18"/>
                <w:lang w:val="sr-Cyrl-CS"/>
              </w:rPr>
            </w:pPr>
          </w:p>
          <w:p w:rsidR="00017866" w:rsidRDefault="00017866" w:rsidP="00430F91">
            <w:pPr>
              <w:jc w:val="center"/>
              <w:rPr>
                <w:sz w:val="18"/>
                <w:szCs w:val="18"/>
                <w:lang w:val="sr-Cyrl-CS"/>
              </w:rPr>
            </w:pPr>
          </w:p>
          <w:p w:rsidR="00017866" w:rsidRDefault="00017866" w:rsidP="00430F91">
            <w:pPr>
              <w:jc w:val="center"/>
              <w:rPr>
                <w:sz w:val="18"/>
                <w:szCs w:val="18"/>
                <w:lang w:val="sr-Cyrl-CS"/>
              </w:rPr>
            </w:pPr>
            <w:r>
              <w:rPr>
                <w:sz w:val="18"/>
                <w:szCs w:val="18"/>
                <w:lang w:val="sr-Cyrl-CS"/>
              </w:rPr>
              <w:t>5.2.3.</w:t>
            </w:r>
          </w:p>
          <w:p w:rsidR="00017866" w:rsidRDefault="00017866" w:rsidP="00430F91">
            <w:pPr>
              <w:jc w:val="center"/>
              <w:rPr>
                <w:sz w:val="18"/>
                <w:szCs w:val="18"/>
                <w:lang w:val="sr-Cyrl-CS"/>
              </w:rPr>
            </w:pPr>
            <w:r>
              <w:rPr>
                <w:sz w:val="18"/>
                <w:szCs w:val="18"/>
                <w:lang w:val="sr-Cyrl-CS"/>
              </w:rPr>
              <w:t>мај 2018. године</w:t>
            </w:r>
          </w:p>
          <w:p w:rsidR="00017866" w:rsidRDefault="00017866" w:rsidP="00430F91">
            <w:pPr>
              <w:jc w:val="center"/>
              <w:rPr>
                <w:sz w:val="18"/>
                <w:szCs w:val="18"/>
                <w:lang w:val="sr-Cyrl-CS"/>
              </w:rPr>
            </w:pPr>
          </w:p>
          <w:p w:rsidR="00017866" w:rsidRDefault="00017866" w:rsidP="00430F91">
            <w:pPr>
              <w:jc w:val="center"/>
              <w:rPr>
                <w:sz w:val="18"/>
                <w:szCs w:val="18"/>
                <w:lang w:val="sr-Cyrl-CS"/>
              </w:rPr>
            </w:pPr>
          </w:p>
          <w:p w:rsidR="00017866" w:rsidRDefault="00017866" w:rsidP="00430F91">
            <w:pPr>
              <w:jc w:val="center"/>
              <w:rPr>
                <w:sz w:val="18"/>
                <w:szCs w:val="18"/>
                <w:lang w:val="sr-Cyrl-CS"/>
              </w:rPr>
            </w:pPr>
          </w:p>
          <w:p w:rsidR="00017866" w:rsidRDefault="00017866" w:rsidP="00430F91">
            <w:pPr>
              <w:jc w:val="center"/>
              <w:rPr>
                <w:sz w:val="18"/>
                <w:szCs w:val="18"/>
                <w:lang w:val="sr-Cyrl-CS"/>
              </w:rPr>
            </w:pPr>
            <w:r>
              <w:rPr>
                <w:sz w:val="18"/>
                <w:szCs w:val="18"/>
                <w:lang w:val="sr-Cyrl-CS"/>
              </w:rPr>
              <w:t>5.2.4.</w:t>
            </w:r>
          </w:p>
          <w:p w:rsidR="00017866" w:rsidRDefault="00017866" w:rsidP="00430F91">
            <w:pPr>
              <w:rPr>
                <w:sz w:val="18"/>
                <w:szCs w:val="18"/>
                <w:lang w:val="sr-Cyrl-CS"/>
              </w:rPr>
            </w:pPr>
            <w:r>
              <w:rPr>
                <w:sz w:val="18"/>
                <w:szCs w:val="18"/>
                <w:lang w:val="sr-Cyrl-CS"/>
              </w:rPr>
              <w:t>мај 2018. године</w:t>
            </w:r>
          </w:p>
          <w:p w:rsidR="00017866" w:rsidRDefault="00017866" w:rsidP="00430F91">
            <w:pPr>
              <w:jc w:val="center"/>
              <w:rPr>
                <w:sz w:val="18"/>
                <w:szCs w:val="18"/>
                <w:lang w:val="sr-Cyrl-CS"/>
              </w:rPr>
            </w:pPr>
          </w:p>
          <w:p w:rsidR="00017866" w:rsidRDefault="00017866" w:rsidP="00430F91">
            <w:pPr>
              <w:jc w:val="center"/>
              <w:rPr>
                <w:sz w:val="18"/>
                <w:szCs w:val="18"/>
                <w:lang w:val="sr-Cyrl-CS"/>
              </w:rPr>
            </w:pPr>
          </w:p>
          <w:p w:rsidR="00017866" w:rsidRDefault="00017866" w:rsidP="00430F91">
            <w:pPr>
              <w:jc w:val="center"/>
              <w:rPr>
                <w:sz w:val="18"/>
                <w:szCs w:val="18"/>
                <w:lang w:val="sr-Cyrl-CS"/>
              </w:rPr>
            </w:pPr>
          </w:p>
          <w:p w:rsidR="00017866" w:rsidRDefault="00017866" w:rsidP="00430F91">
            <w:pPr>
              <w:jc w:val="center"/>
              <w:rPr>
                <w:sz w:val="18"/>
                <w:szCs w:val="18"/>
                <w:lang w:val="sr-Cyrl-CS"/>
              </w:rPr>
            </w:pPr>
          </w:p>
          <w:p w:rsidR="00017866" w:rsidRDefault="00017866" w:rsidP="00430F91">
            <w:pPr>
              <w:jc w:val="center"/>
              <w:rPr>
                <w:sz w:val="18"/>
                <w:szCs w:val="18"/>
                <w:lang w:val="sr-Cyrl-CS"/>
              </w:rPr>
            </w:pPr>
          </w:p>
          <w:p w:rsidR="00017866" w:rsidRDefault="00017866" w:rsidP="00430F91">
            <w:pPr>
              <w:jc w:val="center"/>
              <w:rPr>
                <w:sz w:val="18"/>
                <w:szCs w:val="18"/>
                <w:lang w:val="sr-Cyrl-CS"/>
              </w:rPr>
            </w:pPr>
          </w:p>
          <w:p w:rsidR="00017866" w:rsidRDefault="00017866" w:rsidP="00430F91">
            <w:pPr>
              <w:jc w:val="center"/>
              <w:rPr>
                <w:sz w:val="18"/>
                <w:szCs w:val="18"/>
                <w:lang w:val="sr-Cyrl-CS"/>
              </w:rPr>
            </w:pPr>
            <w:r>
              <w:rPr>
                <w:sz w:val="18"/>
                <w:szCs w:val="18"/>
                <w:lang w:val="sr-Cyrl-CS"/>
              </w:rPr>
              <w:t>5.2.5. мај 2018. године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18"/>
                <w:szCs w:val="18"/>
                <w:lang w:val="sr-Cyrl-CS"/>
              </w:rPr>
            </w:pPr>
            <w:r>
              <w:rPr>
                <w:sz w:val="18"/>
                <w:szCs w:val="18"/>
                <w:lang w:val="sr-Cyrl-CS"/>
              </w:rPr>
              <w:t>5.2.1. Увид у Правил-ник о награђивању и књигу обавештења</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5.2.2.резултати попу-њене листе снимања од стране наставника, протоколи са посеће-них часова директора и педагога</w:t>
            </w:r>
          </w:p>
          <w:p w:rsidR="00017866" w:rsidRDefault="00017866" w:rsidP="00430F91">
            <w:pPr>
              <w:rPr>
                <w:sz w:val="18"/>
                <w:szCs w:val="18"/>
                <w:lang w:val="sr-Cyrl-CS"/>
              </w:rPr>
            </w:pPr>
            <w:r>
              <w:rPr>
                <w:sz w:val="18"/>
                <w:szCs w:val="18"/>
                <w:lang w:val="sr-Cyrl-CS"/>
              </w:rPr>
              <w:t>5.2.3.записници са седница ОВ и НВ о похваљивању и наг-рађивању ученика</w:t>
            </w: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5.2.4. попуњени упит-ници, дневници оста-лих облика ОВ рада где се води евиден-ција о осталим актив-ностима у школи</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5.2.5.увид у протоколе посећених часова пе-дагога и директора</w:t>
            </w:r>
          </w:p>
        </w:tc>
      </w:tr>
      <w:tr w:rsidR="00017866" w:rsidTr="00430F9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rPr>
                <w:b/>
                <w:sz w:val="24"/>
                <w:szCs w:val="24"/>
                <w:lang w:val="sr-Cyrl-CS"/>
              </w:rPr>
            </w:pPr>
            <w:r>
              <w:rPr>
                <w:b/>
                <w:sz w:val="24"/>
                <w:szCs w:val="24"/>
                <w:lang w:val="sr-Cyrl-CS"/>
              </w:rPr>
              <w:t>5.3.</w:t>
            </w:r>
          </w:p>
          <w:p w:rsidR="00017866" w:rsidRDefault="00017866" w:rsidP="00430F91">
            <w:pPr>
              <w:rPr>
                <w:b/>
                <w:sz w:val="24"/>
                <w:szCs w:val="24"/>
                <w:lang w:val="sr-Cyrl-CS"/>
              </w:rPr>
            </w:pPr>
            <w:r>
              <w:rPr>
                <w:b/>
                <w:sz w:val="24"/>
                <w:szCs w:val="24"/>
                <w:lang w:val="sr-Cyrl-CS"/>
              </w:rPr>
              <w:t xml:space="preserve"> Школа  је безбедна средина за </w:t>
            </w:r>
            <w:r>
              <w:rPr>
                <w:b/>
                <w:sz w:val="24"/>
                <w:szCs w:val="24"/>
                <w:lang w:val="sr-Cyrl-CS"/>
              </w:rPr>
              <w:lastRenderedPageBreak/>
              <w:t>све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lang w:val="sr-Cyrl-CS"/>
              </w:rPr>
            </w:pPr>
            <w:r>
              <w:rPr>
                <w:lang w:val="sr-Cyrl-CS"/>
              </w:rPr>
              <w:lastRenderedPageBreak/>
              <w:t>5.3.1. У школи је видљиво и јасно изражен негативан став према насиљу</w:t>
            </w: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r>
              <w:rPr>
                <w:lang w:val="sr-Cyrl-CS"/>
              </w:rPr>
              <w:t xml:space="preserve">5.3.2. У  школи функционише мрежа за </w:t>
            </w:r>
            <w:r>
              <w:rPr>
                <w:lang w:val="sr-Cyrl-CS"/>
              </w:rPr>
              <w:lastRenderedPageBreak/>
              <w:t>решавање проблема насиља</w:t>
            </w:r>
          </w:p>
          <w:p w:rsidR="00017866" w:rsidRDefault="00017866" w:rsidP="00430F91">
            <w:pPr>
              <w:rPr>
                <w:lang w:val="sr-Cyrl-CS"/>
              </w:rPr>
            </w:pPr>
          </w:p>
          <w:p w:rsidR="00017866" w:rsidRDefault="00017866" w:rsidP="00430F91">
            <w:pPr>
              <w:rPr>
                <w:lang w:val="sr-Cyrl-CS"/>
              </w:rPr>
            </w:pPr>
            <w:r>
              <w:rPr>
                <w:lang w:val="sr-Cyrl-CS"/>
              </w:rPr>
              <w:t>5.3.3. У школи се организују превентивне активности  које доприносе безбедности у школској заједници</w:t>
            </w:r>
          </w:p>
          <w:p w:rsidR="00017866" w:rsidRDefault="00017866" w:rsidP="00430F91">
            <w:pPr>
              <w:rPr>
                <w:lang w:val="sr-Cyrl-CS"/>
              </w:rPr>
            </w:pPr>
          </w:p>
          <w:p w:rsidR="00017866" w:rsidRDefault="00017866" w:rsidP="00430F91">
            <w:pPr>
              <w:rPr>
                <w:lang w:val="sr-Cyrl-CS"/>
              </w:rPr>
            </w:pPr>
            <w:r>
              <w:rPr>
                <w:lang w:val="sr-Cyrl-CS"/>
              </w:rPr>
              <w:t>5.3.4.  У школи се прате и анализирају сви случајеви насилног понашања</w:t>
            </w:r>
          </w:p>
          <w:p w:rsidR="00017866" w:rsidRDefault="00017866" w:rsidP="00430F91">
            <w:pPr>
              <w:rPr>
                <w:lang w:val="sr-Cyrl-CS"/>
              </w:rPr>
            </w:pPr>
          </w:p>
          <w:p w:rsidR="00017866" w:rsidRDefault="00017866" w:rsidP="00430F91">
            <w:pPr>
              <w:rPr>
                <w:lang w:val="sr-Cyrl-CS"/>
              </w:rPr>
            </w:pPr>
            <w:r>
              <w:rPr>
                <w:lang w:val="sr-Cyrl-CS"/>
              </w:rPr>
              <w:t>5.3.5.Када се у школи догоди насиље , при-мењују се мере интервенције у случајевима насиља у складу са Протоколом о заштити деце /ученика од насиља, злостављања и занемаривања у образовно-васпитним установама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rPr>
                <w:sz w:val="20"/>
                <w:szCs w:val="20"/>
                <w:lang w:val="sr-Cyrl-CS"/>
              </w:rPr>
            </w:pPr>
            <w:r>
              <w:rPr>
                <w:sz w:val="20"/>
                <w:szCs w:val="20"/>
                <w:lang w:val="sr-Cyrl-CS"/>
              </w:rPr>
              <w:lastRenderedPageBreak/>
              <w:t>5.3.1. Процењивање колико је у школи из-ражен негативан став према насиљу</w:t>
            </w:r>
          </w:p>
          <w:p w:rsidR="00017866" w:rsidRDefault="00017866" w:rsidP="00430F91">
            <w:pPr>
              <w:rPr>
                <w:sz w:val="20"/>
                <w:szCs w:val="20"/>
                <w:lang w:val="sr-Cyrl-CS"/>
              </w:rPr>
            </w:pPr>
            <w:r>
              <w:rPr>
                <w:sz w:val="20"/>
                <w:szCs w:val="20"/>
                <w:lang w:val="sr-Cyrl-CS"/>
              </w:rPr>
              <w:t xml:space="preserve">5.3.2.Процена да ли у </w:t>
            </w:r>
            <w:r>
              <w:rPr>
                <w:sz w:val="20"/>
                <w:szCs w:val="20"/>
                <w:lang w:val="sr-Cyrl-CS"/>
              </w:rPr>
              <w:lastRenderedPageBreak/>
              <w:t>школи функционише мрежа за решавање проблема насиља</w:t>
            </w:r>
          </w:p>
          <w:p w:rsidR="00017866" w:rsidRDefault="00017866" w:rsidP="00430F91">
            <w:pPr>
              <w:rPr>
                <w:sz w:val="20"/>
                <w:szCs w:val="20"/>
                <w:lang w:val="sr-Cyrl-CS"/>
              </w:rPr>
            </w:pPr>
            <w:r>
              <w:rPr>
                <w:sz w:val="20"/>
                <w:szCs w:val="20"/>
                <w:lang w:val="sr-Cyrl-CS"/>
              </w:rPr>
              <w:t>5.3.3. Процена да ли се у школи организују превентивне актив-ности које  доприносе безбедности у школи</w:t>
            </w:r>
          </w:p>
          <w:p w:rsidR="00017866" w:rsidRDefault="00017866" w:rsidP="00430F91">
            <w:pPr>
              <w:rPr>
                <w:sz w:val="20"/>
                <w:szCs w:val="20"/>
                <w:lang w:val="sr-Cyrl-CS"/>
              </w:rPr>
            </w:pPr>
            <w:r>
              <w:rPr>
                <w:sz w:val="20"/>
                <w:szCs w:val="20"/>
                <w:lang w:val="sr-Cyrl-CS"/>
              </w:rPr>
              <w:t>5.3.4. Процена да ли се у школи спорадич-но реагује на  насиље</w:t>
            </w:r>
          </w:p>
          <w:p w:rsidR="00017866" w:rsidRDefault="00017866" w:rsidP="00430F91">
            <w:pPr>
              <w:rPr>
                <w:sz w:val="20"/>
                <w:szCs w:val="20"/>
                <w:lang w:val="sr-Cyrl-CS"/>
              </w:rPr>
            </w:pPr>
            <w:r>
              <w:rPr>
                <w:sz w:val="20"/>
                <w:szCs w:val="20"/>
                <w:lang w:val="sr-Cyrl-CS"/>
              </w:rPr>
              <w:t xml:space="preserve">5.3.5.Процењивање да ли се на случајеве насиља у школи реа-гује у складу са Про-токолом о заштити у-ченика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18"/>
                <w:szCs w:val="18"/>
                <w:lang w:val="sr-Cyrl-CS"/>
              </w:rPr>
            </w:pPr>
            <w:r>
              <w:rPr>
                <w:sz w:val="18"/>
                <w:szCs w:val="18"/>
                <w:lang w:val="sr-Cyrl-CS"/>
              </w:rPr>
              <w:lastRenderedPageBreak/>
              <w:t xml:space="preserve">5.3.1.Посматрање- коли-ко су у школи изложени памфлети, дечји радови и постери о ненасиљу </w:t>
            </w: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5.3.2.,5.3.3.,5.3.4.,5.3.5.</w:t>
            </w:r>
          </w:p>
          <w:p w:rsidR="00017866" w:rsidRDefault="00017866" w:rsidP="00430F91">
            <w:pPr>
              <w:rPr>
                <w:sz w:val="18"/>
                <w:szCs w:val="18"/>
                <w:lang w:val="sr-Cyrl-CS"/>
              </w:rPr>
            </w:pPr>
            <w:r>
              <w:rPr>
                <w:sz w:val="18"/>
                <w:szCs w:val="18"/>
                <w:lang w:val="sr-Cyrl-CS"/>
              </w:rPr>
              <w:lastRenderedPageBreak/>
              <w:t>Део  чек листе са стране 69 који се односи на безбедност и сигурност ученика у школи, део листе тврдњи са 70. стране (првих 8 тврд-њи),   део упитника за наставнике са стр. 76  првих 9 тврдњи), део упитника за ученике са стране 77, првих 5 тврд-њи,  део упитника за ро-дитеље са стране 78 (првих 6 тврдњи)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20"/>
                <w:szCs w:val="20"/>
                <w:lang w:val="sr-Cyrl-CS"/>
              </w:rPr>
            </w:pPr>
            <w:r>
              <w:rPr>
                <w:sz w:val="20"/>
                <w:szCs w:val="20"/>
                <w:lang w:val="sr-Cyrl-CS"/>
              </w:rPr>
              <w:lastRenderedPageBreak/>
              <w:t>5.3.1.коорди-натор тима</w:t>
            </w: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18"/>
                <w:szCs w:val="18"/>
                <w:lang w:val="sr-Cyrl-CS"/>
              </w:rPr>
            </w:pPr>
            <w:r>
              <w:rPr>
                <w:sz w:val="18"/>
                <w:szCs w:val="18"/>
                <w:lang w:val="sr-Cyrl-CS"/>
              </w:rPr>
              <w:t>5.3.2.,5.3.3.,5.3.</w:t>
            </w:r>
            <w:r>
              <w:rPr>
                <w:sz w:val="18"/>
                <w:szCs w:val="18"/>
                <w:lang w:val="sr-Cyrl-CS"/>
              </w:rPr>
              <w:lastRenderedPageBreak/>
              <w:t>4.,5.3.5.-</w:t>
            </w:r>
            <w:r>
              <w:rPr>
                <w:sz w:val="20"/>
                <w:szCs w:val="20"/>
                <w:lang w:val="sr-Cyrl-CS"/>
              </w:rPr>
              <w:t>чек листу испу-</w:t>
            </w:r>
          </w:p>
          <w:p w:rsidR="00017866" w:rsidRDefault="00017866" w:rsidP="00430F91">
            <w:pPr>
              <w:rPr>
                <w:sz w:val="20"/>
                <w:szCs w:val="20"/>
                <w:lang w:val="sr-Cyrl-CS"/>
              </w:rPr>
            </w:pPr>
            <w:r>
              <w:rPr>
                <w:sz w:val="20"/>
                <w:szCs w:val="20"/>
                <w:lang w:val="sr-Cyrl-CS"/>
              </w:rPr>
              <w:t>њава коо-рдинатор ти-ма са педа-гогом,  а у-питнике нас-тавници, уче-ници и роди-тељи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20"/>
                <w:szCs w:val="20"/>
                <w:lang w:val="sr-Cyrl-CS"/>
              </w:rPr>
            </w:pPr>
            <w:r>
              <w:rPr>
                <w:sz w:val="20"/>
                <w:szCs w:val="20"/>
                <w:lang w:val="sr-Cyrl-CS"/>
              </w:rPr>
              <w:lastRenderedPageBreak/>
              <w:t>5.3.1. током маја 2018. године</w:t>
            </w: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18"/>
                <w:szCs w:val="18"/>
                <w:lang w:val="sr-Cyrl-CS"/>
              </w:rPr>
            </w:pPr>
            <w:r>
              <w:rPr>
                <w:sz w:val="18"/>
                <w:szCs w:val="18"/>
                <w:lang w:val="sr-Cyrl-CS"/>
              </w:rPr>
              <w:t>5.3.2.,5.3.3.,5.</w:t>
            </w:r>
            <w:r>
              <w:rPr>
                <w:sz w:val="18"/>
                <w:szCs w:val="18"/>
                <w:lang w:val="sr-Cyrl-CS"/>
              </w:rPr>
              <w:lastRenderedPageBreak/>
              <w:t>3.4.,5.3.5.</w:t>
            </w:r>
          </w:p>
          <w:p w:rsidR="00017866" w:rsidRDefault="00017866" w:rsidP="00430F91">
            <w:pPr>
              <w:rPr>
                <w:sz w:val="20"/>
                <w:szCs w:val="20"/>
                <w:lang w:val="sr-Cyrl-CS"/>
              </w:rPr>
            </w:pPr>
            <w:r>
              <w:rPr>
                <w:sz w:val="20"/>
                <w:szCs w:val="20"/>
                <w:lang w:val="sr-Cyrl-CS"/>
              </w:rPr>
              <w:t>током маја 2018. године</w:t>
            </w:r>
          </w:p>
          <w:p w:rsidR="00017866" w:rsidRDefault="00017866" w:rsidP="00430F91">
            <w:pPr>
              <w:rPr>
                <w:sz w:val="20"/>
                <w:szCs w:val="20"/>
                <w:lang w:val="sr-Cyrl-C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20"/>
                <w:szCs w:val="20"/>
                <w:lang w:val="sr-Cyrl-CS"/>
              </w:rPr>
            </w:pPr>
            <w:r>
              <w:rPr>
                <w:sz w:val="20"/>
                <w:szCs w:val="20"/>
                <w:lang w:val="sr-Cyrl-CS"/>
              </w:rPr>
              <w:lastRenderedPageBreak/>
              <w:t>5.3.1. увид у унут-рашњи изглед шко-ле</w:t>
            </w: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18"/>
                <w:szCs w:val="18"/>
                <w:lang w:val="sr-Cyrl-CS"/>
              </w:rPr>
            </w:pPr>
            <w:r>
              <w:rPr>
                <w:sz w:val="18"/>
                <w:szCs w:val="18"/>
                <w:lang w:val="sr-Cyrl-CS"/>
              </w:rPr>
              <w:t>5.3.2.,5.3.3.,5.3.4.,5.3.5</w:t>
            </w:r>
          </w:p>
          <w:p w:rsidR="00017866" w:rsidRDefault="00017866" w:rsidP="00430F91">
            <w:pPr>
              <w:rPr>
                <w:sz w:val="20"/>
                <w:szCs w:val="20"/>
                <w:lang w:val="sr-Cyrl-CS"/>
              </w:rPr>
            </w:pPr>
            <w:r>
              <w:rPr>
                <w:sz w:val="20"/>
                <w:szCs w:val="20"/>
                <w:lang w:val="sr-Cyrl-CS"/>
              </w:rPr>
              <w:lastRenderedPageBreak/>
              <w:t>Попуњени делови чек листа и упит-ника за наставнике, родитеље и ученике</w:t>
            </w:r>
          </w:p>
        </w:tc>
      </w:tr>
      <w:tr w:rsidR="00017866" w:rsidTr="00430F9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rPr>
                <w:b/>
                <w:sz w:val="24"/>
                <w:szCs w:val="24"/>
                <w:lang w:val="sr-Cyrl-CS"/>
              </w:rPr>
            </w:pPr>
            <w:r>
              <w:rPr>
                <w:b/>
                <w:sz w:val="24"/>
                <w:szCs w:val="24"/>
                <w:lang w:val="sr-Cyrl-CS"/>
              </w:rPr>
              <w:lastRenderedPageBreak/>
              <w:t>5.4.  Школски амбијент је пријатан за све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lang w:val="sr-Cyrl-CS"/>
              </w:rPr>
            </w:pPr>
            <w:r>
              <w:rPr>
                <w:lang w:val="sr-Cyrl-CS"/>
              </w:rPr>
              <w:t>5.4.1. Улазни простор школе уређен је тако да показује добродошлицу</w:t>
            </w:r>
          </w:p>
          <w:p w:rsidR="00017866" w:rsidRDefault="00017866" w:rsidP="00430F91">
            <w:pPr>
              <w:rPr>
                <w:lang w:val="sr-Cyrl-CS"/>
              </w:rPr>
            </w:pPr>
          </w:p>
          <w:p w:rsidR="00017866" w:rsidRDefault="00017866" w:rsidP="00430F91">
            <w:pPr>
              <w:rPr>
                <w:lang w:val="sr-Cyrl-CS"/>
              </w:rPr>
            </w:pPr>
            <w:r>
              <w:rPr>
                <w:lang w:val="sr-Cyrl-CS"/>
              </w:rPr>
              <w:t>5.4.2.  Школски простор је прилагођен потребама  деце са сметњама у развоју</w:t>
            </w:r>
          </w:p>
          <w:p w:rsidR="00017866" w:rsidRDefault="00017866" w:rsidP="00430F91">
            <w:pPr>
              <w:rPr>
                <w:lang w:val="sr-Cyrl-CS"/>
              </w:rPr>
            </w:pPr>
            <w:r>
              <w:rPr>
                <w:lang w:val="sr-Cyrl-CS"/>
              </w:rPr>
              <w:t xml:space="preserve"> </w:t>
            </w:r>
          </w:p>
          <w:p w:rsidR="00017866" w:rsidRDefault="00017866" w:rsidP="00430F91">
            <w:pPr>
              <w:rPr>
                <w:lang w:val="sr-Cyrl-CS"/>
              </w:rPr>
            </w:pPr>
            <w:r>
              <w:rPr>
                <w:lang w:val="sr-Cyrl-CS"/>
              </w:rPr>
              <w:t>5.4.3.У школи се, ради обезбеђивања права на приватност, користи посебан простор за индивидуалне разговоре наставника са ученицима и родитељима</w:t>
            </w:r>
          </w:p>
          <w:p w:rsidR="00017866" w:rsidRDefault="00017866" w:rsidP="00430F91">
            <w:pPr>
              <w:rPr>
                <w:lang w:val="sr-Cyrl-CS"/>
              </w:rPr>
            </w:pPr>
          </w:p>
          <w:p w:rsidR="00017866" w:rsidRDefault="00017866" w:rsidP="00430F91">
            <w:pPr>
              <w:rPr>
                <w:lang w:val="sr-Cyrl-CS"/>
              </w:rPr>
            </w:pPr>
            <w:r>
              <w:rPr>
                <w:lang w:val="sr-Cyrl-CS"/>
              </w:rPr>
              <w:t>5.4.4. У  уређењу школског простора преовладавају ученички радови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rPr>
                <w:sz w:val="18"/>
                <w:szCs w:val="18"/>
                <w:lang w:val="sr-Cyrl-CS"/>
              </w:rPr>
            </w:pPr>
            <w:r>
              <w:rPr>
                <w:sz w:val="18"/>
                <w:szCs w:val="18"/>
                <w:lang w:val="sr-Cyrl-CS"/>
              </w:rPr>
              <w:t>5.4.1. Процена о уре-ђености школског простора</w:t>
            </w:r>
          </w:p>
          <w:p w:rsidR="00017866" w:rsidRDefault="00017866" w:rsidP="00430F91">
            <w:pPr>
              <w:rPr>
                <w:sz w:val="18"/>
                <w:szCs w:val="18"/>
                <w:lang w:val="sr-Cyrl-CS"/>
              </w:rPr>
            </w:pPr>
            <w:r>
              <w:rPr>
                <w:sz w:val="18"/>
                <w:szCs w:val="18"/>
                <w:lang w:val="sr-Cyrl-CS"/>
              </w:rPr>
              <w:t>5.4.2. Процена да ли је школски простор прилагођен  деци са посебним потребама</w:t>
            </w:r>
          </w:p>
          <w:p w:rsidR="00017866" w:rsidRDefault="00017866" w:rsidP="00430F91">
            <w:pPr>
              <w:rPr>
                <w:sz w:val="18"/>
                <w:szCs w:val="18"/>
                <w:lang w:val="sr-Cyrl-CS"/>
              </w:rPr>
            </w:pPr>
            <w:r>
              <w:rPr>
                <w:sz w:val="18"/>
                <w:szCs w:val="18"/>
                <w:lang w:val="sr-Cyrl-CS"/>
              </w:rPr>
              <w:t>5.4.3.Процена о томе колико се у школи о-безбеђује право на приватност приликом индивидуалних раз-говора</w:t>
            </w:r>
          </w:p>
          <w:p w:rsidR="00017866" w:rsidRDefault="00017866" w:rsidP="00430F91">
            <w:pPr>
              <w:rPr>
                <w:sz w:val="18"/>
                <w:szCs w:val="18"/>
                <w:lang w:val="sr-Cyrl-CS"/>
              </w:rPr>
            </w:pPr>
            <w:r>
              <w:rPr>
                <w:sz w:val="18"/>
                <w:szCs w:val="18"/>
                <w:lang w:val="sr-Cyrl-CS"/>
              </w:rPr>
              <w:t>5.4.5. Процена колико у школском простору преовладавају ученички радови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rPr>
                <w:sz w:val="20"/>
                <w:szCs w:val="20"/>
                <w:lang w:val="sr-Cyrl-CS"/>
              </w:rPr>
            </w:pPr>
            <w:r>
              <w:rPr>
                <w:sz w:val="20"/>
                <w:szCs w:val="20"/>
                <w:lang w:val="sr-Cyrl-CS"/>
              </w:rPr>
              <w:t>5.4.1.,5.4.2., 5.4.3, 5.4.4.</w:t>
            </w:r>
          </w:p>
          <w:p w:rsidR="00017866" w:rsidRDefault="00017866" w:rsidP="00430F91">
            <w:pPr>
              <w:rPr>
                <w:sz w:val="20"/>
                <w:szCs w:val="20"/>
                <w:lang w:val="sr-Cyrl-CS"/>
              </w:rPr>
            </w:pPr>
            <w:r>
              <w:rPr>
                <w:sz w:val="20"/>
                <w:szCs w:val="20"/>
                <w:lang w:val="sr-Cyrl-CS"/>
              </w:rPr>
              <w:t xml:space="preserve">-процена чланова тима на основу посматрања и бележења у  интерну чек листу о амбијенту у школи ( процена изгледа улазног прос-тора, прилагођености школског простора деци са посебним потребама, обезбеђи-вање права на приавтност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rPr>
                <w:sz w:val="20"/>
                <w:szCs w:val="20"/>
                <w:lang w:val="sr-Cyrl-CS"/>
              </w:rPr>
            </w:pPr>
            <w:r>
              <w:rPr>
                <w:sz w:val="20"/>
                <w:szCs w:val="20"/>
                <w:lang w:val="sr-Cyrl-CS"/>
              </w:rPr>
              <w:t>5.4.1., 5.4.2., 5.4.3., 5.4.4. чланови тима испуњавају чек листу коју је формулисао педагог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rPr>
                <w:sz w:val="20"/>
                <w:szCs w:val="20"/>
                <w:lang w:val="sr-Cyrl-CS"/>
              </w:rPr>
            </w:pPr>
            <w:r>
              <w:rPr>
                <w:sz w:val="20"/>
                <w:szCs w:val="20"/>
                <w:lang w:val="sr-Cyrl-CS"/>
              </w:rPr>
              <w:t xml:space="preserve">5.4.1.,5.4.2.5.4.3.,5.4.4. </w:t>
            </w:r>
          </w:p>
          <w:p w:rsidR="00017866" w:rsidRDefault="00017866" w:rsidP="00430F91">
            <w:pPr>
              <w:rPr>
                <w:sz w:val="20"/>
                <w:szCs w:val="20"/>
                <w:lang w:val="sr-Cyrl-CS"/>
              </w:rPr>
            </w:pPr>
            <w:r>
              <w:rPr>
                <w:sz w:val="20"/>
                <w:szCs w:val="20"/>
                <w:lang w:val="sr-Cyrl-CS"/>
              </w:rPr>
              <w:t xml:space="preserve">током маја 2018. године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866" w:rsidRDefault="00017866" w:rsidP="00430F91">
            <w:pPr>
              <w:rPr>
                <w:b/>
                <w:sz w:val="20"/>
                <w:szCs w:val="20"/>
                <w:lang w:val="sr-Cyrl-CS"/>
              </w:rPr>
            </w:pPr>
            <w:r>
              <w:rPr>
                <w:sz w:val="20"/>
                <w:szCs w:val="20"/>
                <w:lang w:val="sr-Cyrl-CS"/>
              </w:rPr>
              <w:t>5.4.1., 5.4.2., 5.4.3., 5.4.4.испуњена чек листа</w:t>
            </w:r>
          </w:p>
        </w:tc>
      </w:tr>
      <w:tr w:rsidR="00017866" w:rsidTr="00430F9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b/>
                <w:sz w:val="24"/>
                <w:szCs w:val="24"/>
                <w:lang w:val="sr-Cyrl-CS"/>
              </w:rPr>
            </w:pPr>
            <w:r>
              <w:rPr>
                <w:b/>
                <w:sz w:val="24"/>
                <w:szCs w:val="24"/>
                <w:lang w:val="sr-Cyrl-CS"/>
              </w:rPr>
              <w:t xml:space="preserve">5.5.  У школи је развијена </w:t>
            </w:r>
            <w:r>
              <w:rPr>
                <w:b/>
                <w:sz w:val="24"/>
                <w:szCs w:val="24"/>
                <w:lang w:val="sr-Cyrl-CS"/>
              </w:rPr>
              <w:lastRenderedPageBreak/>
              <w:t>сарадња на свим нивоима</w:t>
            </w:r>
          </w:p>
          <w:p w:rsidR="00017866" w:rsidRDefault="00017866" w:rsidP="00430F91">
            <w:pPr>
              <w:rPr>
                <w:b/>
                <w:sz w:val="24"/>
                <w:szCs w:val="24"/>
                <w:lang w:val="sr-Cyrl-C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lang w:val="sr-Cyrl-CS"/>
              </w:rPr>
            </w:pPr>
            <w:r>
              <w:rPr>
                <w:lang w:val="sr-Cyrl-CS"/>
              </w:rPr>
              <w:lastRenderedPageBreak/>
              <w:t>5.5.1. У школи је организована сарадња руководећих, стручних и саветодавних тела</w:t>
            </w: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r>
              <w:rPr>
                <w:lang w:val="sr-Cyrl-CS"/>
              </w:rPr>
              <w:t>5.5.2. Ученички парламент у школи добија подршку за свој рад</w:t>
            </w: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r>
              <w:rPr>
                <w:lang w:val="sr-Cyrl-CS"/>
              </w:rPr>
              <w:t>5.5.3. Наставно особље благовремено разматра и прихвата  иницијативе ученика</w:t>
            </w: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r>
              <w:rPr>
                <w:lang w:val="sr-Cyrl-CS"/>
              </w:rPr>
              <w:t>5.5.4. Школа развија и негује различите облике активног учешћа родитеља у животу школе</w:t>
            </w: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r>
              <w:rPr>
                <w:lang w:val="sr-Cyrl-CS"/>
              </w:rPr>
              <w:t>5.5.5. Ученици и наставници организују заједничке активности чији је циљ  јачање осећања припадности школи</w:t>
            </w: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r>
              <w:rPr>
                <w:lang w:val="sr-Cyrl-CS"/>
              </w:rPr>
              <w:t>5.5.6. Школа сарађује са актерима у заједници</w:t>
            </w: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r>
              <w:rPr>
                <w:lang w:val="sr-Cyrl-CS"/>
              </w:rPr>
              <w:t>5.5.7. У школи функционише систем редовног информисања родитеља о активностима и делатностима школе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20"/>
                <w:szCs w:val="20"/>
                <w:lang w:val="sr-Cyrl-CS"/>
              </w:rPr>
            </w:pPr>
            <w:r>
              <w:rPr>
                <w:sz w:val="20"/>
                <w:szCs w:val="20"/>
                <w:lang w:val="sr-Cyrl-CS"/>
              </w:rPr>
              <w:lastRenderedPageBreak/>
              <w:t>5.5.1.Процена квали-тета сарадње руково-дећих, стручних и са-</w:t>
            </w:r>
            <w:r>
              <w:rPr>
                <w:sz w:val="20"/>
                <w:szCs w:val="20"/>
                <w:lang w:val="sr-Cyrl-CS"/>
              </w:rPr>
              <w:lastRenderedPageBreak/>
              <w:t>ветодавних тела у школи</w:t>
            </w:r>
          </w:p>
          <w:p w:rsidR="00017866" w:rsidRDefault="00017866" w:rsidP="00430F91">
            <w:pPr>
              <w:rPr>
                <w:sz w:val="20"/>
                <w:szCs w:val="20"/>
                <w:lang w:val="sr-Cyrl-CS"/>
              </w:rPr>
            </w:pPr>
          </w:p>
          <w:p w:rsidR="00017866" w:rsidRDefault="00017866" w:rsidP="00430F91">
            <w:pPr>
              <w:rPr>
                <w:sz w:val="20"/>
                <w:szCs w:val="20"/>
                <w:lang w:val="sr-Cyrl-CS"/>
              </w:rPr>
            </w:pPr>
            <w:r>
              <w:rPr>
                <w:sz w:val="20"/>
                <w:szCs w:val="20"/>
                <w:lang w:val="sr-Cyrl-CS"/>
              </w:rPr>
              <w:t>5.5.2. Процена колико се рад Ученичког пар-ламента подржава у школи</w:t>
            </w:r>
          </w:p>
          <w:p w:rsidR="00017866" w:rsidRDefault="00017866" w:rsidP="00430F91">
            <w:pPr>
              <w:rPr>
                <w:sz w:val="20"/>
                <w:szCs w:val="20"/>
                <w:lang w:val="sr-Cyrl-CS"/>
              </w:rPr>
            </w:pPr>
            <w:r>
              <w:rPr>
                <w:sz w:val="20"/>
                <w:szCs w:val="20"/>
                <w:lang w:val="sr-Cyrl-CS"/>
              </w:rPr>
              <w:t>5.5.3. Процена колико се ученичке иниција-тиве подржавају у школи</w:t>
            </w:r>
          </w:p>
          <w:p w:rsidR="00017866" w:rsidRDefault="00017866" w:rsidP="00430F91">
            <w:pPr>
              <w:rPr>
                <w:sz w:val="20"/>
                <w:szCs w:val="20"/>
                <w:lang w:val="sr-Cyrl-CS"/>
              </w:rPr>
            </w:pPr>
          </w:p>
          <w:p w:rsidR="00017866" w:rsidRDefault="00017866" w:rsidP="00430F91">
            <w:pPr>
              <w:rPr>
                <w:sz w:val="20"/>
                <w:szCs w:val="20"/>
                <w:lang w:val="sr-Cyrl-CS"/>
              </w:rPr>
            </w:pPr>
            <w:r>
              <w:rPr>
                <w:sz w:val="20"/>
                <w:szCs w:val="20"/>
                <w:lang w:val="sr-Cyrl-CS"/>
              </w:rPr>
              <w:t>5.5.4.процењивање колико су родитељи активно укључени у различите облике и активности у школи</w:t>
            </w:r>
          </w:p>
          <w:p w:rsidR="00017866" w:rsidRDefault="00017866" w:rsidP="00430F91">
            <w:pPr>
              <w:rPr>
                <w:sz w:val="20"/>
                <w:szCs w:val="20"/>
                <w:lang w:val="sr-Cyrl-CS"/>
              </w:rPr>
            </w:pPr>
            <w:r>
              <w:rPr>
                <w:sz w:val="20"/>
                <w:szCs w:val="20"/>
                <w:lang w:val="sr-Cyrl-CS"/>
              </w:rPr>
              <w:t>5.5.5.Процењивање у којој мери се у школи организују заједничке активности наставни-ка и ученика</w:t>
            </w:r>
          </w:p>
          <w:p w:rsidR="00017866" w:rsidRDefault="00017866" w:rsidP="00430F91">
            <w:pPr>
              <w:rPr>
                <w:sz w:val="20"/>
                <w:szCs w:val="20"/>
                <w:lang w:val="sr-Cyrl-CS"/>
              </w:rPr>
            </w:pPr>
            <w:r>
              <w:rPr>
                <w:sz w:val="20"/>
                <w:szCs w:val="20"/>
                <w:lang w:val="sr-Cyrl-CS"/>
              </w:rPr>
              <w:t>5.5.6.  Процењивање квалитета сарадње школе се  са В-О, кул-турним и спортским институцијама у месту</w:t>
            </w:r>
          </w:p>
          <w:p w:rsidR="00017866" w:rsidRDefault="00017866" w:rsidP="00430F91">
            <w:pPr>
              <w:rPr>
                <w:sz w:val="20"/>
                <w:szCs w:val="20"/>
                <w:lang w:val="sr-Cyrl-CS"/>
              </w:rPr>
            </w:pPr>
          </w:p>
          <w:p w:rsidR="00017866" w:rsidRDefault="00017866" w:rsidP="00430F91">
            <w:pPr>
              <w:rPr>
                <w:sz w:val="20"/>
                <w:szCs w:val="20"/>
                <w:lang w:val="sr-Cyrl-CS"/>
              </w:rPr>
            </w:pPr>
            <w:r>
              <w:rPr>
                <w:sz w:val="20"/>
                <w:szCs w:val="20"/>
                <w:lang w:val="sr-Cyrl-CS"/>
              </w:rPr>
              <w:t>5.5.7. Процењивање како у школи функци-онише систем инфор-мисања родитеља о активностима и де-латностима у школи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20"/>
                <w:szCs w:val="20"/>
                <w:lang w:val="sr-Cyrl-CS"/>
              </w:rPr>
            </w:pPr>
            <w:r>
              <w:rPr>
                <w:sz w:val="20"/>
                <w:szCs w:val="20"/>
                <w:lang w:val="sr-Cyrl-CS"/>
              </w:rPr>
              <w:lastRenderedPageBreak/>
              <w:t>5.5.1.Разговор са ди-ректором  школе у вези са сарадњом ру-</w:t>
            </w:r>
            <w:r>
              <w:rPr>
                <w:sz w:val="20"/>
                <w:szCs w:val="20"/>
                <w:lang w:val="sr-Cyrl-CS"/>
              </w:rPr>
              <w:lastRenderedPageBreak/>
              <w:t>ководећих, стручних и саветодавних тела у школи</w:t>
            </w:r>
          </w:p>
          <w:p w:rsidR="00017866" w:rsidRDefault="00017866" w:rsidP="00430F91">
            <w:pPr>
              <w:rPr>
                <w:sz w:val="20"/>
                <w:szCs w:val="20"/>
                <w:lang w:val="sr-Cyrl-CS"/>
              </w:rPr>
            </w:pPr>
            <w:r>
              <w:rPr>
                <w:sz w:val="20"/>
                <w:szCs w:val="20"/>
                <w:lang w:val="sr-Cyrl-CS"/>
              </w:rPr>
              <w:t xml:space="preserve">  5.5.2., 5.5.3. Разговор са представницима Ученичког парламен-та о томе колико се њихове иницијативе и иницијативе учени-ка прихватају у школи</w:t>
            </w:r>
          </w:p>
          <w:p w:rsidR="00017866" w:rsidRDefault="00017866" w:rsidP="00430F91">
            <w:pPr>
              <w:rPr>
                <w:sz w:val="20"/>
                <w:szCs w:val="20"/>
                <w:lang w:val="sr-Cyrl-CS"/>
              </w:rPr>
            </w:pPr>
          </w:p>
          <w:p w:rsidR="00017866" w:rsidRDefault="00017866" w:rsidP="00430F91">
            <w:pPr>
              <w:rPr>
                <w:sz w:val="20"/>
                <w:szCs w:val="20"/>
                <w:lang w:val="sr-Cyrl-CS"/>
              </w:rPr>
            </w:pPr>
            <w:r>
              <w:rPr>
                <w:sz w:val="20"/>
                <w:szCs w:val="20"/>
                <w:lang w:val="sr-Cyrl-CS"/>
              </w:rPr>
              <w:t>5.5.4. Упитник који се даје родитељима на крају полугодишта о квалитету сарадње породице и школе</w:t>
            </w:r>
          </w:p>
          <w:p w:rsidR="00017866" w:rsidRDefault="00017866" w:rsidP="00430F91">
            <w:pPr>
              <w:rPr>
                <w:sz w:val="20"/>
                <w:szCs w:val="20"/>
                <w:lang w:val="sr-Cyrl-CS"/>
              </w:rPr>
            </w:pPr>
          </w:p>
          <w:p w:rsidR="00017866" w:rsidRDefault="00017866" w:rsidP="00430F91">
            <w:pPr>
              <w:rPr>
                <w:sz w:val="20"/>
                <w:szCs w:val="20"/>
                <w:lang w:val="sr-Cyrl-CS"/>
              </w:rPr>
            </w:pPr>
            <w:r>
              <w:rPr>
                <w:sz w:val="20"/>
                <w:szCs w:val="20"/>
                <w:lang w:val="sr-Cyrl-CS"/>
              </w:rPr>
              <w:t xml:space="preserve">5.5.5.Разговор са ди-ректором и педаго-гом </w:t>
            </w: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r>
              <w:rPr>
                <w:sz w:val="20"/>
                <w:szCs w:val="20"/>
                <w:lang w:val="sr-Cyrl-CS"/>
              </w:rPr>
              <w:t>5.5.6. Увид у ГПРШ где се види са којим је актерима планира-на сарадња и разго-вор са директором у вези са реализацијом сарадње</w:t>
            </w:r>
          </w:p>
          <w:p w:rsidR="00017866" w:rsidRDefault="00017866" w:rsidP="00430F91">
            <w:pPr>
              <w:rPr>
                <w:sz w:val="20"/>
                <w:szCs w:val="20"/>
                <w:lang w:val="sr-Cyrl-CS"/>
              </w:rPr>
            </w:pPr>
            <w:r>
              <w:rPr>
                <w:sz w:val="20"/>
                <w:szCs w:val="20"/>
                <w:lang w:val="sr-Cyrl-CS"/>
              </w:rPr>
              <w:t>5.5.7. Увид у записни-ке са састанака Савета родитеља, увид у за-</w:t>
            </w:r>
          </w:p>
          <w:p w:rsidR="00017866" w:rsidRDefault="00017866" w:rsidP="00430F91">
            <w:pPr>
              <w:rPr>
                <w:sz w:val="20"/>
                <w:szCs w:val="20"/>
                <w:lang w:val="sr-Cyrl-CS"/>
              </w:rPr>
            </w:pPr>
            <w:r>
              <w:rPr>
                <w:sz w:val="20"/>
                <w:szCs w:val="20"/>
                <w:lang w:val="sr-Cyrl-CS"/>
              </w:rPr>
              <w:t xml:space="preserve">писнике са родитељ-ских састанака </w:t>
            </w:r>
          </w:p>
          <w:p w:rsidR="00017866" w:rsidRDefault="00017866" w:rsidP="00430F91">
            <w:pPr>
              <w:rPr>
                <w:sz w:val="20"/>
                <w:szCs w:val="20"/>
                <w:lang w:val="sr-Cyrl-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18"/>
                <w:szCs w:val="18"/>
                <w:lang w:val="sr-Cyrl-CS"/>
              </w:rPr>
            </w:pPr>
            <w:r>
              <w:rPr>
                <w:sz w:val="18"/>
                <w:szCs w:val="18"/>
                <w:lang w:val="sr-Cyrl-CS"/>
              </w:rPr>
              <w:lastRenderedPageBreak/>
              <w:t>5.5.1. чланови тима</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5.5.2,5.5.3. чланови тима по договору</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5.5.4. педагог</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5.5.5. координатор тима</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5.5.6. координатор тима</w:t>
            </w: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p>
          <w:p w:rsidR="00017866" w:rsidRDefault="00017866" w:rsidP="00430F91">
            <w:pPr>
              <w:rPr>
                <w:sz w:val="18"/>
                <w:szCs w:val="18"/>
                <w:lang w:val="sr-Cyrl-CS"/>
              </w:rPr>
            </w:pPr>
            <w:r>
              <w:rPr>
                <w:sz w:val="18"/>
                <w:szCs w:val="18"/>
                <w:lang w:val="sr-Cyrl-CS"/>
              </w:rPr>
              <w:t>5.5.7. чланови тима по договору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sz w:val="20"/>
                <w:szCs w:val="20"/>
                <w:lang w:val="sr-Cyrl-CS"/>
              </w:rPr>
            </w:pPr>
            <w:r>
              <w:rPr>
                <w:sz w:val="20"/>
                <w:szCs w:val="20"/>
                <w:lang w:val="sr-Cyrl-CS"/>
              </w:rPr>
              <w:lastRenderedPageBreak/>
              <w:t>5.5.1.  маја 2018. године</w:t>
            </w: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18"/>
                <w:szCs w:val="18"/>
                <w:lang w:val="sr-Cyrl-CS"/>
              </w:rPr>
            </w:pPr>
            <w:r>
              <w:rPr>
                <w:sz w:val="18"/>
                <w:szCs w:val="18"/>
                <w:lang w:val="sr-Cyrl-CS"/>
              </w:rPr>
              <w:t>5.5.2,5.5.3.</w:t>
            </w:r>
          </w:p>
          <w:p w:rsidR="00017866" w:rsidRDefault="00017866" w:rsidP="00430F91">
            <w:pPr>
              <w:rPr>
                <w:sz w:val="20"/>
                <w:szCs w:val="20"/>
                <w:lang w:val="sr-Cyrl-CS"/>
              </w:rPr>
            </w:pPr>
            <w:r>
              <w:rPr>
                <w:sz w:val="20"/>
                <w:szCs w:val="20"/>
                <w:lang w:val="sr-Cyrl-CS"/>
              </w:rPr>
              <w:t>маја 2018. године</w:t>
            </w: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r>
              <w:rPr>
                <w:sz w:val="20"/>
                <w:szCs w:val="20"/>
                <w:lang w:val="sr-Cyrl-CS"/>
              </w:rPr>
              <w:t xml:space="preserve">5.5.4. током </w:t>
            </w:r>
          </w:p>
          <w:p w:rsidR="00017866" w:rsidRDefault="00017866" w:rsidP="00430F91">
            <w:pPr>
              <w:rPr>
                <w:sz w:val="20"/>
                <w:szCs w:val="20"/>
                <w:lang w:val="sr-Cyrl-CS"/>
              </w:rPr>
            </w:pPr>
            <w:r>
              <w:rPr>
                <w:sz w:val="20"/>
                <w:szCs w:val="20"/>
                <w:lang w:val="sr-Cyrl-CS"/>
              </w:rPr>
              <w:t>маја 2018. године</w:t>
            </w: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r>
              <w:rPr>
                <w:sz w:val="20"/>
                <w:szCs w:val="20"/>
                <w:lang w:val="sr-Cyrl-CS"/>
              </w:rPr>
              <w:t xml:space="preserve">5.5.5. током </w:t>
            </w:r>
          </w:p>
          <w:p w:rsidR="00017866" w:rsidRDefault="00017866" w:rsidP="00430F91">
            <w:pPr>
              <w:rPr>
                <w:sz w:val="20"/>
                <w:szCs w:val="20"/>
                <w:lang w:val="sr-Cyrl-CS"/>
              </w:rPr>
            </w:pPr>
            <w:r>
              <w:rPr>
                <w:sz w:val="20"/>
                <w:szCs w:val="20"/>
                <w:lang w:val="sr-Cyrl-CS"/>
              </w:rPr>
              <w:t>маја 2018. године</w:t>
            </w: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r>
              <w:rPr>
                <w:sz w:val="20"/>
                <w:szCs w:val="20"/>
                <w:lang w:val="sr-Cyrl-CS"/>
              </w:rPr>
              <w:t>5.5.6. током маја  месеца</w:t>
            </w: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p>
          <w:p w:rsidR="00017866" w:rsidRDefault="00017866" w:rsidP="00430F91">
            <w:pPr>
              <w:rPr>
                <w:sz w:val="20"/>
                <w:szCs w:val="20"/>
                <w:lang w:val="sr-Cyrl-CS"/>
              </w:rPr>
            </w:pPr>
            <w:r>
              <w:rPr>
                <w:sz w:val="20"/>
                <w:szCs w:val="20"/>
                <w:lang w:val="sr-Cyrl-CS"/>
              </w:rPr>
              <w:t>5.5.7. током маја месеца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866" w:rsidRDefault="00017866" w:rsidP="00430F91">
            <w:pPr>
              <w:rPr>
                <w:lang w:val="sr-Cyrl-CS"/>
              </w:rPr>
            </w:pPr>
            <w:r>
              <w:rPr>
                <w:lang w:val="sr-Cyrl-CS"/>
              </w:rPr>
              <w:lastRenderedPageBreak/>
              <w:t xml:space="preserve">5.5.1. забележени резултати разговора са </w:t>
            </w:r>
            <w:r>
              <w:rPr>
                <w:lang w:val="sr-Cyrl-CS"/>
              </w:rPr>
              <w:lastRenderedPageBreak/>
              <w:t>директором</w:t>
            </w:r>
          </w:p>
          <w:p w:rsidR="00017866" w:rsidRDefault="00017866" w:rsidP="00430F91">
            <w:pPr>
              <w:rPr>
                <w:lang w:val="sr-Cyrl-CS"/>
              </w:rPr>
            </w:pPr>
          </w:p>
          <w:p w:rsidR="00017866" w:rsidRDefault="00017866" w:rsidP="00430F91">
            <w:pPr>
              <w:rPr>
                <w:lang w:val="sr-Cyrl-CS"/>
              </w:rPr>
            </w:pPr>
            <w:r>
              <w:rPr>
                <w:lang w:val="sr-Cyrl-CS"/>
              </w:rPr>
              <w:t xml:space="preserve">5.5.2. забележени </w:t>
            </w:r>
          </w:p>
          <w:p w:rsidR="00017866" w:rsidRDefault="00017866" w:rsidP="00430F91">
            <w:pPr>
              <w:rPr>
                <w:lang w:val="sr-Cyrl-CS"/>
              </w:rPr>
            </w:pPr>
            <w:r>
              <w:rPr>
                <w:lang w:val="sr-Cyrl-CS"/>
              </w:rPr>
              <w:t>резултати разговора чланова тима  са представницима парламента</w:t>
            </w: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r>
              <w:rPr>
                <w:lang w:val="sr-Cyrl-CS"/>
              </w:rPr>
              <w:t>5.5.4. резултати анкете о сарадњи са родитељима</w:t>
            </w:r>
          </w:p>
          <w:p w:rsidR="00017866" w:rsidRDefault="00017866" w:rsidP="00430F91">
            <w:pPr>
              <w:rPr>
                <w:lang w:val="sr-Cyrl-CS"/>
              </w:rPr>
            </w:pPr>
          </w:p>
          <w:p w:rsidR="00017866" w:rsidRDefault="00017866" w:rsidP="00430F91">
            <w:pPr>
              <w:rPr>
                <w:lang w:val="sr-Cyrl-CS"/>
              </w:rPr>
            </w:pPr>
            <w:r>
              <w:rPr>
                <w:lang w:val="sr-Cyrl-CS"/>
              </w:rPr>
              <w:t>5.5.5.забележен разговор са директором</w:t>
            </w: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r>
              <w:rPr>
                <w:lang w:val="sr-Cyrl-CS"/>
              </w:rPr>
              <w:t>5.5.6.забележен разговор  са директором</w:t>
            </w: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p>
          <w:p w:rsidR="00017866" w:rsidRDefault="00017866" w:rsidP="00430F91">
            <w:pPr>
              <w:rPr>
                <w:lang w:val="sr-Cyrl-CS"/>
              </w:rPr>
            </w:pPr>
            <w:r>
              <w:rPr>
                <w:lang w:val="sr-Cyrl-CS"/>
              </w:rPr>
              <w:t>5.5.7.записници  са родитељских састанака и са седница Савета родитеља</w:t>
            </w:r>
          </w:p>
        </w:tc>
      </w:tr>
    </w:tbl>
    <w:p w:rsidR="00823ADB" w:rsidRPr="00823ADB" w:rsidRDefault="00823ADB" w:rsidP="00AC3715">
      <w:pPr>
        <w:pStyle w:val="Pasussalistom"/>
        <w:numPr>
          <w:ilvl w:val="3"/>
          <w:numId w:val="124"/>
        </w:numPr>
        <w:rPr>
          <w:b/>
          <w:sz w:val="32"/>
          <w:szCs w:val="32"/>
          <w:lang w:val="sr-Cyrl-CS"/>
        </w:rPr>
      </w:pPr>
      <w:r w:rsidRPr="00823ADB">
        <w:rPr>
          <w:lang w:val="sr-Cyrl-CS"/>
        </w:rPr>
        <w:lastRenderedPageBreak/>
        <w:t xml:space="preserve">ПЛАН  САМОВРЕДНОВАЊА  ЗА  КЉУЧНУ  ОБЛАСТ    </w:t>
      </w:r>
      <w:r w:rsidRPr="00823ADB">
        <w:rPr>
          <w:b/>
          <w:sz w:val="32"/>
          <w:szCs w:val="32"/>
          <w:lang w:val="sr-Cyrl-CS"/>
        </w:rPr>
        <w:t xml:space="preserve">:  </w:t>
      </w:r>
      <w:r w:rsidRPr="00823ADB">
        <w:rPr>
          <w:b/>
          <w:sz w:val="32"/>
          <w:szCs w:val="32"/>
        </w:rPr>
        <w:t>РЕСУРСИ</w:t>
      </w:r>
    </w:p>
    <w:tbl>
      <w:tblPr>
        <w:tblStyle w:val="Koordinatnamreatabele"/>
        <w:tblW w:w="15667" w:type="dxa"/>
        <w:tblInd w:w="-601" w:type="dxa"/>
        <w:tblLayout w:type="fixed"/>
        <w:tblLook w:val="04A0"/>
      </w:tblPr>
      <w:tblGrid>
        <w:gridCol w:w="1702"/>
        <w:gridCol w:w="4210"/>
        <w:gridCol w:w="2660"/>
        <w:gridCol w:w="2365"/>
        <w:gridCol w:w="1479"/>
        <w:gridCol w:w="1329"/>
        <w:gridCol w:w="1922"/>
      </w:tblGrid>
      <w:tr w:rsidR="00823ADB" w:rsidRPr="00CD24FB" w:rsidTr="00823ADB">
        <w:trPr>
          <w:trHeight w:val="990"/>
        </w:trPr>
        <w:tc>
          <w:tcPr>
            <w:tcW w:w="1702" w:type="dxa"/>
          </w:tcPr>
          <w:p w:rsidR="00823ADB" w:rsidRPr="00E637A4" w:rsidRDefault="00823ADB" w:rsidP="00823ADB">
            <w:pPr>
              <w:jc w:val="center"/>
              <w:rPr>
                <w:b/>
                <w:sz w:val="20"/>
                <w:szCs w:val="20"/>
                <w:lang w:val="sr-Cyrl-CS"/>
              </w:rPr>
            </w:pPr>
            <w:r w:rsidRPr="00E637A4">
              <w:rPr>
                <w:b/>
                <w:sz w:val="20"/>
                <w:szCs w:val="20"/>
                <w:lang w:val="sr-Cyrl-CS"/>
              </w:rPr>
              <w:t>СТАНДАРДИ КВАЛИТЕТА</w:t>
            </w:r>
          </w:p>
          <w:p w:rsidR="00823ADB" w:rsidRPr="00E637A4" w:rsidRDefault="00823ADB" w:rsidP="00823ADB">
            <w:pPr>
              <w:jc w:val="center"/>
              <w:rPr>
                <w:b/>
                <w:sz w:val="20"/>
                <w:szCs w:val="20"/>
                <w:lang w:val="sr-Cyrl-CS"/>
              </w:rPr>
            </w:pPr>
            <w:r w:rsidRPr="00E637A4">
              <w:rPr>
                <w:b/>
                <w:sz w:val="20"/>
                <w:szCs w:val="20"/>
                <w:lang w:val="sr-Cyrl-CS"/>
              </w:rPr>
              <w:t>(ПОДРУЧЈА ВР</w:t>
            </w:r>
            <w:r>
              <w:rPr>
                <w:b/>
                <w:sz w:val="20"/>
                <w:szCs w:val="20"/>
                <w:lang w:val="sr-Cyrl-CS"/>
              </w:rPr>
              <w:t>ЕД</w:t>
            </w:r>
            <w:r w:rsidRPr="00E637A4">
              <w:rPr>
                <w:b/>
                <w:sz w:val="20"/>
                <w:szCs w:val="20"/>
                <w:lang w:val="sr-Cyrl-CS"/>
              </w:rPr>
              <w:t>НОВАЊА)</w:t>
            </w:r>
          </w:p>
        </w:tc>
        <w:tc>
          <w:tcPr>
            <w:tcW w:w="4210" w:type="dxa"/>
          </w:tcPr>
          <w:p w:rsidR="00823ADB" w:rsidRPr="00CD24FB" w:rsidRDefault="00823ADB" w:rsidP="00823ADB">
            <w:pPr>
              <w:jc w:val="center"/>
              <w:rPr>
                <w:b/>
                <w:sz w:val="20"/>
                <w:szCs w:val="20"/>
                <w:lang w:val="sr-Cyrl-CS"/>
              </w:rPr>
            </w:pPr>
            <w:r w:rsidRPr="00CD24FB">
              <w:rPr>
                <w:b/>
                <w:sz w:val="20"/>
                <w:szCs w:val="20"/>
                <w:lang w:val="sr-Cyrl-CS"/>
              </w:rPr>
              <w:t>ИНДИКАТОРИ</w:t>
            </w:r>
          </w:p>
          <w:p w:rsidR="00823ADB" w:rsidRPr="00CD24FB" w:rsidRDefault="00823ADB" w:rsidP="00823ADB">
            <w:pPr>
              <w:jc w:val="center"/>
              <w:rPr>
                <w:b/>
                <w:sz w:val="20"/>
                <w:szCs w:val="20"/>
                <w:lang w:val="sr-Cyrl-CS"/>
              </w:rPr>
            </w:pPr>
            <w:r w:rsidRPr="00CD24FB">
              <w:rPr>
                <w:b/>
                <w:sz w:val="20"/>
                <w:szCs w:val="20"/>
                <w:lang w:val="sr-Cyrl-CS"/>
              </w:rPr>
              <w:t>(КРИТЕРИЈУМИ КВАЛИТЕТА</w:t>
            </w:r>
            <w:r>
              <w:rPr>
                <w:b/>
                <w:sz w:val="20"/>
                <w:szCs w:val="20"/>
                <w:lang w:val="sr-Cyrl-CS"/>
              </w:rPr>
              <w:t>)</w:t>
            </w:r>
          </w:p>
        </w:tc>
        <w:tc>
          <w:tcPr>
            <w:tcW w:w="2660" w:type="dxa"/>
          </w:tcPr>
          <w:p w:rsidR="00823ADB" w:rsidRPr="007F7732" w:rsidRDefault="00823ADB" w:rsidP="00823ADB">
            <w:pPr>
              <w:jc w:val="center"/>
              <w:rPr>
                <w:b/>
                <w:sz w:val="18"/>
                <w:szCs w:val="18"/>
                <w:lang w:val="sr-Cyrl-CS"/>
              </w:rPr>
            </w:pPr>
            <w:r w:rsidRPr="007F7732">
              <w:rPr>
                <w:b/>
                <w:sz w:val="18"/>
                <w:szCs w:val="18"/>
                <w:lang w:val="sr-Cyrl-CS"/>
              </w:rPr>
              <w:t>ПРЕДВИЂЕНЕ АКТИВНОСТИ У ТОКУ ПРОЦЕСА САМОВРЕДНОВАЊА</w:t>
            </w:r>
          </w:p>
        </w:tc>
        <w:tc>
          <w:tcPr>
            <w:tcW w:w="2365" w:type="dxa"/>
          </w:tcPr>
          <w:p w:rsidR="00823ADB" w:rsidRPr="007F7732" w:rsidRDefault="00823ADB" w:rsidP="00823ADB">
            <w:pPr>
              <w:jc w:val="center"/>
              <w:rPr>
                <w:b/>
                <w:sz w:val="18"/>
                <w:szCs w:val="18"/>
                <w:lang w:val="sr-Cyrl-CS"/>
              </w:rPr>
            </w:pPr>
            <w:r w:rsidRPr="007F7732">
              <w:rPr>
                <w:b/>
                <w:sz w:val="18"/>
                <w:szCs w:val="18"/>
                <w:lang w:val="sr-Cyrl-CS"/>
              </w:rPr>
              <w:t>ТЕХНИКЕ И ИНСТРУМЕНТИ ЗА СПРОВОЂЕЊЕ САМОВРЕДНОВАЊА</w:t>
            </w:r>
          </w:p>
        </w:tc>
        <w:tc>
          <w:tcPr>
            <w:tcW w:w="1479" w:type="dxa"/>
          </w:tcPr>
          <w:p w:rsidR="00823ADB" w:rsidRPr="00CD24FB" w:rsidRDefault="00823ADB" w:rsidP="00823ADB">
            <w:pPr>
              <w:jc w:val="center"/>
              <w:rPr>
                <w:b/>
                <w:sz w:val="20"/>
                <w:szCs w:val="20"/>
                <w:lang w:val="sr-Cyrl-CS"/>
              </w:rPr>
            </w:pPr>
            <w:r w:rsidRPr="00CD24FB">
              <w:rPr>
                <w:b/>
                <w:sz w:val="20"/>
                <w:szCs w:val="20"/>
                <w:lang w:val="sr-Cyrl-CS"/>
              </w:rPr>
              <w:t>НОСИОЦИ АКТИВНОСТИ</w:t>
            </w:r>
          </w:p>
        </w:tc>
        <w:tc>
          <w:tcPr>
            <w:tcW w:w="1329" w:type="dxa"/>
          </w:tcPr>
          <w:p w:rsidR="00823ADB" w:rsidRPr="00FB494F" w:rsidRDefault="00823ADB" w:rsidP="00823ADB">
            <w:pPr>
              <w:jc w:val="center"/>
              <w:rPr>
                <w:b/>
                <w:sz w:val="16"/>
                <w:szCs w:val="16"/>
                <w:lang w:val="sr-Cyrl-CS"/>
              </w:rPr>
            </w:pPr>
            <w:r w:rsidRPr="00FB494F">
              <w:rPr>
                <w:b/>
                <w:sz w:val="16"/>
                <w:szCs w:val="16"/>
                <w:lang w:val="sr-Cyrl-CS"/>
              </w:rPr>
              <w:t>ВРЕМЕ РЕАЛИЗАЦИЈЕ АКТИВНОСТИ</w:t>
            </w:r>
          </w:p>
        </w:tc>
        <w:tc>
          <w:tcPr>
            <w:tcW w:w="1922" w:type="dxa"/>
          </w:tcPr>
          <w:p w:rsidR="00823ADB" w:rsidRPr="002A3CC9" w:rsidRDefault="00823ADB" w:rsidP="00823ADB">
            <w:pPr>
              <w:jc w:val="center"/>
              <w:rPr>
                <w:b/>
                <w:sz w:val="20"/>
                <w:szCs w:val="20"/>
                <w:lang w:val="sr-Cyrl-CS"/>
              </w:rPr>
            </w:pPr>
            <w:r w:rsidRPr="002A3CC9">
              <w:rPr>
                <w:b/>
                <w:sz w:val="20"/>
                <w:szCs w:val="20"/>
                <w:lang w:val="sr-Cyrl-CS"/>
              </w:rPr>
              <w:t>НАЧИН ЕВАЛУАЦИЈЕ</w:t>
            </w:r>
          </w:p>
        </w:tc>
      </w:tr>
      <w:tr w:rsidR="00823ADB" w:rsidRPr="00CD24FB" w:rsidTr="00823ADB">
        <w:trPr>
          <w:trHeight w:val="4009"/>
        </w:trPr>
        <w:tc>
          <w:tcPr>
            <w:tcW w:w="1702" w:type="dxa"/>
          </w:tcPr>
          <w:p w:rsidR="00823ADB" w:rsidRDefault="00823ADB" w:rsidP="00823ADB">
            <w:pPr>
              <w:jc w:val="both"/>
              <w:rPr>
                <w:b/>
                <w:lang w:val="sr-Cyrl-CS"/>
              </w:rPr>
            </w:pPr>
            <w:r>
              <w:rPr>
                <w:b/>
                <w:lang w:val="sr-Cyrl-CS"/>
              </w:rPr>
              <w:t xml:space="preserve">7. 1. </w:t>
            </w:r>
          </w:p>
          <w:p w:rsidR="00823ADB" w:rsidRPr="00EB77E3" w:rsidRDefault="00823ADB" w:rsidP="00823ADB">
            <w:pPr>
              <w:jc w:val="both"/>
              <w:rPr>
                <w:b/>
                <w:lang w:val="sr-Cyrl-CS"/>
              </w:rPr>
            </w:pPr>
            <w:r>
              <w:rPr>
                <w:b/>
                <w:lang w:val="sr-Cyrl-CS"/>
              </w:rPr>
              <w:t xml:space="preserve"> У школи су обезбеђени потребни људски ресурси</w:t>
            </w:r>
          </w:p>
        </w:tc>
        <w:tc>
          <w:tcPr>
            <w:tcW w:w="4210" w:type="dxa"/>
          </w:tcPr>
          <w:p w:rsidR="00823ADB" w:rsidRDefault="00823ADB" w:rsidP="00823ADB">
            <w:pPr>
              <w:jc w:val="both"/>
              <w:rPr>
                <w:sz w:val="20"/>
                <w:szCs w:val="20"/>
                <w:lang w:val="sr-Cyrl-CS"/>
              </w:rPr>
            </w:pPr>
            <w:r>
              <w:rPr>
                <w:sz w:val="20"/>
                <w:szCs w:val="20"/>
                <w:lang w:val="sr-Cyrl-CS"/>
              </w:rPr>
              <w:t>7.1.1. У школи је запослен потребан број наставника и стручних сарадника у односу на број ученика</w:t>
            </w:r>
          </w:p>
          <w:p w:rsidR="00823ADB" w:rsidRDefault="00823ADB" w:rsidP="00823ADB">
            <w:pPr>
              <w:jc w:val="both"/>
              <w:rPr>
                <w:sz w:val="20"/>
                <w:szCs w:val="20"/>
                <w:lang w:val="sr-Cyrl-CS"/>
              </w:rPr>
            </w:pPr>
          </w:p>
          <w:p w:rsidR="00823ADB" w:rsidRDefault="00823ADB" w:rsidP="00823ADB">
            <w:pPr>
              <w:jc w:val="both"/>
              <w:rPr>
                <w:sz w:val="20"/>
                <w:szCs w:val="20"/>
                <w:lang w:val="sr-Cyrl-CS"/>
              </w:rPr>
            </w:pPr>
          </w:p>
          <w:p w:rsidR="00823ADB" w:rsidRDefault="00823ADB" w:rsidP="00823ADB">
            <w:pPr>
              <w:jc w:val="both"/>
              <w:rPr>
                <w:sz w:val="20"/>
                <w:szCs w:val="20"/>
                <w:lang w:val="sr-Cyrl-CS"/>
              </w:rPr>
            </w:pPr>
          </w:p>
          <w:p w:rsidR="00823ADB" w:rsidRDefault="00823ADB" w:rsidP="00823ADB">
            <w:pPr>
              <w:jc w:val="both"/>
              <w:rPr>
                <w:sz w:val="20"/>
                <w:szCs w:val="20"/>
                <w:lang w:val="sr-Cyrl-CS"/>
              </w:rPr>
            </w:pPr>
            <w:r>
              <w:rPr>
                <w:sz w:val="20"/>
                <w:szCs w:val="20"/>
                <w:lang w:val="sr-Cyrl-CS"/>
              </w:rPr>
              <w:t>7.1.2. Наставно особље има прописане квалификације</w:t>
            </w:r>
          </w:p>
          <w:p w:rsidR="00823ADB" w:rsidRDefault="00823ADB" w:rsidP="00823ADB">
            <w:pPr>
              <w:jc w:val="both"/>
              <w:rPr>
                <w:sz w:val="20"/>
                <w:szCs w:val="20"/>
                <w:lang w:val="sr-Cyrl-CS"/>
              </w:rPr>
            </w:pPr>
          </w:p>
          <w:p w:rsidR="00823ADB" w:rsidRDefault="00823ADB" w:rsidP="00823ADB">
            <w:pPr>
              <w:jc w:val="both"/>
              <w:rPr>
                <w:sz w:val="20"/>
                <w:szCs w:val="20"/>
                <w:lang w:val="sr-Cyrl-CS"/>
              </w:rPr>
            </w:pPr>
          </w:p>
          <w:p w:rsidR="00823ADB" w:rsidRDefault="00823ADB" w:rsidP="00823ADB">
            <w:pPr>
              <w:jc w:val="both"/>
              <w:rPr>
                <w:sz w:val="20"/>
                <w:szCs w:val="20"/>
                <w:lang w:val="sr-Cyrl-CS"/>
              </w:rPr>
            </w:pPr>
          </w:p>
          <w:p w:rsidR="00823ADB" w:rsidRDefault="00823ADB" w:rsidP="00823ADB">
            <w:pPr>
              <w:jc w:val="both"/>
              <w:rPr>
                <w:sz w:val="20"/>
                <w:szCs w:val="20"/>
                <w:lang w:val="sr-Cyrl-CS"/>
              </w:rPr>
            </w:pPr>
            <w:r>
              <w:rPr>
                <w:sz w:val="20"/>
                <w:szCs w:val="20"/>
                <w:lang w:val="sr-Cyrl-CS"/>
              </w:rPr>
              <w:t>7.1.3. Број ненаставног особља у складу је са прописима</w:t>
            </w:r>
          </w:p>
          <w:p w:rsidR="00823ADB" w:rsidRDefault="00823ADB" w:rsidP="00823ADB">
            <w:pPr>
              <w:jc w:val="both"/>
              <w:rPr>
                <w:sz w:val="20"/>
                <w:szCs w:val="20"/>
                <w:lang w:val="sr-Cyrl-CS"/>
              </w:rPr>
            </w:pPr>
          </w:p>
          <w:p w:rsidR="00823ADB" w:rsidRDefault="00823ADB" w:rsidP="00823ADB">
            <w:pPr>
              <w:jc w:val="both"/>
              <w:rPr>
                <w:sz w:val="20"/>
                <w:szCs w:val="20"/>
                <w:lang w:val="sr-Cyrl-CS"/>
              </w:rPr>
            </w:pPr>
          </w:p>
          <w:p w:rsidR="00823ADB" w:rsidRDefault="00823ADB" w:rsidP="00823ADB">
            <w:pPr>
              <w:jc w:val="both"/>
              <w:rPr>
                <w:sz w:val="20"/>
                <w:szCs w:val="20"/>
                <w:lang w:val="sr-Cyrl-CS"/>
              </w:rPr>
            </w:pPr>
            <w:r>
              <w:rPr>
                <w:sz w:val="20"/>
                <w:szCs w:val="20"/>
                <w:lang w:val="sr-Cyrl-CS"/>
              </w:rPr>
              <w:t>7.1.4. Квалификације ненаставног особља су одговарајуће</w:t>
            </w:r>
          </w:p>
          <w:p w:rsidR="00823ADB" w:rsidRDefault="00823ADB" w:rsidP="00823ADB">
            <w:pPr>
              <w:jc w:val="both"/>
              <w:rPr>
                <w:sz w:val="20"/>
                <w:szCs w:val="20"/>
                <w:lang w:val="sr-Cyrl-CS"/>
              </w:rPr>
            </w:pPr>
          </w:p>
          <w:p w:rsidR="00823ADB" w:rsidRDefault="00823ADB" w:rsidP="00823ADB">
            <w:pPr>
              <w:jc w:val="both"/>
              <w:rPr>
                <w:sz w:val="20"/>
                <w:szCs w:val="20"/>
                <w:lang w:val="sr-Cyrl-CS"/>
              </w:rPr>
            </w:pPr>
          </w:p>
          <w:p w:rsidR="00823ADB" w:rsidRDefault="00823ADB" w:rsidP="00823ADB">
            <w:pPr>
              <w:jc w:val="both"/>
              <w:rPr>
                <w:sz w:val="20"/>
                <w:szCs w:val="20"/>
                <w:lang w:val="sr-Cyrl-CS"/>
              </w:rPr>
            </w:pPr>
          </w:p>
          <w:p w:rsidR="00823ADB" w:rsidRDefault="00823ADB" w:rsidP="00823ADB">
            <w:pPr>
              <w:jc w:val="both"/>
              <w:rPr>
                <w:sz w:val="20"/>
                <w:szCs w:val="20"/>
                <w:lang w:val="sr-Cyrl-CS"/>
              </w:rPr>
            </w:pPr>
            <w:r>
              <w:rPr>
                <w:sz w:val="20"/>
                <w:szCs w:val="20"/>
                <w:lang w:val="sr-Cyrl-CS"/>
              </w:rPr>
              <w:t>7.1.5. Школа у своје активности укључује волонтере</w:t>
            </w:r>
          </w:p>
          <w:p w:rsidR="00823ADB" w:rsidRPr="00C13C26" w:rsidRDefault="00823ADB" w:rsidP="00823ADB">
            <w:pPr>
              <w:jc w:val="both"/>
              <w:rPr>
                <w:sz w:val="20"/>
                <w:szCs w:val="20"/>
                <w:lang w:val="sr-Cyrl-CS"/>
              </w:rPr>
            </w:pPr>
          </w:p>
        </w:tc>
        <w:tc>
          <w:tcPr>
            <w:tcW w:w="2660" w:type="dxa"/>
          </w:tcPr>
          <w:p w:rsidR="00823ADB" w:rsidRDefault="00823ADB" w:rsidP="00823ADB">
            <w:pPr>
              <w:jc w:val="both"/>
              <w:rPr>
                <w:sz w:val="16"/>
                <w:szCs w:val="16"/>
                <w:lang w:val="sr-Cyrl-CS"/>
              </w:rPr>
            </w:pPr>
            <w:r>
              <w:rPr>
                <w:sz w:val="16"/>
                <w:szCs w:val="16"/>
                <w:lang w:val="sr-Cyrl-CS"/>
              </w:rPr>
              <w:t>7.1.1. П</w:t>
            </w:r>
            <w:r w:rsidRPr="00DF6379">
              <w:rPr>
                <w:sz w:val="16"/>
                <w:szCs w:val="16"/>
                <w:lang w:val="sr-Cyrl-CS"/>
              </w:rPr>
              <w:t xml:space="preserve">роцена </w:t>
            </w:r>
            <w:r>
              <w:rPr>
                <w:sz w:val="16"/>
                <w:szCs w:val="16"/>
                <w:lang w:val="sr-Cyrl-CS"/>
              </w:rPr>
              <w:t xml:space="preserve"> колики је број наставника и стручних сарадника запослен  у односу на број уче-ника</w:t>
            </w:r>
          </w:p>
          <w:p w:rsidR="00823ADB" w:rsidRDefault="00823ADB" w:rsidP="00823ADB">
            <w:pPr>
              <w:jc w:val="both"/>
              <w:rPr>
                <w:sz w:val="16"/>
                <w:szCs w:val="16"/>
                <w:lang w:val="sr-Cyrl-CS"/>
              </w:rPr>
            </w:pPr>
          </w:p>
          <w:p w:rsidR="00823ADB" w:rsidRDefault="00823ADB" w:rsidP="00823ADB">
            <w:pPr>
              <w:jc w:val="both"/>
              <w:rPr>
                <w:sz w:val="16"/>
                <w:szCs w:val="16"/>
                <w:lang w:val="sr-Cyrl-CS"/>
              </w:rPr>
            </w:pPr>
          </w:p>
          <w:p w:rsidR="00823ADB" w:rsidRDefault="00823ADB" w:rsidP="00823ADB">
            <w:pPr>
              <w:jc w:val="both"/>
              <w:rPr>
                <w:sz w:val="16"/>
                <w:szCs w:val="16"/>
                <w:lang w:val="sr-Cyrl-CS"/>
              </w:rPr>
            </w:pPr>
          </w:p>
          <w:p w:rsidR="00823ADB" w:rsidRDefault="00823ADB" w:rsidP="00823ADB">
            <w:pPr>
              <w:jc w:val="both"/>
              <w:rPr>
                <w:sz w:val="16"/>
                <w:szCs w:val="16"/>
                <w:lang w:val="sr-Cyrl-CS"/>
              </w:rPr>
            </w:pPr>
            <w:r>
              <w:rPr>
                <w:sz w:val="16"/>
                <w:szCs w:val="16"/>
                <w:lang w:val="sr-Cyrl-CS"/>
              </w:rPr>
              <w:t>7.1.2.  Процена да ли наставно особље има прописане квали-фикације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7.1.3.  Увид колики је број запос-леног ненаставног особља и да ли је то у складу са предвиђеним прописима</w:t>
            </w: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7.1.4. Процена и увид какве су квалификације ненаставног особ-ља</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Pr="00DF6379" w:rsidRDefault="00823ADB" w:rsidP="00823ADB">
            <w:pPr>
              <w:rPr>
                <w:sz w:val="16"/>
                <w:szCs w:val="16"/>
                <w:lang w:val="sr-Cyrl-CS"/>
              </w:rPr>
            </w:pPr>
            <w:r>
              <w:rPr>
                <w:sz w:val="16"/>
                <w:szCs w:val="16"/>
                <w:lang w:val="sr-Cyrl-CS"/>
              </w:rPr>
              <w:t>7.1.5. Процена да ли су и колико у школске активности укључени во-лонтери</w:t>
            </w:r>
          </w:p>
        </w:tc>
        <w:tc>
          <w:tcPr>
            <w:tcW w:w="2365" w:type="dxa"/>
          </w:tcPr>
          <w:p w:rsidR="00823ADB" w:rsidRPr="00076AB3" w:rsidRDefault="00823ADB" w:rsidP="00823ADB">
            <w:pPr>
              <w:jc w:val="both"/>
              <w:rPr>
                <w:sz w:val="16"/>
                <w:szCs w:val="16"/>
                <w:lang w:val="sr-Cyrl-CS"/>
              </w:rPr>
            </w:pPr>
            <w:r>
              <w:rPr>
                <w:sz w:val="16"/>
                <w:szCs w:val="16"/>
                <w:lang w:val="sr-Cyrl-CS"/>
              </w:rPr>
              <w:t xml:space="preserve">7.1.1. примена чек листе , коју  формирају педагог и секретар, увид у персонална досијеа, </w:t>
            </w:r>
            <w:r>
              <w:rPr>
                <w:sz w:val="16"/>
                <w:szCs w:val="16"/>
              </w:rPr>
              <w:t xml:space="preserve"> </w:t>
            </w:r>
            <w:r>
              <w:rPr>
                <w:sz w:val="16"/>
                <w:szCs w:val="16"/>
                <w:lang w:val="sr-Cyrl-CS"/>
              </w:rPr>
              <w:t>поређење са Правилником о критеријумима и стандардима за финансирање установа</w:t>
            </w: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7.1.2. примена чек листе , коју  формирају педагог и секретар,  увид у персонална досијеа,  у складу са Правилником о врст-и  и степену стручне спреме наставника и стручних сарад-ника, као и ЗОСОВ-а</w:t>
            </w:r>
          </w:p>
          <w:p w:rsidR="00823ADB" w:rsidRPr="00076AB3" w:rsidRDefault="00823ADB" w:rsidP="00823ADB">
            <w:pPr>
              <w:jc w:val="both"/>
              <w:rPr>
                <w:sz w:val="16"/>
                <w:szCs w:val="16"/>
                <w:lang w:val="sr-Cyrl-CS"/>
              </w:rPr>
            </w:pPr>
            <w:r>
              <w:rPr>
                <w:sz w:val="16"/>
                <w:szCs w:val="16"/>
                <w:lang w:val="sr-Cyrl-CS"/>
              </w:rPr>
              <w:t>7.1.3. Упоређивање са прописаним Правилником о критеријумима и стандардима за финансирање установа</w:t>
            </w:r>
          </w:p>
          <w:p w:rsidR="00823ADB" w:rsidRPr="00994B4E"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7.1.4. увид у персонална досијеа</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Pr="00994B4E" w:rsidRDefault="00823ADB" w:rsidP="00823ADB">
            <w:pPr>
              <w:rPr>
                <w:sz w:val="16"/>
                <w:szCs w:val="16"/>
                <w:lang w:val="sr-Cyrl-CS"/>
              </w:rPr>
            </w:pPr>
            <w:r>
              <w:rPr>
                <w:sz w:val="16"/>
                <w:szCs w:val="16"/>
                <w:lang w:val="sr-Cyrl-CS"/>
              </w:rPr>
              <w:t>7.1.5. Увид у извештаје о раду, где су забележене активности волонтера</w:t>
            </w:r>
          </w:p>
        </w:tc>
        <w:tc>
          <w:tcPr>
            <w:tcW w:w="1479" w:type="dxa"/>
          </w:tcPr>
          <w:p w:rsidR="00823ADB" w:rsidRDefault="00823ADB" w:rsidP="00823ADB">
            <w:pPr>
              <w:rPr>
                <w:sz w:val="16"/>
                <w:szCs w:val="16"/>
                <w:lang w:val="sr-Cyrl-CS"/>
              </w:rPr>
            </w:pPr>
            <w:r w:rsidRPr="007C337F">
              <w:rPr>
                <w:sz w:val="16"/>
                <w:szCs w:val="16"/>
                <w:lang w:val="sr-Cyrl-CS"/>
              </w:rPr>
              <w:t>7.1. 1. Коорди-натор тима за самовредновање,секретар школе, директор</w:t>
            </w:r>
          </w:p>
          <w:p w:rsidR="00823ADB" w:rsidRPr="007C337F" w:rsidRDefault="00823ADB" w:rsidP="00823ADB">
            <w:pPr>
              <w:rPr>
                <w:sz w:val="16"/>
                <w:szCs w:val="16"/>
                <w:lang w:val="sr-Cyrl-CS"/>
              </w:rPr>
            </w:pPr>
          </w:p>
          <w:p w:rsidR="00823ADB" w:rsidRDefault="00823ADB" w:rsidP="00823ADB">
            <w:pPr>
              <w:rPr>
                <w:sz w:val="16"/>
                <w:szCs w:val="16"/>
                <w:lang w:val="sr-Cyrl-CS"/>
              </w:rPr>
            </w:pPr>
          </w:p>
          <w:p w:rsidR="00823ADB" w:rsidRPr="007C337F" w:rsidRDefault="00823ADB" w:rsidP="00823ADB">
            <w:pPr>
              <w:rPr>
                <w:sz w:val="16"/>
                <w:szCs w:val="16"/>
                <w:lang w:val="sr-Cyrl-CS"/>
              </w:rPr>
            </w:pPr>
            <w:r>
              <w:rPr>
                <w:sz w:val="16"/>
                <w:szCs w:val="16"/>
                <w:lang w:val="sr-Cyrl-CS"/>
              </w:rPr>
              <w:t>7.1.2.</w:t>
            </w:r>
            <w:r w:rsidRPr="007C337F">
              <w:rPr>
                <w:sz w:val="16"/>
                <w:szCs w:val="16"/>
                <w:lang w:val="sr-Cyrl-CS"/>
              </w:rPr>
              <w:t>координатор ти-ма за самовред-новање, секретар школе</w:t>
            </w:r>
            <w:r>
              <w:rPr>
                <w:b/>
                <w:sz w:val="16"/>
                <w:szCs w:val="16"/>
                <w:lang w:val="sr-Cyrl-CS"/>
              </w:rPr>
              <w:t xml:space="preserve">, </w:t>
            </w:r>
            <w:r w:rsidRPr="007C337F">
              <w:rPr>
                <w:sz w:val="16"/>
                <w:szCs w:val="16"/>
                <w:lang w:val="sr-Cyrl-CS"/>
              </w:rPr>
              <w:t>директор</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7.1.3. секретар школе, директор</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7.1.4. директор школе, секретар</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Pr="0050446A" w:rsidRDefault="00823ADB" w:rsidP="00823ADB">
            <w:pPr>
              <w:rPr>
                <w:sz w:val="16"/>
                <w:szCs w:val="16"/>
                <w:lang w:val="sr-Cyrl-CS"/>
              </w:rPr>
            </w:pPr>
            <w:r>
              <w:rPr>
                <w:sz w:val="16"/>
                <w:szCs w:val="16"/>
                <w:lang w:val="sr-Cyrl-CS"/>
              </w:rPr>
              <w:t>7.1.5. директор, педагог</w:t>
            </w:r>
          </w:p>
        </w:tc>
        <w:tc>
          <w:tcPr>
            <w:tcW w:w="1329" w:type="dxa"/>
          </w:tcPr>
          <w:p w:rsidR="00823ADB" w:rsidRDefault="00823ADB" w:rsidP="00823ADB">
            <w:pPr>
              <w:rPr>
                <w:sz w:val="16"/>
                <w:szCs w:val="16"/>
                <w:lang w:val="sr-Cyrl-CS"/>
              </w:rPr>
            </w:pPr>
            <w:r>
              <w:rPr>
                <w:sz w:val="16"/>
                <w:szCs w:val="16"/>
                <w:lang w:val="sr-Cyrl-CS"/>
              </w:rPr>
              <w:t>7.1. 1. током новембра месеца 2017. године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7.1.2. током новембра месеца 2017. године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7.1.3. током новембра месеца 2017. године</w:t>
            </w: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7.1.4. током новембра месеца 2017. године</w:t>
            </w:r>
          </w:p>
          <w:p w:rsidR="00823ADB" w:rsidRDefault="00823ADB" w:rsidP="00823ADB">
            <w:pPr>
              <w:rPr>
                <w:sz w:val="16"/>
                <w:szCs w:val="16"/>
                <w:lang w:val="sr-Cyrl-CS"/>
              </w:rPr>
            </w:pPr>
          </w:p>
          <w:p w:rsidR="00823ADB" w:rsidRPr="0050446A" w:rsidRDefault="00823ADB" w:rsidP="00823ADB">
            <w:pPr>
              <w:rPr>
                <w:sz w:val="16"/>
                <w:szCs w:val="16"/>
                <w:lang w:val="sr-Cyrl-CS"/>
              </w:rPr>
            </w:pPr>
            <w:r>
              <w:rPr>
                <w:sz w:val="16"/>
                <w:szCs w:val="16"/>
                <w:lang w:val="sr-Cyrl-CS"/>
              </w:rPr>
              <w:t>7.1.5. мај 2018. године</w:t>
            </w:r>
          </w:p>
        </w:tc>
        <w:tc>
          <w:tcPr>
            <w:tcW w:w="1922" w:type="dxa"/>
          </w:tcPr>
          <w:p w:rsidR="00823ADB" w:rsidRDefault="00823ADB" w:rsidP="00823ADB">
            <w:pPr>
              <w:rPr>
                <w:sz w:val="18"/>
                <w:szCs w:val="18"/>
                <w:lang w:val="sr-Cyrl-CS"/>
              </w:rPr>
            </w:pPr>
            <w:r w:rsidRPr="007343D7">
              <w:rPr>
                <w:sz w:val="18"/>
                <w:szCs w:val="18"/>
                <w:lang w:val="sr-Cyrl-CS"/>
              </w:rPr>
              <w:t>7.1.1. Увид у попуње</w:t>
            </w:r>
            <w:r>
              <w:rPr>
                <w:sz w:val="18"/>
                <w:szCs w:val="18"/>
                <w:lang w:val="sr-Cyrl-CS"/>
              </w:rPr>
              <w:t>-</w:t>
            </w:r>
            <w:r w:rsidRPr="007343D7">
              <w:rPr>
                <w:sz w:val="18"/>
                <w:szCs w:val="18"/>
                <w:lang w:val="sr-Cyrl-CS"/>
              </w:rPr>
              <w:t xml:space="preserve">ну </w:t>
            </w:r>
            <w:r>
              <w:rPr>
                <w:sz w:val="18"/>
                <w:szCs w:val="18"/>
                <w:lang w:val="sr-Cyrl-CS"/>
              </w:rPr>
              <w:t xml:space="preserve"> </w:t>
            </w:r>
            <w:r w:rsidRPr="007343D7">
              <w:rPr>
                <w:sz w:val="18"/>
                <w:szCs w:val="18"/>
                <w:lang w:val="sr-Cyrl-CS"/>
              </w:rPr>
              <w:t xml:space="preserve">чек листу </w:t>
            </w:r>
            <w:r>
              <w:rPr>
                <w:sz w:val="18"/>
                <w:szCs w:val="18"/>
                <w:lang w:val="sr-Cyrl-CS"/>
              </w:rPr>
              <w:t xml:space="preserve"> на осно-ву наведеног</w:t>
            </w:r>
          </w:p>
          <w:p w:rsidR="00823ADB" w:rsidRPr="007343D7" w:rsidRDefault="00823ADB" w:rsidP="00823ADB">
            <w:pPr>
              <w:rPr>
                <w:sz w:val="18"/>
                <w:szCs w:val="18"/>
                <w:lang w:val="sr-Cyrl-CS"/>
              </w:rPr>
            </w:pPr>
            <w:r>
              <w:rPr>
                <w:sz w:val="18"/>
                <w:szCs w:val="18"/>
                <w:lang w:val="sr-Cyrl-CS"/>
              </w:rPr>
              <w:t>Правилника</w:t>
            </w:r>
          </w:p>
          <w:p w:rsidR="00823ADB" w:rsidRPr="007343D7" w:rsidRDefault="00823ADB" w:rsidP="00823ADB">
            <w:pPr>
              <w:rPr>
                <w:sz w:val="18"/>
                <w:szCs w:val="18"/>
                <w:lang w:val="sr-Cyrl-CS"/>
              </w:rPr>
            </w:pPr>
          </w:p>
          <w:p w:rsidR="00823ADB" w:rsidRDefault="00823ADB" w:rsidP="00823ADB">
            <w:pPr>
              <w:rPr>
                <w:sz w:val="18"/>
                <w:szCs w:val="18"/>
                <w:lang w:val="sr-Cyrl-CS"/>
              </w:rPr>
            </w:pPr>
          </w:p>
          <w:p w:rsidR="00823ADB" w:rsidRPr="007343D7" w:rsidRDefault="00823ADB" w:rsidP="00823ADB">
            <w:pPr>
              <w:rPr>
                <w:sz w:val="18"/>
                <w:szCs w:val="18"/>
                <w:lang w:val="sr-Cyrl-CS"/>
              </w:rPr>
            </w:pPr>
            <w:r w:rsidRPr="007343D7">
              <w:rPr>
                <w:sz w:val="18"/>
                <w:szCs w:val="18"/>
                <w:lang w:val="sr-Cyrl-CS"/>
              </w:rPr>
              <w:t>7.1.2. Увид у попуњену чек листу</w:t>
            </w:r>
          </w:p>
          <w:p w:rsidR="00823ADB" w:rsidRPr="007343D7" w:rsidRDefault="00823ADB" w:rsidP="00823ADB">
            <w:pPr>
              <w:rPr>
                <w:sz w:val="18"/>
                <w:szCs w:val="18"/>
                <w:lang w:val="sr-Cyrl-CS"/>
              </w:rPr>
            </w:pPr>
          </w:p>
          <w:p w:rsidR="00823ADB" w:rsidRPr="007343D7" w:rsidRDefault="00823ADB" w:rsidP="00823ADB">
            <w:pPr>
              <w:rPr>
                <w:sz w:val="18"/>
                <w:szCs w:val="18"/>
                <w:lang w:val="sr-Cyrl-CS"/>
              </w:rPr>
            </w:pPr>
          </w:p>
          <w:p w:rsidR="00823ADB" w:rsidRDefault="00823ADB" w:rsidP="00823ADB">
            <w:pPr>
              <w:rPr>
                <w:sz w:val="18"/>
                <w:szCs w:val="18"/>
                <w:lang w:val="sr-Cyrl-CS"/>
              </w:rPr>
            </w:pPr>
          </w:p>
          <w:p w:rsidR="00823ADB" w:rsidRPr="007343D7" w:rsidRDefault="00823ADB" w:rsidP="00823ADB">
            <w:pPr>
              <w:rPr>
                <w:sz w:val="18"/>
                <w:szCs w:val="18"/>
                <w:lang w:val="sr-Cyrl-CS"/>
              </w:rPr>
            </w:pPr>
          </w:p>
          <w:p w:rsidR="00823ADB" w:rsidRPr="007343D7" w:rsidRDefault="00823ADB" w:rsidP="00823ADB">
            <w:pPr>
              <w:rPr>
                <w:sz w:val="18"/>
                <w:szCs w:val="18"/>
                <w:lang w:val="sr-Cyrl-CS"/>
              </w:rPr>
            </w:pPr>
            <w:r w:rsidRPr="007343D7">
              <w:rPr>
                <w:sz w:val="18"/>
                <w:szCs w:val="18"/>
                <w:lang w:val="sr-Cyrl-CS"/>
              </w:rPr>
              <w:t>7.1.3. попуњене чек листе (извештај)</w:t>
            </w:r>
          </w:p>
          <w:p w:rsidR="00823ADB" w:rsidRPr="007343D7" w:rsidRDefault="00823ADB" w:rsidP="00823ADB">
            <w:pPr>
              <w:rPr>
                <w:sz w:val="18"/>
                <w:szCs w:val="18"/>
                <w:lang w:val="sr-Cyrl-CS"/>
              </w:rPr>
            </w:pPr>
          </w:p>
          <w:p w:rsidR="00823ADB" w:rsidRDefault="00823ADB" w:rsidP="00823ADB">
            <w:pPr>
              <w:rPr>
                <w:sz w:val="18"/>
                <w:szCs w:val="18"/>
                <w:lang w:val="sr-Cyrl-CS"/>
              </w:rPr>
            </w:pPr>
          </w:p>
          <w:p w:rsidR="00823ADB" w:rsidRDefault="00823ADB" w:rsidP="00823ADB">
            <w:pPr>
              <w:rPr>
                <w:sz w:val="18"/>
                <w:szCs w:val="18"/>
                <w:lang w:val="sr-Cyrl-CS"/>
              </w:rPr>
            </w:pPr>
          </w:p>
          <w:p w:rsidR="00823ADB" w:rsidRPr="007343D7" w:rsidRDefault="00823ADB" w:rsidP="00823ADB">
            <w:pPr>
              <w:rPr>
                <w:sz w:val="18"/>
                <w:szCs w:val="18"/>
                <w:lang w:val="sr-Cyrl-CS"/>
              </w:rPr>
            </w:pPr>
            <w:r w:rsidRPr="007343D7">
              <w:rPr>
                <w:sz w:val="18"/>
                <w:szCs w:val="18"/>
                <w:lang w:val="sr-Cyrl-CS"/>
              </w:rPr>
              <w:t xml:space="preserve">7.1.4. попуњене чек листе </w:t>
            </w:r>
          </w:p>
          <w:p w:rsidR="00823ADB" w:rsidRPr="007343D7" w:rsidRDefault="00823ADB" w:rsidP="00823ADB">
            <w:pPr>
              <w:rPr>
                <w:sz w:val="18"/>
                <w:szCs w:val="18"/>
                <w:lang w:val="sr-Cyrl-CS"/>
              </w:rPr>
            </w:pPr>
          </w:p>
          <w:p w:rsidR="00823ADB" w:rsidRPr="007343D7" w:rsidRDefault="00823ADB" w:rsidP="00823ADB">
            <w:pPr>
              <w:rPr>
                <w:sz w:val="18"/>
                <w:szCs w:val="18"/>
                <w:lang w:val="sr-Cyrl-CS"/>
              </w:rPr>
            </w:pPr>
            <w:r w:rsidRPr="007343D7">
              <w:rPr>
                <w:sz w:val="18"/>
                <w:szCs w:val="18"/>
                <w:lang w:val="sr-Cyrl-CS"/>
              </w:rPr>
              <w:t>7.1.5. број волонтера  и број њихових актив-ности које су забеле-жене у школској до-кументацији</w:t>
            </w:r>
          </w:p>
        </w:tc>
      </w:tr>
      <w:tr w:rsidR="00823ADB" w:rsidRPr="0060191E" w:rsidTr="00823ADB">
        <w:trPr>
          <w:trHeight w:val="3252"/>
        </w:trPr>
        <w:tc>
          <w:tcPr>
            <w:tcW w:w="1702" w:type="dxa"/>
          </w:tcPr>
          <w:p w:rsidR="00823ADB" w:rsidRDefault="00823ADB" w:rsidP="00823ADB">
            <w:pPr>
              <w:jc w:val="both"/>
              <w:rPr>
                <w:b/>
                <w:lang w:val="sr-Cyrl-CS"/>
              </w:rPr>
            </w:pPr>
            <w:r>
              <w:rPr>
                <w:b/>
                <w:lang w:val="sr-Cyrl-CS"/>
              </w:rPr>
              <w:lastRenderedPageBreak/>
              <w:t xml:space="preserve">7.2. </w:t>
            </w:r>
          </w:p>
          <w:p w:rsidR="00823ADB" w:rsidRDefault="00823ADB" w:rsidP="00823ADB">
            <w:pPr>
              <w:jc w:val="both"/>
              <w:rPr>
                <w:b/>
                <w:lang w:val="sr-Cyrl-CS"/>
              </w:rPr>
            </w:pPr>
            <w:r>
              <w:rPr>
                <w:b/>
                <w:lang w:val="sr-Cyrl-CS"/>
              </w:rPr>
              <w:t xml:space="preserve">Људски ресурси су </w:t>
            </w:r>
          </w:p>
          <w:p w:rsidR="00823ADB" w:rsidRPr="00EB77E3" w:rsidRDefault="00823ADB" w:rsidP="00823ADB">
            <w:pPr>
              <w:jc w:val="both"/>
              <w:rPr>
                <w:b/>
                <w:lang w:val="sr-Cyrl-CS"/>
              </w:rPr>
            </w:pPr>
            <w:r>
              <w:rPr>
                <w:b/>
                <w:lang w:val="sr-Cyrl-CS"/>
              </w:rPr>
              <w:t>У функцији  квалитета рада школе</w:t>
            </w:r>
          </w:p>
        </w:tc>
        <w:tc>
          <w:tcPr>
            <w:tcW w:w="4210" w:type="dxa"/>
          </w:tcPr>
          <w:p w:rsidR="00823ADB"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t>7.2.1. Запослени на основу резултата самовредновања унапређују професионално деловање</w:t>
            </w:r>
          </w:p>
          <w:p w:rsidR="00823ADB" w:rsidRPr="00086AA9"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t>7.2.2. Запослени се стручно усавршавају у складу са годишњим планом стручног усавршавања и могућностима школе</w:t>
            </w: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Pr="004F06B1"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t>7.2.3. Наставници и стручне службе у оквиру стручних органа сарађују у складу са потребама за унапређивањем  наставе и учења</w:t>
            </w: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t>7.2.4. Приправници се уводе у посао у складу са програмом увођења приправника у посао</w:t>
            </w: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Pr="00C13C26"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t>7.2.5. Запослени примењују новостечена знања из области у којима су се усавршавали</w:t>
            </w:r>
          </w:p>
        </w:tc>
        <w:tc>
          <w:tcPr>
            <w:tcW w:w="2660" w:type="dxa"/>
          </w:tcPr>
          <w:p w:rsidR="00823ADB" w:rsidRDefault="00823ADB" w:rsidP="00823ADB">
            <w:pPr>
              <w:autoSpaceDE w:val="0"/>
              <w:autoSpaceDN w:val="0"/>
              <w:adjustRightInd w:val="0"/>
              <w:jc w:val="both"/>
              <w:rPr>
                <w:rFonts w:cs="TimesNewRomanPSMT"/>
                <w:sz w:val="16"/>
                <w:szCs w:val="16"/>
                <w:lang w:val="sr-Cyrl-CS"/>
              </w:rPr>
            </w:pPr>
            <w:r>
              <w:rPr>
                <w:rFonts w:cs="TimesNewRomanPSMT"/>
                <w:sz w:val="16"/>
                <w:szCs w:val="16"/>
                <w:lang w:val="sr-Cyrl-CS"/>
              </w:rPr>
              <w:t>7.2.1. Процена да ли запослени на основу резултата самовредновања унапређују своје професионално деловање</w:t>
            </w: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r>
              <w:rPr>
                <w:rFonts w:cs="TimesNewRomanPSMT"/>
                <w:sz w:val="16"/>
                <w:szCs w:val="16"/>
                <w:lang w:val="sr-Cyrl-CS"/>
              </w:rPr>
              <w:t>7.2.2.  Процена да ли се запослени стручно усавршавају у складу са годишњим планом стручног  уса-вршавања и могућностима школе</w:t>
            </w: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r>
              <w:rPr>
                <w:rFonts w:cs="TimesNewRomanPSMT"/>
                <w:sz w:val="16"/>
                <w:szCs w:val="16"/>
                <w:lang w:val="sr-Cyrl-CS"/>
              </w:rPr>
              <w:t>7.2.3. Процена колико наставници и стручне службе сарађају у оквиру стручних органа у складу са потре-бама за унапређивањем наставе и учења</w:t>
            </w: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r>
              <w:rPr>
                <w:rFonts w:cs="TimesNewRomanPSMT"/>
                <w:sz w:val="16"/>
                <w:szCs w:val="16"/>
                <w:lang w:val="sr-Cyrl-CS"/>
              </w:rPr>
              <w:t>7.2.4. Процена и увид  да ли се  и колико приправници уводе у по-сао у складу са програмом  увође-ња приправника у посао</w:t>
            </w:r>
          </w:p>
          <w:p w:rsidR="00823ADB" w:rsidRDefault="00823ADB" w:rsidP="00823ADB">
            <w:pPr>
              <w:rPr>
                <w:rFonts w:cs="TimesNewRomanPSMT"/>
                <w:sz w:val="16"/>
                <w:szCs w:val="16"/>
                <w:lang w:val="sr-Cyrl-CS"/>
              </w:rPr>
            </w:pPr>
          </w:p>
          <w:p w:rsidR="00823ADB" w:rsidRPr="005C43EB" w:rsidRDefault="00823ADB" w:rsidP="00823ADB">
            <w:pPr>
              <w:rPr>
                <w:rFonts w:cs="TimesNewRomanPSMT"/>
                <w:sz w:val="16"/>
                <w:szCs w:val="16"/>
                <w:lang w:val="sr-Cyrl-CS"/>
              </w:rPr>
            </w:pPr>
            <w:r>
              <w:rPr>
                <w:rFonts w:cs="TimesNewRomanPSMT"/>
                <w:sz w:val="16"/>
                <w:szCs w:val="16"/>
                <w:lang w:val="sr-Cyrl-CS"/>
              </w:rPr>
              <w:t>7.2.5. Процена и увид да ли и у ком степену запослени примењују но-востечена знања из области у који-ма  су се усавршавали</w:t>
            </w:r>
          </w:p>
        </w:tc>
        <w:tc>
          <w:tcPr>
            <w:tcW w:w="2365" w:type="dxa"/>
          </w:tcPr>
          <w:p w:rsidR="00823ADB" w:rsidRDefault="00823ADB" w:rsidP="00823ADB">
            <w:pPr>
              <w:jc w:val="both"/>
              <w:rPr>
                <w:sz w:val="16"/>
                <w:szCs w:val="16"/>
                <w:lang w:val="sr-Cyrl-CS"/>
              </w:rPr>
            </w:pPr>
            <w:r w:rsidRPr="00994B4E">
              <w:rPr>
                <w:sz w:val="16"/>
                <w:szCs w:val="16"/>
                <w:lang w:val="sr-Cyrl-CS"/>
              </w:rPr>
              <w:t xml:space="preserve">7.2.1. </w:t>
            </w:r>
            <w:r>
              <w:rPr>
                <w:sz w:val="16"/>
                <w:szCs w:val="16"/>
                <w:lang w:val="sr-Cyrl-CS"/>
              </w:rPr>
              <w:t>Примена упитника о самопроцени компетенција наставника,  Увид о Извештај тима о извршеном самовред-новању у претходној школској години,  и увид у  личне плано-ве професионалног развоја наставника</w:t>
            </w:r>
          </w:p>
          <w:p w:rsidR="00823ADB" w:rsidRDefault="00823ADB" w:rsidP="00823ADB">
            <w:pPr>
              <w:rPr>
                <w:sz w:val="16"/>
                <w:szCs w:val="16"/>
                <w:lang w:val="sr-Cyrl-CS"/>
              </w:rPr>
            </w:pPr>
            <w:r>
              <w:rPr>
                <w:sz w:val="16"/>
                <w:szCs w:val="16"/>
                <w:lang w:val="sr-Cyrl-CS"/>
              </w:rPr>
              <w:t>7</w:t>
            </w:r>
            <w:r w:rsidRPr="008C5709">
              <w:rPr>
                <w:sz w:val="16"/>
                <w:szCs w:val="16"/>
                <w:lang w:val="sr-Cyrl-CS"/>
              </w:rPr>
              <w:t>.2.2. Увид у извештај о реали-зацији индивидуалних плано-ва стручног усавршавања нас-тавника и поређење са Годиш-њим планом стручног усавр-шавања на нивоу установе, као и увид у финансијски план  школе(средства планирана за стручно усавршавањ</w:t>
            </w:r>
            <w:r>
              <w:rPr>
                <w:sz w:val="16"/>
                <w:szCs w:val="16"/>
                <w:lang w:val="sr-Cyrl-CS"/>
              </w:rPr>
              <w:t>е)</w:t>
            </w:r>
          </w:p>
          <w:p w:rsidR="00823ADB" w:rsidRDefault="00823ADB" w:rsidP="00823ADB">
            <w:pPr>
              <w:rPr>
                <w:sz w:val="16"/>
                <w:szCs w:val="16"/>
                <w:lang w:val="sr-Cyrl-CS"/>
              </w:rPr>
            </w:pPr>
            <w:r>
              <w:rPr>
                <w:sz w:val="16"/>
                <w:szCs w:val="16"/>
                <w:lang w:val="sr-Cyrl-CS"/>
              </w:rPr>
              <w:t>7.2.3. Увид у записнике са сас-танака стручних већа  и увид у планове рада стручних сарад-ника, и процена да ли сарађују у правцу унапређивања наста-ве и учења</w:t>
            </w: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 xml:space="preserve">7.2.4. Увид у План рада мен-тора са приправником </w:t>
            </w:r>
          </w:p>
          <w:p w:rsidR="00823ADB" w:rsidRPr="007F159D"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Pr="007F159D" w:rsidRDefault="00823ADB" w:rsidP="00823ADB">
            <w:pPr>
              <w:rPr>
                <w:sz w:val="16"/>
                <w:szCs w:val="16"/>
                <w:lang w:val="sr-Cyrl-CS"/>
              </w:rPr>
            </w:pPr>
            <w:r>
              <w:rPr>
                <w:sz w:val="16"/>
                <w:szCs w:val="16"/>
                <w:lang w:val="sr-Cyrl-CS"/>
              </w:rPr>
              <w:t>7.2.5.  посета часовима  наста-ве од стране директора и пе-дагога, и увид у планове и при-преме рада наставника у који-ма је видљива примена ново-стечених знања</w:t>
            </w:r>
          </w:p>
        </w:tc>
        <w:tc>
          <w:tcPr>
            <w:tcW w:w="1479" w:type="dxa"/>
          </w:tcPr>
          <w:p w:rsidR="00823ADB" w:rsidRDefault="00823ADB" w:rsidP="00823ADB">
            <w:pPr>
              <w:rPr>
                <w:sz w:val="16"/>
                <w:szCs w:val="16"/>
                <w:lang w:val="sr-Cyrl-CS"/>
              </w:rPr>
            </w:pPr>
            <w:r w:rsidRPr="00E50CF9">
              <w:rPr>
                <w:sz w:val="16"/>
                <w:szCs w:val="16"/>
                <w:lang w:val="sr-Cyrl-CS"/>
              </w:rPr>
              <w:t>7.2.1.</w:t>
            </w:r>
            <w:r>
              <w:rPr>
                <w:sz w:val="16"/>
                <w:szCs w:val="16"/>
                <w:lang w:val="sr-Cyrl-CS"/>
              </w:rPr>
              <w:t xml:space="preserve"> Коорди-натор Тима за самовредновање и координатор Тима за стручно усавршавање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7.2.2.</w:t>
            </w:r>
          </w:p>
          <w:p w:rsidR="00823ADB" w:rsidRDefault="00823ADB" w:rsidP="00823ADB">
            <w:pPr>
              <w:rPr>
                <w:sz w:val="16"/>
                <w:szCs w:val="16"/>
                <w:lang w:val="sr-Cyrl-CS"/>
              </w:rPr>
            </w:pPr>
            <w:r>
              <w:rPr>
                <w:sz w:val="16"/>
                <w:szCs w:val="16"/>
                <w:lang w:val="sr-Cyrl-CS"/>
              </w:rPr>
              <w:t>Координатор Тима за самовредновање и координатор Тима за стручно усаврша-вање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7.2.3.директор, координатор ти-ма за самовред-новање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7.2.4.директор, педагог, секретар</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Pr="00915CF7" w:rsidRDefault="00823ADB" w:rsidP="00823ADB">
            <w:pPr>
              <w:rPr>
                <w:sz w:val="16"/>
                <w:szCs w:val="16"/>
                <w:lang w:val="sr-Cyrl-CS"/>
              </w:rPr>
            </w:pPr>
            <w:r>
              <w:rPr>
                <w:sz w:val="16"/>
                <w:szCs w:val="16"/>
                <w:lang w:val="sr-Cyrl-CS"/>
              </w:rPr>
              <w:t>7.2.5. директор, педагог, стручна већа</w:t>
            </w:r>
          </w:p>
        </w:tc>
        <w:tc>
          <w:tcPr>
            <w:tcW w:w="1329" w:type="dxa"/>
          </w:tcPr>
          <w:p w:rsidR="00823ADB" w:rsidRDefault="00823ADB" w:rsidP="00823ADB">
            <w:pPr>
              <w:rPr>
                <w:sz w:val="16"/>
                <w:szCs w:val="16"/>
                <w:lang w:val="sr-Cyrl-CS"/>
              </w:rPr>
            </w:pPr>
            <w:r>
              <w:rPr>
                <w:sz w:val="16"/>
                <w:szCs w:val="16"/>
                <w:lang w:val="sr-Cyrl-CS"/>
              </w:rPr>
              <w:t>7.2.1. крај феб-руара месеца 2018. године</w:t>
            </w:r>
          </w:p>
          <w:p w:rsidR="00823ADB" w:rsidRPr="008C5709"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7.2.2. крај маја месеца 2018. године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7.2.3. крај маја месеца 2018. године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7.2.4. крај феб-руара месеца 2018. године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7.2.5. крај маја месеца 2018. године</w:t>
            </w:r>
          </w:p>
          <w:p w:rsidR="00823ADB" w:rsidRPr="00915CF7" w:rsidRDefault="00823ADB" w:rsidP="00823ADB">
            <w:pPr>
              <w:rPr>
                <w:sz w:val="16"/>
                <w:szCs w:val="16"/>
                <w:lang w:val="sr-Cyrl-CS"/>
              </w:rPr>
            </w:pPr>
          </w:p>
        </w:tc>
        <w:tc>
          <w:tcPr>
            <w:tcW w:w="1922" w:type="dxa"/>
          </w:tcPr>
          <w:p w:rsidR="00823ADB" w:rsidRDefault="00823ADB" w:rsidP="00823ADB">
            <w:pPr>
              <w:rPr>
                <w:sz w:val="18"/>
                <w:szCs w:val="18"/>
                <w:lang w:val="sr-Cyrl-CS"/>
              </w:rPr>
            </w:pPr>
            <w:r w:rsidRPr="007343D7">
              <w:rPr>
                <w:sz w:val="18"/>
                <w:szCs w:val="18"/>
                <w:lang w:val="sr-Cyrl-CS"/>
              </w:rPr>
              <w:t>7.2.1.</w:t>
            </w:r>
            <w:r>
              <w:rPr>
                <w:sz w:val="18"/>
                <w:szCs w:val="18"/>
                <w:lang w:val="sr-Cyrl-CS"/>
              </w:rPr>
              <w:t xml:space="preserve"> У личним пла-новима професиона-лног развоја видљиве су  планиране актив-ности  за подизање сопствених компе-тенција  </w:t>
            </w:r>
          </w:p>
          <w:p w:rsidR="00823ADB" w:rsidRDefault="00823ADB" w:rsidP="00823ADB">
            <w:pPr>
              <w:rPr>
                <w:sz w:val="16"/>
                <w:szCs w:val="16"/>
                <w:lang w:val="sr-Cyrl-CS"/>
              </w:rPr>
            </w:pPr>
            <w:r>
              <w:rPr>
                <w:sz w:val="18"/>
                <w:szCs w:val="18"/>
                <w:lang w:val="sr-Cyrl-CS"/>
              </w:rPr>
              <w:t xml:space="preserve">7.2.2. </w:t>
            </w:r>
            <w:r w:rsidRPr="008C5709">
              <w:rPr>
                <w:sz w:val="16"/>
                <w:szCs w:val="16"/>
                <w:lang w:val="sr-Cyrl-CS"/>
              </w:rPr>
              <w:t>Записници тима за стручно усавршавање , Извештај о раду Тим</w:t>
            </w:r>
            <w:r>
              <w:rPr>
                <w:sz w:val="16"/>
                <w:szCs w:val="16"/>
                <w:lang w:val="sr-Cyrl-CS"/>
              </w:rPr>
              <w:t>а за стручно усавршавање у који</w:t>
            </w:r>
            <w:r w:rsidRPr="008C5709">
              <w:rPr>
                <w:sz w:val="16"/>
                <w:szCs w:val="16"/>
                <w:lang w:val="sr-Cyrl-CS"/>
              </w:rPr>
              <w:t>ма су уписани реализоване активности из области стручног уса-вршавања у току године</w:t>
            </w:r>
          </w:p>
          <w:p w:rsidR="00823ADB" w:rsidRDefault="00823ADB" w:rsidP="00823ADB">
            <w:pPr>
              <w:rPr>
                <w:sz w:val="16"/>
                <w:szCs w:val="16"/>
                <w:lang w:val="sr-Cyrl-CS"/>
              </w:rPr>
            </w:pPr>
          </w:p>
          <w:p w:rsidR="00823ADB" w:rsidRDefault="00823ADB" w:rsidP="00823ADB">
            <w:pPr>
              <w:rPr>
                <w:sz w:val="18"/>
                <w:szCs w:val="18"/>
                <w:lang w:val="sr-Cyrl-CS"/>
              </w:rPr>
            </w:pPr>
            <w:r>
              <w:rPr>
                <w:sz w:val="16"/>
                <w:szCs w:val="16"/>
                <w:lang w:val="sr-Cyrl-CS"/>
              </w:rPr>
              <w:t xml:space="preserve">7.2.3.Предузимају се мере за унапређивање наставе и учења </w:t>
            </w:r>
          </w:p>
          <w:p w:rsidR="00823ADB" w:rsidRDefault="00823ADB" w:rsidP="00823ADB">
            <w:pPr>
              <w:rPr>
                <w:sz w:val="18"/>
                <w:szCs w:val="18"/>
                <w:lang w:val="sr-Cyrl-CS"/>
              </w:rPr>
            </w:pPr>
          </w:p>
          <w:p w:rsidR="00823ADB" w:rsidRDefault="00823ADB" w:rsidP="00823ADB">
            <w:pPr>
              <w:rPr>
                <w:sz w:val="18"/>
                <w:szCs w:val="18"/>
                <w:lang w:val="sr-Cyrl-CS"/>
              </w:rPr>
            </w:pPr>
          </w:p>
          <w:p w:rsidR="00823ADB" w:rsidRDefault="00823ADB" w:rsidP="00823ADB">
            <w:pPr>
              <w:rPr>
                <w:sz w:val="18"/>
                <w:szCs w:val="18"/>
                <w:lang w:val="sr-Cyrl-CS"/>
              </w:rPr>
            </w:pPr>
          </w:p>
          <w:p w:rsidR="00823ADB" w:rsidRDefault="00823ADB" w:rsidP="00823ADB">
            <w:pPr>
              <w:rPr>
                <w:sz w:val="18"/>
                <w:szCs w:val="18"/>
                <w:lang w:val="sr-Cyrl-CS"/>
              </w:rPr>
            </w:pPr>
            <w:r>
              <w:rPr>
                <w:sz w:val="18"/>
                <w:szCs w:val="18"/>
                <w:lang w:val="sr-Cyrl-CS"/>
              </w:rPr>
              <w:t>7.</w:t>
            </w:r>
            <w:r w:rsidRPr="00915CF7">
              <w:rPr>
                <w:sz w:val="16"/>
                <w:szCs w:val="16"/>
                <w:lang w:val="sr-Cyrl-CS"/>
              </w:rPr>
              <w:t>2.4.Реализуе се план увођења приправника у посао према планираној динамици и  активнос</w:t>
            </w:r>
            <w:r>
              <w:rPr>
                <w:sz w:val="16"/>
                <w:szCs w:val="16"/>
                <w:lang w:val="sr-Cyrl-CS"/>
              </w:rPr>
              <w:t>-</w:t>
            </w:r>
            <w:r w:rsidRPr="00915CF7">
              <w:rPr>
                <w:sz w:val="16"/>
                <w:szCs w:val="16"/>
                <w:lang w:val="sr-Cyrl-CS"/>
              </w:rPr>
              <w:t>тима</w:t>
            </w:r>
          </w:p>
          <w:p w:rsidR="00823ADB" w:rsidRPr="00915CF7" w:rsidRDefault="00823ADB" w:rsidP="00823ADB">
            <w:pPr>
              <w:rPr>
                <w:sz w:val="16"/>
                <w:szCs w:val="16"/>
                <w:lang w:val="sr-Cyrl-CS"/>
              </w:rPr>
            </w:pPr>
            <w:r w:rsidRPr="00915CF7">
              <w:rPr>
                <w:sz w:val="16"/>
                <w:szCs w:val="16"/>
                <w:lang w:val="sr-Cyrl-CS"/>
              </w:rPr>
              <w:t>7.2.5.</w:t>
            </w:r>
            <w:r>
              <w:rPr>
                <w:sz w:val="16"/>
                <w:szCs w:val="16"/>
                <w:lang w:val="sr-Cyrl-CS"/>
              </w:rPr>
              <w:t xml:space="preserve"> У писменим при-премама и плановима наставника , као и на по-сећеним часовима, јас-но су уочена новостече-на знања са похађаних семинара </w:t>
            </w:r>
          </w:p>
        </w:tc>
      </w:tr>
      <w:tr w:rsidR="00823ADB" w:rsidRPr="0060191E" w:rsidTr="00823ADB">
        <w:trPr>
          <w:trHeight w:val="147"/>
        </w:trPr>
        <w:tc>
          <w:tcPr>
            <w:tcW w:w="1702" w:type="dxa"/>
          </w:tcPr>
          <w:p w:rsidR="00823ADB" w:rsidRDefault="00823ADB" w:rsidP="00823ADB">
            <w:pPr>
              <w:jc w:val="both"/>
              <w:rPr>
                <w:b/>
                <w:lang w:val="sr-Cyrl-CS"/>
              </w:rPr>
            </w:pPr>
            <w:r>
              <w:rPr>
                <w:b/>
                <w:lang w:val="sr-Cyrl-CS"/>
              </w:rPr>
              <w:t xml:space="preserve">7.3. У школи су обезбе-ђени/постоје материјално технички </w:t>
            </w:r>
          </w:p>
          <w:p w:rsidR="00823ADB" w:rsidRDefault="00823ADB" w:rsidP="00823ADB">
            <w:pPr>
              <w:jc w:val="both"/>
              <w:rPr>
                <w:b/>
                <w:lang w:val="sr-Cyrl-CS"/>
              </w:rPr>
            </w:pPr>
            <w:r>
              <w:rPr>
                <w:b/>
                <w:lang w:val="sr-Cyrl-CS"/>
              </w:rPr>
              <w:t xml:space="preserve">ресурси </w:t>
            </w:r>
          </w:p>
          <w:p w:rsidR="00823ADB" w:rsidRPr="00EB77E3" w:rsidRDefault="00823ADB" w:rsidP="00823ADB">
            <w:pPr>
              <w:jc w:val="both"/>
              <w:rPr>
                <w:b/>
                <w:lang w:val="sr-Cyrl-CS"/>
              </w:rPr>
            </w:pPr>
            <w:r>
              <w:rPr>
                <w:b/>
                <w:lang w:val="sr-Cyrl-CS"/>
              </w:rPr>
              <w:lastRenderedPageBreak/>
              <w:t>(простор, опрема, и наставна средстава)</w:t>
            </w:r>
          </w:p>
        </w:tc>
        <w:tc>
          <w:tcPr>
            <w:tcW w:w="4210" w:type="dxa"/>
          </w:tcPr>
          <w:p w:rsidR="00823ADB"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lastRenderedPageBreak/>
              <w:t>7.3.1.  Школа је физички безбедно место</w:t>
            </w: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t>7.3.2. Школски простор задовољава здравствено-хигијенске услове</w:t>
            </w: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t>7.3.3. У школи постоји простор у складу са нормативом</w:t>
            </w: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t>7.3.4.  Школски простор је опремљен у складу са прописима</w:t>
            </w: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t>7.3.5. Школа је опремљена потребним наставним средствима за реализацију квалитетне наставе</w:t>
            </w:r>
          </w:p>
          <w:p w:rsidR="00823ADB" w:rsidRPr="00DE463D" w:rsidRDefault="00823ADB" w:rsidP="00823ADB">
            <w:pPr>
              <w:autoSpaceDE w:val="0"/>
              <w:autoSpaceDN w:val="0"/>
              <w:adjustRightInd w:val="0"/>
              <w:jc w:val="both"/>
              <w:rPr>
                <w:rFonts w:cs="TimesNewRomanPSMT"/>
                <w:sz w:val="20"/>
                <w:szCs w:val="20"/>
                <w:lang w:val="sr-Cyrl-CS"/>
              </w:rPr>
            </w:pPr>
          </w:p>
          <w:p w:rsidR="00823ADB" w:rsidRPr="007A7825" w:rsidRDefault="00823ADB" w:rsidP="00823ADB">
            <w:pPr>
              <w:autoSpaceDE w:val="0"/>
              <w:autoSpaceDN w:val="0"/>
              <w:adjustRightInd w:val="0"/>
              <w:jc w:val="both"/>
              <w:rPr>
                <w:rFonts w:cs="TimesNewRomanPSMT"/>
                <w:sz w:val="20"/>
                <w:szCs w:val="20"/>
              </w:rPr>
            </w:pPr>
          </w:p>
        </w:tc>
        <w:tc>
          <w:tcPr>
            <w:tcW w:w="2660" w:type="dxa"/>
          </w:tcPr>
          <w:p w:rsidR="00823ADB" w:rsidRDefault="00823ADB" w:rsidP="00823ADB">
            <w:pPr>
              <w:rPr>
                <w:rFonts w:cs="TimesNewRomanPSMT"/>
                <w:sz w:val="16"/>
                <w:szCs w:val="16"/>
                <w:lang w:val="sr-Cyrl-CS"/>
              </w:rPr>
            </w:pPr>
            <w:r>
              <w:rPr>
                <w:rFonts w:cs="TimesNewRomanPSMT"/>
                <w:sz w:val="16"/>
                <w:szCs w:val="16"/>
                <w:lang w:val="sr-Cyrl-CS"/>
              </w:rPr>
              <w:lastRenderedPageBreak/>
              <w:t xml:space="preserve">7.3.1. Процена колико је школа  физички безбедно место у складу са прописаним нормативима </w:t>
            </w: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r>
              <w:rPr>
                <w:rFonts w:cs="TimesNewRomanPSMT"/>
                <w:sz w:val="16"/>
                <w:szCs w:val="16"/>
                <w:lang w:val="sr-Cyrl-CS"/>
              </w:rPr>
              <w:t>7.3.2.  процена колико школски простор задовољава здравствено-хигијенске услове у складу са прописаним нормативима</w:t>
            </w: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r>
              <w:rPr>
                <w:rFonts w:cs="TimesNewRomanPSMT"/>
                <w:sz w:val="16"/>
                <w:szCs w:val="16"/>
                <w:lang w:val="sr-Cyrl-CS"/>
              </w:rPr>
              <w:t>7.3.3.  Процена да ли је простор ко-ји чини школску зграду у складу са  прописаним нормативом</w:t>
            </w: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r>
              <w:rPr>
                <w:rFonts w:cs="TimesNewRomanPSMT"/>
                <w:sz w:val="16"/>
                <w:szCs w:val="16"/>
                <w:lang w:val="sr-Cyrl-CS"/>
              </w:rPr>
              <w:t>7.3.4. Процена да ли је школски простор опремљен у складу са про-писима , односно Правилником о нормативима школског простора, опремеи наставних средстава</w:t>
            </w: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r>
              <w:rPr>
                <w:rFonts w:cs="TimesNewRomanPSMT"/>
                <w:sz w:val="16"/>
                <w:szCs w:val="16"/>
                <w:lang w:val="sr-Cyrl-CS"/>
              </w:rPr>
              <w:t>7.3.5. Процена да ли је и у коликом проценту у односу на норматив , односно Правилник о нормативима школског простора, опремеи наставних средстава</w:t>
            </w:r>
          </w:p>
          <w:p w:rsidR="00823ADB" w:rsidRPr="00D8508F" w:rsidRDefault="00823ADB" w:rsidP="00823ADB">
            <w:pPr>
              <w:rPr>
                <w:rFonts w:cs="TimesNewRomanPSMT"/>
                <w:sz w:val="16"/>
                <w:szCs w:val="16"/>
                <w:lang w:val="sr-Cyrl-CS"/>
              </w:rPr>
            </w:pPr>
            <w:r>
              <w:rPr>
                <w:rFonts w:cs="TimesNewRomanPSMT"/>
                <w:sz w:val="16"/>
                <w:szCs w:val="16"/>
                <w:lang w:val="sr-Cyrl-CS"/>
              </w:rPr>
              <w:t xml:space="preserve">  школа опремљена потребним наставним средствима за реализацију квалитетне наставе</w:t>
            </w:r>
          </w:p>
        </w:tc>
        <w:tc>
          <w:tcPr>
            <w:tcW w:w="2365" w:type="dxa"/>
          </w:tcPr>
          <w:p w:rsidR="00823ADB" w:rsidRDefault="00823ADB" w:rsidP="00823ADB">
            <w:pPr>
              <w:rPr>
                <w:sz w:val="16"/>
                <w:szCs w:val="16"/>
                <w:lang w:val="sr-Cyrl-CS"/>
              </w:rPr>
            </w:pPr>
            <w:r>
              <w:rPr>
                <w:sz w:val="16"/>
                <w:szCs w:val="16"/>
                <w:lang w:val="sr-Cyrl-CS"/>
              </w:rPr>
              <w:lastRenderedPageBreak/>
              <w:t xml:space="preserve">7.3.1. Увид у постојање физич-ке ограде око школе  и спор-тских терена, увид у записнике о инспекцијским надзорима противпожарног  инспектора и  увид у постајање видео надзора у школи и у не-посредној околини школе, пос-тојање распореда дежурстава </w:t>
            </w:r>
            <w:r>
              <w:rPr>
                <w:sz w:val="16"/>
                <w:szCs w:val="16"/>
                <w:lang w:val="sr-Cyrl-CS"/>
              </w:rPr>
              <w:lastRenderedPageBreak/>
              <w:t>наставника и помоћно-технич-ког особља</w:t>
            </w:r>
          </w:p>
          <w:p w:rsidR="00823ADB" w:rsidRDefault="00823ADB" w:rsidP="00823ADB">
            <w:pPr>
              <w:rPr>
                <w:sz w:val="16"/>
                <w:szCs w:val="16"/>
                <w:lang w:val="sr-Cyrl-CS"/>
              </w:rPr>
            </w:pPr>
            <w:r>
              <w:rPr>
                <w:sz w:val="16"/>
                <w:szCs w:val="16"/>
                <w:lang w:val="sr-Cyrl-CS"/>
              </w:rPr>
              <w:t>7.3.2. Увид у записнике о ин-спекцијским надзорима  сани-тарног инспектора, редовно прегледање  хигијенских услова од стране директора и секретара школе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 xml:space="preserve">7.3.3.Увид у документацију о плану школске зграде и прос-торија које јесу саставни део  школске зграде </w:t>
            </w: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 xml:space="preserve">7.3.4. Поређење опремље-ности нашег школског прос-тора намештајем и потребном пратећом структуром у складу са прописаним нормативом; увид у инвентарске листе </w:t>
            </w:r>
          </w:p>
          <w:p w:rsidR="00823ADB" w:rsidRDefault="00823ADB" w:rsidP="00823ADB">
            <w:pPr>
              <w:rPr>
                <w:sz w:val="16"/>
                <w:szCs w:val="16"/>
                <w:lang w:val="sr-Cyrl-CS"/>
              </w:rPr>
            </w:pPr>
          </w:p>
          <w:p w:rsidR="00823ADB" w:rsidRDefault="00823ADB" w:rsidP="00823ADB">
            <w:pPr>
              <w:rPr>
                <w:sz w:val="16"/>
                <w:szCs w:val="16"/>
                <w:lang w:val="sr-Cyrl-CS"/>
              </w:rPr>
            </w:pPr>
          </w:p>
          <w:p w:rsidR="00823ADB" w:rsidRPr="00652335" w:rsidRDefault="00823ADB" w:rsidP="00823ADB">
            <w:pPr>
              <w:rPr>
                <w:sz w:val="16"/>
                <w:szCs w:val="16"/>
                <w:lang w:val="sr-Cyrl-CS"/>
              </w:rPr>
            </w:pPr>
            <w:r>
              <w:rPr>
                <w:sz w:val="16"/>
                <w:szCs w:val="16"/>
                <w:lang w:val="sr-Cyrl-CS"/>
              </w:rPr>
              <w:t>7.3.5. Увид у попис наставних средстава која постоје у каби-нетима, инвентарске листе и поређење истих са  прописа-ним нормативима</w:t>
            </w:r>
          </w:p>
        </w:tc>
        <w:tc>
          <w:tcPr>
            <w:tcW w:w="1479" w:type="dxa"/>
          </w:tcPr>
          <w:p w:rsidR="00823ADB" w:rsidRPr="00EC5B23" w:rsidRDefault="00823ADB" w:rsidP="00823ADB">
            <w:pPr>
              <w:rPr>
                <w:b/>
                <w:sz w:val="16"/>
                <w:szCs w:val="16"/>
                <w:lang w:val="sr-Cyrl-CS"/>
              </w:rPr>
            </w:pPr>
            <w:r w:rsidRPr="00EC5B23">
              <w:rPr>
                <w:sz w:val="16"/>
                <w:szCs w:val="16"/>
                <w:lang w:val="sr-Cyrl-CS"/>
              </w:rPr>
              <w:lastRenderedPageBreak/>
              <w:t>7.3.1. секретар школе, директор, координатор ти-ма за самовред-новање</w:t>
            </w:r>
          </w:p>
          <w:p w:rsidR="00823ADB" w:rsidRPr="00EC5B23" w:rsidRDefault="00823ADB" w:rsidP="00823ADB">
            <w:pPr>
              <w:rPr>
                <w:sz w:val="16"/>
                <w:szCs w:val="16"/>
                <w:lang w:val="sr-Cyrl-CS"/>
              </w:rPr>
            </w:pPr>
          </w:p>
          <w:p w:rsidR="00823ADB" w:rsidRPr="00EC5B23" w:rsidRDefault="00823ADB" w:rsidP="00823ADB">
            <w:pPr>
              <w:rPr>
                <w:sz w:val="16"/>
                <w:szCs w:val="16"/>
                <w:lang w:val="sr-Cyrl-CS"/>
              </w:rPr>
            </w:pPr>
          </w:p>
          <w:p w:rsidR="00823ADB" w:rsidRPr="00EC5B23" w:rsidRDefault="00823ADB" w:rsidP="00823ADB">
            <w:pPr>
              <w:rPr>
                <w:sz w:val="16"/>
                <w:szCs w:val="16"/>
                <w:lang w:val="sr-Cyrl-CS"/>
              </w:rPr>
            </w:pPr>
          </w:p>
          <w:p w:rsidR="00823ADB" w:rsidRPr="00EC5B23"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Pr="00EC5B23" w:rsidRDefault="00823ADB" w:rsidP="00823ADB">
            <w:pPr>
              <w:rPr>
                <w:b/>
                <w:sz w:val="16"/>
                <w:szCs w:val="16"/>
                <w:lang w:val="sr-Cyrl-CS"/>
              </w:rPr>
            </w:pPr>
            <w:r w:rsidRPr="00EC5B23">
              <w:rPr>
                <w:sz w:val="16"/>
                <w:szCs w:val="16"/>
                <w:lang w:val="sr-Cyrl-CS"/>
              </w:rPr>
              <w:t>7.3.2. секретар школе, директор, координатор ти-ма за самовред-новање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Pr="00EC5B23" w:rsidRDefault="00823ADB" w:rsidP="00823ADB">
            <w:pPr>
              <w:rPr>
                <w:b/>
                <w:sz w:val="16"/>
                <w:szCs w:val="16"/>
                <w:lang w:val="sr-Cyrl-CS"/>
              </w:rPr>
            </w:pPr>
            <w:r>
              <w:rPr>
                <w:sz w:val="16"/>
                <w:szCs w:val="16"/>
                <w:lang w:val="sr-Cyrl-CS"/>
              </w:rPr>
              <w:t>7.3.3.</w:t>
            </w:r>
            <w:r w:rsidRPr="00EC5B23">
              <w:rPr>
                <w:sz w:val="16"/>
                <w:szCs w:val="16"/>
                <w:lang w:val="sr-Cyrl-CS"/>
              </w:rPr>
              <w:t xml:space="preserve"> секретар школе, директор, координатор ти-ма за самовред-новање</w:t>
            </w:r>
          </w:p>
          <w:p w:rsidR="00823ADB" w:rsidRDefault="00823ADB" w:rsidP="00823ADB">
            <w:pPr>
              <w:rPr>
                <w:sz w:val="16"/>
                <w:szCs w:val="16"/>
                <w:lang w:val="sr-Cyrl-CS"/>
              </w:rPr>
            </w:pPr>
            <w:r>
              <w:rPr>
                <w:sz w:val="16"/>
                <w:szCs w:val="16"/>
                <w:lang w:val="sr-Cyrl-CS"/>
              </w:rPr>
              <w:t>7.3.4.</w:t>
            </w:r>
            <w:r w:rsidRPr="00EC5B23">
              <w:rPr>
                <w:sz w:val="16"/>
                <w:szCs w:val="16"/>
                <w:lang w:val="sr-Cyrl-CS"/>
              </w:rPr>
              <w:t>секретар школе, директор, координатор ти-ма за самовред-новање</w:t>
            </w:r>
            <w:r>
              <w:rPr>
                <w:sz w:val="16"/>
                <w:szCs w:val="16"/>
                <w:lang w:val="sr-Cyrl-CS"/>
              </w:rPr>
              <w:t>, шеф ра-чуноводства</w:t>
            </w:r>
          </w:p>
          <w:p w:rsidR="00823ADB" w:rsidRDefault="00823ADB" w:rsidP="00823ADB">
            <w:pPr>
              <w:rPr>
                <w:sz w:val="16"/>
                <w:szCs w:val="16"/>
                <w:lang w:val="sr-Cyrl-CS"/>
              </w:rPr>
            </w:pPr>
          </w:p>
          <w:p w:rsidR="00823ADB" w:rsidRDefault="00823ADB" w:rsidP="00823ADB">
            <w:pPr>
              <w:rPr>
                <w:sz w:val="16"/>
                <w:szCs w:val="16"/>
                <w:lang w:val="sr-Cyrl-CS"/>
              </w:rPr>
            </w:pPr>
          </w:p>
          <w:p w:rsidR="00823ADB" w:rsidRPr="00EC5B23" w:rsidRDefault="00823ADB" w:rsidP="00823ADB">
            <w:pPr>
              <w:rPr>
                <w:b/>
                <w:sz w:val="16"/>
                <w:szCs w:val="16"/>
                <w:lang w:val="sr-Cyrl-CS"/>
              </w:rPr>
            </w:pPr>
            <w:r>
              <w:rPr>
                <w:sz w:val="16"/>
                <w:szCs w:val="16"/>
                <w:lang w:val="sr-Cyrl-CS"/>
              </w:rPr>
              <w:t>7.3.5. наставници,  педагог, шеф рачуноводства</w:t>
            </w:r>
          </w:p>
          <w:p w:rsidR="00823ADB" w:rsidRPr="00D22C56" w:rsidRDefault="00823ADB" w:rsidP="00823ADB">
            <w:pPr>
              <w:rPr>
                <w:sz w:val="16"/>
                <w:szCs w:val="16"/>
                <w:lang w:val="sr-Cyrl-CS"/>
              </w:rPr>
            </w:pPr>
          </w:p>
        </w:tc>
        <w:tc>
          <w:tcPr>
            <w:tcW w:w="1329" w:type="dxa"/>
          </w:tcPr>
          <w:p w:rsidR="00823ADB" w:rsidRDefault="00823ADB" w:rsidP="00823ADB">
            <w:pPr>
              <w:rPr>
                <w:sz w:val="16"/>
                <w:szCs w:val="16"/>
                <w:lang w:val="sr-Cyrl-CS"/>
              </w:rPr>
            </w:pPr>
            <w:r>
              <w:rPr>
                <w:sz w:val="16"/>
                <w:szCs w:val="16"/>
                <w:lang w:val="sr-Cyrl-CS"/>
              </w:rPr>
              <w:lastRenderedPageBreak/>
              <w:t>7.3.1. крај феб-руара месеца 2018. године</w:t>
            </w:r>
          </w:p>
          <w:p w:rsidR="00823ADB" w:rsidRDefault="00823ADB" w:rsidP="00823ADB">
            <w:pPr>
              <w:rPr>
                <w:sz w:val="16"/>
                <w:szCs w:val="16"/>
                <w:lang w:val="sr-Cyrl-CS"/>
              </w:rPr>
            </w:pPr>
          </w:p>
          <w:p w:rsidR="00823ADB" w:rsidRDefault="00823ADB" w:rsidP="00823ADB">
            <w:pPr>
              <w:rPr>
                <w:sz w:val="16"/>
                <w:szCs w:val="16"/>
                <w:lang w:val="sr-Cyrl-CS"/>
              </w:rPr>
            </w:pPr>
          </w:p>
          <w:p w:rsidR="00823ADB" w:rsidRPr="00F1782B" w:rsidRDefault="00823ADB" w:rsidP="00823ADB">
            <w:pPr>
              <w:rPr>
                <w:sz w:val="16"/>
                <w:szCs w:val="16"/>
                <w:lang w:val="sr-Cyrl-CS"/>
              </w:rPr>
            </w:pPr>
          </w:p>
          <w:p w:rsidR="00823ADB" w:rsidRPr="00F1782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7.3.2. крај феб-руара месеца 2018. године</w:t>
            </w:r>
          </w:p>
          <w:p w:rsidR="00823ADB" w:rsidRPr="00AF38BA"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7.3.3. крај феб-руара месеца 2018. године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7.3.4. крај феб-руара месеца 2018. године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Pr="00AF38BA" w:rsidRDefault="00823ADB" w:rsidP="00823ADB">
            <w:pPr>
              <w:rPr>
                <w:sz w:val="16"/>
                <w:szCs w:val="16"/>
                <w:lang w:val="sr-Cyrl-CS"/>
              </w:rPr>
            </w:pPr>
            <w:r>
              <w:rPr>
                <w:sz w:val="16"/>
                <w:szCs w:val="16"/>
                <w:lang w:val="sr-Cyrl-CS"/>
              </w:rPr>
              <w:t>7.3.5. крај маја, 2018. године</w:t>
            </w:r>
          </w:p>
        </w:tc>
        <w:tc>
          <w:tcPr>
            <w:tcW w:w="1922" w:type="dxa"/>
          </w:tcPr>
          <w:p w:rsidR="00823ADB" w:rsidRDefault="00823ADB" w:rsidP="00823ADB">
            <w:pPr>
              <w:rPr>
                <w:sz w:val="16"/>
                <w:szCs w:val="16"/>
                <w:lang w:val="sr-Cyrl-CS"/>
              </w:rPr>
            </w:pPr>
            <w:r w:rsidRPr="00100295">
              <w:rPr>
                <w:sz w:val="16"/>
                <w:szCs w:val="16"/>
                <w:lang w:val="sr-Cyrl-CS"/>
              </w:rPr>
              <w:lastRenderedPageBreak/>
              <w:t>7.3.1.</w:t>
            </w:r>
            <w:r>
              <w:rPr>
                <w:sz w:val="16"/>
                <w:szCs w:val="16"/>
                <w:lang w:val="sr-Cyrl-CS"/>
              </w:rPr>
              <w:t xml:space="preserve"> Постоји физичка ограда око школе и спортских терена, у шко-ли свакодневно дежура по 4 наставника и два учитеља, као и помоћно техничко особље,  а про-тивпожарни надзор је констатовао у извешта-</w:t>
            </w:r>
            <w:r>
              <w:rPr>
                <w:sz w:val="16"/>
                <w:szCs w:val="16"/>
                <w:lang w:val="sr-Cyrl-CS"/>
              </w:rPr>
              <w:lastRenderedPageBreak/>
              <w:t xml:space="preserve">јима да је школа без-бедно место </w:t>
            </w:r>
          </w:p>
          <w:p w:rsidR="00823ADB" w:rsidRDefault="00823ADB" w:rsidP="00823ADB">
            <w:pPr>
              <w:rPr>
                <w:sz w:val="16"/>
                <w:szCs w:val="16"/>
                <w:lang w:val="sr-Cyrl-CS"/>
              </w:rPr>
            </w:pPr>
            <w:r>
              <w:rPr>
                <w:sz w:val="16"/>
                <w:szCs w:val="16"/>
                <w:lang w:val="sr-Cyrl-CS"/>
              </w:rPr>
              <w:t>7.3.2.У извештају сани-тарног инспектора је констатовано да школ-ски простор задовољава хигијенско здравствене услове, као и  у дневним прегледима од стране директора и секретара</w:t>
            </w: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 xml:space="preserve">7.3.3.Констатовано је да јепростор  школске згра-де и пратећих објеката у складу са прописаним норамативом </w:t>
            </w:r>
          </w:p>
          <w:p w:rsidR="00823ADB" w:rsidRDefault="00823ADB" w:rsidP="00823ADB">
            <w:pPr>
              <w:rPr>
                <w:sz w:val="16"/>
                <w:szCs w:val="16"/>
                <w:lang w:val="sr-Cyrl-CS"/>
              </w:rPr>
            </w:pPr>
            <w:r>
              <w:rPr>
                <w:sz w:val="16"/>
                <w:szCs w:val="16"/>
                <w:lang w:val="sr-Cyrl-CS"/>
              </w:rPr>
              <w:t>7.3.4.Постојећа опрем-љеност школског прос-тора која је уведена у и-нвентарске листе одго-вара предвиђеним про-писима</w:t>
            </w:r>
          </w:p>
          <w:p w:rsidR="00823ADB" w:rsidRDefault="00823ADB" w:rsidP="00823ADB">
            <w:pPr>
              <w:rPr>
                <w:sz w:val="16"/>
                <w:szCs w:val="16"/>
                <w:lang w:val="sr-Cyrl-CS"/>
              </w:rPr>
            </w:pPr>
          </w:p>
          <w:p w:rsidR="00823ADB" w:rsidRDefault="00823ADB" w:rsidP="00823ADB">
            <w:pPr>
              <w:rPr>
                <w:sz w:val="16"/>
                <w:szCs w:val="16"/>
                <w:lang w:val="sr-Cyrl-CS"/>
              </w:rPr>
            </w:pPr>
          </w:p>
          <w:p w:rsidR="00823ADB" w:rsidRPr="00AF38BA" w:rsidRDefault="00823ADB" w:rsidP="00823ADB">
            <w:pPr>
              <w:rPr>
                <w:sz w:val="16"/>
                <w:szCs w:val="16"/>
                <w:lang w:val="sr-Cyrl-CS"/>
              </w:rPr>
            </w:pPr>
            <w:r>
              <w:rPr>
                <w:sz w:val="16"/>
                <w:szCs w:val="16"/>
                <w:lang w:val="sr-Cyrl-CS"/>
              </w:rPr>
              <w:t>7.3.5.Постојећа опрем-љеност школе настав-ним средстваим, која су уведена у инвентарске листе, у складу је са про-писаним нормативом</w:t>
            </w:r>
          </w:p>
        </w:tc>
      </w:tr>
      <w:tr w:rsidR="00823ADB" w:rsidRPr="0060191E" w:rsidTr="00823ADB">
        <w:trPr>
          <w:trHeight w:val="147"/>
        </w:trPr>
        <w:tc>
          <w:tcPr>
            <w:tcW w:w="1702" w:type="dxa"/>
          </w:tcPr>
          <w:p w:rsidR="00823ADB" w:rsidRDefault="00823ADB" w:rsidP="00823ADB">
            <w:pPr>
              <w:jc w:val="both"/>
              <w:rPr>
                <w:b/>
                <w:lang w:val="ru-RU"/>
              </w:rPr>
            </w:pPr>
            <w:r>
              <w:rPr>
                <w:b/>
                <w:lang w:val="ru-RU"/>
              </w:rPr>
              <w:lastRenderedPageBreak/>
              <w:t xml:space="preserve">7.4.  Материјално-технички </w:t>
            </w:r>
          </w:p>
          <w:p w:rsidR="00823ADB" w:rsidRPr="00EB77E3" w:rsidRDefault="00823ADB" w:rsidP="00823ADB">
            <w:pPr>
              <w:jc w:val="both"/>
              <w:rPr>
                <w:b/>
                <w:lang w:val="ru-RU"/>
              </w:rPr>
            </w:pPr>
            <w:r>
              <w:rPr>
                <w:b/>
                <w:lang w:val="ru-RU"/>
              </w:rPr>
              <w:t>ресурси користе се функционално</w:t>
            </w:r>
          </w:p>
        </w:tc>
        <w:tc>
          <w:tcPr>
            <w:tcW w:w="4210" w:type="dxa"/>
          </w:tcPr>
          <w:p w:rsidR="00823ADB"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t>7.4.1. Простор се користи према плану коришћења простора</w:t>
            </w: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t>7.4.2. Наставна средства се користе према плану коришћења</w:t>
            </w: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lastRenderedPageBreak/>
              <w:t>7.4.3. Наставна средства се користе у циљу постизања квалитета наставе</w:t>
            </w: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p>
          <w:p w:rsidR="00823ADB" w:rsidRDefault="00823ADB" w:rsidP="00823ADB">
            <w:pPr>
              <w:autoSpaceDE w:val="0"/>
              <w:autoSpaceDN w:val="0"/>
              <w:adjustRightInd w:val="0"/>
              <w:jc w:val="both"/>
              <w:rPr>
                <w:rFonts w:cs="TimesNewRomanPSMT"/>
                <w:sz w:val="20"/>
                <w:szCs w:val="20"/>
                <w:lang w:val="sr-Cyrl-CS"/>
              </w:rPr>
            </w:pPr>
            <w:r>
              <w:rPr>
                <w:rFonts w:cs="TimesNewRomanPSMT"/>
                <w:sz w:val="20"/>
                <w:szCs w:val="20"/>
                <w:lang w:val="sr-Cyrl-CS"/>
              </w:rPr>
              <w:t>7.4.4. Материјално-технички ресурси ван школе користе се у функцији остварења циљева наставе и учења</w:t>
            </w:r>
          </w:p>
          <w:p w:rsidR="00823ADB" w:rsidRDefault="00823ADB" w:rsidP="00823ADB">
            <w:pPr>
              <w:autoSpaceDE w:val="0"/>
              <w:autoSpaceDN w:val="0"/>
              <w:adjustRightInd w:val="0"/>
              <w:jc w:val="both"/>
              <w:rPr>
                <w:rFonts w:cs="TimesNewRomanPSMT"/>
                <w:sz w:val="20"/>
                <w:szCs w:val="20"/>
                <w:lang w:val="sr-Cyrl-CS"/>
              </w:rPr>
            </w:pPr>
          </w:p>
          <w:p w:rsidR="00823ADB" w:rsidRPr="00DE463D" w:rsidRDefault="00823ADB" w:rsidP="00823ADB">
            <w:pPr>
              <w:autoSpaceDE w:val="0"/>
              <w:autoSpaceDN w:val="0"/>
              <w:adjustRightInd w:val="0"/>
              <w:jc w:val="both"/>
              <w:rPr>
                <w:rFonts w:cs="TimesNewRomanPSMT"/>
                <w:sz w:val="20"/>
                <w:szCs w:val="20"/>
                <w:lang w:val="sr-Cyrl-CS"/>
              </w:rPr>
            </w:pPr>
          </w:p>
          <w:p w:rsidR="00823ADB" w:rsidRPr="00C13C26" w:rsidRDefault="00823ADB" w:rsidP="00823ADB">
            <w:pPr>
              <w:autoSpaceDE w:val="0"/>
              <w:autoSpaceDN w:val="0"/>
              <w:adjustRightInd w:val="0"/>
              <w:jc w:val="both"/>
              <w:rPr>
                <w:b/>
                <w:sz w:val="20"/>
                <w:szCs w:val="20"/>
                <w:lang w:val="sr-Cyrl-CS"/>
              </w:rPr>
            </w:pPr>
          </w:p>
        </w:tc>
        <w:tc>
          <w:tcPr>
            <w:tcW w:w="2660" w:type="dxa"/>
          </w:tcPr>
          <w:p w:rsidR="00823ADB" w:rsidRDefault="00823ADB" w:rsidP="00823ADB">
            <w:pPr>
              <w:autoSpaceDE w:val="0"/>
              <w:autoSpaceDN w:val="0"/>
              <w:adjustRightInd w:val="0"/>
              <w:jc w:val="both"/>
              <w:rPr>
                <w:rFonts w:cs="TimesNewRomanPSMT"/>
                <w:sz w:val="16"/>
                <w:szCs w:val="16"/>
                <w:lang w:val="sr-Cyrl-CS"/>
              </w:rPr>
            </w:pPr>
            <w:r>
              <w:rPr>
                <w:rFonts w:cs="TimesNewRomanPSMT"/>
                <w:sz w:val="16"/>
                <w:szCs w:val="16"/>
                <w:lang w:val="sr-Cyrl-CS"/>
              </w:rPr>
              <w:lastRenderedPageBreak/>
              <w:t>7.4.2.  Процена да ли се постоји план коришћења школског простора и да ли се  школски простор користи према плану коришћења простора</w:t>
            </w:r>
          </w:p>
          <w:p w:rsidR="00823ADB" w:rsidRDefault="00823ADB" w:rsidP="00823ADB">
            <w:pPr>
              <w:autoSpaceDE w:val="0"/>
              <w:autoSpaceDN w:val="0"/>
              <w:adjustRightInd w:val="0"/>
              <w:jc w:val="both"/>
              <w:rPr>
                <w:rFonts w:cs="TimesNewRomanPSMT"/>
                <w:sz w:val="16"/>
                <w:szCs w:val="16"/>
                <w:lang w:val="sr-Cyrl-CS"/>
              </w:rPr>
            </w:pPr>
          </w:p>
          <w:p w:rsidR="00823ADB" w:rsidRDefault="00823ADB" w:rsidP="00823ADB">
            <w:pPr>
              <w:autoSpaceDE w:val="0"/>
              <w:autoSpaceDN w:val="0"/>
              <w:adjustRightInd w:val="0"/>
              <w:jc w:val="both"/>
              <w:rPr>
                <w:rFonts w:cs="TimesNewRomanPSMT"/>
                <w:sz w:val="16"/>
                <w:szCs w:val="16"/>
                <w:lang w:val="sr-Cyrl-CS"/>
              </w:rPr>
            </w:pPr>
            <w:r>
              <w:rPr>
                <w:rFonts w:cs="TimesNewRomanPSMT"/>
                <w:sz w:val="16"/>
                <w:szCs w:val="16"/>
                <w:lang w:val="sr-Cyrl-CS"/>
              </w:rPr>
              <w:t>7.4.2. Процена да ли  у школи постоји план коришћења наставних средстава и да ли се наставна средства користе према том плану</w:t>
            </w:r>
          </w:p>
          <w:p w:rsidR="00823ADB" w:rsidRDefault="00823ADB" w:rsidP="00823ADB">
            <w:pPr>
              <w:autoSpaceDE w:val="0"/>
              <w:autoSpaceDN w:val="0"/>
              <w:adjustRightInd w:val="0"/>
              <w:jc w:val="both"/>
              <w:rPr>
                <w:rFonts w:cs="TimesNewRomanPSMT"/>
                <w:sz w:val="16"/>
                <w:szCs w:val="16"/>
                <w:lang w:val="sr-Cyrl-CS"/>
              </w:rPr>
            </w:pPr>
          </w:p>
          <w:p w:rsidR="00823ADB" w:rsidRDefault="00823ADB" w:rsidP="00823ADB">
            <w:pPr>
              <w:autoSpaceDE w:val="0"/>
              <w:autoSpaceDN w:val="0"/>
              <w:adjustRightInd w:val="0"/>
              <w:jc w:val="both"/>
              <w:rPr>
                <w:rFonts w:cs="TimesNewRomanPSMT"/>
                <w:sz w:val="16"/>
                <w:szCs w:val="16"/>
                <w:lang w:val="sr-Cyrl-CS"/>
              </w:rPr>
            </w:pPr>
          </w:p>
          <w:p w:rsidR="00823ADB" w:rsidRDefault="00823ADB" w:rsidP="00823ADB">
            <w:pPr>
              <w:rPr>
                <w:rFonts w:cs="TimesNewRomanPSMT"/>
                <w:sz w:val="16"/>
                <w:szCs w:val="16"/>
                <w:lang w:val="sr-Cyrl-CS"/>
              </w:rPr>
            </w:pPr>
            <w:r>
              <w:rPr>
                <w:rFonts w:cs="TimesNewRomanPSMT"/>
                <w:sz w:val="16"/>
                <w:szCs w:val="16"/>
                <w:lang w:val="sr-Cyrl-CS"/>
              </w:rPr>
              <w:t xml:space="preserve">7.3.5. Процена да ли се наставна </w:t>
            </w:r>
            <w:r>
              <w:rPr>
                <w:rFonts w:cs="TimesNewRomanPSMT"/>
                <w:sz w:val="16"/>
                <w:szCs w:val="16"/>
                <w:lang w:val="sr-Cyrl-CS"/>
              </w:rPr>
              <w:lastRenderedPageBreak/>
              <w:t>средства користе у циљу постиза-ња квалитета наставе</w:t>
            </w: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Default="00823ADB" w:rsidP="00823ADB">
            <w:pPr>
              <w:rPr>
                <w:rFonts w:cs="TimesNewRomanPSMT"/>
                <w:sz w:val="16"/>
                <w:szCs w:val="16"/>
                <w:lang w:val="sr-Cyrl-CS"/>
              </w:rPr>
            </w:pPr>
          </w:p>
          <w:p w:rsidR="00823ADB" w:rsidRPr="00D8508F" w:rsidRDefault="00823ADB" w:rsidP="00823ADB">
            <w:pPr>
              <w:rPr>
                <w:rFonts w:cs="TimesNewRomanPSMT"/>
                <w:sz w:val="16"/>
                <w:szCs w:val="16"/>
                <w:lang w:val="sr-Cyrl-CS"/>
              </w:rPr>
            </w:pPr>
            <w:r>
              <w:rPr>
                <w:rFonts w:cs="TimesNewRomanPSMT"/>
                <w:sz w:val="16"/>
                <w:szCs w:val="16"/>
                <w:lang w:val="sr-Cyrl-CS"/>
              </w:rPr>
              <w:t>7.4.4.  процена да ли се материјал-но-технички ресурси ван школе ко-ристе у функцији остварења циље-ве наставе и учења</w:t>
            </w:r>
          </w:p>
        </w:tc>
        <w:tc>
          <w:tcPr>
            <w:tcW w:w="2365" w:type="dxa"/>
          </w:tcPr>
          <w:p w:rsidR="00823ADB" w:rsidRDefault="00823ADB" w:rsidP="00823ADB">
            <w:pPr>
              <w:autoSpaceDE w:val="0"/>
              <w:autoSpaceDN w:val="0"/>
              <w:adjustRightInd w:val="0"/>
              <w:jc w:val="both"/>
              <w:rPr>
                <w:rFonts w:cs="TimesNewRomanPSMT"/>
                <w:sz w:val="16"/>
                <w:szCs w:val="16"/>
                <w:lang w:val="sr-Cyrl-CS"/>
              </w:rPr>
            </w:pPr>
            <w:r w:rsidRPr="007F159D">
              <w:rPr>
                <w:sz w:val="16"/>
                <w:szCs w:val="16"/>
                <w:lang w:val="sr-Cyrl-CS"/>
              </w:rPr>
              <w:lastRenderedPageBreak/>
              <w:t>7.4.1.</w:t>
            </w:r>
            <w:r>
              <w:rPr>
                <w:sz w:val="16"/>
                <w:szCs w:val="16"/>
                <w:lang w:val="sr-Cyrl-CS"/>
              </w:rPr>
              <w:t xml:space="preserve"> Увид у План коришћења школског простора и  сиситематско посматрање да ли се </w:t>
            </w:r>
            <w:r>
              <w:rPr>
                <w:rFonts w:cs="TimesNewRomanPSMT"/>
                <w:sz w:val="16"/>
                <w:szCs w:val="16"/>
                <w:lang w:val="sr-Cyrl-CS"/>
              </w:rPr>
              <w:t>школски простор користи према плану коришћења простора</w:t>
            </w:r>
          </w:p>
          <w:p w:rsidR="00823ADB" w:rsidRDefault="00823ADB" w:rsidP="00823ADB">
            <w:pPr>
              <w:autoSpaceDE w:val="0"/>
              <w:autoSpaceDN w:val="0"/>
              <w:adjustRightInd w:val="0"/>
              <w:jc w:val="both"/>
              <w:rPr>
                <w:sz w:val="16"/>
                <w:szCs w:val="16"/>
                <w:lang w:val="sr-Cyrl-CS"/>
              </w:rPr>
            </w:pPr>
            <w:r>
              <w:rPr>
                <w:sz w:val="16"/>
                <w:szCs w:val="16"/>
                <w:lang w:val="sr-Cyrl-CS"/>
              </w:rPr>
              <w:t xml:space="preserve">7.4.2. Увид у План коришћења наставних средстава, и поређе-ње са посећним часовима наставника </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 xml:space="preserve">7.3.5. Посета часовима наставе </w:t>
            </w:r>
            <w:r>
              <w:rPr>
                <w:sz w:val="16"/>
                <w:szCs w:val="16"/>
                <w:lang w:val="sr-Cyrl-CS"/>
              </w:rPr>
              <w:lastRenderedPageBreak/>
              <w:t>од стране директора и педаго-га и присутних наставника на редовним и угледним часо-вима и процена квалитета нас-таве према протоколу о пра-ћењу наставе (процењујући коришћена наставна средства на часу)</w:t>
            </w:r>
          </w:p>
          <w:p w:rsidR="00823ADB" w:rsidRPr="007C16E2" w:rsidRDefault="00823ADB" w:rsidP="00823ADB">
            <w:pPr>
              <w:rPr>
                <w:sz w:val="16"/>
                <w:szCs w:val="16"/>
                <w:lang w:val="sr-Cyrl-CS"/>
              </w:rPr>
            </w:pPr>
            <w:r>
              <w:rPr>
                <w:sz w:val="16"/>
                <w:szCs w:val="16"/>
                <w:lang w:val="sr-Cyrl-CS"/>
              </w:rPr>
              <w:t>7.44. Увид  у планове настав-ника, где се види да је плани-рано коришћење ресурса ван школе у функцији остваривања циљева наставе и учења, као и увид у е-дневник где је уписа-но коришћење ресурса ван школе приликом реализације часова</w:t>
            </w:r>
          </w:p>
        </w:tc>
        <w:tc>
          <w:tcPr>
            <w:tcW w:w="1479" w:type="dxa"/>
          </w:tcPr>
          <w:p w:rsidR="00823ADB" w:rsidRDefault="00823ADB" w:rsidP="00823ADB">
            <w:pPr>
              <w:rPr>
                <w:sz w:val="16"/>
                <w:szCs w:val="16"/>
                <w:lang w:val="sr-Cyrl-CS"/>
              </w:rPr>
            </w:pPr>
            <w:r w:rsidRPr="003E1DC0">
              <w:rPr>
                <w:sz w:val="16"/>
                <w:szCs w:val="16"/>
                <w:lang w:val="sr-Cyrl-CS"/>
              </w:rPr>
              <w:lastRenderedPageBreak/>
              <w:t>7.4.1.</w:t>
            </w:r>
            <w:r>
              <w:rPr>
                <w:sz w:val="16"/>
                <w:szCs w:val="16"/>
                <w:lang w:val="sr-Cyrl-CS"/>
              </w:rPr>
              <w:t xml:space="preserve"> чланови Тима за само-вредновање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7.4.2.директор, педагог, члан ти-ма за самовред-новање Мира  Маринковић</w:t>
            </w: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 xml:space="preserve">7.3.5. директор, </w:t>
            </w:r>
            <w:r>
              <w:rPr>
                <w:sz w:val="16"/>
                <w:szCs w:val="16"/>
                <w:lang w:val="sr-Cyrl-CS"/>
              </w:rPr>
              <w:lastRenderedPageBreak/>
              <w:t>педагог, присутни наставници</w:t>
            </w:r>
          </w:p>
          <w:p w:rsidR="00823ADB" w:rsidRPr="007C16E2" w:rsidRDefault="00823ADB" w:rsidP="00823ADB">
            <w:pPr>
              <w:rPr>
                <w:sz w:val="16"/>
                <w:szCs w:val="16"/>
                <w:lang w:val="sr-Cyrl-CS"/>
              </w:rPr>
            </w:pPr>
          </w:p>
          <w:p w:rsidR="00823ADB" w:rsidRPr="007C16E2"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Pr="007C16E2" w:rsidRDefault="00823ADB" w:rsidP="00823ADB">
            <w:pPr>
              <w:rPr>
                <w:sz w:val="16"/>
                <w:szCs w:val="16"/>
                <w:lang w:val="sr-Cyrl-CS"/>
              </w:rPr>
            </w:pPr>
            <w:r>
              <w:rPr>
                <w:sz w:val="16"/>
                <w:szCs w:val="16"/>
                <w:lang w:val="sr-Cyrl-CS"/>
              </w:rPr>
              <w:t>7.4.4.. члан тима за самовредно-вање Мира Ма-ринковић, педа-гог, директор</w:t>
            </w:r>
          </w:p>
        </w:tc>
        <w:tc>
          <w:tcPr>
            <w:tcW w:w="1329" w:type="dxa"/>
          </w:tcPr>
          <w:p w:rsidR="00823ADB" w:rsidRDefault="00823ADB" w:rsidP="00823ADB">
            <w:pPr>
              <w:rPr>
                <w:sz w:val="20"/>
                <w:szCs w:val="20"/>
                <w:lang w:val="sr-Cyrl-CS"/>
              </w:rPr>
            </w:pPr>
            <w:r w:rsidRPr="003E1DC0">
              <w:rPr>
                <w:sz w:val="16"/>
                <w:szCs w:val="16"/>
                <w:lang w:val="sr-Cyrl-CS"/>
              </w:rPr>
              <w:lastRenderedPageBreak/>
              <w:t>7.4.1</w:t>
            </w:r>
            <w:r>
              <w:rPr>
                <w:sz w:val="20"/>
                <w:szCs w:val="20"/>
                <w:lang w:val="sr-Cyrl-CS"/>
              </w:rPr>
              <w:t xml:space="preserve">. </w:t>
            </w:r>
            <w:r w:rsidRPr="003E1DC0">
              <w:rPr>
                <w:sz w:val="16"/>
                <w:szCs w:val="16"/>
                <w:lang w:val="sr-Cyrl-CS"/>
              </w:rPr>
              <w:t>крај фебруара 2018. године</w:t>
            </w:r>
          </w:p>
          <w:p w:rsidR="00823ADB" w:rsidRDefault="00823ADB" w:rsidP="00823ADB">
            <w:pPr>
              <w:rPr>
                <w:sz w:val="20"/>
                <w:szCs w:val="20"/>
                <w:lang w:val="sr-Cyrl-CS"/>
              </w:rPr>
            </w:pPr>
          </w:p>
          <w:p w:rsidR="00823ADB" w:rsidRDefault="00823ADB" w:rsidP="00823ADB">
            <w:pPr>
              <w:rPr>
                <w:sz w:val="20"/>
                <w:szCs w:val="20"/>
                <w:lang w:val="sr-Cyrl-CS"/>
              </w:rPr>
            </w:pPr>
          </w:p>
          <w:p w:rsidR="00823ADB" w:rsidRDefault="00823ADB" w:rsidP="00823ADB">
            <w:pPr>
              <w:rPr>
                <w:sz w:val="20"/>
                <w:szCs w:val="20"/>
                <w:lang w:val="sr-Cyrl-CS"/>
              </w:rPr>
            </w:pPr>
            <w:r w:rsidRPr="00CF2571">
              <w:rPr>
                <w:sz w:val="16"/>
                <w:szCs w:val="16"/>
                <w:lang w:val="sr-Cyrl-CS"/>
              </w:rPr>
              <w:t>7.4.2.</w:t>
            </w:r>
            <w:r w:rsidRPr="003E1DC0">
              <w:rPr>
                <w:sz w:val="16"/>
                <w:szCs w:val="16"/>
                <w:lang w:val="sr-Cyrl-CS"/>
              </w:rPr>
              <w:t xml:space="preserve"> крај фебруара 2018. године</w:t>
            </w: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 xml:space="preserve">7.3.5. крај маја </w:t>
            </w:r>
            <w:r>
              <w:rPr>
                <w:sz w:val="16"/>
                <w:szCs w:val="16"/>
                <w:lang w:val="sr-Cyrl-CS"/>
              </w:rPr>
              <w:lastRenderedPageBreak/>
              <w:t>месеца 2018. године</w:t>
            </w:r>
          </w:p>
          <w:p w:rsidR="00823ADB" w:rsidRDefault="00823ADB" w:rsidP="00823ADB">
            <w:pPr>
              <w:rPr>
                <w:sz w:val="16"/>
                <w:szCs w:val="16"/>
                <w:lang w:val="sr-Cyrl-CS"/>
              </w:rPr>
            </w:pPr>
          </w:p>
          <w:p w:rsidR="00823ADB" w:rsidRPr="007C16E2"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p>
          <w:p w:rsidR="00823ADB" w:rsidRDefault="00823ADB" w:rsidP="00823ADB">
            <w:pPr>
              <w:rPr>
                <w:sz w:val="16"/>
                <w:szCs w:val="16"/>
                <w:lang w:val="sr-Cyrl-CS"/>
              </w:rPr>
            </w:pPr>
            <w:r>
              <w:rPr>
                <w:sz w:val="16"/>
                <w:szCs w:val="16"/>
                <w:lang w:val="sr-Cyrl-CS"/>
              </w:rPr>
              <w:t>7.4.4.. крај маја месеца 2018. године</w:t>
            </w:r>
          </w:p>
          <w:p w:rsidR="00823ADB" w:rsidRPr="007C16E2" w:rsidRDefault="00823ADB" w:rsidP="00823ADB">
            <w:pPr>
              <w:rPr>
                <w:sz w:val="16"/>
                <w:szCs w:val="16"/>
                <w:lang w:val="sr-Cyrl-CS"/>
              </w:rPr>
            </w:pPr>
          </w:p>
        </w:tc>
        <w:tc>
          <w:tcPr>
            <w:tcW w:w="1922" w:type="dxa"/>
          </w:tcPr>
          <w:p w:rsidR="00823ADB" w:rsidRDefault="00823ADB" w:rsidP="00823ADB">
            <w:pPr>
              <w:rPr>
                <w:sz w:val="16"/>
                <w:szCs w:val="16"/>
                <w:lang w:val="sr-Cyrl-CS"/>
              </w:rPr>
            </w:pPr>
            <w:r w:rsidRPr="003E1DC0">
              <w:rPr>
                <w:sz w:val="16"/>
                <w:szCs w:val="16"/>
                <w:lang w:val="sr-Cyrl-CS"/>
              </w:rPr>
              <w:lastRenderedPageBreak/>
              <w:t>7.4.1.</w:t>
            </w:r>
            <w:r>
              <w:rPr>
                <w:sz w:val="16"/>
                <w:szCs w:val="16"/>
                <w:lang w:val="sr-Cyrl-CS"/>
              </w:rPr>
              <w:t>Видљиво  је да се школски простор корис-ти према плану кориш-ћења простора, који је истакнут на видном мес-ту у школи</w:t>
            </w:r>
          </w:p>
          <w:p w:rsidR="00823ADB" w:rsidRDefault="00823ADB" w:rsidP="00823ADB">
            <w:pPr>
              <w:rPr>
                <w:sz w:val="16"/>
                <w:szCs w:val="16"/>
                <w:lang w:val="sr-Cyrl-CS"/>
              </w:rPr>
            </w:pPr>
            <w:r>
              <w:rPr>
                <w:sz w:val="16"/>
                <w:szCs w:val="16"/>
                <w:lang w:val="sr-Cyrl-CS"/>
              </w:rPr>
              <w:t>7.4.2.План коришћења наставних средстава се у већој мери поклапа са реалним коришћењем на посећеним часовима наставе</w:t>
            </w:r>
          </w:p>
          <w:p w:rsidR="00823ADB" w:rsidRDefault="00823ADB" w:rsidP="00823ADB">
            <w:pPr>
              <w:rPr>
                <w:sz w:val="16"/>
                <w:szCs w:val="16"/>
                <w:lang w:val="sr-Cyrl-CS"/>
              </w:rPr>
            </w:pPr>
            <w:r>
              <w:rPr>
                <w:sz w:val="16"/>
                <w:szCs w:val="16"/>
                <w:lang w:val="sr-Cyrl-CS"/>
              </w:rPr>
              <w:t xml:space="preserve">7.5.3. Према протоколу </w:t>
            </w:r>
            <w:r>
              <w:rPr>
                <w:sz w:val="16"/>
                <w:szCs w:val="16"/>
                <w:lang w:val="sr-Cyrl-CS"/>
              </w:rPr>
              <w:lastRenderedPageBreak/>
              <w:t>о праћењу наставе, про-ц ењено је да су квали-тетнији часови наставе у којима се правовореме-но и квалитетно користе наставна средства (та-</w:t>
            </w:r>
          </w:p>
          <w:p w:rsidR="00823ADB" w:rsidRDefault="00823ADB" w:rsidP="00823ADB">
            <w:pPr>
              <w:rPr>
                <w:sz w:val="16"/>
                <w:szCs w:val="16"/>
                <w:lang w:val="sr-Cyrl-CS"/>
              </w:rPr>
            </w:pPr>
            <w:r>
              <w:rPr>
                <w:sz w:val="16"/>
                <w:szCs w:val="16"/>
                <w:lang w:val="sr-Cyrl-CS"/>
              </w:rPr>
              <w:t>чан број таквих часова)</w:t>
            </w:r>
          </w:p>
          <w:p w:rsidR="00823ADB" w:rsidRDefault="00823ADB" w:rsidP="00823ADB">
            <w:pPr>
              <w:rPr>
                <w:sz w:val="16"/>
                <w:szCs w:val="16"/>
                <w:lang w:val="sr-Cyrl-CS"/>
              </w:rPr>
            </w:pPr>
          </w:p>
          <w:p w:rsidR="00823ADB" w:rsidRPr="007C16E2" w:rsidRDefault="00823ADB" w:rsidP="00823ADB">
            <w:pPr>
              <w:rPr>
                <w:sz w:val="16"/>
                <w:szCs w:val="16"/>
                <w:lang w:val="sr-Cyrl-CS"/>
              </w:rPr>
            </w:pPr>
            <w:r>
              <w:rPr>
                <w:sz w:val="16"/>
                <w:szCs w:val="16"/>
                <w:lang w:val="sr-Cyrl-CS"/>
              </w:rPr>
              <w:t>7.4.4. Број  часова у пла-новима и број извештаја у е-дневнику где су ко-ришћени материјално-технички ресурси ван школе у функцији оства-рења циљева наставе и учења</w:t>
            </w:r>
          </w:p>
        </w:tc>
      </w:tr>
    </w:tbl>
    <w:p w:rsidR="00823ADB" w:rsidRPr="0050051B" w:rsidRDefault="00823ADB" w:rsidP="00AC3715">
      <w:pPr>
        <w:pStyle w:val="Pasussalistom"/>
        <w:numPr>
          <w:ilvl w:val="0"/>
          <w:numId w:val="124"/>
        </w:numPr>
      </w:pPr>
    </w:p>
    <w:p w:rsidR="0046153E" w:rsidRDefault="0046153E" w:rsidP="00AC3715">
      <w:pPr>
        <w:pStyle w:val="Pasussalistom"/>
        <w:numPr>
          <w:ilvl w:val="2"/>
          <w:numId w:val="124"/>
        </w:numPr>
        <w:ind w:left="0" w:firstLine="0"/>
        <w:jc w:val="center"/>
        <w:rPr>
          <w:b/>
          <w:u w:val="single"/>
          <w:lang w:val="sr-Cyrl-CS"/>
        </w:rPr>
        <w:sectPr w:rsidR="0046153E" w:rsidSect="00823ADB">
          <w:pgSz w:w="16838" w:h="11906" w:orient="landscape"/>
          <w:pgMar w:top="1701" w:right="1417" w:bottom="991" w:left="1135" w:header="1077" w:footer="708" w:gutter="0"/>
          <w:cols w:space="708"/>
          <w:docGrid w:linePitch="360"/>
        </w:sectPr>
      </w:pPr>
    </w:p>
    <w:p w:rsidR="005E4432" w:rsidRPr="00626AAC" w:rsidRDefault="005E4432" w:rsidP="00AC3715">
      <w:pPr>
        <w:pStyle w:val="Bezrazmaka"/>
        <w:numPr>
          <w:ilvl w:val="2"/>
          <w:numId w:val="132"/>
        </w:numPr>
        <w:rPr>
          <w:sz w:val="24"/>
          <w:szCs w:val="24"/>
        </w:rPr>
      </w:pPr>
      <w:r w:rsidRPr="00626AAC">
        <w:rPr>
          <w:b/>
          <w:bCs/>
          <w:sz w:val="24"/>
          <w:szCs w:val="24"/>
        </w:rPr>
        <w:lastRenderedPageBreak/>
        <w:t>ПЛАН И ПРОГРАМ РАДА ТИМА ЗА ЗАШТИТУ УЧЕНИКА ОД НАСИЉА</w:t>
      </w:r>
    </w:p>
    <w:p w:rsidR="005E4432" w:rsidRPr="00626AAC" w:rsidRDefault="005E4432" w:rsidP="005E4432">
      <w:pPr>
        <w:pStyle w:val="Bezrazmaka"/>
        <w:ind w:left="540"/>
        <w:jc w:val="both"/>
      </w:pPr>
    </w:p>
    <w:p w:rsidR="008643C6" w:rsidRPr="009A326D" w:rsidRDefault="005E4432" w:rsidP="005E4432">
      <w:pPr>
        <w:pStyle w:val="Bezrazmaka"/>
        <w:ind w:left="540"/>
        <w:jc w:val="both"/>
        <w:rPr>
          <w:b/>
          <w:lang w:val="sr-Cyrl-CS"/>
        </w:rPr>
      </w:pPr>
      <w:r w:rsidRPr="00626AAC">
        <w:br/>
      </w:r>
    </w:p>
    <w:p w:rsidR="005C6E9A" w:rsidRDefault="005C6E9A" w:rsidP="00456186">
      <w:pPr>
        <w:spacing w:after="0" w:line="240" w:lineRule="auto"/>
        <w:ind w:firstLine="720"/>
        <w:jc w:val="both"/>
        <w:rPr>
          <w:rFonts w:ascii="Calibri" w:eastAsia="Times New Roman" w:hAnsi="Calibri" w:cs="Times New Roman"/>
          <w:color w:val="000000"/>
          <w:sz w:val="24"/>
          <w:szCs w:val="24"/>
        </w:rPr>
      </w:pPr>
      <w:r w:rsidRPr="005C6E9A">
        <w:rPr>
          <w:rFonts w:ascii="Calibri" w:eastAsia="Times New Roman" w:hAnsi="Calibri" w:cs="Times New Roman"/>
          <w:color w:val="000000"/>
          <w:sz w:val="24"/>
          <w:szCs w:val="24"/>
        </w:rPr>
        <w:t>Tим за заштиту деце од насиља, злостављања и занемаривања планира да се редовно састаје једном месечно, а по потреби и чешће.</w:t>
      </w:r>
    </w:p>
    <w:p w:rsidR="00456186" w:rsidRPr="00456186" w:rsidRDefault="00456186" w:rsidP="00456186">
      <w:pPr>
        <w:spacing w:after="0" w:line="240" w:lineRule="auto"/>
        <w:ind w:firstLine="720"/>
        <w:jc w:val="both"/>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tblPr>
      <w:tblGrid>
        <w:gridCol w:w="1095"/>
        <w:gridCol w:w="3150"/>
        <w:gridCol w:w="1710"/>
        <w:gridCol w:w="1530"/>
        <w:gridCol w:w="1759"/>
      </w:tblGrid>
      <w:tr w:rsidR="005C6E9A" w:rsidRPr="005C6E9A" w:rsidTr="00A910C5">
        <w:trPr>
          <w:trHeight w:val="803"/>
        </w:trPr>
        <w:tc>
          <w:tcPr>
            <w:tcW w:w="1095" w:type="dxa"/>
            <w:tcBorders>
              <w:top w:val="single" w:sz="6" w:space="0" w:color="000000"/>
              <w:left w:val="single" w:sz="6" w:space="0" w:color="000000"/>
              <w:bottom w:val="double" w:sz="4" w:space="0" w:color="auto"/>
              <w:right w:val="single" w:sz="6" w:space="0" w:color="000000"/>
            </w:tcBorders>
            <w:vAlign w:val="center"/>
            <w:hideMark/>
          </w:tcPr>
          <w:p w:rsidR="005C6E9A" w:rsidRPr="005C6E9A" w:rsidRDefault="005C6E9A" w:rsidP="005C6E9A">
            <w:pPr>
              <w:pStyle w:val="Bezrazmaka"/>
              <w:rPr>
                <w:rFonts w:eastAsia="Times New Roman"/>
                <w:b/>
              </w:rPr>
            </w:pPr>
            <w:r w:rsidRPr="005C6E9A">
              <w:rPr>
                <w:rFonts w:eastAsia="Times New Roman"/>
                <w:b/>
              </w:rPr>
              <w:t>ВРЕМЕ РЕАЛИЗАЦИЈЕ</w:t>
            </w:r>
          </w:p>
        </w:tc>
        <w:tc>
          <w:tcPr>
            <w:tcW w:w="3150" w:type="dxa"/>
            <w:tcBorders>
              <w:top w:val="single" w:sz="6" w:space="0" w:color="000000"/>
              <w:left w:val="single" w:sz="6" w:space="0" w:color="000000"/>
              <w:bottom w:val="double" w:sz="4" w:space="0" w:color="auto"/>
              <w:right w:val="single" w:sz="6" w:space="0" w:color="000000"/>
            </w:tcBorders>
            <w:vAlign w:val="center"/>
            <w:hideMark/>
          </w:tcPr>
          <w:p w:rsidR="005C6E9A" w:rsidRPr="005C6E9A" w:rsidRDefault="005C6E9A" w:rsidP="005C6E9A">
            <w:pPr>
              <w:pStyle w:val="Bezrazmaka"/>
              <w:rPr>
                <w:rFonts w:eastAsia="Times New Roman"/>
                <w:b/>
              </w:rPr>
            </w:pPr>
            <w:r w:rsidRPr="005C6E9A">
              <w:rPr>
                <w:rFonts w:eastAsia="Times New Roman"/>
                <w:b/>
              </w:rPr>
              <w:t>ВРСТА АКТИВНОСТИ</w:t>
            </w:r>
          </w:p>
        </w:tc>
        <w:tc>
          <w:tcPr>
            <w:tcW w:w="1710" w:type="dxa"/>
            <w:tcBorders>
              <w:top w:val="single" w:sz="6" w:space="0" w:color="000000"/>
              <w:left w:val="single" w:sz="6" w:space="0" w:color="000000"/>
              <w:bottom w:val="double" w:sz="4" w:space="0" w:color="auto"/>
              <w:right w:val="single" w:sz="6" w:space="0" w:color="000000"/>
            </w:tcBorders>
            <w:vAlign w:val="center"/>
            <w:hideMark/>
          </w:tcPr>
          <w:p w:rsidR="005C6E9A" w:rsidRPr="005C6E9A" w:rsidRDefault="005C6E9A" w:rsidP="005C6E9A">
            <w:pPr>
              <w:pStyle w:val="Bezrazmaka"/>
              <w:rPr>
                <w:rFonts w:eastAsia="Times New Roman"/>
                <w:b/>
              </w:rPr>
            </w:pPr>
            <w:r w:rsidRPr="005C6E9A">
              <w:rPr>
                <w:rFonts w:eastAsia="Times New Roman"/>
                <w:b/>
              </w:rPr>
              <w:t>НАЧИН РЕАЛИЗАЦИЈЕ</w:t>
            </w:r>
          </w:p>
        </w:tc>
        <w:tc>
          <w:tcPr>
            <w:tcW w:w="1530" w:type="dxa"/>
            <w:tcBorders>
              <w:top w:val="single" w:sz="6" w:space="0" w:color="000000"/>
              <w:left w:val="single" w:sz="6" w:space="0" w:color="000000"/>
              <w:bottom w:val="double" w:sz="4" w:space="0" w:color="auto"/>
              <w:right w:val="single" w:sz="6" w:space="0" w:color="000000"/>
            </w:tcBorders>
            <w:vAlign w:val="center"/>
            <w:hideMark/>
          </w:tcPr>
          <w:p w:rsidR="005C6E9A" w:rsidRPr="005C6E9A" w:rsidRDefault="005C6E9A" w:rsidP="005C6E9A">
            <w:pPr>
              <w:pStyle w:val="Bezrazmaka"/>
              <w:rPr>
                <w:rFonts w:eastAsia="Times New Roman"/>
                <w:b/>
              </w:rPr>
            </w:pPr>
            <w:r w:rsidRPr="005C6E9A">
              <w:rPr>
                <w:rFonts w:eastAsia="Times New Roman"/>
                <w:b/>
              </w:rPr>
              <w:t>НОСИОЦИ АКТИВНОСТИ</w:t>
            </w:r>
          </w:p>
        </w:tc>
        <w:tc>
          <w:tcPr>
            <w:tcW w:w="1759" w:type="dxa"/>
            <w:tcBorders>
              <w:top w:val="single" w:sz="6" w:space="0" w:color="000000"/>
              <w:left w:val="single" w:sz="6" w:space="0" w:color="000000"/>
              <w:bottom w:val="double" w:sz="4" w:space="0" w:color="auto"/>
              <w:right w:val="single" w:sz="6" w:space="0" w:color="000000"/>
            </w:tcBorders>
            <w:vAlign w:val="center"/>
            <w:hideMark/>
          </w:tcPr>
          <w:p w:rsidR="005C6E9A" w:rsidRPr="005C6E9A" w:rsidRDefault="005C6E9A" w:rsidP="005C6E9A">
            <w:pPr>
              <w:pStyle w:val="Bezrazmaka"/>
              <w:rPr>
                <w:rFonts w:eastAsia="Times New Roman"/>
                <w:b/>
              </w:rPr>
            </w:pPr>
            <w:r w:rsidRPr="005C6E9A">
              <w:rPr>
                <w:rFonts w:eastAsia="Times New Roman"/>
                <w:b/>
              </w:rPr>
              <w:t>ПРАЋЕЊЕ ОСТВАРЕНОСТИ</w:t>
            </w:r>
          </w:p>
        </w:tc>
      </w:tr>
      <w:tr w:rsidR="00A910C5" w:rsidRPr="005C6E9A" w:rsidTr="00A910C5">
        <w:trPr>
          <w:trHeight w:val="17"/>
        </w:trPr>
        <w:tc>
          <w:tcPr>
            <w:tcW w:w="1095" w:type="dxa"/>
            <w:tcBorders>
              <w:top w:val="double" w:sz="4" w:space="0" w:color="auto"/>
              <w:left w:val="single" w:sz="6" w:space="0" w:color="000000"/>
              <w:bottom w:val="single" w:sz="6" w:space="0" w:color="000000"/>
              <w:right w:val="single" w:sz="6" w:space="0" w:color="000000"/>
            </w:tcBorders>
            <w:vAlign w:val="center"/>
            <w:hideMark/>
          </w:tcPr>
          <w:p w:rsidR="00A910C5" w:rsidRPr="005C6E9A" w:rsidRDefault="00A910C5" w:rsidP="005C6E9A">
            <w:pPr>
              <w:pStyle w:val="Bezrazmaka"/>
              <w:rPr>
                <w:rFonts w:eastAsia="Times New Roman"/>
                <w:b/>
              </w:rPr>
            </w:pPr>
          </w:p>
        </w:tc>
        <w:tc>
          <w:tcPr>
            <w:tcW w:w="3150" w:type="dxa"/>
            <w:tcBorders>
              <w:top w:val="double" w:sz="4" w:space="0" w:color="auto"/>
              <w:left w:val="single" w:sz="6" w:space="0" w:color="000000"/>
              <w:bottom w:val="single" w:sz="6" w:space="0" w:color="000000"/>
              <w:right w:val="single" w:sz="6" w:space="0" w:color="000000"/>
            </w:tcBorders>
            <w:vAlign w:val="center"/>
            <w:hideMark/>
          </w:tcPr>
          <w:p w:rsidR="00A910C5" w:rsidRPr="005C6E9A" w:rsidRDefault="00A910C5" w:rsidP="005C6E9A">
            <w:pPr>
              <w:pStyle w:val="Bezrazmaka"/>
              <w:rPr>
                <w:rFonts w:eastAsia="Times New Roman"/>
                <w:b/>
              </w:rPr>
            </w:pPr>
          </w:p>
        </w:tc>
        <w:tc>
          <w:tcPr>
            <w:tcW w:w="1710" w:type="dxa"/>
            <w:tcBorders>
              <w:top w:val="double" w:sz="4" w:space="0" w:color="auto"/>
              <w:left w:val="single" w:sz="6" w:space="0" w:color="000000"/>
              <w:bottom w:val="single" w:sz="6" w:space="0" w:color="000000"/>
              <w:right w:val="single" w:sz="6" w:space="0" w:color="000000"/>
            </w:tcBorders>
            <w:vAlign w:val="center"/>
            <w:hideMark/>
          </w:tcPr>
          <w:p w:rsidR="00A910C5" w:rsidRPr="005C6E9A" w:rsidRDefault="00A910C5" w:rsidP="005C6E9A">
            <w:pPr>
              <w:pStyle w:val="Bezrazmaka"/>
              <w:rPr>
                <w:rFonts w:eastAsia="Times New Roman"/>
                <w:b/>
              </w:rPr>
            </w:pPr>
          </w:p>
        </w:tc>
        <w:tc>
          <w:tcPr>
            <w:tcW w:w="1530" w:type="dxa"/>
            <w:tcBorders>
              <w:top w:val="double" w:sz="4" w:space="0" w:color="auto"/>
              <w:left w:val="single" w:sz="6" w:space="0" w:color="000000"/>
              <w:bottom w:val="single" w:sz="6" w:space="0" w:color="000000"/>
              <w:right w:val="single" w:sz="6" w:space="0" w:color="000000"/>
            </w:tcBorders>
            <w:vAlign w:val="center"/>
            <w:hideMark/>
          </w:tcPr>
          <w:p w:rsidR="00A910C5" w:rsidRPr="005C6E9A" w:rsidRDefault="00A910C5" w:rsidP="005C6E9A">
            <w:pPr>
              <w:pStyle w:val="Bezrazmaka"/>
              <w:rPr>
                <w:rFonts w:eastAsia="Times New Roman"/>
                <w:b/>
              </w:rPr>
            </w:pPr>
          </w:p>
        </w:tc>
        <w:tc>
          <w:tcPr>
            <w:tcW w:w="1759" w:type="dxa"/>
            <w:tcBorders>
              <w:top w:val="double" w:sz="4" w:space="0" w:color="auto"/>
              <w:left w:val="single" w:sz="6" w:space="0" w:color="000000"/>
              <w:bottom w:val="single" w:sz="6" w:space="0" w:color="000000"/>
              <w:right w:val="single" w:sz="6" w:space="0" w:color="000000"/>
            </w:tcBorders>
            <w:vAlign w:val="center"/>
            <w:hideMark/>
          </w:tcPr>
          <w:p w:rsidR="00A910C5" w:rsidRPr="005C6E9A" w:rsidRDefault="00A910C5" w:rsidP="005C6E9A">
            <w:pPr>
              <w:pStyle w:val="Bezrazmaka"/>
              <w:rPr>
                <w:rFonts w:eastAsia="Times New Roman"/>
                <w:b/>
              </w:rPr>
            </w:pPr>
          </w:p>
        </w:tc>
      </w:tr>
      <w:tr w:rsidR="005C6E9A" w:rsidRPr="005C6E9A" w:rsidTr="005C6E9A">
        <w:tc>
          <w:tcPr>
            <w:tcW w:w="1095"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август</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Pr>
                <w:rFonts w:eastAsia="Times New Roman"/>
              </w:rPr>
              <w:t>С</w:t>
            </w:r>
            <w:r w:rsidRPr="005C6E9A">
              <w:rPr>
                <w:rFonts w:eastAsia="Times New Roman"/>
              </w:rPr>
              <w:t>астанак Тима и израда плана и  програма рада; поновно подсећање и упознавање нових чланова са Протоколом за заштиту деце,усвајање плана и програма рада</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разговор, анализа, договор.</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 </w:t>
            </w:r>
            <w:r w:rsidRPr="005C6E9A">
              <w:rPr>
                <w:rFonts w:eastAsia="Times New Roman"/>
              </w:rPr>
              <w:br/>
              <w:t>тим</w:t>
            </w:r>
          </w:p>
        </w:tc>
        <w:tc>
          <w:tcPr>
            <w:tcW w:w="1759"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 </w:t>
            </w:r>
            <w:r w:rsidRPr="005C6E9A">
              <w:rPr>
                <w:rFonts w:eastAsia="Times New Roman"/>
              </w:rPr>
              <w:br/>
              <w:t>записник, план</w:t>
            </w:r>
          </w:p>
        </w:tc>
      </w:tr>
      <w:tr w:rsidR="005C6E9A" w:rsidRPr="005C6E9A" w:rsidTr="005C6E9A">
        <w:tc>
          <w:tcPr>
            <w:tcW w:w="1095"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септембар</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састанак са наставницима разредне и предметне наставе</w:t>
            </w:r>
            <w:r w:rsidRPr="005C6E9A">
              <w:rPr>
                <w:rFonts w:eastAsia="Times New Roman"/>
              </w:rPr>
              <w:br/>
            </w:r>
            <w:r w:rsidRPr="005C6E9A">
              <w:rPr>
                <w:rFonts w:eastAsia="Times New Roman"/>
              </w:rPr>
              <w:br/>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излагање и информисање за наставника (подсећање)</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координатор</w:t>
            </w:r>
          </w:p>
        </w:tc>
        <w:tc>
          <w:tcPr>
            <w:tcW w:w="1759"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записници и дневници рада (родитељски састанци)</w:t>
            </w:r>
          </w:p>
        </w:tc>
      </w:tr>
      <w:tr w:rsidR="005C6E9A" w:rsidRPr="005C6E9A" w:rsidTr="005C6E9A">
        <w:tc>
          <w:tcPr>
            <w:tcW w:w="1095"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током школске2017/2018 године (осам месеци)</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Програм ОСНОВИ БЕЗБЕДНОСТИ ДЕЦЕ чији је циљ стицање основних и унапређивање постојећих знања, вештина и ставова ради подизања безбедносне културе ученика четвртог и шестог разреда основне школе.</w:t>
            </w:r>
          </w:p>
          <w:p w:rsidR="005C6E9A" w:rsidRPr="005C6E9A" w:rsidRDefault="005C6E9A" w:rsidP="005C6E9A">
            <w:pPr>
              <w:pStyle w:val="Bezrazmaka"/>
              <w:rPr>
                <w:rFonts w:eastAsia="Times New Roman"/>
              </w:rPr>
            </w:pPr>
            <w:r w:rsidRPr="005C6E9A">
              <w:rPr>
                <w:rFonts w:eastAsia="Times New Roman"/>
              </w:rPr>
              <w:t>Теме:</w:t>
            </w:r>
          </w:p>
          <w:p w:rsidR="005C6E9A" w:rsidRPr="005C6E9A" w:rsidRDefault="005C6E9A" w:rsidP="005C6E9A">
            <w:pPr>
              <w:pStyle w:val="Bezrazmaka"/>
              <w:rPr>
                <w:rFonts w:eastAsia="Times New Roman"/>
              </w:rPr>
            </w:pPr>
            <w:r w:rsidRPr="005C6E9A">
              <w:rPr>
                <w:rFonts w:eastAsia="Times New Roman"/>
              </w:rPr>
              <w:t>1.Безбедност деце у саобраћају</w:t>
            </w:r>
          </w:p>
          <w:p w:rsidR="005C6E9A" w:rsidRPr="005C6E9A" w:rsidRDefault="005C6E9A" w:rsidP="005C6E9A">
            <w:pPr>
              <w:pStyle w:val="Bezrazmaka"/>
              <w:rPr>
                <w:rFonts w:eastAsia="Times New Roman"/>
              </w:rPr>
            </w:pPr>
            <w:r w:rsidRPr="005C6E9A">
              <w:rPr>
                <w:rFonts w:eastAsia="Times New Roman"/>
              </w:rPr>
              <w:t>2.Полиција у служби грађана</w:t>
            </w:r>
          </w:p>
          <w:p w:rsidR="005C6E9A" w:rsidRPr="005C6E9A" w:rsidRDefault="005C6E9A" w:rsidP="005C6E9A">
            <w:pPr>
              <w:pStyle w:val="Bezrazmaka"/>
              <w:rPr>
                <w:rFonts w:eastAsia="Times New Roman"/>
              </w:rPr>
            </w:pPr>
            <w:r w:rsidRPr="005C6E9A">
              <w:rPr>
                <w:rFonts w:eastAsia="Times New Roman"/>
              </w:rPr>
              <w:t>3.Насиље као негативна појава</w:t>
            </w:r>
          </w:p>
          <w:p w:rsidR="005C6E9A" w:rsidRPr="005C6E9A" w:rsidRDefault="005C6E9A" w:rsidP="005C6E9A">
            <w:pPr>
              <w:pStyle w:val="Bezrazmaka"/>
              <w:rPr>
                <w:rFonts w:eastAsia="Times New Roman"/>
              </w:rPr>
            </w:pPr>
            <w:r w:rsidRPr="005C6E9A">
              <w:rPr>
                <w:rFonts w:eastAsia="Times New Roman"/>
              </w:rPr>
              <w:t>4.Превенција и заштита деце од опојних дрога и алкохола</w:t>
            </w:r>
          </w:p>
          <w:p w:rsidR="005C6E9A" w:rsidRPr="005C6E9A" w:rsidRDefault="005C6E9A" w:rsidP="005C6E9A">
            <w:pPr>
              <w:pStyle w:val="Bezrazmaka"/>
              <w:rPr>
                <w:rFonts w:eastAsia="Times New Roman"/>
              </w:rPr>
            </w:pPr>
            <w:r w:rsidRPr="005C6E9A">
              <w:rPr>
                <w:rFonts w:eastAsia="Times New Roman"/>
              </w:rPr>
              <w:t>5.Безбедно коришћење интернета и друштвених мрежа</w:t>
            </w:r>
          </w:p>
          <w:p w:rsidR="005C6E9A" w:rsidRPr="005C6E9A" w:rsidRDefault="005C6E9A" w:rsidP="005C6E9A">
            <w:pPr>
              <w:pStyle w:val="Bezrazmaka"/>
              <w:rPr>
                <w:rFonts w:eastAsia="Times New Roman"/>
              </w:rPr>
            </w:pPr>
            <w:r w:rsidRPr="005C6E9A">
              <w:rPr>
                <w:rFonts w:eastAsia="Times New Roman"/>
              </w:rPr>
              <w:t>6.Превенција и заштита деце од трговине људима</w:t>
            </w:r>
          </w:p>
          <w:p w:rsidR="005C6E9A" w:rsidRPr="005C6E9A" w:rsidRDefault="005C6E9A" w:rsidP="005C6E9A">
            <w:pPr>
              <w:pStyle w:val="Bezrazmaka"/>
              <w:rPr>
                <w:rFonts w:eastAsia="Times New Roman"/>
              </w:rPr>
            </w:pPr>
            <w:r w:rsidRPr="005C6E9A">
              <w:rPr>
                <w:rFonts w:eastAsia="Times New Roman"/>
              </w:rPr>
              <w:t>7.заштита од пожара</w:t>
            </w:r>
          </w:p>
          <w:p w:rsidR="005C6E9A" w:rsidRPr="005C6E9A" w:rsidRDefault="005C6E9A" w:rsidP="005C6E9A">
            <w:pPr>
              <w:pStyle w:val="Bezrazmaka"/>
              <w:rPr>
                <w:rFonts w:eastAsia="Times New Roman"/>
              </w:rPr>
            </w:pPr>
            <w:r w:rsidRPr="005C6E9A">
              <w:rPr>
                <w:rFonts w:eastAsia="Times New Roman"/>
              </w:rPr>
              <w:t>8.Заштита од техничко-технолошких опасности и природних непогода</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Један час одељенског старешине на месечном нивоу</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 xml:space="preserve">Предавачи из области које се изучавају и који су запослени у МУП-у, </w:t>
            </w:r>
          </w:p>
          <w:p w:rsidR="005C6E9A" w:rsidRPr="005C6E9A" w:rsidRDefault="005C6E9A" w:rsidP="005C6E9A">
            <w:pPr>
              <w:pStyle w:val="Bezrazmaka"/>
              <w:rPr>
                <w:rFonts w:eastAsia="Times New Roman"/>
              </w:rPr>
            </w:pPr>
            <w:r w:rsidRPr="005C6E9A">
              <w:rPr>
                <w:rFonts w:eastAsia="Times New Roman"/>
              </w:rPr>
              <w:t>одељенске старешине</w:t>
            </w:r>
          </w:p>
        </w:tc>
        <w:tc>
          <w:tcPr>
            <w:tcW w:w="1759"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извештаји</w:t>
            </w:r>
          </w:p>
        </w:tc>
      </w:tr>
      <w:tr w:rsidR="005C6E9A" w:rsidRPr="005C6E9A" w:rsidTr="005C6E9A">
        <w:tc>
          <w:tcPr>
            <w:tcW w:w="1095"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континуиран</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анализа понашања ученика и предузетих мера</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разговор, анализа</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тим</w:t>
            </w:r>
          </w:p>
        </w:tc>
        <w:tc>
          <w:tcPr>
            <w:tcW w:w="1759"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записник,евиденције</w:t>
            </w:r>
          </w:p>
        </w:tc>
      </w:tr>
      <w:tr w:rsidR="005C6E9A" w:rsidRPr="005C6E9A" w:rsidTr="005C6E9A">
        <w:tc>
          <w:tcPr>
            <w:tcW w:w="1095"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континуиран</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сарадња са одељенскикм старешинама и препознавање проблема у породицама</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разговор, анализа.</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тим</w:t>
            </w:r>
          </w:p>
        </w:tc>
        <w:tc>
          <w:tcPr>
            <w:tcW w:w="1759"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педагошка свеска, евиденциони лист</w:t>
            </w:r>
          </w:p>
        </w:tc>
      </w:tr>
      <w:tr w:rsidR="005C6E9A" w:rsidRPr="005C6E9A" w:rsidTr="005C6E9A">
        <w:tc>
          <w:tcPr>
            <w:tcW w:w="1095"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по потреби</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сарадња са Центром за социјални рад</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сарадња, разговор.</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ПС, одељенске старешине</w:t>
            </w:r>
          </w:p>
        </w:tc>
        <w:tc>
          <w:tcPr>
            <w:tcW w:w="1759"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документација</w:t>
            </w:r>
          </w:p>
        </w:tc>
      </w:tr>
      <w:tr w:rsidR="005C6E9A" w:rsidRPr="005C6E9A" w:rsidTr="005C6E9A">
        <w:tc>
          <w:tcPr>
            <w:tcW w:w="1095"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lastRenderedPageBreak/>
              <w:t>по потреби,</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учествовање на родитељским састанцима, информисање Савета родитеља, Школског одбора</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сарадња, разговор, информисање</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тим</w:t>
            </w:r>
          </w:p>
        </w:tc>
        <w:tc>
          <w:tcPr>
            <w:tcW w:w="1759"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записник, извештаји</w:t>
            </w:r>
          </w:p>
        </w:tc>
      </w:tr>
      <w:tr w:rsidR="005C6E9A" w:rsidRPr="005C6E9A" w:rsidTr="005C6E9A">
        <w:tc>
          <w:tcPr>
            <w:tcW w:w="1095"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јануар, август</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извештај на Наставничком већу о раду Тима и предузетим мерама</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извештавање</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 xml:space="preserve">тим – </w:t>
            </w:r>
          </w:p>
          <w:p w:rsidR="005C6E9A" w:rsidRPr="005C6E9A" w:rsidRDefault="005C6E9A" w:rsidP="005C6E9A">
            <w:pPr>
              <w:pStyle w:val="Bezrazmaka"/>
              <w:rPr>
                <w:rFonts w:eastAsia="Times New Roman"/>
              </w:rPr>
            </w:pPr>
            <w:r w:rsidRPr="005C6E9A">
              <w:rPr>
                <w:rFonts w:eastAsia="Times New Roman"/>
              </w:rPr>
              <w:t>координатор</w:t>
            </w:r>
          </w:p>
        </w:tc>
        <w:tc>
          <w:tcPr>
            <w:tcW w:w="1759"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записник, извештаји</w:t>
            </w:r>
          </w:p>
        </w:tc>
      </w:tr>
      <w:tr w:rsidR="005C6E9A" w:rsidRPr="005C6E9A" w:rsidTr="005C6E9A">
        <w:tc>
          <w:tcPr>
            <w:tcW w:w="1095"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током године</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праћење реализованих радионица о насиљу у оквиру одељенских заједница</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разговор</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ПС,</w:t>
            </w:r>
          </w:p>
          <w:p w:rsidR="005C6E9A" w:rsidRPr="005C6E9A" w:rsidRDefault="005C6E9A" w:rsidP="005C6E9A">
            <w:pPr>
              <w:pStyle w:val="Bezrazmaka"/>
              <w:rPr>
                <w:rFonts w:eastAsia="Times New Roman"/>
              </w:rPr>
            </w:pPr>
            <w:r w:rsidRPr="005C6E9A">
              <w:rPr>
                <w:rFonts w:eastAsia="Times New Roman"/>
              </w:rPr>
              <w:t>тим</w:t>
            </w:r>
          </w:p>
        </w:tc>
        <w:tc>
          <w:tcPr>
            <w:tcW w:w="1759"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дневник рада</w:t>
            </w:r>
          </w:p>
        </w:tc>
      </w:tr>
      <w:tr w:rsidR="005C6E9A" w:rsidRPr="005C6E9A" w:rsidTr="005C6E9A">
        <w:tc>
          <w:tcPr>
            <w:tcW w:w="1095"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током године</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анкета</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анализа</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тим</w:t>
            </w:r>
          </w:p>
        </w:tc>
        <w:tc>
          <w:tcPr>
            <w:tcW w:w="1759"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извештај</w:t>
            </w:r>
          </w:p>
        </w:tc>
      </w:tr>
      <w:tr w:rsidR="005C6E9A" w:rsidRPr="005C6E9A" w:rsidTr="005C6E9A">
        <w:tc>
          <w:tcPr>
            <w:tcW w:w="1095"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током године </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праћење евиденционог листа</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анализа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тим</w:t>
            </w:r>
          </w:p>
        </w:tc>
        <w:tc>
          <w:tcPr>
            <w:tcW w:w="1759"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евиденцоне листе</w:t>
            </w:r>
          </w:p>
        </w:tc>
      </w:tr>
      <w:tr w:rsidR="005C6E9A" w:rsidRPr="005C6E9A" w:rsidTr="005C6E9A">
        <w:tc>
          <w:tcPr>
            <w:tcW w:w="1095"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током године</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вођење евиденције и аналиоза превентивних активносити школе</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евиденција</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тим</w:t>
            </w:r>
          </w:p>
        </w:tc>
        <w:tc>
          <w:tcPr>
            <w:tcW w:w="1759" w:type="dxa"/>
            <w:tcBorders>
              <w:top w:val="single" w:sz="6" w:space="0" w:color="000000"/>
              <w:left w:val="single" w:sz="6" w:space="0" w:color="000000"/>
              <w:bottom w:val="single" w:sz="6" w:space="0" w:color="000000"/>
              <w:right w:val="single" w:sz="6" w:space="0" w:color="000000"/>
            </w:tcBorders>
            <w:vAlign w:val="center"/>
            <w:hideMark/>
          </w:tcPr>
          <w:p w:rsidR="005C6E9A" w:rsidRPr="005C6E9A" w:rsidRDefault="005C6E9A" w:rsidP="005C6E9A">
            <w:pPr>
              <w:pStyle w:val="Bezrazmaka"/>
              <w:rPr>
                <w:rFonts w:eastAsia="Times New Roman"/>
              </w:rPr>
            </w:pPr>
            <w:r w:rsidRPr="005C6E9A">
              <w:rPr>
                <w:rFonts w:eastAsia="Times New Roman"/>
              </w:rPr>
              <w:t>записник</w:t>
            </w:r>
          </w:p>
        </w:tc>
      </w:tr>
    </w:tbl>
    <w:p w:rsidR="00A910C5" w:rsidRDefault="00A910C5" w:rsidP="00AC3715">
      <w:pPr>
        <w:pStyle w:val="Bezrazmaka"/>
        <w:numPr>
          <w:ilvl w:val="2"/>
          <w:numId w:val="125"/>
        </w:numPr>
        <w:jc w:val="center"/>
        <w:rPr>
          <w:b/>
          <w:u w:val="single"/>
          <w:lang w:val="sr-Cyrl-CS"/>
        </w:rPr>
        <w:sectPr w:rsidR="00A910C5" w:rsidSect="003E6D60">
          <w:pgSz w:w="11906" w:h="16838"/>
          <w:pgMar w:top="1417" w:right="991" w:bottom="1135" w:left="1701" w:header="1077" w:footer="708" w:gutter="0"/>
          <w:cols w:space="708"/>
          <w:docGrid w:linePitch="360"/>
        </w:sectPr>
      </w:pPr>
    </w:p>
    <w:p w:rsidR="008643C6" w:rsidRDefault="008643C6" w:rsidP="00AC3715">
      <w:pPr>
        <w:pStyle w:val="Bezrazmaka"/>
        <w:numPr>
          <w:ilvl w:val="2"/>
          <w:numId w:val="122"/>
        </w:numPr>
        <w:rPr>
          <w:b/>
          <w:u w:val="single"/>
          <w:lang w:val="sr-Cyrl-CS"/>
        </w:rPr>
      </w:pPr>
      <w:r w:rsidRPr="00E6269F">
        <w:rPr>
          <w:b/>
          <w:u w:val="single"/>
          <w:lang w:val="sr-Cyrl-CS"/>
        </w:rPr>
        <w:lastRenderedPageBreak/>
        <w:t>ПЛАН ТИМА ЗА ОРГАНИЗАЦИЈУ КУЛТУРНИХ И ДРУШТВЕНИХ АКТИВНОСТИ</w:t>
      </w:r>
    </w:p>
    <w:p w:rsidR="005C6E9A" w:rsidRPr="005C6E9A" w:rsidRDefault="005C6E9A" w:rsidP="005C6E9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699"/>
        <w:gridCol w:w="3981"/>
        <w:gridCol w:w="3750"/>
      </w:tblGrid>
      <w:tr w:rsidR="005C6E9A" w:rsidRPr="005C6E9A" w:rsidTr="00A910C5">
        <w:trPr>
          <w:trHeight w:val="519"/>
        </w:trPr>
        <w:tc>
          <w:tcPr>
            <w:tcW w:w="0" w:type="auto"/>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b/>
              </w:rPr>
            </w:pPr>
            <w:r w:rsidRPr="005C6E9A">
              <w:rPr>
                <w:rFonts w:eastAsia="Times New Roman"/>
                <w:b/>
              </w:rPr>
              <w:t>ВРЕМЕ РЕАЛИЗАЦИЈЕ</w:t>
            </w:r>
          </w:p>
        </w:tc>
        <w:tc>
          <w:tcPr>
            <w:tcW w:w="0" w:type="auto"/>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b/>
              </w:rPr>
            </w:pPr>
            <w:r w:rsidRPr="005C6E9A">
              <w:rPr>
                <w:rFonts w:eastAsia="Times New Roman"/>
                <w:b/>
              </w:rPr>
              <w:t>САДРЖАЈ  АКТИВНОСТИ</w:t>
            </w:r>
          </w:p>
        </w:tc>
        <w:tc>
          <w:tcPr>
            <w:tcW w:w="0" w:type="auto"/>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b/>
              </w:rPr>
            </w:pPr>
            <w:r w:rsidRPr="005C6E9A">
              <w:rPr>
                <w:rFonts w:eastAsia="Times New Roman"/>
                <w:b/>
              </w:rPr>
              <w:t>НОСИОЦИ РЕАЛИЗАЦИЈЕ</w:t>
            </w:r>
          </w:p>
        </w:tc>
      </w:tr>
      <w:tr w:rsidR="00A910C5" w:rsidRPr="005C6E9A" w:rsidTr="00A910C5">
        <w:trPr>
          <w:trHeight w:val="17"/>
        </w:trPr>
        <w:tc>
          <w:tcPr>
            <w:tcW w:w="0" w:type="auto"/>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A910C5" w:rsidRPr="005C6E9A" w:rsidRDefault="00A910C5" w:rsidP="005C6E9A">
            <w:pPr>
              <w:pStyle w:val="Bezrazmaka"/>
              <w:rPr>
                <w:rFonts w:eastAsia="Times New Roman"/>
                <w:b/>
              </w:rPr>
            </w:pPr>
          </w:p>
        </w:tc>
        <w:tc>
          <w:tcPr>
            <w:tcW w:w="0" w:type="auto"/>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A910C5" w:rsidRPr="005C6E9A" w:rsidRDefault="00A910C5" w:rsidP="005C6E9A">
            <w:pPr>
              <w:pStyle w:val="Bezrazmaka"/>
              <w:rPr>
                <w:rFonts w:eastAsia="Times New Roman"/>
                <w:b/>
              </w:rPr>
            </w:pPr>
          </w:p>
        </w:tc>
        <w:tc>
          <w:tcPr>
            <w:tcW w:w="0" w:type="auto"/>
            <w:tcBorders>
              <w:top w:val="doub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A910C5" w:rsidRPr="005C6E9A" w:rsidRDefault="00A910C5" w:rsidP="005C6E9A">
            <w:pPr>
              <w:pStyle w:val="Bezrazmaka"/>
              <w:rPr>
                <w:rFonts w:eastAsia="Times New Roman"/>
                <w:b/>
              </w:rPr>
            </w:pP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br/>
            </w:r>
          </w:p>
          <w:p w:rsidR="005C6E9A" w:rsidRPr="005C6E9A" w:rsidRDefault="005C6E9A" w:rsidP="005C6E9A">
            <w:pPr>
              <w:pStyle w:val="Bezrazmaka"/>
              <w:rPr>
                <w:rFonts w:eastAsia="Times New Roman"/>
              </w:rPr>
            </w:pPr>
            <w:r w:rsidRPr="005C6E9A">
              <w:rPr>
                <w:rFonts w:eastAsia="Times New Roman"/>
              </w:rPr>
              <w:t>септембар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-Усвајање плана и програма</w:t>
            </w:r>
          </w:p>
          <w:p w:rsidR="005C6E9A" w:rsidRPr="005C6E9A" w:rsidRDefault="005C6E9A" w:rsidP="005C6E9A">
            <w:pPr>
              <w:pStyle w:val="Bezrazmaka"/>
              <w:rPr>
                <w:rFonts w:eastAsia="Times New Roman"/>
              </w:rPr>
            </w:pPr>
            <w:r w:rsidRPr="005C6E9A">
              <w:rPr>
                <w:rFonts w:eastAsia="Times New Roman"/>
              </w:rPr>
              <w:t>- Дани европске баштине</w:t>
            </w:r>
          </w:p>
          <w:p w:rsidR="005C6E9A" w:rsidRPr="005C6E9A" w:rsidRDefault="005C6E9A" w:rsidP="005C6E9A">
            <w:pPr>
              <w:pStyle w:val="Bezrazmaka"/>
              <w:rPr>
                <w:rFonts w:eastAsia="Times New Roman"/>
              </w:rPr>
            </w:pPr>
            <w:r w:rsidRPr="005C6E9A">
              <w:rPr>
                <w:rFonts w:eastAsia="Times New Roman"/>
              </w:rPr>
              <w:t>- Обележавање Дечје недеље</w:t>
            </w:r>
          </w:p>
          <w:p w:rsidR="005C6E9A" w:rsidRPr="005C6E9A" w:rsidRDefault="005C6E9A" w:rsidP="005C6E9A">
            <w:pPr>
              <w:pStyle w:val="Bezrazmaka"/>
              <w:rPr>
                <w:rFonts w:eastAsia="Times New Roman"/>
              </w:rPr>
            </w:pPr>
            <w:r w:rsidRPr="005C6E9A">
              <w:rPr>
                <w:rFonts w:eastAsia="Times New Roman"/>
              </w:rPr>
              <w:t>- Недеља школског спорта</w:t>
            </w:r>
          </w:p>
          <w:p w:rsidR="005C6E9A" w:rsidRPr="005C6E9A" w:rsidRDefault="005C6E9A" w:rsidP="005C6E9A">
            <w:pPr>
              <w:pStyle w:val="Bezrazmaka"/>
              <w:rPr>
                <w:rFonts w:eastAsia="Times New Roman"/>
              </w:rPr>
            </w:pPr>
            <w:r w:rsidRPr="005C6E9A">
              <w:rPr>
                <w:rFonts w:eastAsia="Times New Roman"/>
              </w:rPr>
              <w:t xml:space="preserve">-  Акције уређења школских просторија и дворишта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p>
          <w:p w:rsidR="005C6E9A" w:rsidRPr="005C6E9A" w:rsidRDefault="005C6E9A" w:rsidP="005C6E9A">
            <w:pPr>
              <w:pStyle w:val="Bezrazmaka"/>
              <w:rPr>
                <w:rFonts w:eastAsia="Times New Roman"/>
              </w:rPr>
            </w:pPr>
            <w:r w:rsidRPr="005C6E9A">
              <w:rPr>
                <w:rFonts w:eastAsia="Times New Roman"/>
              </w:rPr>
              <w:t>Тим за културне и друштвене активности</w:t>
            </w:r>
          </w:p>
          <w:p w:rsidR="005C6E9A" w:rsidRPr="005C6E9A" w:rsidRDefault="005C6E9A" w:rsidP="005C6E9A">
            <w:pPr>
              <w:pStyle w:val="Bezrazmaka"/>
              <w:rPr>
                <w:rFonts w:eastAsia="Times New Roman"/>
              </w:rPr>
            </w:pPr>
            <w:r w:rsidRPr="005C6E9A">
              <w:rPr>
                <w:rFonts w:eastAsia="Times New Roman"/>
              </w:rPr>
              <w:t>Водитељ еколошке секција</w:t>
            </w: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Октобар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-Анализа реализoваног у претходном периоду</w:t>
            </w:r>
          </w:p>
          <w:p w:rsidR="005C6E9A" w:rsidRPr="005C6E9A" w:rsidRDefault="005C6E9A" w:rsidP="005C6E9A">
            <w:pPr>
              <w:pStyle w:val="Bezrazmaka"/>
              <w:rPr>
                <w:rFonts w:eastAsia="Times New Roman"/>
              </w:rPr>
            </w:pPr>
            <w:r w:rsidRPr="005C6E9A">
              <w:rPr>
                <w:rFonts w:eastAsia="Times New Roman"/>
              </w:rPr>
              <w:t>- Дан сећања на српске  жртве у Другом светском рату(21.oктобар)</w:t>
            </w:r>
          </w:p>
          <w:p w:rsidR="005C6E9A" w:rsidRPr="005C6E9A" w:rsidRDefault="005C6E9A" w:rsidP="005C6E9A">
            <w:pPr>
              <w:pStyle w:val="Bezrazmaka"/>
              <w:rPr>
                <w:rFonts w:eastAsia="Times New Roman"/>
              </w:rPr>
            </w:pPr>
            <w:r w:rsidRPr="005C6E9A">
              <w:rPr>
                <w:rFonts w:eastAsia="Times New Roman"/>
              </w:rPr>
              <w:t>- Посета Сајму књига у Београду</w:t>
            </w:r>
          </w:p>
          <w:p w:rsidR="005C6E9A" w:rsidRPr="005C6E9A" w:rsidRDefault="005C6E9A" w:rsidP="005C6E9A">
            <w:pPr>
              <w:pStyle w:val="Bezrazmaka"/>
              <w:rPr>
                <w:rFonts w:eastAsia="Times New Roman"/>
              </w:rPr>
            </w:pPr>
            <w:r w:rsidRPr="005C6E9A">
              <w:rPr>
                <w:rFonts w:eastAsia="Times New Roman"/>
              </w:rPr>
              <w:t>- Обележавање Дана школе</w:t>
            </w:r>
          </w:p>
          <w:p w:rsidR="005C6E9A" w:rsidRPr="005C6E9A" w:rsidRDefault="005C6E9A" w:rsidP="005C6E9A">
            <w:pPr>
              <w:pStyle w:val="Bezrazmaka"/>
              <w:rPr>
                <w:rFonts w:eastAsia="Times New Roman"/>
              </w:rPr>
            </w:pPr>
            <w:r w:rsidRPr="005C6E9A">
              <w:rPr>
                <w:rFonts w:eastAsia="Times New Roman"/>
              </w:rPr>
              <w:t>- Дан примирја у Првом светском рату(11.новембар)</w:t>
            </w:r>
          </w:p>
          <w:p w:rsidR="005C6E9A" w:rsidRPr="005C6E9A" w:rsidRDefault="005C6E9A" w:rsidP="005C6E9A">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Тим за културне и друштвене активности, наставник историје</w:t>
            </w:r>
          </w:p>
          <w:p w:rsidR="005C6E9A" w:rsidRPr="005C6E9A" w:rsidRDefault="005C6E9A" w:rsidP="005C6E9A">
            <w:pPr>
              <w:pStyle w:val="Bezrazmaka"/>
              <w:rPr>
                <w:rFonts w:eastAsia="Times New Roman"/>
              </w:rPr>
            </w:pP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новембар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 Анализа реализованог  у претходном периоду</w:t>
            </w:r>
          </w:p>
          <w:p w:rsidR="005C6E9A" w:rsidRPr="005C6E9A" w:rsidRDefault="005C6E9A" w:rsidP="005C6E9A">
            <w:pPr>
              <w:pStyle w:val="Bezrazmaka"/>
              <w:rPr>
                <w:rFonts w:eastAsia="Times New Roman"/>
              </w:rPr>
            </w:pPr>
            <w:r w:rsidRPr="005C6E9A">
              <w:rPr>
                <w:rFonts w:eastAsia="Times New Roman"/>
              </w:rPr>
              <w:t>- “Сунчана јесен живота“-приредба за баке и деке</w:t>
            </w:r>
          </w:p>
          <w:p w:rsidR="005C6E9A" w:rsidRPr="005C6E9A" w:rsidRDefault="005C6E9A" w:rsidP="005C6E9A">
            <w:pPr>
              <w:pStyle w:val="Bezrazmaka"/>
              <w:rPr>
                <w:rFonts w:eastAsia="Times New Roman"/>
              </w:rPr>
            </w:pPr>
            <w:r w:rsidRPr="005C6E9A">
              <w:rPr>
                <w:rFonts w:eastAsia="Times New Roman"/>
              </w:rPr>
              <w:t>- Новогодишња приредба</w:t>
            </w:r>
          </w:p>
          <w:p w:rsidR="005C6E9A" w:rsidRPr="005C6E9A" w:rsidRDefault="005C6E9A" w:rsidP="005C6E9A">
            <w:pPr>
              <w:pStyle w:val="Bezrazmaka"/>
              <w:rPr>
                <w:rFonts w:eastAsia="Times New Roman"/>
              </w:rPr>
            </w:pPr>
            <w:r w:rsidRPr="005C6E9A">
              <w:rPr>
                <w:rFonts w:eastAsia="Times New Roman"/>
              </w:rPr>
              <w:t>- Енглеска чајанка</w:t>
            </w:r>
          </w:p>
          <w:p w:rsidR="005C6E9A" w:rsidRPr="005C6E9A" w:rsidRDefault="005C6E9A" w:rsidP="005C6E9A">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Тим за културне и друштвене активности</w:t>
            </w:r>
          </w:p>
          <w:p w:rsidR="005C6E9A" w:rsidRPr="005C6E9A" w:rsidRDefault="005C6E9A" w:rsidP="005C6E9A">
            <w:pPr>
              <w:pStyle w:val="Bezrazmaka"/>
              <w:rPr>
                <w:rFonts w:eastAsia="Times New Roman"/>
              </w:rPr>
            </w:pP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децембар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 Анализа реализованог  у претходном периоду</w:t>
            </w:r>
          </w:p>
          <w:p w:rsidR="005C6E9A" w:rsidRPr="005C6E9A" w:rsidRDefault="005C6E9A" w:rsidP="005C6E9A">
            <w:pPr>
              <w:pStyle w:val="Bezrazmaka"/>
              <w:rPr>
                <w:rFonts w:eastAsia="Times New Roman"/>
              </w:rPr>
            </w:pPr>
            <w:r w:rsidRPr="005C6E9A">
              <w:rPr>
                <w:rFonts w:eastAsia="Times New Roman"/>
              </w:rPr>
              <w:t>- Прослава Светог Саве- школска слава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Тим за културне и друштвене активности</w:t>
            </w:r>
          </w:p>
          <w:p w:rsidR="005C6E9A" w:rsidRPr="005C6E9A" w:rsidRDefault="005C6E9A" w:rsidP="005C6E9A">
            <w:pPr>
              <w:pStyle w:val="Bezrazmaka"/>
              <w:rPr>
                <w:rFonts w:eastAsia="Times New Roman"/>
              </w:rPr>
            </w:pP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Фебруар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-Анализа  реализованог у претходном периоду</w:t>
            </w:r>
          </w:p>
          <w:p w:rsidR="005C6E9A" w:rsidRPr="005C6E9A" w:rsidRDefault="005C6E9A" w:rsidP="005C6E9A">
            <w:pPr>
              <w:pStyle w:val="Bezrazmaka"/>
              <w:rPr>
                <w:rFonts w:eastAsia="Times New Roman"/>
              </w:rPr>
            </w:pPr>
            <w:r w:rsidRPr="005C6E9A">
              <w:rPr>
                <w:rFonts w:eastAsia="Times New Roman"/>
              </w:rPr>
              <w:t>-Сретење - Дан државности (15. и 16.фебруар)</w:t>
            </w:r>
          </w:p>
          <w:p w:rsidR="005C6E9A" w:rsidRPr="005C6E9A" w:rsidRDefault="005C6E9A" w:rsidP="005C6E9A">
            <w:pPr>
              <w:pStyle w:val="Bezrazmaka"/>
              <w:rPr>
                <w:rFonts w:eastAsia="Times New Roman"/>
              </w:rPr>
            </w:pPr>
            <w:r w:rsidRPr="005C6E9A">
              <w:rPr>
                <w:rFonts w:eastAsia="Times New Roman"/>
              </w:rPr>
              <w:t>- Дан матерњег језика(21.фебруар)</w:t>
            </w:r>
          </w:p>
          <w:p w:rsidR="005C6E9A" w:rsidRPr="005C6E9A" w:rsidRDefault="005C6E9A" w:rsidP="005C6E9A">
            <w:pPr>
              <w:pStyle w:val="Bezrazmaka"/>
              <w:rPr>
                <w:rFonts w:eastAsia="Times New Roman"/>
              </w:rPr>
            </w:pPr>
            <w:r w:rsidRPr="005C6E9A">
              <w:rPr>
                <w:rFonts w:eastAsia="Times New Roman"/>
              </w:rPr>
              <w:t>-Осмомартовска приредба (продужени боравак)</w:t>
            </w:r>
          </w:p>
          <w:p w:rsidR="005C6E9A" w:rsidRPr="005C6E9A" w:rsidRDefault="005C6E9A" w:rsidP="005C6E9A">
            <w:pPr>
              <w:pStyle w:val="Bezrazmaka"/>
              <w:rPr>
                <w:rFonts w:eastAsia="Times New Roman"/>
              </w:rPr>
            </w:pPr>
            <w:r w:rsidRPr="005C6E9A">
              <w:rPr>
                <w:rFonts w:eastAsia="Times New Roman"/>
              </w:rPr>
              <w:t>-Општинска смотра рецитатора</w:t>
            </w:r>
          </w:p>
          <w:p w:rsidR="005C6E9A" w:rsidRPr="005C6E9A" w:rsidRDefault="005C6E9A" w:rsidP="005C6E9A">
            <w:pPr>
              <w:pStyle w:val="Bezrazmaka"/>
              <w:rPr>
                <w:rFonts w:eastAsia="Times New Roman"/>
              </w:rPr>
            </w:pPr>
            <w:r w:rsidRPr="005C6E9A">
              <w:rPr>
                <w:rFonts w:eastAsia="Times New Roman"/>
              </w:rPr>
              <w:t>-Општинска смотра драмског стваралаштва</w:t>
            </w:r>
          </w:p>
          <w:p w:rsidR="005C6E9A" w:rsidRPr="005C6E9A" w:rsidRDefault="005C6E9A" w:rsidP="005C6E9A">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Тим за културне и друштвене активности</w:t>
            </w:r>
          </w:p>
          <w:p w:rsidR="005C6E9A" w:rsidRPr="005C6E9A" w:rsidRDefault="005C6E9A" w:rsidP="005C6E9A">
            <w:pPr>
              <w:pStyle w:val="Bezrazmaka"/>
              <w:rPr>
                <w:rFonts w:eastAsia="Times New Roman"/>
              </w:rPr>
            </w:pPr>
            <w:r w:rsidRPr="005C6E9A">
              <w:rPr>
                <w:rFonts w:eastAsia="Times New Roman"/>
              </w:rPr>
              <w:t xml:space="preserve">Водитељи драмске и рецитаторске секције </w:t>
            </w: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Март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-Анализа реализованог у претходном периоду</w:t>
            </w:r>
          </w:p>
          <w:p w:rsidR="005C6E9A" w:rsidRPr="005C6E9A" w:rsidRDefault="005C6E9A" w:rsidP="005C6E9A">
            <w:pPr>
              <w:pStyle w:val="Bezrazmaka"/>
              <w:rPr>
                <w:rFonts w:eastAsia="Times New Roman"/>
              </w:rPr>
            </w:pPr>
            <w:r w:rsidRPr="005C6E9A">
              <w:rPr>
                <w:rFonts w:eastAsia="Times New Roman"/>
              </w:rPr>
              <w:t>-Недеља школског спорта</w:t>
            </w:r>
          </w:p>
          <w:p w:rsidR="005C6E9A" w:rsidRPr="005C6E9A" w:rsidRDefault="005C6E9A" w:rsidP="005C6E9A">
            <w:pPr>
              <w:pStyle w:val="Bezrazmaka"/>
              <w:rPr>
                <w:rFonts w:eastAsia="Times New Roman"/>
              </w:rPr>
            </w:pPr>
            <w:r w:rsidRPr="005C6E9A">
              <w:rPr>
                <w:rFonts w:eastAsia="Times New Roman"/>
              </w:rPr>
              <w:t>-Обележавање Дана планете Земље</w:t>
            </w:r>
          </w:p>
          <w:p w:rsidR="005C6E9A" w:rsidRPr="005C6E9A" w:rsidRDefault="005C6E9A" w:rsidP="005C6E9A">
            <w:pPr>
              <w:pStyle w:val="Bezrazmaka"/>
              <w:rPr>
                <w:rFonts w:eastAsia="Times New Roman"/>
              </w:rPr>
            </w:pPr>
            <w:r w:rsidRPr="005C6E9A">
              <w:rPr>
                <w:rFonts w:eastAsia="Times New Roman"/>
              </w:rPr>
              <w:t>-Дан сећања на жртве холокауста , геноцида и других жртава фашизма у Другом светском рату(22.април)</w:t>
            </w:r>
          </w:p>
          <w:p w:rsidR="005C6E9A" w:rsidRPr="005C6E9A" w:rsidRDefault="005C6E9A" w:rsidP="005C6E9A">
            <w:pPr>
              <w:pStyle w:val="Bezrazmaka"/>
              <w:rPr>
                <w:rFonts w:eastAsia="Times New Roman"/>
              </w:rPr>
            </w:pPr>
            <w:r w:rsidRPr="005C6E9A">
              <w:rPr>
                <w:rFonts w:eastAsia="Times New Roman"/>
              </w:rPr>
              <w:t>-Дан победе(9.мај)</w:t>
            </w:r>
          </w:p>
          <w:p w:rsidR="005C6E9A" w:rsidRPr="005C6E9A" w:rsidRDefault="005C6E9A" w:rsidP="005C6E9A">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 xml:space="preserve">Тим за културне и друштвене активности, наставник историје, </w:t>
            </w:r>
          </w:p>
          <w:p w:rsidR="005C6E9A" w:rsidRPr="005C6E9A" w:rsidRDefault="005C6E9A" w:rsidP="005C6E9A">
            <w:pPr>
              <w:pStyle w:val="Bezrazmaka"/>
              <w:rPr>
                <w:rFonts w:eastAsia="Times New Roman"/>
              </w:rPr>
            </w:pPr>
            <w:r w:rsidRPr="005C6E9A">
              <w:rPr>
                <w:rFonts w:eastAsia="Times New Roman"/>
              </w:rPr>
              <w:t>Водитељи еколошке секције</w:t>
            </w:r>
          </w:p>
        </w:tc>
      </w:tr>
      <w:tr w:rsidR="005C6E9A" w:rsidRPr="005C6E9A" w:rsidTr="005C6E9A">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Мај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t xml:space="preserve">-Анализа реализованог у претходном </w:t>
            </w:r>
            <w:r w:rsidRPr="005C6E9A">
              <w:rPr>
                <w:rFonts w:eastAsia="Times New Roman"/>
              </w:rPr>
              <w:lastRenderedPageBreak/>
              <w:t>периоду</w:t>
            </w:r>
          </w:p>
          <w:p w:rsidR="005C6E9A" w:rsidRPr="005C6E9A" w:rsidRDefault="005C6E9A" w:rsidP="005C6E9A">
            <w:pPr>
              <w:pStyle w:val="Bezrazmaka"/>
              <w:rPr>
                <w:rFonts w:eastAsia="Times New Roman"/>
              </w:rPr>
            </w:pPr>
            <w:r w:rsidRPr="005C6E9A">
              <w:rPr>
                <w:rFonts w:eastAsia="Times New Roman"/>
              </w:rPr>
              <w:t>-Завршна приредба ученика осмог разреда</w:t>
            </w:r>
          </w:p>
          <w:p w:rsidR="005C6E9A" w:rsidRPr="005C6E9A" w:rsidRDefault="005C6E9A" w:rsidP="005C6E9A">
            <w:pPr>
              <w:pStyle w:val="Bezrazmaka"/>
              <w:rPr>
                <w:rFonts w:eastAsia="Times New Roman"/>
              </w:rPr>
            </w:pPr>
            <w:r w:rsidRPr="005C6E9A">
              <w:rPr>
                <w:rFonts w:eastAsia="Times New Roman"/>
              </w:rPr>
              <w:t>- Завршна приредба ученика четвртог разреда</w:t>
            </w:r>
          </w:p>
          <w:p w:rsidR="005C6E9A" w:rsidRPr="005C6E9A" w:rsidRDefault="005C6E9A" w:rsidP="005C6E9A">
            <w:pPr>
              <w:pStyle w:val="Bezrazmaka"/>
              <w:rPr>
                <w:rFonts w:eastAsia="Times New Roman"/>
              </w:rPr>
            </w:pPr>
            <w:r w:rsidRPr="005C6E9A">
              <w:rPr>
                <w:rFonts w:eastAsia="Times New Roman"/>
              </w:rPr>
              <w:t>-Свечани пријем првака</w:t>
            </w:r>
          </w:p>
          <w:p w:rsidR="005C6E9A" w:rsidRPr="005C6E9A" w:rsidRDefault="005C6E9A" w:rsidP="005C6E9A">
            <w:pPr>
              <w:pStyle w:val="Bezrazmaka"/>
              <w:rPr>
                <w:rFonts w:eastAsia="Times New Roman"/>
              </w:rPr>
            </w:pPr>
            <w:r w:rsidRPr="005C6E9A">
              <w:rPr>
                <w:rFonts w:eastAsia="Times New Roman"/>
              </w:rPr>
              <w:t>-Акција уређења школских просторија и дворишта</w:t>
            </w:r>
          </w:p>
          <w:p w:rsidR="005C6E9A" w:rsidRPr="005C6E9A" w:rsidRDefault="005C6E9A" w:rsidP="005C6E9A">
            <w:pPr>
              <w:pStyle w:val="Bezrazmaka"/>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6E9A" w:rsidRPr="005C6E9A" w:rsidRDefault="005C6E9A" w:rsidP="005C6E9A">
            <w:pPr>
              <w:pStyle w:val="Bezrazmaka"/>
              <w:rPr>
                <w:rFonts w:eastAsia="Times New Roman"/>
              </w:rPr>
            </w:pPr>
            <w:r w:rsidRPr="005C6E9A">
              <w:rPr>
                <w:rFonts w:eastAsia="Times New Roman"/>
              </w:rPr>
              <w:lastRenderedPageBreak/>
              <w:t xml:space="preserve">Тим за културне и друштвене </w:t>
            </w:r>
            <w:r w:rsidRPr="005C6E9A">
              <w:rPr>
                <w:rFonts w:eastAsia="Times New Roman"/>
              </w:rPr>
              <w:lastRenderedPageBreak/>
              <w:t>активности,учитељице четвртог разреда, водитељи еколошке секције</w:t>
            </w:r>
          </w:p>
          <w:p w:rsidR="005C6E9A" w:rsidRPr="005C6E9A" w:rsidRDefault="005C6E9A" w:rsidP="005C6E9A">
            <w:pPr>
              <w:pStyle w:val="Bezrazmaka"/>
              <w:rPr>
                <w:rFonts w:eastAsia="Times New Roman"/>
              </w:rPr>
            </w:pPr>
          </w:p>
        </w:tc>
      </w:tr>
    </w:tbl>
    <w:p w:rsidR="00AD3FA0" w:rsidRDefault="00AD3FA0" w:rsidP="00BA3798">
      <w:pPr>
        <w:pStyle w:val="Bezrazmaka"/>
        <w:jc w:val="both"/>
        <w:rPr>
          <w:rFonts w:eastAsia="Times New Roman"/>
        </w:rPr>
      </w:pPr>
    </w:p>
    <w:p w:rsidR="000F0676" w:rsidRDefault="000F0676" w:rsidP="00BA3798">
      <w:pPr>
        <w:pStyle w:val="Bezrazmaka"/>
        <w:jc w:val="both"/>
        <w:rPr>
          <w:rFonts w:eastAsia="Times New Roman"/>
        </w:rPr>
      </w:pPr>
    </w:p>
    <w:p w:rsidR="00742FA1" w:rsidRPr="00742FA1" w:rsidRDefault="00742FA1" w:rsidP="00497D63">
      <w:pPr>
        <w:pStyle w:val="Bezrazmaka"/>
        <w:jc w:val="center"/>
        <w:rPr>
          <w:rFonts w:ascii="Times New Roman" w:eastAsia="Times New Roman" w:hAnsi="Times New Roman" w:cs="Times New Roman"/>
          <w:sz w:val="24"/>
          <w:szCs w:val="24"/>
        </w:rPr>
      </w:pPr>
      <w:r w:rsidRPr="00742FA1">
        <w:rPr>
          <w:rFonts w:eastAsia="Times New Roman"/>
        </w:rPr>
        <w:t>ПРОГРАМ КУЛТУРНЕ И ДРУШТВЕНЕ ДЕЛАТНОСТИ ШКОЛЕ</w:t>
      </w:r>
    </w:p>
    <w:p w:rsidR="00742FA1" w:rsidRPr="00742FA1" w:rsidRDefault="00742FA1" w:rsidP="00BA3798">
      <w:pPr>
        <w:pStyle w:val="Bezrazmaka"/>
        <w:jc w:val="both"/>
        <w:rPr>
          <w:rFonts w:ascii="Times New Roman" w:eastAsia="Times New Roman" w:hAnsi="Times New Roman" w:cs="Times New Roman"/>
          <w:sz w:val="24"/>
          <w:szCs w:val="24"/>
        </w:rPr>
      </w:pPr>
    </w:p>
    <w:p w:rsidR="00742FA1" w:rsidRPr="00742FA1" w:rsidRDefault="00742FA1" w:rsidP="00BA3798">
      <w:pPr>
        <w:pStyle w:val="Bezrazmaka"/>
        <w:jc w:val="both"/>
        <w:rPr>
          <w:rFonts w:ascii="Times New Roman" w:eastAsia="Times New Roman" w:hAnsi="Times New Roman" w:cs="Times New Roman"/>
          <w:sz w:val="24"/>
          <w:szCs w:val="24"/>
        </w:rPr>
      </w:pPr>
      <w:r w:rsidRPr="00742FA1">
        <w:rPr>
          <w:rFonts w:eastAsia="Times New Roman"/>
        </w:rPr>
        <w:t xml:space="preserve">Основни циљ културне и јавне делатности школе је организовано деловање школе на средину и обрнуто. </w:t>
      </w:r>
    </w:p>
    <w:p w:rsidR="00742FA1" w:rsidRPr="00742FA1" w:rsidRDefault="00742FA1" w:rsidP="00BA3798">
      <w:pPr>
        <w:pStyle w:val="Bezrazmaka"/>
        <w:jc w:val="both"/>
        <w:rPr>
          <w:rFonts w:ascii="Times New Roman" w:eastAsia="Times New Roman" w:hAnsi="Times New Roman" w:cs="Times New Roman"/>
          <w:sz w:val="24"/>
          <w:szCs w:val="24"/>
        </w:rPr>
      </w:pPr>
      <w:r w:rsidRPr="00742FA1">
        <w:rPr>
          <w:rFonts w:eastAsia="Times New Roman"/>
        </w:rPr>
        <w:t xml:space="preserve">Посебни задаци културне и јавне делатности школе су: оспособљавање ученика да користе све вредности које им пружа средина за њихов свестрани развој и богатији лични живот у слободном времену, као и презентирање оних резултата којима школа богати културни и друштвени живот средине (радне акције, прославе, јубилеји, манифестације, друштвено користан рад),  афирмисање школе као културног центра и стварање педагошких и друштвених услова за реализацију циља и задатака васпитања и образовања у школи и богаћење културног живота средине. </w:t>
      </w:r>
    </w:p>
    <w:p w:rsidR="00742FA1" w:rsidRPr="00742FA1" w:rsidRDefault="00742FA1" w:rsidP="00BA3798">
      <w:pPr>
        <w:pStyle w:val="Bezrazmaka"/>
        <w:jc w:val="both"/>
        <w:rPr>
          <w:rFonts w:ascii="Times New Roman" w:eastAsia="Times New Roman" w:hAnsi="Times New Roman" w:cs="Times New Roman"/>
          <w:sz w:val="24"/>
          <w:szCs w:val="24"/>
        </w:rPr>
      </w:pPr>
      <w:r w:rsidRPr="00742FA1">
        <w:rPr>
          <w:rFonts w:eastAsia="Times New Roman"/>
        </w:rPr>
        <w:t>Културна и друштвена активност школе обухвата активности као што су: прослава дана школе,обележавање школских и државних празника, приредбе, представе, изложбе,  спортска такмичења друге активности које доприносе проширењу утицаја школе на васпитање ученика и културни развој школског окружења. Такође треба истаћи заједничке културне и друштвене активности са институцијама и организацијама у локалној самоуправи и ван ње,ради обогаћивања културног живота и остваривања образовно васпитне улоге школе.</w:t>
      </w:r>
    </w:p>
    <w:p w:rsidR="00742FA1" w:rsidRPr="00742FA1" w:rsidRDefault="00742FA1" w:rsidP="00BA3798">
      <w:pPr>
        <w:pStyle w:val="Bezrazmaka"/>
        <w:jc w:val="both"/>
        <w:rPr>
          <w:rFonts w:ascii="Times New Roman" w:eastAsia="Times New Roman" w:hAnsi="Times New Roman" w:cs="Times New Roman"/>
          <w:sz w:val="24"/>
          <w:szCs w:val="24"/>
        </w:rPr>
      </w:pPr>
      <w:r w:rsidRPr="00742FA1">
        <w:rPr>
          <w:rFonts w:eastAsia="Times New Roman"/>
        </w:rPr>
        <w:t xml:space="preserve">У склопу културних и друштвених активности школе организују се: </w:t>
      </w:r>
    </w:p>
    <w:p w:rsidR="00742FA1" w:rsidRPr="00742FA1" w:rsidRDefault="00742FA1" w:rsidP="00BA3798">
      <w:pPr>
        <w:pStyle w:val="Bezrazmaka"/>
        <w:jc w:val="both"/>
        <w:rPr>
          <w:rFonts w:ascii="Times New Roman" w:eastAsia="Times New Roman" w:hAnsi="Times New Roman" w:cs="Times New Roman"/>
          <w:sz w:val="24"/>
          <w:szCs w:val="24"/>
        </w:rPr>
      </w:pPr>
      <w:r w:rsidRPr="00742FA1">
        <w:rPr>
          <w:rFonts w:eastAsia="Times New Roman"/>
        </w:rPr>
        <w:t>Прослава Дана школе, „Сунчана јесен живота –приредба за баке и деке,обележавање Дечије недеље, недеље спорта ,  новогодишња приредба, „Енглеска чајанка“ , прослава Светог Саве, обележавање државних празника, изложба ликовних радова ученика школе,  осмомартовска приредба, завршна приредба ученика четвртог и осмог разреда, свечани пријем првака, посета Сајму књига...</w:t>
      </w:r>
    </w:p>
    <w:p w:rsidR="00742FA1" w:rsidRPr="00742FA1" w:rsidRDefault="00742FA1" w:rsidP="00BA3798">
      <w:pPr>
        <w:pStyle w:val="Bezrazmaka"/>
        <w:jc w:val="both"/>
        <w:rPr>
          <w:rFonts w:ascii="Times New Roman" w:eastAsia="Times New Roman" w:hAnsi="Times New Roman" w:cs="Times New Roman"/>
          <w:sz w:val="24"/>
          <w:szCs w:val="24"/>
        </w:rPr>
      </w:pPr>
      <w:r w:rsidRPr="00742FA1">
        <w:rPr>
          <w:rFonts w:eastAsia="Times New Roman"/>
        </w:rPr>
        <w:t>Напомена:У зависности и уз сарадњу са локалном заједницом могуће је учешће и на неким другим манифестацијама...</w:t>
      </w:r>
    </w:p>
    <w:p w:rsidR="00742FA1" w:rsidRPr="00742FA1" w:rsidRDefault="00742FA1" w:rsidP="00BA3798">
      <w:pPr>
        <w:pStyle w:val="Bezrazmaka"/>
        <w:jc w:val="both"/>
        <w:rPr>
          <w:rFonts w:ascii="Times New Roman" w:eastAsia="Times New Roman" w:hAnsi="Times New Roman" w:cs="Times New Roman"/>
          <w:sz w:val="24"/>
          <w:szCs w:val="24"/>
        </w:rPr>
      </w:pPr>
    </w:p>
    <w:p w:rsidR="00742FA1" w:rsidRPr="005C6E9A" w:rsidRDefault="00742FA1" w:rsidP="00BA3798">
      <w:pPr>
        <w:pStyle w:val="Bezrazmaka"/>
        <w:jc w:val="both"/>
        <w:rPr>
          <w:rFonts w:eastAsia="Times New Roman"/>
        </w:rPr>
      </w:pPr>
      <w:r w:rsidRPr="00742FA1">
        <w:rPr>
          <w:rFonts w:eastAsia="Times New Roman"/>
        </w:rPr>
        <w:t>Тим за организовање културних и друштвених активности у школи чине следећи представници из реда учитеља и наставника:</w:t>
      </w:r>
    </w:p>
    <w:p w:rsidR="003419C6" w:rsidRPr="003419C6" w:rsidRDefault="003419C6" w:rsidP="003419C6">
      <w:pPr>
        <w:pStyle w:val="Bezrazmaka"/>
      </w:pPr>
      <w:r>
        <w:t>НАДА ЂУКИЋ   -   координатор</w:t>
      </w:r>
      <w:r w:rsidR="005C6E9A">
        <w:t xml:space="preserve"> </w:t>
      </w:r>
      <w:r>
        <w:t xml:space="preserve"> наставник разредне наставе</w:t>
      </w:r>
    </w:p>
    <w:p w:rsidR="003419C6" w:rsidRPr="003419C6" w:rsidRDefault="003419C6" w:rsidP="003419C6">
      <w:pPr>
        <w:pStyle w:val="Bezrazmaka"/>
      </w:pPr>
      <w:r>
        <w:t>ЈУРАЈ СУЂИ – наставник музичке културе</w:t>
      </w:r>
    </w:p>
    <w:p w:rsidR="003419C6" w:rsidRPr="003419C6" w:rsidRDefault="003419C6" w:rsidP="003419C6">
      <w:pPr>
        <w:pStyle w:val="Bezrazmaka"/>
      </w:pPr>
      <w:r>
        <w:t>ВАЛЕРИЈА АЗАШЕВАЦ – наставник продуженог боравка</w:t>
      </w:r>
    </w:p>
    <w:p w:rsidR="003419C6" w:rsidRPr="003419C6" w:rsidRDefault="003419C6" w:rsidP="003419C6">
      <w:pPr>
        <w:pStyle w:val="Bezrazmaka"/>
      </w:pPr>
      <w:r>
        <w:t>МАЈА УЗУРОВ- наставник продуженог боравка</w:t>
      </w:r>
    </w:p>
    <w:p w:rsidR="003419C6" w:rsidRPr="003419C6" w:rsidRDefault="003419C6" w:rsidP="003419C6">
      <w:pPr>
        <w:pStyle w:val="Bezrazmaka"/>
      </w:pPr>
      <w:r>
        <w:t>САША ЕРЦЕГ – наставник историје</w:t>
      </w:r>
    </w:p>
    <w:p w:rsidR="003419C6" w:rsidRPr="003419C6" w:rsidRDefault="003419C6" w:rsidP="003419C6">
      <w:pPr>
        <w:pStyle w:val="Bezrazmaka"/>
      </w:pPr>
      <w:r>
        <w:t>ЉУБИЦА МИЉЕШИЋ – наставник разредне наставе</w:t>
      </w:r>
    </w:p>
    <w:p w:rsidR="003419C6" w:rsidRPr="003419C6" w:rsidRDefault="003419C6" w:rsidP="003419C6">
      <w:pPr>
        <w:pStyle w:val="Bezrazmaka"/>
      </w:pPr>
      <w:r>
        <w:t>БРАНКО РАДАКОВИЋ – наставник ликовне културе</w:t>
      </w:r>
    </w:p>
    <w:p w:rsidR="003419C6" w:rsidRPr="003419C6" w:rsidRDefault="003419C6" w:rsidP="003419C6">
      <w:pPr>
        <w:pStyle w:val="Bezrazmaka"/>
      </w:pPr>
      <w:r>
        <w:t>СНЕЖАНА ВУЛИН – наставник српског језика</w:t>
      </w:r>
    </w:p>
    <w:p w:rsidR="003419C6" w:rsidRPr="003419C6" w:rsidRDefault="003419C6" w:rsidP="003419C6">
      <w:pPr>
        <w:pStyle w:val="Bezrazmaka"/>
      </w:pPr>
      <w:r>
        <w:t>ВЕСНА ВОЈВОДИЋ САНТРАЧ – наставник српског језика</w:t>
      </w:r>
    </w:p>
    <w:p w:rsidR="003419C6" w:rsidRPr="003419C6" w:rsidRDefault="003419C6" w:rsidP="003419C6">
      <w:pPr>
        <w:pStyle w:val="Bezrazmaka"/>
      </w:pPr>
      <w:r>
        <w:t>СНЕЖАНА ЧЕМЕРИКИЋ – наставник разредне наставе</w:t>
      </w:r>
    </w:p>
    <w:p w:rsidR="003419C6" w:rsidRPr="003419C6" w:rsidRDefault="003419C6" w:rsidP="003419C6">
      <w:pPr>
        <w:pStyle w:val="Bezrazmaka"/>
      </w:pPr>
      <w:r>
        <w:t>МАРИНА ПЕТКОВИЋ – наставник разредне наставе</w:t>
      </w:r>
    </w:p>
    <w:p w:rsidR="003419C6" w:rsidRPr="003419C6" w:rsidRDefault="003419C6" w:rsidP="003419C6">
      <w:pPr>
        <w:pStyle w:val="Bezrazmaka"/>
      </w:pPr>
      <w:r>
        <w:t>БРАНКА ВРАНЕШЕВИЋ – наставник енглеског језика и библиотекар</w:t>
      </w:r>
    </w:p>
    <w:p w:rsidR="003419C6" w:rsidRDefault="003419C6" w:rsidP="003419C6">
      <w:pPr>
        <w:pStyle w:val="Bezrazmaka"/>
      </w:pPr>
      <w:r>
        <w:lastRenderedPageBreak/>
        <w:t>КАРОЛИНА ЖИВКОВИЋ – наставник немачког језика</w:t>
      </w:r>
    </w:p>
    <w:p w:rsidR="00FF7746" w:rsidRDefault="00FF7746" w:rsidP="003419C6">
      <w:pPr>
        <w:pStyle w:val="Bezrazmaka"/>
        <w:sectPr w:rsidR="00FF7746" w:rsidSect="003E6D60">
          <w:pgSz w:w="11906" w:h="16838"/>
          <w:pgMar w:top="1417" w:right="991" w:bottom="1135" w:left="1701" w:header="1077" w:footer="708" w:gutter="0"/>
          <w:cols w:space="708"/>
          <w:docGrid w:linePitch="360"/>
        </w:sectPr>
      </w:pPr>
    </w:p>
    <w:p w:rsidR="00341D24" w:rsidRPr="00341D24" w:rsidRDefault="00E12BD9" w:rsidP="00AC3715">
      <w:pPr>
        <w:pStyle w:val="Bezrazmaka"/>
        <w:numPr>
          <w:ilvl w:val="2"/>
          <w:numId w:val="122"/>
        </w:numPr>
      </w:pPr>
      <w:bookmarkStart w:id="0" w:name="_Toc398716854"/>
      <w:r w:rsidRPr="00104F06">
        <w:rPr>
          <w:rFonts w:cstheme="minorHAnsi"/>
          <w:b/>
          <w:sz w:val="24"/>
          <w:szCs w:val="24"/>
        </w:rPr>
        <w:lastRenderedPageBreak/>
        <w:t>ПЛАН РАДА СТРУЧНОГ АКТИВА</w:t>
      </w:r>
      <w:r>
        <w:rPr>
          <w:rFonts w:cstheme="minorHAnsi"/>
          <w:b/>
          <w:sz w:val="24"/>
          <w:szCs w:val="24"/>
        </w:rPr>
        <w:t xml:space="preserve"> ЗА </w:t>
      </w:r>
      <w:r w:rsidRPr="00104F06">
        <w:rPr>
          <w:rFonts w:cstheme="minorHAnsi"/>
          <w:b/>
          <w:sz w:val="24"/>
          <w:szCs w:val="24"/>
        </w:rPr>
        <w:t>ШКОЛСКО РАЗВОЈНО ПЛАНИРАЊЕ</w:t>
      </w:r>
      <w:bookmarkEnd w:id="0"/>
    </w:p>
    <w:p w:rsidR="00E12BD9" w:rsidRPr="00341D24" w:rsidRDefault="00E12BD9" w:rsidP="00BA3798">
      <w:pPr>
        <w:pStyle w:val="Bezrazmaka"/>
        <w:jc w:val="both"/>
        <w:rPr>
          <w:rFonts w:cstheme="minorHAnsi"/>
        </w:rPr>
      </w:pPr>
    </w:p>
    <w:p w:rsidR="005C6E9A" w:rsidRPr="00321333" w:rsidRDefault="00341D24" w:rsidP="005C6E9A">
      <w:pPr>
        <w:pStyle w:val="Bezrazmaka"/>
        <w:ind w:firstLine="720"/>
        <w:jc w:val="both"/>
        <w:rPr>
          <w:rFonts w:cstheme="minorHAnsi"/>
        </w:rPr>
      </w:pPr>
      <w:r w:rsidRPr="00104F06">
        <w:rPr>
          <w:rFonts w:cstheme="minorHAnsi"/>
        </w:rPr>
        <w:t>У Школском ра</w:t>
      </w:r>
      <w:r w:rsidR="003419C6">
        <w:rPr>
          <w:rFonts w:cstheme="minorHAnsi"/>
        </w:rPr>
        <w:t>звојном плану за период од  2017/18</w:t>
      </w:r>
      <w:r w:rsidRPr="00104F06">
        <w:rPr>
          <w:rFonts w:cstheme="minorHAnsi"/>
        </w:rPr>
        <w:t>. детаљно су наведене листе активности, начин реализације и евалуације, као и одговорне особе за сваку одабрану област. Чланови Школског развојног тима током ове школске године ба</w:t>
      </w:r>
      <w:r w:rsidR="00321333">
        <w:rPr>
          <w:rFonts w:cstheme="minorHAnsi"/>
        </w:rPr>
        <w:t>виће се и следећим активностима.</w:t>
      </w:r>
    </w:p>
    <w:tbl>
      <w:tblPr>
        <w:tblpPr w:leftFromText="180" w:rightFromText="180" w:vertAnchor="text" w:horzAnchor="margin" w:tblpXSpec="center" w:tblpY="932"/>
        <w:tblW w:w="9211" w:type="dxa"/>
        <w:tblLayout w:type="fixed"/>
        <w:tblLook w:val="0000"/>
      </w:tblPr>
      <w:tblGrid>
        <w:gridCol w:w="1951"/>
        <w:gridCol w:w="1168"/>
        <w:gridCol w:w="1240"/>
        <w:gridCol w:w="2426"/>
        <w:gridCol w:w="2426"/>
      </w:tblGrid>
      <w:tr w:rsidR="00321333" w:rsidRPr="00CA7458" w:rsidTr="00A81A0B">
        <w:trPr>
          <w:trHeight w:val="829"/>
        </w:trPr>
        <w:tc>
          <w:tcPr>
            <w:tcW w:w="1951" w:type="dxa"/>
            <w:tcBorders>
              <w:top w:val="single" w:sz="4" w:space="0" w:color="000000"/>
              <w:left w:val="single" w:sz="4" w:space="0" w:color="000000"/>
              <w:bottom w:val="double" w:sz="4" w:space="0" w:color="auto"/>
            </w:tcBorders>
            <w:shd w:val="clear" w:color="auto" w:fill="FFFFFF" w:themeFill="background1"/>
          </w:tcPr>
          <w:p w:rsidR="00321333" w:rsidRPr="00321333" w:rsidRDefault="00321333" w:rsidP="00FC3662">
            <w:pPr>
              <w:pStyle w:val="Bezrazmaka"/>
              <w:jc w:val="center"/>
              <w:rPr>
                <w:b/>
                <w:sz w:val="20"/>
                <w:szCs w:val="20"/>
                <w:lang w:val="sr-Cyrl-CS"/>
              </w:rPr>
            </w:pPr>
            <w:r w:rsidRPr="00EA600D">
              <w:rPr>
                <w:b/>
                <w:lang w:val="sr-Cyrl-CS"/>
              </w:rPr>
              <w:t>АКТИВНОСТ</w:t>
            </w:r>
          </w:p>
        </w:tc>
        <w:tc>
          <w:tcPr>
            <w:tcW w:w="1168" w:type="dxa"/>
            <w:tcBorders>
              <w:top w:val="single" w:sz="4" w:space="0" w:color="000000"/>
              <w:left w:val="single" w:sz="4" w:space="0" w:color="000000"/>
              <w:bottom w:val="double" w:sz="4" w:space="0" w:color="auto"/>
            </w:tcBorders>
            <w:shd w:val="clear" w:color="auto" w:fill="FFFFFF" w:themeFill="background1"/>
          </w:tcPr>
          <w:p w:rsidR="00321333" w:rsidRPr="00321333" w:rsidRDefault="00321333" w:rsidP="00FC3662">
            <w:pPr>
              <w:pStyle w:val="Bezrazmaka"/>
              <w:jc w:val="center"/>
              <w:rPr>
                <w:b/>
                <w:sz w:val="20"/>
                <w:szCs w:val="20"/>
                <w:lang w:val="sr-Cyrl-CS"/>
              </w:rPr>
            </w:pPr>
            <w:r w:rsidRPr="00321333">
              <w:rPr>
                <w:b/>
                <w:sz w:val="20"/>
                <w:szCs w:val="20"/>
                <w:lang w:val="sr-Cyrl-CS"/>
              </w:rPr>
              <w:t>НОСИОЦИ АКТИВНО</w:t>
            </w:r>
            <w:r w:rsidR="00FC3662">
              <w:rPr>
                <w:b/>
                <w:sz w:val="20"/>
                <w:szCs w:val="20"/>
                <w:lang w:val="sr-Cyrl-CS"/>
              </w:rPr>
              <w:t>-</w:t>
            </w:r>
            <w:r w:rsidRPr="00321333">
              <w:rPr>
                <w:b/>
                <w:sz w:val="20"/>
                <w:szCs w:val="20"/>
                <w:lang w:val="sr-Cyrl-CS"/>
              </w:rPr>
              <w:t>СТИ</w:t>
            </w:r>
          </w:p>
        </w:tc>
        <w:tc>
          <w:tcPr>
            <w:tcW w:w="1240" w:type="dxa"/>
            <w:tcBorders>
              <w:top w:val="single" w:sz="4" w:space="0" w:color="000000"/>
              <w:left w:val="single" w:sz="4" w:space="0" w:color="000000"/>
              <w:bottom w:val="double" w:sz="4" w:space="0" w:color="auto"/>
            </w:tcBorders>
            <w:shd w:val="clear" w:color="auto" w:fill="FFFFFF" w:themeFill="background1"/>
          </w:tcPr>
          <w:p w:rsidR="00321333" w:rsidRPr="00321333" w:rsidRDefault="00321333" w:rsidP="00FC3662">
            <w:pPr>
              <w:pStyle w:val="Bezrazmaka"/>
              <w:jc w:val="center"/>
              <w:rPr>
                <w:b/>
                <w:sz w:val="20"/>
                <w:szCs w:val="20"/>
                <w:lang w:val="sr-Cyrl-CS"/>
              </w:rPr>
            </w:pPr>
            <w:r w:rsidRPr="00321333">
              <w:rPr>
                <w:b/>
                <w:sz w:val="20"/>
                <w:szCs w:val="20"/>
                <w:lang w:val="sr-Cyrl-CS"/>
              </w:rPr>
              <w:t>ВРЕМЕ РЕАЛИЗА</w:t>
            </w:r>
            <w:r w:rsidR="00FC3662">
              <w:rPr>
                <w:b/>
                <w:sz w:val="20"/>
                <w:szCs w:val="20"/>
                <w:lang w:val="sr-Cyrl-CS"/>
              </w:rPr>
              <w:t>-</w:t>
            </w:r>
            <w:r w:rsidRPr="00321333">
              <w:rPr>
                <w:b/>
                <w:sz w:val="20"/>
                <w:szCs w:val="20"/>
                <w:lang w:val="sr-Cyrl-CS"/>
              </w:rPr>
              <w:t>ЦИЈЕ</w:t>
            </w:r>
          </w:p>
        </w:tc>
        <w:tc>
          <w:tcPr>
            <w:tcW w:w="2426" w:type="dxa"/>
            <w:tcBorders>
              <w:top w:val="single" w:sz="4" w:space="0" w:color="000000"/>
              <w:left w:val="single" w:sz="4" w:space="0" w:color="000000"/>
              <w:bottom w:val="double" w:sz="4" w:space="0" w:color="auto"/>
            </w:tcBorders>
            <w:shd w:val="clear" w:color="auto" w:fill="FFFFFF" w:themeFill="background1"/>
          </w:tcPr>
          <w:p w:rsidR="00321333" w:rsidRPr="00321333" w:rsidRDefault="00321333" w:rsidP="00FC3662">
            <w:pPr>
              <w:pStyle w:val="Bezrazmaka"/>
              <w:jc w:val="center"/>
              <w:rPr>
                <w:b/>
                <w:sz w:val="20"/>
                <w:szCs w:val="20"/>
                <w:lang w:val="sr-Cyrl-CS"/>
              </w:rPr>
            </w:pPr>
            <w:r w:rsidRPr="00321333">
              <w:rPr>
                <w:b/>
                <w:sz w:val="20"/>
                <w:szCs w:val="20"/>
                <w:lang w:val="sr-Cyrl-CS"/>
              </w:rPr>
              <w:t>НАЧИН РЕАЛИЗАЦИЈЕ</w:t>
            </w:r>
          </w:p>
        </w:tc>
        <w:tc>
          <w:tcPr>
            <w:tcW w:w="2426" w:type="dxa"/>
            <w:tcBorders>
              <w:top w:val="single" w:sz="4" w:space="0" w:color="000000"/>
              <w:left w:val="single" w:sz="4" w:space="0" w:color="000000"/>
              <w:bottom w:val="double" w:sz="4" w:space="0" w:color="auto"/>
              <w:right w:val="single" w:sz="4" w:space="0" w:color="000000"/>
            </w:tcBorders>
            <w:shd w:val="clear" w:color="auto" w:fill="FFFFFF" w:themeFill="background1"/>
          </w:tcPr>
          <w:p w:rsidR="00321333" w:rsidRPr="00321333" w:rsidRDefault="00321333" w:rsidP="00FC3662">
            <w:pPr>
              <w:pStyle w:val="Bezrazmaka"/>
              <w:jc w:val="center"/>
              <w:rPr>
                <w:b/>
                <w:sz w:val="20"/>
                <w:szCs w:val="20"/>
              </w:rPr>
            </w:pPr>
            <w:r w:rsidRPr="00321333">
              <w:rPr>
                <w:b/>
                <w:sz w:val="20"/>
                <w:szCs w:val="20"/>
                <w:lang w:val="sr-Cyrl-CS"/>
              </w:rPr>
              <w:t>ОЧЕКИВАНИ РЕЗУЛТАТИ</w:t>
            </w:r>
          </w:p>
        </w:tc>
      </w:tr>
      <w:tr w:rsidR="00321333" w:rsidRPr="00CA7458" w:rsidTr="00A81A0B">
        <w:trPr>
          <w:trHeight w:val="1287"/>
        </w:trPr>
        <w:tc>
          <w:tcPr>
            <w:tcW w:w="1951" w:type="dxa"/>
            <w:tcBorders>
              <w:top w:val="double" w:sz="4" w:space="0" w:color="auto"/>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Израд</w:t>
            </w:r>
            <w:r>
              <w:rPr>
                <w:lang w:val="sr-Cyrl-CS"/>
              </w:rPr>
              <w:t>а Акционог плана за школску 2017/18</w:t>
            </w:r>
            <w:r w:rsidRPr="00CA7458">
              <w:rPr>
                <w:lang w:val="sr-Cyrl-CS"/>
              </w:rPr>
              <w:t>. годину</w:t>
            </w:r>
          </w:p>
        </w:tc>
        <w:tc>
          <w:tcPr>
            <w:tcW w:w="1168" w:type="dxa"/>
            <w:tcBorders>
              <w:top w:val="double" w:sz="4" w:space="0" w:color="auto"/>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Чланови Актива</w:t>
            </w:r>
          </w:p>
        </w:tc>
        <w:tc>
          <w:tcPr>
            <w:tcW w:w="1240" w:type="dxa"/>
            <w:tcBorders>
              <w:top w:val="double" w:sz="4" w:space="0" w:color="auto"/>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Pr>
                <w:lang w:val="sr-Cyrl-CS"/>
              </w:rPr>
              <w:t>а</w:t>
            </w:r>
            <w:r w:rsidRPr="00CA7458">
              <w:rPr>
                <w:lang w:val="sr-Cyrl-CS"/>
              </w:rPr>
              <w:t>вгуст</w:t>
            </w:r>
            <w:r>
              <w:rPr>
                <w:lang w:val="sr-Cyrl-CS"/>
              </w:rPr>
              <w:t>-септембар</w:t>
            </w:r>
          </w:p>
        </w:tc>
        <w:tc>
          <w:tcPr>
            <w:tcW w:w="2426" w:type="dxa"/>
            <w:tcBorders>
              <w:top w:val="double" w:sz="4" w:space="0" w:color="auto"/>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 xml:space="preserve">Израда Акционог плана за текућу школску годину на основу </w:t>
            </w:r>
            <w:r>
              <w:rPr>
                <w:lang w:val="sr-Cyrl-CS"/>
              </w:rPr>
              <w:t xml:space="preserve">новог Школског развојног плана за период од 2017. до 2021. године и </w:t>
            </w:r>
            <w:r w:rsidRPr="00CA7458">
              <w:rPr>
                <w:lang w:val="sr-Cyrl-CS"/>
              </w:rPr>
              <w:t>Школског програма</w:t>
            </w:r>
          </w:p>
        </w:tc>
        <w:tc>
          <w:tcPr>
            <w:tcW w:w="2426" w:type="dxa"/>
            <w:tcBorders>
              <w:top w:val="double" w:sz="4" w:space="0" w:color="auto"/>
              <w:left w:val="single" w:sz="4" w:space="0" w:color="000000"/>
              <w:bottom w:val="single" w:sz="4" w:space="0" w:color="000000"/>
              <w:right w:val="single" w:sz="4" w:space="0" w:color="000000"/>
            </w:tcBorders>
            <w:shd w:val="clear" w:color="auto" w:fill="auto"/>
          </w:tcPr>
          <w:p w:rsidR="00321333" w:rsidRPr="00CA7458" w:rsidRDefault="00321333" w:rsidP="006F7B88">
            <w:pPr>
              <w:pStyle w:val="Bezrazmaka"/>
            </w:pPr>
            <w:r w:rsidRPr="00CA7458">
              <w:rPr>
                <w:lang w:val="sr-Cyrl-CS"/>
              </w:rPr>
              <w:t>Израђен Акциони план је јасан, конкретан и даје основ за израду планова Стручних већа, Тимова и Актива</w:t>
            </w:r>
          </w:p>
        </w:tc>
      </w:tr>
      <w:tr w:rsidR="00321333" w:rsidRPr="00CA7458" w:rsidTr="00A81A0B">
        <w:trPr>
          <w:trHeight w:val="736"/>
        </w:trPr>
        <w:tc>
          <w:tcPr>
            <w:tcW w:w="1951"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 xml:space="preserve">Израда Годишњег плана Стручног актива </w:t>
            </w:r>
            <w:r>
              <w:rPr>
                <w:lang w:val="sr-Cyrl-CS"/>
              </w:rPr>
              <w:t>за развојно планирање</w:t>
            </w:r>
          </w:p>
        </w:tc>
        <w:tc>
          <w:tcPr>
            <w:tcW w:w="1168"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Чланови Актива</w:t>
            </w:r>
          </w:p>
        </w:tc>
        <w:tc>
          <w:tcPr>
            <w:tcW w:w="1240"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август</w:t>
            </w:r>
          </w:p>
        </w:tc>
        <w:tc>
          <w:tcPr>
            <w:tcW w:w="2426"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Израда Годишњег плана рада  у складу са поделом задужења и потребама школе</w:t>
            </w:r>
          </w:p>
        </w:tc>
        <w:tc>
          <w:tcPr>
            <w:tcW w:w="2426" w:type="dxa"/>
            <w:tcBorders>
              <w:left w:val="single" w:sz="4" w:space="0" w:color="000000"/>
              <w:bottom w:val="single" w:sz="4" w:space="0" w:color="000000"/>
              <w:right w:val="single" w:sz="4" w:space="0" w:color="000000"/>
            </w:tcBorders>
            <w:shd w:val="clear" w:color="auto" w:fill="auto"/>
          </w:tcPr>
          <w:p w:rsidR="00321333" w:rsidRPr="00CA7458" w:rsidRDefault="00321333" w:rsidP="006F7B88">
            <w:pPr>
              <w:pStyle w:val="Bezrazmaka"/>
            </w:pPr>
            <w:r w:rsidRPr="00CA7458">
              <w:rPr>
                <w:lang w:val="sr-Cyrl-CS"/>
              </w:rPr>
              <w:t>Израђен Годишњи план рада (наведене активности рада, носиоци и време реализације)</w:t>
            </w:r>
          </w:p>
        </w:tc>
      </w:tr>
      <w:tr w:rsidR="00321333" w:rsidRPr="00CA7458" w:rsidTr="00A81A0B">
        <w:trPr>
          <w:trHeight w:val="1472"/>
        </w:trPr>
        <w:tc>
          <w:tcPr>
            <w:tcW w:w="1951"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t>Праћење и усаглашавање рада стручних већа, тимова, а</w:t>
            </w:r>
            <w:r w:rsidRPr="00CA7458">
              <w:t>ктива са циљем унапређења рада школе</w:t>
            </w:r>
          </w:p>
        </w:tc>
        <w:tc>
          <w:tcPr>
            <w:tcW w:w="1168"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Чланови Актива</w:t>
            </w:r>
          </w:p>
        </w:tc>
        <w:tc>
          <w:tcPr>
            <w:tcW w:w="1240"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Pr>
                <w:lang w:val="sr-Cyrl-CS"/>
              </w:rPr>
              <w:t>август-септембар</w:t>
            </w:r>
          </w:p>
        </w:tc>
        <w:tc>
          <w:tcPr>
            <w:tcW w:w="2426"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Увид у израду планова Стручних већа тимова, Ученичких организација (праћење њиховог остваривања и извештавањ</w:t>
            </w:r>
            <w:r>
              <w:rPr>
                <w:lang w:val="sr-Cyrl-CS"/>
              </w:rPr>
              <w:t>а</w:t>
            </w:r>
            <w:r w:rsidRPr="00CA7458">
              <w:rPr>
                <w:lang w:val="sr-Cyrl-CS"/>
              </w:rPr>
              <w:t xml:space="preserve"> о реализацији планираног)</w:t>
            </w:r>
          </w:p>
        </w:tc>
        <w:tc>
          <w:tcPr>
            <w:tcW w:w="2426" w:type="dxa"/>
            <w:tcBorders>
              <w:left w:val="single" w:sz="4" w:space="0" w:color="000000"/>
              <w:bottom w:val="single" w:sz="4" w:space="0" w:color="000000"/>
              <w:right w:val="single" w:sz="4" w:space="0" w:color="000000"/>
            </w:tcBorders>
            <w:shd w:val="clear" w:color="auto" w:fill="auto"/>
          </w:tcPr>
          <w:p w:rsidR="00321333" w:rsidRPr="00CA7458" w:rsidRDefault="00321333" w:rsidP="006F7B88">
            <w:pPr>
              <w:pStyle w:val="Bezrazmaka"/>
            </w:pPr>
            <w:r w:rsidRPr="00CA7458">
              <w:rPr>
                <w:lang w:val="sr-Cyrl-CS"/>
              </w:rPr>
              <w:t>Стручна већа, Тимови и ученичке организације своје активности планирају и реализују у складу са Школским програмом и Акционим развојним планом, а у складу са законом</w:t>
            </w:r>
          </w:p>
        </w:tc>
      </w:tr>
      <w:tr w:rsidR="00321333" w:rsidRPr="00CA7458" w:rsidTr="00A81A0B">
        <w:trPr>
          <w:trHeight w:val="1287"/>
        </w:trPr>
        <w:tc>
          <w:tcPr>
            <w:tcW w:w="1951"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Pr>
                <w:lang w:val="sr-Cyrl-CS"/>
              </w:rPr>
              <w:t>В</w:t>
            </w:r>
            <w:r w:rsidRPr="00CA7458">
              <w:rPr>
                <w:lang w:val="sr-Cyrl-CS"/>
              </w:rPr>
              <w:t>ођење евиденције и документације о  сопственом раду и извештавање о реализованим задацима и самопроцена рада</w:t>
            </w:r>
          </w:p>
        </w:tc>
        <w:tc>
          <w:tcPr>
            <w:tcW w:w="1168"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Чланови Актива</w:t>
            </w:r>
          </w:p>
        </w:tc>
        <w:tc>
          <w:tcPr>
            <w:tcW w:w="1240"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Током школске године</w:t>
            </w:r>
          </w:p>
        </w:tc>
        <w:tc>
          <w:tcPr>
            <w:tcW w:w="2426"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Евиденција је јасна и уредна,    континуирано вођена (израда полугодишњих и годишњих извештаја)</w:t>
            </w:r>
          </w:p>
        </w:tc>
        <w:tc>
          <w:tcPr>
            <w:tcW w:w="2426" w:type="dxa"/>
            <w:tcBorders>
              <w:left w:val="single" w:sz="4" w:space="0" w:color="000000"/>
              <w:bottom w:val="single" w:sz="4" w:space="0" w:color="000000"/>
              <w:right w:val="single" w:sz="4" w:space="0" w:color="000000"/>
            </w:tcBorders>
            <w:shd w:val="clear" w:color="auto" w:fill="auto"/>
          </w:tcPr>
          <w:p w:rsidR="00321333" w:rsidRPr="00CA7458" w:rsidRDefault="00321333" w:rsidP="006F7B88">
            <w:pPr>
              <w:pStyle w:val="Bezrazmaka"/>
              <w:rPr>
                <w:lang w:val="sr-Cyrl-CS"/>
              </w:rPr>
            </w:pPr>
            <w:r w:rsidRPr="00CA7458">
              <w:rPr>
                <w:lang w:val="sr-Cyrl-CS"/>
              </w:rPr>
              <w:t>Јасна и прецизна евиденција Актива</w:t>
            </w:r>
          </w:p>
          <w:p w:rsidR="00321333" w:rsidRPr="00CA7458" w:rsidRDefault="00321333" w:rsidP="006F7B88">
            <w:pPr>
              <w:pStyle w:val="Bezrazmaka"/>
              <w:rPr>
                <w:lang w:val="sr-Cyrl-CS"/>
              </w:rPr>
            </w:pPr>
          </w:p>
        </w:tc>
      </w:tr>
      <w:tr w:rsidR="00321333" w:rsidRPr="00CA7458" w:rsidTr="00A81A0B">
        <w:trPr>
          <w:trHeight w:val="920"/>
        </w:trPr>
        <w:tc>
          <w:tcPr>
            <w:tcW w:w="1951"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t>Праћење и извештавање о остваривању задатака Разв</w:t>
            </w:r>
            <w:r>
              <w:t>ојног плана школе за период 2017/21</w:t>
            </w:r>
            <w:r w:rsidRPr="00CA7458">
              <w:t xml:space="preserve">. године и </w:t>
            </w:r>
            <w:r w:rsidRPr="00CA7458">
              <w:lastRenderedPageBreak/>
              <w:t>Акционог плана за текућу школску годину</w:t>
            </w:r>
          </w:p>
        </w:tc>
        <w:tc>
          <w:tcPr>
            <w:tcW w:w="1168"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lastRenderedPageBreak/>
              <w:t>Стручна већа и Тимови</w:t>
            </w:r>
          </w:p>
        </w:tc>
        <w:tc>
          <w:tcPr>
            <w:tcW w:w="1240"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Јануар, јун, август</w:t>
            </w:r>
          </w:p>
        </w:tc>
        <w:tc>
          <w:tcPr>
            <w:tcW w:w="2426"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 xml:space="preserve">Анализа полугодишњих и годишњих извештаја о раду и реализованим активностима Већа, Тимова са препорукама за даљи </w:t>
            </w:r>
            <w:r w:rsidRPr="00CA7458">
              <w:rPr>
                <w:lang w:val="sr-Cyrl-CS"/>
              </w:rPr>
              <w:lastRenderedPageBreak/>
              <w:t>рад</w:t>
            </w:r>
          </w:p>
        </w:tc>
        <w:tc>
          <w:tcPr>
            <w:tcW w:w="2426" w:type="dxa"/>
            <w:tcBorders>
              <w:left w:val="single" w:sz="4" w:space="0" w:color="000000"/>
              <w:bottom w:val="single" w:sz="4" w:space="0" w:color="000000"/>
              <w:right w:val="single" w:sz="4" w:space="0" w:color="000000"/>
            </w:tcBorders>
            <w:shd w:val="clear" w:color="auto" w:fill="auto"/>
          </w:tcPr>
          <w:p w:rsidR="00321333" w:rsidRPr="00CA7458" w:rsidRDefault="00321333" w:rsidP="006F7B88">
            <w:pPr>
              <w:pStyle w:val="Bezrazmaka"/>
            </w:pPr>
            <w:r w:rsidRPr="00CA7458">
              <w:rPr>
                <w:lang w:val="sr-Cyrl-CS"/>
              </w:rPr>
              <w:lastRenderedPageBreak/>
              <w:t>Записници о раду и извештаји</w:t>
            </w:r>
          </w:p>
        </w:tc>
      </w:tr>
      <w:tr w:rsidR="00321333" w:rsidRPr="00CA7458" w:rsidTr="00A81A0B">
        <w:trPr>
          <w:trHeight w:val="1472"/>
        </w:trPr>
        <w:tc>
          <w:tcPr>
            <w:tcW w:w="1951"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lastRenderedPageBreak/>
              <w:t>Укључивање родитеља у планирање, реализацију, праћење и вредновање развојних активности школе</w:t>
            </w:r>
          </w:p>
        </w:tc>
        <w:tc>
          <w:tcPr>
            <w:tcW w:w="1168"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Директор школе и чланови тима</w:t>
            </w:r>
          </w:p>
        </w:tc>
        <w:tc>
          <w:tcPr>
            <w:tcW w:w="1240"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Током школске године</w:t>
            </w:r>
          </w:p>
        </w:tc>
        <w:tc>
          <w:tcPr>
            <w:tcW w:w="2426" w:type="dxa"/>
            <w:tcBorders>
              <w:left w:val="single" w:sz="4" w:space="0" w:color="000000"/>
              <w:bottom w:val="single" w:sz="4" w:space="0" w:color="000000"/>
            </w:tcBorders>
            <w:shd w:val="clear" w:color="auto" w:fill="auto"/>
          </w:tcPr>
          <w:p w:rsidR="00321333" w:rsidRPr="00CA7458" w:rsidRDefault="00321333" w:rsidP="006F7B88">
            <w:pPr>
              <w:pStyle w:val="Bezrazmaka"/>
              <w:rPr>
                <w:lang w:val="sr-Cyrl-CS"/>
              </w:rPr>
            </w:pPr>
            <w:r w:rsidRPr="00CA7458">
              <w:rPr>
                <w:lang w:val="sr-Cyrl-CS"/>
              </w:rPr>
              <w:t>Присуство и сугестије родитеља</w:t>
            </w:r>
          </w:p>
        </w:tc>
        <w:tc>
          <w:tcPr>
            <w:tcW w:w="2426" w:type="dxa"/>
            <w:tcBorders>
              <w:left w:val="single" w:sz="4" w:space="0" w:color="000000"/>
              <w:bottom w:val="single" w:sz="4" w:space="0" w:color="000000"/>
              <w:right w:val="single" w:sz="4" w:space="0" w:color="000000"/>
            </w:tcBorders>
            <w:shd w:val="clear" w:color="auto" w:fill="auto"/>
          </w:tcPr>
          <w:p w:rsidR="00321333" w:rsidRPr="00CA7458" w:rsidRDefault="00321333" w:rsidP="006F7B88">
            <w:pPr>
              <w:pStyle w:val="Bezrazmaka"/>
            </w:pPr>
            <w:r w:rsidRPr="00CA7458">
              <w:rPr>
                <w:lang w:val="sr-Cyrl-CS"/>
              </w:rPr>
              <w:t>Записници о раду Актива и реализоване активности</w:t>
            </w:r>
          </w:p>
        </w:tc>
      </w:tr>
    </w:tbl>
    <w:p w:rsidR="00456186" w:rsidRDefault="00456186" w:rsidP="005C6E9A">
      <w:pPr>
        <w:pStyle w:val="Bezrazmaka"/>
        <w:ind w:firstLine="720"/>
        <w:jc w:val="both"/>
        <w:rPr>
          <w:rFonts w:cstheme="minorHAnsi"/>
        </w:rPr>
        <w:sectPr w:rsidR="00456186" w:rsidSect="003E6D60">
          <w:pgSz w:w="11906" w:h="16838"/>
          <w:pgMar w:top="1417" w:right="991" w:bottom="1135" w:left="1701" w:header="1077" w:footer="708" w:gutter="0"/>
          <w:cols w:space="708"/>
          <w:docGrid w:linePitch="360"/>
        </w:sectPr>
      </w:pPr>
    </w:p>
    <w:p w:rsidR="00E56F35" w:rsidRPr="00E56F35" w:rsidRDefault="00E56F35" w:rsidP="005C6E9A">
      <w:pPr>
        <w:pStyle w:val="Bezrazmaka"/>
        <w:ind w:firstLine="720"/>
        <w:jc w:val="both"/>
        <w:rPr>
          <w:rFonts w:cstheme="minorHAnsi"/>
        </w:rPr>
      </w:pPr>
    </w:p>
    <w:p w:rsidR="00E12BD9" w:rsidRPr="0063438B" w:rsidRDefault="00E12BD9" w:rsidP="00AC3715">
      <w:pPr>
        <w:pStyle w:val="Bezrazmaka"/>
        <w:numPr>
          <w:ilvl w:val="2"/>
          <w:numId w:val="122"/>
        </w:numPr>
        <w:jc w:val="center"/>
        <w:rPr>
          <w:b/>
          <w:sz w:val="24"/>
          <w:szCs w:val="24"/>
        </w:rPr>
      </w:pPr>
      <w:bookmarkStart w:id="1" w:name="_Toc398716853"/>
      <w:r w:rsidRPr="0063438B">
        <w:rPr>
          <w:b/>
          <w:sz w:val="24"/>
          <w:szCs w:val="24"/>
        </w:rPr>
        <w:t>ПЛАН РАДА СТРУЧНОГ АКТИВА ЗА РАЗВОЈ ШКОЛСКОГ ПРОГРАМА</w:t>
      </w:r>
      <w:bookmarkEnd w:id="1"/>
    </w:p>
    <w:p w:rsidR="005C6E9A" w:rsidRPr="005C6E9A" w:rsidRDefault="005C6E9A" w:rsidP="005C6E9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253"/>
        <w:gridCol w:w="4344"/>
        <w:gridCol w:w="2138"/>
        <w:gridCol w:w="1709"/>
      </w:tblGrid>
      <w:tr w:rsidR="005C6E9A" w:rsidRPr="005C6E9A" w:rsidTr="00D411F4">
        <w:trPr>
          <w:trHeight w:val="519"/>
        </w:trPr>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b/>
              </w:rPr>
            </w:pPr>
            <w:r w:rsidRPr="005C6E9A">
              <w:rPr>
                <w:rFonts w:eastAsia="Times New Roman"/>
                <w:b/>
              </w:rPr>
              <w:t>МЕСЕЦ</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b/>
              </w:rPr>
            </w:pPr>
            <w:r w:rsidRPr="005C6E9A">
              <w:rPr>
                <w:rFonts w:eastAsia="Times New Roman"/>
                <w:b/>
              </w:rPr>
              <w:t>САДРЖАЈ, АКТИВНОСТИ</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b/>
              </w:rPr>
            </w:pPr>
            <w:r w:rsidRPr="005C6E9A">
              <w:rPr>
                <w:rFonts w:eastAsia="Times New Roman"/>
                <w:b/>
              </w:rPr>
              <w:t>НОСИОЦИ И САРАДНИЦИ</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b/>
              </w:rPr>
            </w:pPr>
            <w:r w:rsidRPr="005C6E9A">
              <w:rPr>
                <w:rFonts w:eastAsia="Times New Roman"/>
                <w:b/>
              </w:rPr>
              <w:t>НАЧИН И ИСХОДИ</w:t>
            </w:r>
          </w:p>
        </w:tc>
      </w:tr>
      <w:tr w:rsidR="00321333" w:rsidRPr="005C6E9A" w:rsidTr="00D411F4">
        <w:trPr>
          <w:trHeight w:val="17"/>
        </w:trPr>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21333" w:rsidRPr="005C6E9A" w:rsidRDefault="00321333" w:rsidP="005C6E9A">
            <w:pPr>
              <w:pStyle w:val="Bezrazmaka"/>
              <w:rPr>
                <w:rFonts w:eastAsia="Times New Roman"/>
                <w:b/>
              </w:rPr>
            </w:pPr>
          </w:p>
        </w:tc>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21333" w:rsidRPr="005C6E9A" w:rsidRDefault="00321333" w:rsidP="005C6E9A">
            <w:pPr>
              <w:pStyle w:val="Bezrazmaka"/>
              <w:rPr>
                <w:rFonts w:eastAsia="Times New Roman"/>
                <w:b/>
              </w:rPr>
            </w:pPr>
          </w:p>
        </w:tc>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21333" w:rsidRPr="005C6E9A" w:rsidRDefault="00321333" w:rsidP="005C6E9A">
            <w:pPr>
              <w:pStyle w:val="Bezrazmaka"/>
              <w:rPr>
                <w:rFonts w:eastAsia="Times New Roman"/>
                <w:b/>
              </w:rPr>
            </w:pPr>
          </w:p>
        </w:tc>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321333" w:rsidRPr="005C6E9A" w:rsidRDefault="00321333" w:rsidP="005C6E9A">
            <w:pPr>
              <w:pStyle w:val="Bezrazmaka"/>
              <w:rPr>
                <w:rFonts w:eastAsia="Times New Roman"/>
                <w:b/>
              </w:rPr>
            </w:pP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Септембар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cs="Arial"/>
              </w:rPr>
            </w:pPr>
            <w:r w:rsidRPr="005C6E9A">
              <w:rPr>
                <w:rFonts w:eastAsia="Times New Roman" w:cs="Arial"/>
              </w:rPr>
              <w:t>Припреме за израду анекса ШП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рук. Актива</w:t>
            </w:r>
          </w:p>
          <w:p w:rsidR="005C6E9A" w:rsidRPr="005C6E9A" w:rsidRDefault="005C6E9A" w:rsidP="005C6E9A">
            <w:pPr>
              <w:pStyle w:val="Bezrazmaka"/>
              <w:rPr>
                <w:rFonts w:eastAsia="Times New Roman"/>
              </w:rPr>
            </w:pPr>
            <w:r w:rsidRPr="005C6E9A">
              <w:rPr>
                <w:rFonts w:eastAsia="Times New Roman"/>
              </w:rPr>
              <w:t>чланови Актива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консултације</w:t>
            </w:r>
          </w:p>
          <w:p w:rsidR="005C6E9A" w:rsidRPr="005C6E9A" w:rsidRDefault="005C6E9A" w:rsidP="005C6E9A">
            <w:pPr>
              <w:pStyle w:val="Bezrazmaka"/>
              <w:rPr>
                <w:rFonts w:eastAsia="Times New Roman"/>
              </w:rPr>
            </w:pPr>
            <w:r w:rsidRPr="005C6E9A">
              <w:rPr>
                <w:rFonts w:eastAsia="Times New Roman"/>
              </w:rPr>
              <w:t>договори</w:t>
            </w: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Октобар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cs="Arial"/>
              </w:rPr>
            </w:pPr>
            <w:r w:rsidRPr="005C6E9A">
              <w:rPr>
                <w:rFonts w:eastAsia="Times New Roman" w:cs="Arial"/>
              </w:rPr>
              <w:t>Израда анекса ШП</w:t>
            </w:r>
          </w:p>
          <w:p w:rsidR="005C6E9A" w:rsidRPr="005C6E9A" w:rsidRDefault="005C6E9A" w:rsidP="005C6E9A">
            <w:pPr>
              <w:pStyle w:val="Bezrazmaka"/>
              <w:rPr>
                <w:rFonts w:eastAsia="Times New Roman" w:cs="Arial"/>
              </w:rPr>
            </w:pPr>
            <w:r w:rsidRPr="005C6E9A">
              <w:rPr>
                <w:rFonts w:eastAsia="Times New Roman" w:cs="Arial"/>
              </w:rPr>
              <w:t xml:space="preserve">Предлог оперативног програма екскурзија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рук. Актива</w:t>
            </w:r>
          </w:p>
          <w:p w:rsidR="005C6E9A" w:rsidRPr="005C6E9A" w:rsidRDefault="005C6E9A" w:rsidP="005C6E9A">
            <w:pPr>
              <w:pStyle w:val="Bezrazmaka"/>
              <w:rPr>
                <w:rFonts w:eastAsia="Times New Roman"/>
              </w:rPr>
            </w:pPr>
            <w:r w:rsidRPr="005C6E9A">
              <w:rPr>
                <w:rFonts w:eastAsia="Times New Roman"/>
              </w:rPr>
              <w:t>чланови актива</w:t>
            </w:r>
          </w:p>
          <w:p w:rsidR="005C6E9A" w:rsidRPr="005C6E9A" w:rsidRDefault="005C6E9A" w:rsidP="005C6E9A">
            <w:pPr>
              <w:pStyle w:val="Bezrazmaka"/>
              <w:rPr>
                <w:rFonts w:eastAsia="Times New Roman"/>
              </w:rPr>
            </w:pPr>
            <w:r w:rsidRPr="005C6E9A">
              <w:rPr>
                <w:rFonts w:eastAsia="Times New Roman"/>
              </w:rPr>
              <w:t>педагог</w:t>
            </w:r>
          </w:p>
          <w:p w:rsidR="005C6E9A" w:rsidRPr="005C6E9A" w:rsidRDefault="005C6E9A" w:rsidP="005C6E9A">
            <w:pPr>
              <w:pStyle w:val="Bezrazmaka"/>
              <w:rPr>
                <w:rFonts w:eastAsia="Times New Roman"/>
              </w:rPr>
            </w:pPr>
            <w:r w:rsidRPr="005C6E9A">
              <w:rPr>
                <w:rFonts w:eastAsia="Times New Roman"/>
              </w:rPr>
              <w:t>директор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анализа</w:t>
            </w:r>
          </w:p>
          <w:p w:rsidR="005C6E9A" w:rsidRPr="005C6E9A" w:rsidRDefault="005C6E9A" w:rsidP="005C6E9A">
            <w:pPr>
              <w:pStyle w:val="Bezrazmaka"/>
              <w:rPr>
                <w:rFonts w:eastAsia="Times New Roman"/>
              </w:rPr>
            </w:pPr>
            <w:r w:rsidRPr="005C6E9A">
              <w:rPr>
                <w:rFonts w:eastAsia="Times New Roman"/>
              </w:rPr>
              <w:t>програми</w:t>
            </w: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Децембар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cs="Arial"/>
              </w:rPr>
            </w:pPr>
            <w:r w:rsidRPr="005C6E9A">
              <w:rPr>
                <w:rFonts w:eastAsia="Times New Roman" w:cs="Arial"/>
              </w:rPr>
              <w:t>Праћење  реализације планова рада одељенских већа</w:t>
            </w:r>
          </w:p>
          <w:p w:rsidR="005C6E9A" w:rsidRPr="005C6E9A" w:rsidRDefault="005C6E9A" w:rsidP="005C6E9A">
            <w:pPr>
              <w:pStyle w:val="Bezrazmaka"/>
              <w:rPr>
                <w:rFonts w:eastAsia="Times New Roman" w:cs="Arial"/>
              </w:rPr>
            </w:pPr>
            <w:r w:rsidRPr="005C6E9A">
              <w:rPr>
                <w:rFonts w:eastAsia="Times New Roman" w:cs="Arial"/>
              </w:rPr>
              <w:t>Праћење реализације планова рада стручних већа</w:t>
            </w:r>
          </w:p>
          <w:p w:rsidR="005C6E9A" w:rsidRPr="005C6E9A" w:rsidRDefault="005C6E9A" w:rsidP="005C6E9A">
            <w:pPr>
              <w:pStyle w:val="Bezrazmaka"/>
              <w:rPr>
                <w:rFonts w:eastAsia="Times New Roman" w:cs="Arial"/>
              </w:rPr>
            </w:pPr>
            <w:r w:rsidRPr="005C6E9A">
              <w:rPr>
                <w:rFonts w:eastAsia="Times New Roman" w:cs="Arial"/>
              </w:rPr>
              <w:t>Праћење реализације посебних програма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чланови Актива</w:t>
            </w:r>
          </w:p>
          <w:p w:rsidR="005C6E9A" w:rsidRPr="005C6E9A" w:rsidRDefault="005C6E9A" w:rsidP="005C6E9A">
            <w:pPr>
              <w:pStyle w:val="Bezrazmaka"/>
              <w:rPr>
                <w:rFonts w:eastAsia="Times New Roman"/>
              </w:rPr>
            </w:pPr>
            <w:r w:rsidRPr="005C6E9A">
              <w:rPr>
                <w:rFonts w:eastAsia="Times New Roman"/>
              </w:rPr>
              <w:t>педагог</w:t>
            </w:r>
          </w:p>
          <w:p w:rsidR="005C6E9A" w:rsidRPr="005C6E9A" w:rsidRDefault="005C6E9A" w:rsidP="005C6E9A">
            <w:pPr>
              <w:pStyle w:val="Bezrazmaka"/>
              <w:rPr>
                <w:rFonts w:eastAsia="Times New Roman"/>
              </w:rPr>
            </w:pPr>
            <w:r w:rsidRPr="005C6E9A">
              <w:rPr>
                <w:rFonts w:eastAsia="Times New Roman"/>
              </w:rPr>
              <w:t>директор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Разговор</w:t>
            </w:r>
          </w:p>
          <w:p w:rsidR="005C6E9A" w:rsidRPr="005C6E9A" w:rsidRDefault="005C6E9A" w:rsidP="005C6E9A">
            <w:pPr>
              <w:pStyle w:val="Bezrazmaka"/>
              <w:rPr>
                <w:rFonts w:eastAsia="Times New Roman"/>
              </w:rPr>
            </w:pPr>
            <w:r w:rsidRPr="005C6E9A">
              <w:rPr>
                <w:rFonts w:eastAsia="Times New Roman"/>
              </w:rPr>
              <w:t>анализа</w:t>
            </w: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Јануар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cs="Arial"/>
              </w:rPr>
            </w:pPr>
            <w:r w:rsidRPr="005C6E9A">
              <w:rPr>
                <w:rFonts w:eastAsia="Times New Roman" w:cs="Arial"/>
              </w:rPr>
              <w:t>Анализа  реализације планова рада одељенских већа</w:t>
            </w:r>
          </w:p>
          <w:p w:rsidR="005C6E9A" w:rsidRPr="005C6E9A" w:rsidRDefault="005C6E9A" w:rsidP="005C6E9A">
            <w:pPr>
              <w:pStyle w:val="Bezrazmaka"/>
              <w:rPr>
                <w:rFonts w:eastAsia="Times New Roman" w:cs="Arial"/>
              </w:rPr>
            </w:pPr>
            <w:r w:rsidRPr="005C6E9A">
              <w:rPr>
                <w:rFonts w:eastAsia="Times New Roman" w:cs="Arial"/>
              </w:rPr>
              <w:t>Анализа реализације планова рада стручних већа</w:t>
            </w:r>
          </w:p>
          <w:p w:rsidR="005C6E9A" w:rsidRPr="005C6E9A" w:rsidRDefault="005C6E9A" w:rsidP="005C6E9A">
            <w:pPr>
              <w:pStyle w:val="Bezrazmaka"/>
              <w:rPr>
                <w:rFonts w:eastAsia="Times New Roman" w:cs="Arial"/>
              </w:rPr>
            </w:pPr>
            <w:r w:rsidRPr="005C6E9A">
              <w:rPr>
                <w:rFonts w:eastAsia="Times New Roman" w:cs="Arial"/>
              </w:rPr>
              <w:t>Анализа реализације посебних програма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чланови Актива</w:t>
            </w:r>
          </w:p>
          <w:p w:rsidR="005C6E9A" w:rsidRPr="005C6E9A" w:rsidRDefault="005C6E9A" w:rsidP="005C6E9A">
            <w:pPr>
              <w:pStyle w:val="Bezrazmaka"/>
              <w:rPr>
                <w:rFonts w:eastAsia="Times New Roman"/>
              </w:rPr>
            </w:pPr>
            <w:r w:rsidRPr="005C6E9A">
              <w:rPr>
                <w:rFonts w:eastAsia="Times New Roman"/>
              </w:rPr>
              <w:t>педагог</w:t>
            </w:r>
          </w:p>
          <w:p w:rsidR="005C6E9A" w:rsidRPr="005C6E9A" w:rsidRDefault="005C6E9A" w:rsidP="005C6E9A">
            <w:pPr>
              <w:pStyle w:val="Bezrazmaka"/>
              <w:rPr>
                <w:rFonts w:eastAsia="Times New Roman"/>
              </w:rPr>
            </w:pPr>
            <w:r w:rsidRPr="005C6E9A">
              <w:rPr>
                <w:rFonts w:eastAsia="Times New Roman"/>
              </w:rPr>
              <w:t>директор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 xml:space="preserve">Анализа </w:t>
            </w:r>
          </w:p>
          <w:p w:rsidR="005C6E9A" w:rsidRPr="005C6E9A" w:rsidRDefault="005C6E9A" w:rsidP="005C6E9A">
            <w:pPr>
              <w:pStyle w:val="Bezrazmaka"/>
              <w:rPr>
                <w:rFonts w:eastAsia="Times New Roman"/>
              </w:rPr>
            </w:pPr>
            <w:r w:rsidRPr="005C6E9A">
              <w:rPr>
                <w:rFonts w:eastAsia="Times New Roman"/>
              </w:rPr>
              <w:t>разговор</w:t>
            </w: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Март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cs="Arial"/>
              </w:rPr>
            </w:pPr>
            <w:r w:rsidRPr="005C6E9A">
              <w:rPr>
                <w:rFonts w:eastAsia="Times New Roman" w:cs="Arial"/>
              </w:rPr>
              <w:t>Праћење  реализације планова рада одељенских већа</w:t>
            </w:r>
          </w:p>
          <w:p w:rsidR="005C6E9A" w:rsidRPr="005C6E9A" w:rsidRDefault="005C6E9A" w:rsidP="005C6E9A">
            <w:pPr>
              <w:pStyle w:val="Bezrazmaka"/>
              <w:rPr>
                <w:rFonts w:eastAsia="Times New Roman" w:cs="Arial"/>
              </w:rPr>
            </w:pPr>
            <w:r w:rsidRPr="005C6E9A">
              <w:rPr>
                <w:rFonts w:eastAsia="Times New Roman" w:cs="Arial"/>
              </w:rPr>
              <w:t>Праћење реализације планова рада стручних већа</w:t>
            </w:r>
          </w:p>
          <w:p w:rsidR="005C6E9A" w:rsidRPr="005C6E9A" w:rsidRDefault="005C6E9A" w:rsidP="005C6E9A">
            <w:pPr>
              <w:pStyle w:val="Bezrazmaka"/>
              <w:rPr>
                <w:rFonts w:eastAsia="Times New Roman" w:cs="Arial"/>
              </w:rPr>
            </w:pPr>
            <w:r w:rsidRPr="005C6E9A">
              <w:rPr>
                <w:rFonts w:eastAsia="Times New Roman" w:cs="Arial"/>
              </w:rPr>
              <w:t>Праћење реализације посебних програма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чланови Актива</w:t>
            </w:r>
          </w:p>
          <w:p w:rsidR="005C6E9A" w:rsidRPr="005C6E9A" w:rsidRDefault="005C6E9A" w:rsidP="005C6E9A">
            <w:pPr>
              <w:pStyle w:val="Bezrazmaka"/>
              <w:rPr>
                <w:rFonts w:eastAsia="Times New Roman"/>
              </w:rPr>
            </w:pPr>
            <w:r w:rsidRPr="005C6E9A">
              <w:rPr>
                <w:rFonts w:eastAsia="Times New Roman"/>
              </w:rPr>
              <w:t>педагог</w:t>
            </w:r>
          </w:p>
          <w:p w:rsidR="005C6E9A" w:rsidRPr="005C6E9A" w:rsidRDefault="005C6E9A" w:rsidP="005C6E9A">
            <w:pPr>
              <w:pStyle w:val="Bezrazmaka"/>
              <w:rPr>
                <w:rFonts w:eastAsia="Times New Roman"/>
              </w:rPr>
            </w:pPr>
            <w:r w:rsidRPr="005C6E9A">
              <w:rPr>
                <w:rFonts w:eastAsia="Times New Roman"/>
              </w:rPr>
              <w:t>директор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разговор</w:t>
            </w:r>
          </w:p>
          <w:p w:rsidR="005C6E9A" w:rsidRPr="005C6E9A" w:rsidRDefault="005C6E9A" w:rsidP="005C6E9A">
            <w:pPr>
              <w:pStyle w:val="Bezrazmaka"/>
              <w:rPr>
                <w:rFonts w:eastAsia="Times New Roman"/>
              </w:rPr>
            </w:pPr>
            <w:r w:rsidRPr="005C6E9A">
              <w:rPr>
                <w:rFonts w:eastAsia="Times New Roman"/>
              </w:rPr>
              <w:t>анализа</w:t>
            </w: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Мај</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cs="Arial"/>
              </w:rPr>
            </w:pPr>
            <w:r w:rsidRPr="005C6E9A">
              <w:rPr>
                <w:rFonts w:eastAsia="Times New Roman" w:cs="Arial"/>
              </w:rPr>
              <w:t>Израда анекса ШП ( по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чланови Актива</w:t>
            </w:r>
          </w:p>
          <w:p w:rsidR="005C6E9A" w:rsidRPr="005C6E9A" w:rsidRDefault="005C6E9A" w:rsidP="005C6E9A">
            <w:pPr>
              <w:pStyle w:val="Bezrazmaka"/>
              <w:rPr>
                <w:rFonts w:eastAsia="Times New Roman"/>
              </w:rPr>
            </w:pPr>
            <w:r w:rsidRPr="005C6E9A">
              <w:rPr>
                <w:rFonts w:eastAsia="Times New Roman"/>
              </w:rPr>
              <w:t>педагог</w:t>
            </w:r>
          </w:p>
          <w:p w:rsidR="005C6E9A" w:rsidRPr="005C6E9A" w:rsidRDefault="005C6E9A" w:rsidP="005C6E9A">
            <w:pPr>
              <w:pStyle w:val="Bezrazmaka"/>
              <w:rPr>
                <w:rFonts w:eastAsia="Times New Roman"/>
              </w:rPr>
            </w:pPr>
            <w:r w:rsidRPr="005C6E9A">
              <w:rPr>
                <w:rFonts w:eastAsia="Times New Roman"/>
              </w:rPr>
              <w:t>директор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Јун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cs="Arial"/>
              </w:rPr>
            </w:pPr>
            <w:r w:rsidRPr="005C6E9A">
              <w:rPr>
                <w:rFonts w:eastAsia="Times New Roman" w:cs="Arial"/>
              </w:rPr>
              <w:t>Анализа  реализације планова рада одељенских већа</w:t>
            </w:r>
          </w:p>
          <w:p w:rsidR="005C6E9A" w:rsidRPr="005C6E9A" w:rsidRDefault="005C6E9A" w:rsidP="005C6E9A">
            <w:pPr>
              <w:pStyle w:val="Bezrazmaka"/>
              <w:rPr>
                <w:rFonts w:eastAsia="Times New Roman" w:cs="Arial"/>
              </w:rPr>
            </w:pPr>
            <w:r w:rsidRPr="005C6E9A">
              <w:rPr>
                <w:rFonts w:eastAsia="Times New Roman" w:cs="Arial"/>
              </w:rPr>
              <w:t>Анализа реализације планова рада стручних већа</w:t>
            </w:r>
          </w:p>
          <w:p w:rsidR="005C6E9A" w:rsidRPr="005C6E9A" w:rsidRDefault="005C6E9A" w:rsidP="005C6E9A">
            <w:pPr>
              <w:pStyle w:val="Bezrazmaka"/>
              <w:rPr>
                <w:rFonts w:eastAsia="Times New Roman" w:cs="Arial"/>
              </w:rPr>
            </w:pPr>
            <w:r w:rsidRPr="005C6E9A">
              <w:rPr>
                <w:rFonts w:eastAsia="Times New Roman" w:cs="Arial"/>
              </w:rPr>
              <w:t>Анализа реализације посебних програма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чланови Актива</w:t>
            </w:r>
          </w:p>
          <w:p w:rsidR="005C6E9A" w:rsidRPr="005C6E9A" w:rsidRDefault="005C6E9A" w:rsidP="005C6E9A">
            <w:pPr>
              <w:pStyle w:val="Bezrazmaka"/>
              <w:rPr>
                <w:rFonts w:eastAsia="Times New Roman"/>
              </w:rPr>
            </w:pPr>
            <w:r w:rsidRPr="005C6E9A">
              <w:rPr>
                <w:rFonts w:eastAsia="Times New Roman"/>
              </w:rPr>
              <w:t>педагог</w:t>
            </w:r>
          </w:p>
          <w:p w:rsidR="005C6E9A" w:rsidRPr="005C6E9A" w:rsidRDefault="005C6E9A" w:rsidP="005C6E9A">
            <w:pPr>
              <w:pStyle w:val="Bezrazmaka"/>
              <w:rPr>
                <w:rFonts w:eastAsia="Times New Roman"/>
              </w:rPr>
            </w:pPr>
            <w:r w:rsidRPr="005C6E9A">
              <w:rPr>
                <w:rFonts w:eastAsia="Times New Roman"/>
              </w:rPr>
              <w:t>директор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консултације</w:t>
            </w:r>
          </w:p>
          <w:p w:rsidR="005C6E9A" w:rsidRPr="005C6E9A" w:rsidRDefault="005C6E9A" w:rsidP="005C6E9A">
            <w:pPr>
              <w:pStyle w:val="Bezrazmaka"/>
              <w:rPr>
                <w:rFonts w:eastAsia="Times New Roman"/>
              </w:rPr>
            </w:pPr>
            <w:r w:rsidRPr="005C6E9A">
              <w:rPr>
                <w:rFonts w:eastAsia="Times New Roman"/>
              </w:rPr>
              <w:t>договор</w:t>
            </w:r>
          </w:p>
          <w:p w:rsidR="005C6E9A" w:rsidRPr="005C6E9A" w:rsidRDefault="005C6E9A" w:rsidP="005C6E9A">
            <w:pPr>
              <w:pStyle w:val="Bezrazmaka"/>
              <w:rPr>
                <w:rFonts w:eastAsia="Times New Roman"/>
              </w:rPr>
            </w:pPr>
            <w:r w:rsidRPr="005C6E9A">
              <w:rPr>
                <w:rFonts w:eastAsia="Times New Roman"/>
              </w:rPr>
              <w:t>разговор</w:t>
            </w:r>
          </w:p>
          <w:p w:rsidR="005C6E9A" w:rsidRPr="005C6E9A" w:rsidRDefault="005C6E9A" w:rsidP="005C6E9A">
            <w:pPr>
              <w:pStyle w:val="Bezrazmaka"/>
              <w:rPr>
                <w:rFonts w:eastAsia="Times New Roman"/>
              </w:rPr>
            </w:pPr>
            <w:r w:rsidRPr="005C6E9A">
              <w:rPr>
                <w:rFonts w:eastAsia="Times New Roman"/>
              </w:rPr>
              <w:t>анализа</w:t>
            </w:r>
          </w:p>
        </w:tc>
      </w:tr>
      <w:tr w:rsidR="005C6E9A" w:rsidRPr="005C6E9A" w:rsidTr="005C6E9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Август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cs="Arial"/>
              </w:rPr>
            </w:pPr>
            <w:r w:rsidRPr="005C6E9A">
              <w:rPr>
                <w:rFonts w:eastAsia="Times New Roman" w:cs="Arial"/>
              </w:rPr>
              <w:t>Израда Годишнјег извештаја о раду школе</w:t>
            </w:r>
          </w:p>
          <w:p w:rsidR="005C6E9A" w:rsidRPr="005C6E9A" w:rsidRDefault="005C6E9A" w:rsidP="005C6E9A">
            <w:pPr>
              <w:pStyle w:val="Bezrazmaka"/>
              <w:rPr>
                <w:rFonts w:eastAsia="Times New Roman" w:cs="Arial"/>
              </w:rPr>
            </w:pPr>
            <w:r w:rsidRPr="005C6E9A">
              <w:rPr>
                <w:rFonts w:eastAsia="Times New Roman" w:cs="Arial"/>
              </w:rPr>
              <w:t>Израда плана рада Актива за наредну школску годину</w:t>
            </w:r>
          </w:p>
          <w:p w:rsidR="005C6E9A" w:rsidRPr="005C6E9A" w:rsidRDefault="005C6E9A" w:rsidP="005C6E9A">
            <w:pPr>
              <w:pStyle w:val="Bezrazmaka"/>
              <w:rPr>
                <w:rFonts w:eastAsia="Times New Roman" w:cs="Arial"/>
              </w:rPr>
            </w:pPr>
            <w:r w:rsidRPr="005C6E9A">
              <w:rPr>
                <w:rFonts w:eastAsia="Times New Roman" w:cs="Arial"/>
              </w:rPr>
              <w:t>Израда анекса школског програма-програм слободних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чланови Актива</w:t>
            </w:r>
          </w:p>
          <w:p w:rsidR="005C6E9A" w:rsidRPr="005C6E9A" w:rsidRDefault="005C6E9A" w:rsidP="005C6E9A">
            <w:pPr>
              <w:pStyle w:val="Bezrazmaka"/>
              <w:rPr>
                <w:rFonts w:eastAsia="Times New Roman"/>
              </w:rPr>
            </w:pPr>
            <w:r w:rsidRPr="005C6E9A">
              <w:rPr>
                <w:rFonts w:eastAsia="Times New Roman"/>
              </w:rPr>
              <w:t>педагог</w:t>
            </w:r>
          </w:p>
          <w:p w:rsidR="005C6E9A" w:rsidRPr="005C6E9A" w:rsidRDefault="005C6E9A" w:rsidP="005C6E9A">
            <w:pPr>
              <w:pStyle w:val="Bezrazmaka"/>
              <w:rPr>
                <w:rFonts w:eastAsia="Times New Roman"/>
              </w:rPr>
            </w:pPr>
            <w:r w:rsidRPr="005C6E9A">
              <w:rPr>
                <w:rFonts w:eastAsia="Times New Roman"/>
              </w:rPr>
              <w:t>директор</w:t>
            </w:r>
          </w:p>
          <w:p w:rsidR="005C6E9A" w:rsidRPr="005C6E9A" w:rsidRDefault="005C6E9A" w:rsidP="005C6E9A">
            <w:pPr>
              <w:pStyle w:val="Bezrazmaka"/>
              <w:rPr>
                <w:rFonts w:eastAsia="Times New Roman"/>
              </w:rPr>
            </w:pPr>
            <w:r w:rsidRPr="005C6E9A">
              <w:rPr>
                <w:rFonts w:eastAsia="Times New Roman"/>
              </w:rPr>
              <w:t>руководиоци стручних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C6E9A" w:rsidRPr="005C6E9A" w:rsidRDefault="005C6E9A" w:rsidP="005C6E9A">
            <w:pPr>
              <w:pStyle w:val="Bezrazmaka"/>
              <w:rPr>
                <w:rFonts w:eastAsia="Times New Roman"/>
              </w:rPr>
            </w:pPr>
            <w:r w:rsidRPr="005C6E9A">
              <w:rPr>
                <w:rFonts w:eastAsia="Times New Roman"/>
              </w:rPr>
              <w:t>консултације</w:t>
            </w:r>
          </w:p>
          <w:p w:rsidR="005C6E9A" w:rsidRPr="005C6E9A" w:rsidRDefault="005C6E9A" w:rsidP="005C6E9A">
            <w:pPr>
              <w:pStyle w:val="Bezrazmaka"/>
              <w:rPr>
                <w:rFonts w:eastAsia="Times New Roman"/>
              </w:rPr>
            </w:pPr>
            <w:r w:rsidRPr="005C6E9A">
              <w:rPr>
                <w:rFonts w:eastAsia="Times New Roman"/>
              </w:rPr>
              <w:t>договор</w:t>
            </w:r>
          </w:p>
          <w:p w:rsidR="005C6E9A" w:rsidRPr="005C6E9A" w:rsidRDefault="005C6E9A" w:rsidP="005C6E9A">
            <w:pPr>
              <w:pStyle w:val="Bezrazmaka"/>
              <w:rPr>
                <w:rFonts w:eastAsia="Times New Roman"/>
              </w:rPr>
            </w:pPr>
            <w:r w:rsidRPr="005C6E9A">
              <w:rPr>
                <w:rFonts w:eastAsia="Times New Roman"/>
              </w:rPr>
              <w:t>разговор</w:t>
            </w:r>
          </w:p>
          <w:p w:rsidR="005C6E9A" w:rsidRPr="005C6E9A" w:rsidRDefault="005C6E9A" w:rsidP="005C6E9A">
            <w:pPr>
              <w:pStyle w:val="Bezrazmaka"/>
              <w:rPr>
                <w:rFonts w:eastAsia="Times New Roman"/>
              </w:rPr>
            </w:pPr>
            <w:r w:rsidRPr="005C6E9A">
              <w:rPr>
                <w:rFonts w:eastAsia="Times New Roman"/>
              </w:rPr>
              <w:t>анализа</w:t>
            </w:r>
          </w:p>
        </w:tc>
      </w:tr>
    </w:tbl>
    <w:p w:rsidR="00A910C5" w:rsidRDefault="00A910C5" w:rsidP="00497D63">
      <w:pPr>
        <w:pStyle w:val="Pasussalistom"/>
        <w:tabs>
          <w:tab w:val="left" w:pos="0"/>
        </w:tabs>
        <w:ind w:left="0"/>
        <w:jc w:val="center"/>
        <w:rPr>
          <w:b/>
          <w:sz w:val="24"/>
          <w:szCs w:val="24"/>
          <w:lang w:val="sr-Cyrl-CS"/>
        </w:rPr>
        <w:sectPr w:rsidR="00A910C5" w:rsidSect="003E6D60">
          <w:pgSz w:w="11906" w:h="16838"/>
          <w:pgMar w:top="1417" w:right="991" w:bottom="1135" w:left="1701" w:header="1077" w:footer="708" w:gutter="0"/>
          <w:cols w:space="708"/>
          <w:docGrid w:linePitch="360"/>
        </w:sectPr>
      </w:pPr>
    </w:p>
    <w:p w:rsidR="008643C6" w:rsidRPr="00E12BD9" w:rsidRDefault="00FF7746" w:rsidP="00497D63">
      <w:pPr>
        <w:pStyle w:val="Pasussalistom"/>
        <w:tabs>
          <w:tab w:val="left" w:pos="0"/>
        </w:tabs>
        <w:ind w:left="0"/>
        <w:jc w:val="center"/>
        <w:rPr>
          <w:b/>
          <w:sz w:val="24"/>
          <w:szCs w:val="24"/>
          <w:lang w:val="sr-Cyrl-CS"/>
        </w:rPr>
      </w:pPr>
      <w:r>
        <w:rPr>
          <w:b/>
          <w:sz w:val="24"/>
          <w:szCs w:val="24"/>
          <w:lang w:val="sr-Cyrl-CS"/>
        </w:rPr>
        <w:lastRenderedPageBreak/>
        <w:t>7.3.14</w:t>
      </w:r>
      <w:r w:rsidR="00E12BD9">
        <w:rPr>
          <w:b/>
          <w:sz w:val="24"/>
          <w:szCs w:val="24"/>
          <w:lang w:val="sr-Cyrl-CS"/>
        </w:rPr>
        <w:t xml:space="preserve">.  </w:t>
      </w:r>
      <w:r w:rsidR="008643C6" w:rsidRPr="00914408">
        <w:rPr>
          <w:b/>
          <w:sz w:val="24"/>
          <w:szCs w:val="24"/>
          <w:lang w:val="sr-Cyrl-CS"/>
        </w:rPr>
        <w:t>ПРОГРАМ РАДА ПЕДАГОШКОГ КОЛЕГИЈУМА</w:t>
      </w:r>
    </w:p>
    <w:p w:rsidR="008643C6" w:rsidRDefault="008643C6" w:rsidP="00BA3798">
      <w:pPr>
        <w:pStyle w:val="Bezrazmaka"/>
        <w:ind w:firstLine="708"/>
        <w:jc w:val="both"/>
        <w:rPr>
          <w:lang w:val="ru-RU"/>
        </w:rPr>
      </w:pPr>
      <w:r w:rsidRPr="00DF1344">
        <w:rPr>
          <w:lang w:val="ru-RU"/>
        </w:rPr>
        <w:t>Педагошки колегијум чине председници одељенских већа и стручних већа из области предмета. Педагошким колегијумом председава директор школе.Педагошки колегијум разматра питања у вези организације наставе,унапређивања васпитно-образовног рада,остваривања плана и програма</w:t>
      </w:r>
    </w:p>
    <w:p w:rsidR="008643C6" w:rsidRDefault="008643C6" w:rsidP="00BA3798">
      <w:pPr>
        <w:pStyle w:val="Bezrazmaka"/>
        <w:ind w:firstLine="708"/>
        <w:jc w:val="both"/>
        <w:rPr>
          <w:lang w:val="ru-RU"/>
        </w:rPr>
      </w:pPr>
    </w:p>
    <w:p w:rsidR="008643C6" w:rsidRPr="00DF1344" w:rsidRDefault="008643C6" w:rsidP="00BA3798">
      <w:pPr>
        <w:pStyle w:val="Bezrazmaka"/>
        <w:ind w:firstLine="708"/>
        <w:jc w:val="both"/>
        <w:rPr>
          <w:lang w:val="ru-RU"/>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A0"/>
      </w:tblPr>
      <w:tblGrid>
        <w:gridCol w:w="5596"/>
        <w:gridCol w:w="2254"/>
        <w:gridCol w:w="1580"/>
      </w:tblGrid>
      <w:tr w:rsidR="008643C6" w:rsidRPr="00DF1344" w:rsidTr="00A910C5">
        <w:tc>
          <w:tcPr>
            <w:tcW w:w="2967" w:type="pct"/>
            <w:tcBorders>
              <w:bottom w:val="double" w:sz="4" w:space="0" w:color="auto"/>
            </w:tcBorders>
            <w:shd w:val="clear" w:color="auto" w:fill="auto"/>
          </w:tcPr>
          <w:p w:rsidR="008643C6" w:rsidRPr="00DF1344" w:rsidRDefault="008643C6" w:rsidP="00BA3798">
            <w:pPr>
              <w:pStyle w:val="Bezrazmaka"/>
              <w:jc w:val="both"/>
              <w:rPr>
                <w:b/>
                <w:bCs/>
                <w:caps/>
              </w:rPr>
            </w:pPr>
            <w:r w:rsidRPr="00DF1344">
              <w:rPr>
                <w:b/>
                <w:bCs/>
                <w:caps/>
              </w:rPr>
              <w:t>Садржај</w:t>
            </w:r>
          </w:p>
        </w:tc>
        <w:tc>
          <w:tcPr>
            <w:tcW w:w="1195" w:type="pct"/>
            <w:tcBorders>
              <w:bottom w:val="double" w:sz="4" w:space="0" w:color="auto"/>
            </w:tcBorders>
            <w:shd w:val="clear" w:color="auto" w:fill="auto"/>
          </w:tcPr>
          <w:p w:rsidR="008643C6" w:rsidRPr="00BF5F1A" w:rsidRDefault="00BF5F1A" w:rsidP="00BF5F1A">
            <w:pPr>
              <w:pStyle w:val="Bezrazmaka"/>
              <w:rPr>
                <w:b/>
              </w:rPr>
            </w:pPr>
            <w:r w:rsidRPr="00BF5F1A">
              <w:rPr>
                <w:b/>
              </w:rPr>
              <w:t>ВРЕМЕ РЕАЛИЗАЦИЈЕ</w:t>
            </w:r>
          </w:p>
        </w:tc>
        <w:tc>
          <w:tcPr>
            <w:tcW w:w="838" w:type="pct"/>
            <w:tcBorders>
              <w:bottom w:val="double" w:sz="4" w:space="0" w:color="auto"/>
            </w:tcBorders>
            <w:shd w:val="clear" w:color="auto" w:fill="auto"/>
          </w:tcPr>
          <w:p w:rsidR="008643C6" w:rsidRPr="00BF5F1A" w:rsidRDefault="00BF5F1A" w:rsidP="00BF5F1A">
            <w:pPr>
              <w:pStyle w:val="Bezrazmaka"/>
              <w:rPr>
                <w:b/>
              </w:rPr>
            </w:pPr>
            <w:r w:rsidRPr="00BF5F1A">
              <w:rPr>
                <w:b/>
              </w:rPr>
              <w:t>НОСИОЦИ ПОСЛА</w:t>
            </w:r>
          </w:p>
        </w:tc>
      </w:tr>
      <w:tr w:rsidR="008643C6" w:rsidRPr="00DF1344" w:rsidTr="00A910C5">
        <w:trPr>
          <w:trHeight w:val="1695"/>
        </w:trPr>
        <w:tc>
          <w:tcPr>
            <w:tcW w:w="2967" w:type="pct"/>
            <w:tcBorders>
              <w:top w:val="double" w:sz="4" w:space="0" w:color="auto"/>
              <w:bottom w:val="single" w:sz="4" w:space="0" w:color="auto"/>
            </w:tcBorders>
            <w:shd w:val="clear" w:color="auto" w:fill="auto"/>
          </w:tcPr>
          <w:p w:rsidR="008643C6" w:rsidRDefault="003419C6" w:rsidP="00AC3715">
            <w:pPr>
              <w:pStyle w:val="Bezrazmaka"/>
              <w:numPr>
                <w:ilvl w:val="0"/>
                <w:numId w:val="86"/>
              </w:numPr>
              <w:jc w:val="both"/>
              <w:rPr>
                <w:lang w:val="ru-RU"/>
              </w:rPr>
            </w:pPr>
            <w:r>
              <w:rPr>
                <w:lang w:val="ru-RU"/>
              </w:rPr>
              <w:t>Конституисање колегијума</w:t>
            </w:r>
          </w:p>
          <w:p w:rsidR="004B1004" w:rsidRPr="00DF1344" w:rsidRDefault="004B1004" w:rsidP="00AC3715">
            <w:pPr>
              <w:pStyle w:val="Bezrazmaka"/>
              <w:numPr>
                <w:ilvl w:val="0"/>
                <w:numId w:val="86"/>
              </w:numPr>
              <w:jc w:val="both"/>
              <w:rPr>
                <w:lang w:val="ru-RU"/>
              </w:rPr>
            </w:pPr>
            <w:r>
              <w:rPr>
                <w:lang w:val="ru-RU"/>
              </w:rPr>
              <w:t>Извештај о раду у школској 2016/2017. години</w:t>
            </w:r>
          </w:p>
          <w:p w:rsidR="008643C6" w:rsidRPr="00DF1344" w:rsidRDefault="003419C6" w:rsidP="00AC3715">
            <w:pPr>
              <w:pStyle w:val="Bezrazmaka"/>
              <w:numPr>
                <w:ilvl w:val="0"/>
                <w:numId w:val="86"/>
              </w:numPr>
              <w:jc w:val="both"/>
              <w:rPr>
                <w:lang w:val="ru-RU"/>
              </w:rPr>
            </w:pPr>
            <w:r>
              <w:rPr>
                <w:lang w:val="ru-RU"/>
              </w:rPr>
              <w:t>Усвајање Плана рада</w:t>
            </w:r>
            <w:r w:rsidR="00B16B40">
              <w:rPr>
                <w:lang w:val="ru-RU"/>
              </w:rPr>
              <w:t xml:space="preserve"> Педагошко</w:t>
            </w:r>
            <w:r w:rsidR="008643C6" w:rsidRPr="00DF1344">
              <w:rPr>
                <w:lang w:val="ru-RU"/>
              </w:rPr>
              <w:t>г колегијума</w:t>
            </w:r>
            <w:r>
              <w:rPr>
                <w:lang w:val="ru-RU"/>
              </w:rPr>
              <w:t xml:space="preserve"> за школску 2017/2018. годину</w:t>
            </w:r>
          </w:p>
          <w:p w:rsidR="008643C6" w:rsidRDefault="004B1004" w:rsidP="00AC3715">
            <w:pPr>
              <w:pStyle w:val="Bezrazmaka"/>
              <w:numPr>
                <w:ilvl w:val="0"/>
                <w:numId w:val="86"/>
              </w:numPr>
              <w:jc w:val="both"/>
              <w:rPr>
                <w:lang w:val="ru-RU"/>
              </w:rPr>
            </w:pPr>
            <w:r>
              <w:rPr>
                <w:lang w:val="ru-RU"/>
              </w:rPr>
              <w:t>Подршка стручним и одељењским већима у области планирања и програмирања образовно-васпитног рада у складу са Школским развојним планом</w:t>
            </w:r>
            <w:r w:rsidR="008A58CF">
              <w:rPr>
                <w:lang w:val="ru-RU"/>
              </w:rPr>
              <w:t xml:space="preserve"> </w:t>
            </w:r>
          </w:p>
          <w:p w:rsidR="008A58CF" w:rsidRPr="00DF1344" w:rsidRDefault="008A58CF" w:rsidP="00AC3715">
            <w:pPr>
              <w:pStyle w:val="Bezrazmaka"/>
              <w:numPr>
                <w:ilvl w:val="0"/>
                <w:numId w:val="86"/>
              </w:numPr>
              <w:jc w:val="both"/>
              <w:rPr>
                <w:lang w:val="ru-RU"/>
              </w:rPr>
            </w:pPr>
            <w:r>
              <w:rPr>
                <w:lang w:val="ru-RU"/>
              </w:rPr>
              <w:t>есДневник- наша школа у пилот пројекту Министарства просвете</w:t>
            </w:r>
          </w:p>
          <w:p w:rsidR="008643C6" w:rsidRPr="00DF1344" w:rsidRDefault="008643C6" w:rsidP="00AC3715">
            <w:pPr>
              <w:pStyle w:val="Bezrazmaka"/>
              <w:numPr>
                <w:ilvl w:val="0"/>
                <w:numId w:val="86"/>
              </w:numPr>
              <w:jc w:val="both"/>
              <w:rPr>
                <w:lang w:val="ru-RU"/>
              </w:rPr>
            </w:pPr>
            <w:r w:rsidRPr="00DF1344">
              <w:rPr>
                <w:lang w:val="ru-RU"/>
              </w:rPr>
              <w:t xml:space="preserve">договор око реализације садржаја акционог плана самовредновања </w:t>
            </w:r>
          </w:p>
          <w:p w:rsidR="008643C6" w:rsidRPr="00DF1344" w:rsidRDefault="004B1004" w:rsidP="00AC3715">
            <w:pPr>
              <w:pStyle w:val="Bezrazmaka"/>
              <w:numPr>
                <w:ilvl w:val="0"/>
                <w:numId w:val="86"/>
              </w:numPr>
              <w:jc w:val="both"/>
              <w:rPr>
                <w:lang w:val="ru-RU"/>
              </w:rPr>
            </w:pPr>
            <w:r>
              <w:rPr>
                <w:lang w:val="ru-RU"/>
              </w:rPr>
              <w:t xml:space="preserve">Разматрање предложеног </w:t>
            </w:r>
            <w:r w:rsidR="008643C6" w:rsidRPr="00DF1344">
              <w:rPr>
                <w:lang w:val="ru-RU"/>
              </w:rPr>
              <w:t>план</w:t>
            </w:r>
            <w:r>
              <w:rPr>
                <w:lang w:val="ru-RU"/>
              </w:rPr>
              <w:t>а</w:t>
            </w:r>
            <w:r w:rsidR="008643C6" w:rsidRPr="00DF1344">
              <w:rPr>
                <w:lang w:val="ru-RU"/>
              </w:rPr>
              <w:t xml:space="preserve"> стручног усавршавања</w:t>
            </w:r>
            <w:r>
              <w:rPr>
                <w:lang w:val="ru-RU"/>
              </w:rPr>
              <w:t xml:space="preserve"> наставника и стручних сарадника (у складу са ШРП и на основу личних планова  стручног усавршавања)</w:t>
            </w:r>
          </w:p>
          <w:p w:rsidR="008643C6" w:rsidRPr="004B1004" w:rsidRDefault="008643C6" w:rsidP="00AC3715">
            <w:pPr>
              <w:pStyle w:val="Bezrazmaka"/>
              <w:numPr>
                <w:ilvl w:val="0"/>
                <w:numId w:val="86"/>
              </w:numPr>
              <w:jc w:val="both"/>
            </w:pPr>
            <w:r>
              <w:t>и</w:t>
            </w:r>
            <w:r w:rsidRPr="005D7542">
              <w:t>нформисање о броју ученика са сметњама у развоју и учењу и даровитих ученика за које ће се правити ИОП-и</w:t>
            </w:r>
            <w:r w:rsidR="004B1004">
              <w:t>, као и доношење индивидуалног образовног плана за ученике којима је потребно</w:t>
            </w:r>
          </w:p>
        </w:tc>
        <w:tc>
          <w:tcPr>
            <w:tcW w:w="1195" w:type="pct"/>
            <w:tcBorders>
              <w:top w:val="double" w:sz="4" w:space="0" w:color="auto"/>
              <w:bottom w:val="single" w:sz="4" w:space="0" w:color="auto"/>
            </w:tcBorders>
            <w:shd w:val="clear" w:color="auto" w:fill="auto"/>
          </w:tcPr>
          <w:p w:rsidR="008643C6" w:rsidRPr="00DF1344" w:rsidRDefault="008643C6" w:rsidP="00BF5F1A">
            <w:pPr>
              <w:pStyle w:val="Bezrazmaka"/>
              <w:rPr>
                <w:lang w:val="ru-RU"/>
              </w:rPr>
            </w:pPr>
          </w:p>
          <w:p w:rsidR="008643C6" w:rsidRDefault="008643C6" w:rsidP="00BF5F1A">
            <w:pPr>
              <w:pStyle w:val="Bezrazmaka"/>
            </w:pPr>
          </w:p>
          <w:p w:rsidR="008643C6" w:rsidRPr="00DF1344" w:rsidRDefault="008643C6" w:rsidP="00BF5F1A">
            <w:pPr>
              <w:pStyle w:val="Bezrazmaka"/>
            </w:pPr>
            <w:r>
              <w:t>септембар</w:t>
            </w:r>
          </w:p>
          <w:p w:rsidR="008643C6" w:rsidRPr="00DF1344" w:rsidRDefault="008643C6" w:rsidP="00BF5F1A">
            <w:pPr>
              <w:pStyle w:val="Bezrazmaka"/>
              <w:rPr>
                <w:lang w:val="it-IT"/>
              </w:rPr>
            </w:pPr>
          </w:p>
          <w:p w:rsidR="008643C6" w:rsidRPr="00DF1344" w:rsidRDefault="008643C6" w:rsidP="00BF5F1A">
            <w:pPr>
              <w:pStyle w:val="Bezrazmaka"/>
              <w:rPr>
                <w:lang w:val="it-IT"/>
              </w:rPr>
            </w:pPr>
          </w:p>
          <w:p w:rsidR="008643C6" w:rsidRPr="00DF1344" w:rsidRDefault="008643C6" w:rsidP="00BF5F1A">
            <w:pPr>
              <w:pStyle w:val="Bezrazmaka"/>
              <w:rPr>
                <w:lang w:val="it-IT"/>
              </w:rPr>
            </w:pPr>
          </w:p>
          <w:p w:rsidR="008643C6" w:rsidRPr="00DF1344" w:rsidRDefault="008643C6" w:rsidP="00BF5F1A">
            <w:pPr>
              <w:pStyle w:val="Bezrazmaka"/>
              <w:rPr>
                <w:lang w:val="it-IT"/>
              </w:rPr>
            </w:pPr>
          </w:p>
          <w:p w:rsidR="008643C6" w:rsidRPr="00DF1344" w:rsidRDefault="008643C6" w:rsidP="00BF5F1A">
            <w:pPr>
              <w:pStyle w:val="Bezrazmaka"/>
            </w:pPr>
          </w:p>
        </w:tc>
        <w:tc>
          <w:tcPr>
            <w:tcW w:w="838" w:type="pct"/>
            <w:tcBorders>
              <w:top w:val="double" w:sz="4" w:space="0" w:color="auto"/>
              <w:bottom w:val="single" w:sz="4" w:space="0" w:color="auto"/>
            </w:tcBorders>
            <w:shd w:val="clear" w:color="auto" w:fill="auto"/>
          </w:tcPr>
          <w:p w:rsidR="008643C6" w:rsidRPr="00DF1344" w:rsidRDefault="008643C6" w:rsidP="00BF5F1A">
            <w:pPr>
              <w:pStyle w:val="Bezrazmaka"/>
              <w:rPr>
                <w:lang w:val="ru-RU"/>
              </w:rPr>
            </w:pPr>
          </w:p>
          <w:p w:rsidR="008643C6" w:rsidRDefault="008643C6" w:rsidP="00BF5F1A">
            <w:pPr>
              <w:pStyle w:val="Bezrazmaka"/>
              <w:rPr>
                <w:lang w:val="ru-RU"/>
              </w:rPr>
            </w:pPr>
          </w:p>
          <w:p w:rsidR="008643C6" w:rsidRPr="00DF1344" w:rsidRDefault="008643C6" w:rsidP="00BF5F1A">
            <w:pPr>
              <w:pStyle w:val="Bezrazmaka"/>
              <w:rPr>
                <w:lang w:val="ru-RU"/>
              </w:rPr>
            </w:pPr>
            <w:r w:rsidRPr="00DF1344">
              <w:rPr>
                <w:lang w:val="ru-RU"/>
              </w:rPr>
              <w:t>Чланови</w:t>
            </w:r>
          </w:p>
          <w:p w:rsidR="008643C6" w:rsidRPr="00DF1344" w:rsidRDefault="008643C6" w:rsidP="00BF5F1A">
            <w:pPr>
              <w:pStyle w:val="Bezrazmaka"/>
              <w:rPr>
                <w:lang w:val="ru-RU"/>
              </w:rPr>
            </w:pPr>
          </w:p>
          <w:p w:rsidR="008643C6" w:rsidRPr="00DF1344" w:rsidRDefault="008643C6" w:rsidP="00BF5F1A">
            <w:pPr>
              <w:pStyle w:val="Bezrazmaka"/>
              <w:rPr>
                <w:lang w:val="ru-RU"/>
              </w:rPr>
            </w:pPr>
          </w:p>
          <w:p w:rsidR="008643C6" w:rsidRPr="00DF1344" w:rsidRDefault="008643C6" w:rsidP="00BF5F1A">
            <w:pPr>
              <w:pStyle w:val="Bezrazmaka"/>
              <w:rPr>
                <w:lang w:val="ru-RU"/>
              </w:rPr>
            </w:pPr>
          </w:p>
          <w:p w:rsidR="008643C6" w:rsidRPr="00DF1344" w:rsidRDefault="008643C6" w:rsidP="00BF5F1A">
            <w:pPr>
              <w:pStyle w:val="Bezrazmaka"/>
              <w:rPr>
                <w:lang w:val="ru-RU"/>
              </w:rPr>
            </w:pPr>
          </w:p>
          <w:p w:rsidR="008643C6" w:rsidRPr="00DF1344" w:rsidRDefault="008643C6" w:rsidP="00BF5F1A">
            <w:pPr>
              <w:pStyle w:val="Bezrazmaka"/>
              <w:rPr>
                <w:lang w:val="ru-RU"/>
              </w:rPr>
            </w:pPr>
          </w:p>
        </w:tc>
      </w:tr>
      <w:tr w:rsidR="00BA6887" w:rsidRPr="00DF1344" w:rsidTr="00A910C5">
        <w:trPr>
          <w:trHeight w:val="1695"/>
        </w:trPr>
        <w:tc>
          <w:tcPr>
            <w:tcW w:w="2967" w:type="pct"/>
            <w:tcBorders>
              <w:top w:val="double" w:sz="4" w:space="0" w:color="auto"/>
              <w:bottom w:val="single" w:sz="4" w:space="0" w:color="auto"/>
            </w:tcBorders>
            <w:shd w:val="clear" w:color="auto" w:fill="auto"/>
          </w:tcPr>
          <w:p w:rsidR="00BA6887" w:rsidRDefault="00BA6887" w:rsidP="00AC3715">
            <w:pPr>
              <w:pStyle w:val="Bezrazmaka"/>
              <w:numPr>
                <w:ilvl w:val="0"/>
                <w:numId w:val="86"/>
              </w:numPr>
              <w:jc w:val="both"/>
              <w:rPr>
                <w:lang w:val="ru-RU"/>
              </w:rPr>
            </w:pPr>
            <w:r>
              <w:rPr>
                <w:lang w:val="ru-RU"/>
              </w:rPr>
              <w:t>Израда плана набавке наставних средстава у школској 2017/2018. Години, а према припремљеним потребама Стручних већа</w:t>
            </w:r>
          </w:p>
          <w:p w:rsidR="00BA6887" w:rsidRDefault="00BA6887" w:rsidP="00AC3715">
            <w:pPr>
              <w:pStyle w:val="Bezrazmaka"/>
              <w:numPr>
                <w:ilvl w:val="0"/>
                <w:numId w:val="86"/>
              </w:numPr>
              <w:jc w:val="both"/>
              <w:rPr>
                <w:lang w:val="ru-RU"/>
              </w:rPr>
            </w:pPr>
            <w:r>
              <w:rPr>
                <w:lang w:val="ru-RU"/>
              </w:rPr>
              <w:t>Договор око реализације «Дана  отворених врата» сваког месеца</w:t>
            </w:r>
          </w:p>
          <w:p w:rsidR="00BA6887" w:rsidRDefault="00BA6887" w:rsidP="00AC3715">
            <w:pPr>
              <w:pStyle w:val="Bezrazmaka"/>
              <w:numPr>
                <w:ilvl w:val="0"/>
                <w:numId w:val="86"/>
              </w:numPr>
              <w:jc w:val="both"/>
              <w:rPr>
                <w:lang w:val="ru-RU"/>
              </w:rPr>
            </w:pPr>
            <w:r>
              <w:rPr>
                <w:lang w:val="ru-RU"/>
              </w:rPr>
              <w:t>Праћење реализације Школског програма и ШРП</w:t>
            </w:r>
          </w:p>
          <w:p w:rsidR="00900FF7" w:rsidRPr="00DF1344" w:rsidRDefault="00900FF7" w:rsidP="00AC3715">
            <w:pPr>
              <w:pStyle w:val="Bezrazmaka"/>
              <w:numPr>
                <w:ilvl w:val="0"/>
                <w:numId w:val="86"/>
              </w:numPr>
              <w:jc w:val="both"/>
              <w:rPr>
                <w:lang w:val="ru-RU"/>
              </w:rPr>
            </w:pPr>
            <w:r>
              <w:rPr>
                <w:lang w:val="sr-Cyrl-CS"/>
              </w:rPr>
              <w:t>Усвајање ИОП-а</w:t>
            </w:r>
          </w:p>
          <w:p w:rsidR="00900FF7" w:rsidRDefault="00900FF7" w:rsidP="00900FF7">
            <w:pPr>
              <w:pStyle w:val="Bezrazmaka"/>
              <w:ind w:left="720"/>
              <w:jc w:val="both"/>
              <w:rPr>
                <w:lang w:val="ru-RU"/>
              </w:rPr>
            </w:pPr>
          </w:p>
        </w:tc>
        <w:tc>
          <w:tcPr>
            <w:tcW w:w="1195" w:type="pct"/>
            <w:tcBorders>
              <w:top w:val="double" w:sz="4" w:space="0" w:color="auto"/>
              <w:bottom w:val="single" w:sz="4" w:space="0" w:color="auto"/>
            </w:tcBorders>
            <w:shd w:val="clear" w:color="auto" w:fill="auto"/>
          </w:tcPr>
          <w:p w:rsidR="00BA6887" w:rsidRPr="00DF1344" w:rsidRDefault="00BA6887" w:rsidP="00BF5F1A">
            <w:pPr>
              <w:pStyle w:val="Bezrazmaka"/>
              <w:rPr>
                <w:lang w:val="ru-RU"/>
              </w:rPr>
            </w:pPr>
            <w:r>
              <w:rPr>
                <w:lang w:val="ru-RU"/>
              </w:rPr>
              <w:t>Октобар</w:t>
            </w:r>
          </w:p>
        </w:tc>
        <w:tc>
          <w:tcPr>
            <w:tcW w:w="838" w:type="pct"/>
            <w:tcBorders>
              <w:top w:val="double" w:sz="4" w:space="0" w:color="auto"/>
              <w:bottom w:val="single" w:sz="4" w:space="0" w:color="auto"/>
            </w:tcBorders>
            <w:shd w:val="clear" w:color="auto" w:fill="auto"/>
          </w:tcPr>
          <w:p w:rsidR="00BA6887" w:rsidRPr="00DF1344" w:rsidRDefault="00BA6887" w:rsidP="00BF5F1A">
            <w:pPr>
              <w:pStyle w:val="Bezrazmaka"/>
              <w:rPr>
                <w:lang w:val="ru-RU"/>
              </w:rPr>
            </w:pPr>
          </w:p>
        </w:tc>
      </w:tr>
      <w:tr w:rsidR="008643C6" w:rsidRPr="00DF1344" w:rsidTr="00A910C5">
        <w:trPr>
          <w:trHeight w:val="1372"/>
        </w:trPr>
        <w:tc>
          <w:tcPr>
            <w:tcW w:w="2967" w:type="pct"/>
            <w:tcBorders>
              <w:top w:val="single" w:sz="4" w:space="0" w:color="auto"/>
              <w:bottom w:val="single" w:sz="4" w:space="0" w:color="auto"/>
            </w:tcBorders>
            <w:shd w:val="clear" w:color="auto" w:fill="auto"/>
          </w:tcPr>
          <w:p w:rsidR="008643C6" w:rsidRPr="00DF1344" w:rsidRDefault="008643C6" w:rsidP="00AC3715">
            <w:pPr>
              <w:pStyle w:val="Bezrazmaka"/>
              <w:numPr>
                <w:ilvl w:val="0"/>
                <w:numId w:val="87"/>
              </w:numPr>
              <w:jc w:val="both"/>
              <w:rPr>
                <w:lang w:val="ru-RU"/>
              </w:rPr>
            </w:pPr>
            <w:r w:rsidRPr="00DF1344">
              <w:rPr>
                <w:lang w:val="ru-RU"/>
              </w:rPr>
              <w:t>Анализа успеха и дисциплине ученика на крају</w:t>
            </w:r>
          </w:p>
          <w:p w:rsidR="008643C6" w:rsidRDefault="00900FF7" w:rsidP="00BA6887">
            <w:pPr>
              <w:pStyle w:val="Bezrazmaka"/>
              <w:ind w:left="720"/>
              <w:jc w:val="both"/>
              <w:rPr>
                <w:lang w:val="ru-RU"/>
              </w:rPr>
            </w:pPr>
            <w:r>
              <w:rPr>
                <w:lang w:val="ru-RU"/>
              </w:rPr>
              <w:t>првог полугодишта са становишта појединих Стручних већа</w:t>
            </w:r>
          </w:p>
          <w:p w:rsidR="00E63FD3" w:rsidRDefault="00E63FD3" w:rsidP="00AC3715">
            <w:pPr>
              <w:pStyle w:val="Bezrazmaka"/>
              <w:numPr>
                <w:ilvl w:val="0"/>
                <w:numId w:val="87"/>
              </w:numPr>
              <w:jc w:val="both"/>
              <w:rPr>
                <w:lang w:val="ru-RU"/>
              </w:rPr>
            </w:pPr>
            <w:r>
              <w:rPr>
                <w:lang w:val="ru-RU"/>
              </w:rPr>
              <w:t xml:space="preserve">Анализа рада на есДневнику - електронско вођење законски прописане документације </w:t>
            </w:r>
          </w:p>
          <w:p w:rsidR="008643C6" w:rsidRPr="00DF1344" w:rsidRDefault="008643C6" w:rsidP="00AC3715">
            <w:pPr>
              <w:pStyle w:val="Bezrazmaka"/>
              <w:numPr>
                <w:ilvl w:val="0"/>
                <w:numId w:val="87"/>
              </w:numPr>
              <w:jc w:val="both"/>
              <w:rPr>
                <w:lang w:val="ru-RU"/>
              </w:rPr>
            </w:pPr>
            <w:r w:rsidRPr="00DF1344">
              <w:rPr>
                <w:lang w:val="ru-RU"/>
              </w:rPr>
              <w:t>Реализација наставног плана и програма</w:t>
            </w:r>
          </w:p>
          <w:p w:rsidR="008643C6" w:rsidRPr="00DF1344" w:rsidRDefault="008643C6" w:rsidP="00AC3715">
            <w:pPr>
              <w:pStyle w:val="Bezrazmaka"/>
              <w:numPr>
                <w:ilvl w:val="0"/>
                <w:numId w:val="87"/>
              </w:numPr>
              <w:jc w:val="both"/>
              <w:rPr>
                <w:lang w:val="ru-RU"/>
              </w:rPr>
            </w:pPr>
            <w:r w:rsidRPr="00DF1344">
              <w:rPr>
                <w:lang w:val="ru-RU"/>
              </w:rPr>
              <w:t xml:space="preserve">Реализација садржаја програма </w:t>
            </w:r>
            <w:r w:rsidR="00BA6887">
              <w:rPr>
                <w:lang w:val="ru-RU"/>
              </w:rPr>
              <w:t>ШРП</w:t>
            </w:r>
          </w:p>
          <w:p w:rsidR="008643C6" w:rsidRPr="00DF1344" w:rsidRDefault="008643C6" w:rsidP="00AC3715">
            <w:pPr>
              <w:pStyle w:val="Bezrazmaka"/>
              <w:numPr>
                <w:ilvl w:val="0"/>
                <w:numId w:val="87"/>
              </w:numPr>
              <w:jc w:val="both"/>
              <w:rPr>
                <w:lang w:val="ru-RU"/>
              </w:rPr>
            </w:pPr>
            <w:r w:rsidRPr="00DF1344">
              <w:rPr>
                <w:lang w:val="ru-RU"/>
              </w:rPr>
              <w:t>Анализа активности у оквиру пројекта ,,Школа без насиља“</w:t>
            </w:r>
          </w:p>
          <w:p w:rsidR="008643C6" w:rsidRDefault="008643C6" w:rsidP="00AC3715">
            <w:pPr>
              <w:pStyle w:val="Bezrazmaka"/>
              <w:numPr>
                <w:ilvl w:val="0"/>
                <w:numId w:val="87"/>
              </w:numPr>
              <w:jc w:val="both"/>
              <w:rPr>
                <w:lang w:val="ru-RU"/>
              </w:rPr>
            </w:pPr>
            <w:r w:rsidRPr="00DF1344">
              <w:rPr>
                <w:lang w:val="ru-RU"/>
              </w:rPr>
              <w:t>разматрање извештаја  о стручном усавршавању</w:t>
            </w:r>
          </w:p>
          <w:p w:rsidR="00900FF7" w:rsidRDefault="00900FF7" w:rsidP="00AC3715">
            <w:pPr>
              <w:pStyle w:val="Bezrazmaka"/>
              <w:numPr>
                <w:ilvl w:val="0"/>
                <w:numId w:val="87"/>
              </w:numPr>
              <w:jc w:val="both"/>
              <w:rPr>
                <w:lang w:val="ru-RU"/>
              </w:rPr>
            </w:pPr>
            <w:r>
              <w:rPr>
                <w:lang w:val="ru-RU"/>
              </w:rPr>
              <w:t>Анализа рада школске библиотеке</w:t>
            </w:r>
          </w:p>
          <w:p w:rsidR="00900FF7" w:rsidRDefault="00900FF7" w:rsidP="00AC3715">
            <w:pPr>
              <w:pStyle w:val="Bezrazmaka"/>
              <w:numPr>
                <w:ilvl w:val="0"/>
                <w:numId w:val="87"/>
              </w:numPr>
              <w:jc w:val="both"/>
              <w:rPr>
                <w:lang w:val="ru-RU"/>
              </w:rPr>
            </w:pPr>
            <w:r>
              <w:rPr>
                <w:lang w:val="ru-RU"/>
              </w:rPr>
              <w:lastRenderedPageBreak/>
              <w:t>Анализа стања и предлози за унапређивање учења и оцењивања</w:t>
            </w:r>
          </w:p>
          <w:p w:rsidR="008643C6" w:rsidRPr="00900FF7" w:rsidRDefault="00900FF7" w:rsidP="00AC3715">
            <w:pPr>
              <w:pStyle w:val="Bezrazmaka"/>
              <w:numPr>
                <w:ilvl w:val="0"/>
                <w:numId w:val="87"/>
              </w:numPr>
              <w:jc w:val="both"/>
              <w:rPr>
                <w:lang w:val="ru-RU"/>
              </w:rPr>
            </w:pPr>
            <w:r>
              <w:rPr>
                <w:lang w:val="ru-RU"/>
              </w:rPr>
              <w:t>Анализа рада у оквиру ваннаставних активности, изборних и слободних наставних активности</w:t>
            </w:r>
          </w:p>
        </w:tc>
        <w:tc>
          <w:tcPr>
            <w:tcW w:w="1195" w:type="pct"/>
            <w:tcBorders>
              <w:top w:val="single" w:sz="4" w:space="0" w:color="auto"/>
              <w:bottom w:val="single" w:sz="4" w:space="0" w:color="auto"/>
            </w:tcBorders>
            <w:shd w:val="clear" w:color="auto" w:fill="auto"/>
          </w:tcPr>
          <w:p w:rsidR="008643C6" w:rsidRPr="00DF1344" w:rsidRDefault="008643C6" w:rsidP="00BF5F1A">
            <w:pPr>
              <w:pStyle w:val="Bezrazmaka"/>
              <w:rPr>
                <w:lang w:val="it-IT"/>
              </w:rPr>
            </w:pPr>
          </w:p>
          <w:p w:rsidR="008643C6" w:rsidRPr="00DF1344" w:rsidRDefault="008643C6" w:rsidP="00BF5F1A">
            <w:pPr>
              <w:pStyle w:val="Bezrazmaka"/>
            </w:pPr>
          </w:p>
          <w:p w:rsidR="008643C6" w:rsidRPr="00DF1344" w:rsidRDefault="008643C6" w:rsidP="00BF5F1A">
            <w:pPr>
              <w:pStyle w:val="Bezrazmaka"/>
              <w:rPr>
                <w:lang w:val="sr-Cyrl-CS"/>
              </w:rPr>
            </w:pPr>
          </w:p>
          <w:p w:rsidR="008643C6" w:rsidRPr="00DF1344" w:rsidRDefault="008643C6" w:rsidP="00BF5F1A">
            <w:pPr>
              <w:pStyle w:val="Bezrazmaka"/>
            </w:pPr>
            <w:r>
              <w:t>децембар</w:t>
            </w:r>
          </w:p>
          <w:p w:rsidR="008643C6" w:rsidRPr="00DF1344" w:rsidRDefault="008643C6" w:rsidP="00BF5F1A">
            <w:pPr>
              <w:pStyle w:val="Bezrazmaka"/>
              <w:rPr>
                <w:lang w:val="it-IT"/>
              </w:rPr>
            </w:pPr>
          </w:p>
          <w:p w:rsidR="008643C6" w:rsidRPr="00DF1344" w:rsidRDefault="008643C6" w:rsidP="00BF5F1A">
            <w:pPr>
              <w:pStyle w:val="Bezrazmaka"/>
              <w:rPr>
                <w:lang w:val="it-IT"/>
              </w:rPr>
            </w:pPr>
          </w:p>
          <w:p w:rsidR="008643C6" w:rsidRPr="00DF1344" w:rsidRDefault="008643C6" w:rsidP="00BF5F1A">
            <w:pPr>
              <w:pStyle w:val="Bezrazmaka"/>
              <w:rPr>
                <w:lang w:val="it-IT"/>
              </w:rPr>
            </w:pPr>
          </w:p>
          <w:p w:rsidR="008643C6" w:rsidRPr="00DF1344" w:rsidRDefault="008643C6" w:rsidP="00BF5F1A">
            <w:pPr>
              <w:pStyle w:val="Bezrazmaka"/>
              <w:rPr>
                <w:lang w:val="ru-RU"/>
              </w:rPr>
            </w:pPr>
          </w:p>
        </w:tc>
        <w:tc>
          <w:tcPr>
            <w:tcW w:w="838" w:type="pct"/>
            <w:tcBorders>
              <w:top w:val="single" w:sz="4" w:space="0" w:color="auto"/>
              <w:bottom w:val="single" w:sz="4" w:space="0" w:color="auto"/>
            </w:tcBorders>
            <w:shd w:val="clear" w:color="auto" w:fill="auto"/>
          </w:tcPr>
          <w:p w:rsidR="008643C6" w:rsidRPr="00DF1344" w:rsidRDefault="008643C6" w:rsidP="00BF5F1A">
            <w:pPr>
              <w:pStyle w:val="Bezrazmaka"/>
              <w:rPr>
                <w:lang w:val="ru-RU"/>
              </w:rPr>
            </w:pPr>
          </w:p>
          <w:p w:rsidR="008643C6" w:rsidRPr="00DF1344" w:rsidRDefault="008643C6" w:rsidP="00BF5F1A">
            <w:pPr>
              <w:pStyle w:val="Bezrazmaka"/>
              <w:rPr>
                <w:lang w:val="ru-RU"/>
              </w:rPr>
            </w:pPr>
          </w:p>
          <w:p w:rsidR="008643C6" w:rsidRPr="00DF1344" w:rsidRDefault="008643C6" w:rsidP="00BF5F1A">
            <w:pPr>
              <w:pStyle w:val="Bezrazmaka"/>
              <w:rPr>
                <w:lang w:val="ru-RU"/>
              </w:rPr>
            </w:pPr>
          </w:p>
          <w:p w:rsidR="008643C6" w:rsidRPr="00DF1344" w:rsidRDefault="008643C6" w:rsidP="00BF5F1A">
            <w:pPr>
              <w:pStyle w:val="Bezrazmaka"/>
              <w:rPr>
                <w:lang w:val="ru-RU"/>
              </w:rPr>
            </w:pPr>
            <w:r w:rsidRPr="00DF1344">
              <w:rPr>
                <w:lang w:val="ru-RU"/>
              </w:rPr>
              <w:t>Чланови</w:t>
            </w:r>
          </w:p>
        </w:tc>
      </w:tr>
      <w:tr w:rsidR="008643C6" w:rsidRPr="00DF1344" w:rsidTr="00A910C5">
        <w:trPr>
          <w:trHeight w:val="2190"/>
        </w:trPr>
        <w:tc>
          <w:tcPr>
            <w:tcW w:w="2967" w:type="pct"/>
            <w:tcBorders>
              <w:top w:val="single" w:sz="4" w:space="0" w:color="auto"/>
              <w:bottom w:val="single" w:sz="4" w:space="0" w:color="auto"/>
            </w:tcBorders>
            <w:shd w:val="clear" w:color="auto" w:fill="auto"/>
          </w:tcPr>
          <w:p w:rsidR="008643C6" w:rsidRDefault="00A910C5" w:rsidP="00AC3715">
            <w:pPr>
              <w:pStyle w:val="Bezrazmaka"/>
              <w:numPr>
                <w:ilvl w:val="0"/>
                <w:numId w:val="123"/>
              </w:numPr>
              <w:jc w:val="both"/>
              <w:rPr>
                <w:lang w:val="ru-RU"/>
              </w:rPr>
            </w:pPr>
            <w:r>
              <w:rPr>
                <w:lang w:val="ru-RU"/>
              </w:rPr>
              <w:lastRenderedPageBreak/>
              <w:t>Разматрање Календара смотри и такмичења и школа домаћина</w:t>
            </w:r>
          </w:p>
          <w:p w:rsidR="00A910C5" w:rsidRDefault="00A910C5" w:rsidP="00AC3715">
            <w:pPr>
              <w:pStyle w:val="Bezrazmaka"/>
              <w:numPr>
                <w:ilvl w:val="0"/>
                <w:numId w:val="123"/>
              </w:numPr>
              <w:jc w:val="both"/>
              <w:rPr>
                <w:lang w:val="ru-RU"/>
              </w:rPr>
            </w:pPr>
            <w:r>
              <w:rPr>
                <w:lang w:val="ru-RU"/>
              </w:rPr>
              <w:t>Припреме за реализацију «Дана замењених улога»</w:t>
            </w:r>
          </w:p>
          <w:p w:rsidR="00A910C5" w:rsidRPr="00A910C5" w:rsidRDefault="00A910C5" w:rsidP="00AC3715">
            <w:pPr>
              <w:pStyle w:val="Bezrazmaka"/>
              <w:numPr>
                <w:ilvl w:val="0"/>
                <w:numId w:val="123"/>
              </w:numPr>
              <w:jc w:val="both"/>
              <w:rPr>
                <w:lang w:val="ru-RU"/>
              </w:rPr>
            </w:pPr>
            <w:r>
              <w:rPr>
                <w:lang w:val="ru-RU"/>
              </w:rPr>
              <w:t>Анализа реализације Акционог развојног плана школе</w:t>
            </w:r>
          </w:p>
        </w:tc>
        <w:tc>
          <w:tcPr>
            <w:tcW w:w="1195" w:type="pct"/>
            <w:tcBorders>
              <w:top w:val="single" w:sz="4" w:space="0" w:color="auto"/>
              <w:bottom w:val="single" w:sz="4" w:space="0" w:color="auto"/>
            </w:tcBorders>
            <w:shd w:val="clear" w:color="auto" w:fill="auto"/>
          </w:tcPr>
          <w:p w:rsidR="008643C6" w:rsidRPr="00A910C5" w:rsidRDefault="00A910C5" w:rsidP="00BF5F1A">
            <w:pPr>
              <w:pStyle w:val="Bezrazmaka"/>
            </w:pPr>
            <w:r>
              <w:t>фебруар</w:t>
            </w:r>
          </w:p>
        </w:tc>
        <w:tc>
          <w:tcPr>
            <w:tcW w:w="838" w:type="pct"/>
            <w:tcBorders>
              <w:top w:val="single" w:sz="4" w:space="0" w:color="auto"/>
              <w:bottom w:val="single" w:sz="4" w:space="0" w:color="auto"/>
            </w:tcBorders>
            <w:shd w:val="clear" w:color="auto" w:fill="auto"/>
          </w:tcPr>
          <w:p w:rsidR="00A910C5" w:rsidRDefault="00A910C5" w:rsidP="00BF5F1A">
            <w:pPr>
              <w:pStyle w:val="Bezrazmaka"/>
              <w:rPr>
                <w:lang w:val="ru-RU"/>
              </w:rPr>
            </w:pPr>
          </w:p>
          <w:p w:rsidR="008643C6" w:rsidRPr="00A910C5" w:rsidRDefault="00A910C5" w:rsidP="00A910C5">
            <w:pPr>
              <w:rPr>
                <w:lang w:val="ru-RU" w:eastAsia="sr-Latn-CS"/>
              </w:rPr>
            </w:pPr>
            <w:r>
              <w:rPr>
                <w:lang w:val="ru-RU" w:eastAsia="sr-Latn-CS"/>
              </w:rPr>
              <w:t>чланови</w:t>
            </w:r>
          </w:p>
        </w:tc>
      </w:tr>
      <w:tr w:rsidR="00A910C5" w:rsidRPr="00DF1344" w:rsidTr="00A910C5">
        <w:trPr>
          <w:trHeight w:val="2850"/>
        </w:trPr>
        <w:tc>
          <w:tcPr>
            <w:tcW w:w="2967" w:type="pct"/>
            <w:tcBorders>
              <w:top w:val="single" w:sz="4" w:space="0" w:color="auto"/>
              <w:bottom w:val="single" w:sz="4" w:space="0" w:color="auto"/>
            </w:tcBorders>
            <w:shd w:val="clear" w:color="auto" w:fill="auto"/>
          </w:tcPr>
          <w:p w:rsidR="00A910C5" w:rsidRPr="00DF1344" w:rsidRDefault="00A910C5" w:rsidP="006F7B88">
            <w:pPr>
              <w:pStyle w:val="Bezrazmaka"/>
              <w:ind w:left="720"/>
              <w:jc w:val="both"/>
              <w:rPr>
                <w:lang w:val="ru-RU"/>
              </w:rPr>
            </w:pPr>
          </w:p>
          <w:p w:rsidR="00A910C5" w:rsidRPr="00DF1344" w:rsidRDefault="00A910C5" w:rsidP="00AC3715">
            <w:pPr>
              <w:pStyle w:val="Bezrazmaka"/>
              <w:numPr>
                <w:ilvl w:val="0"/>
                <w:numId w:val="88"/>
              </w:numPr>
              <w:jc w:val="both"/>
              <w:rPr>
                <w:lang w:val="ru-RU"/>
              </w:rPr>
            </w:pPr>
            <w:r w:rsidRPr="00DF1344">
              <w:rPr>
                <w:lang w:val="ru-RU"/>
              </w:rPr>
              <w:t>Анализа рада стручних органа</w:t>
            </w:r>
          </w:p>
          <w:p w:rsidR="00A910C5" w:rsidRPr="00DF1344" w:rsidRDefault="00A910C5" w:rsidP="00AC3715">
            <w:pPr>
              <w:pStyle w:val="Bezrazmaka"/>
              <w:numPr>
                <w:ilvl w:val="0"/>
                <w:numId w:val="88"/>
              </w:numPr>
              <w:jc w:val="both"/>
              <w:rPr>
                <w:lang w:val="ru-RU"/>
              </w:rPr>
            </w:pPr>
            <w:r w:rsidRPr="00DF1344">
              <w:rPr>
                <w:lang w:val="ru-RU"/>
              </w:rPr>
              <w:t>Реализација наставног плана и програма;</w:t>
            </w:r>
          </w:p>
          <w:p w:rsidR="00A910C5" w:rsidRPr="00DF1344" w:rsidRDefault="00A910C5" w:rsidP="00AC3715">
            <w:pPr>
              <w:pStyle w:val="Bezrazmaka"/>
              <w:numPr>
                <w:ilvl w:val="0"/>
                <w:numId w:val="88"/>
              </w:numPr>
              <w:jc w:val="both"/>
              <w:rPr>
                <w:lang w:val="ru-RU"/>
              </w:rPr>
            </w:pPr>
            <w:r>
              <w:rPr>
                <w:lang w:val="ru-RU"/>
              </w:rPr>
              <w:t>А</w:t>
            </w:r>
            <w:r w:rsidRPr="00DF1344">
              <w:rPr>
                <w:lang w:val="ru-RU"/>
              </w:rPr>
              <w:t>нализа спремности ученика за полагање завршног испита</w:t>
            </w:r>
            <w:r>
              <w:rPr>
                <w:lang w:val="ru-RU"/>
              </w:rPr>
              <w:t>, као и разматрање организационих елемената за спровођење истог у нашој школи</w:t>
            </w:r>
          </w:p>
          <w:p w:rsidR="00A910C5" w:rsidRPr="00DF1344" w:rsidRDefault="00A910C5" w:rsidP="00AC3715">
            <w:pPr>
              <w:pStyle w:val="Bezrazmaka"/>
              <w:numPr>
                <w:ilvl w:val="0"/>
                <w:numId w:val="88"/>
              </w:numPr>
              <w:jc w:val="both"/>
              <w:rPr>
                <w:lang w:val="ru-RU"/>
              </w:rPr>
            </w:pPr>
            <w:r w:rsidRPr="00DF1344">
              <w:rPr>
                <w:lang w:val="ru-RU"/>
              </w:rPr>
              <w:t>Припрема за израду извештаја о раду школе:</w:t>
            </w:r>
          </w:p>
          <w:p w:rsidR="00A910C5" w:rsidRPr="00DF1344" w:rsidRDefault="00A910C5" w:rsidP="00AC3715">
            <w:pPr>
              <w:pStyle w:val="Bezrazmaka"/>
              <w:numPr>
                <w:ilvl w:val="0"/>
                <w:numId w:val="88"/>
              </w:numPr>
              <w:jc w:val="both"/>
              <w:rPr>
                <w:lang w:val="ru-RU"/>
              </w:rPr>
            </w:pPr>
            <w:r w:rsidRPr="00DF1344">
              <w:rPr>
                <w:lang w:val="ru-RU"/>
              </w:rPr>
              <w:t>Предлог плана рада школе;</w:t>
            </w:r>
          </w:p>
          <w:p w:rsidR="00A910C5" w:rsidRPr="00DF1344" w:rsidRDefault="00A910C5" w:rsidP="006F7B88">
            <w:pPr>
              <w:pStyle w:val="Bezrazmaka"/>
              <w:jc w:val="both"/>
              <w:rPr>
                <w:lang w:val="ru-RU"/>
              </w:rPr>
            </w:pPr>
          </w:p>
        </w:tc>
        <w:tc>
          <w:tcPr>
            <w:tcW w:w="1195" w:type="pct"/>
            <w:tcBorders>
              <w:top w:val="single" w:sz="4" w:space="0" w:color="auto"/>
              <w:bottom w:val="single" w:sz="4" w:space="0" w:color="auto"/>
            </w:tcBorders>
            <w:shd w:val="clear" w:color="auto" w:fill="auto"/>
          </w:tcPr>
          <w:p w:rsidR="00A910C5" w:rsidRPr="00DF1344" w:rsidRDefault="00A910C5" w:rsidP="006F7B88">
            <w:pPr>
              <w:pStyle w:val="Bezrazmaka"/>
            </w:pPr>
          </w:p>
          <w:p w:rsidR="00A910C5" w:rsidRPr="00DF1344" w:rsidRDefault="00A910C5" w:rsidP="006F7B88">
            <w:pPr>
              <w:pStyle w:val="Bezrazmaka"/>
              <w:rPr>
                <w:lang w:val="it-IT"/>
              </w:rPr>
            </w:pPr>
          </w:p>
          <w:p w:rsidR="00A910C5" w:rsidRDefault="00A910C5" w:rsidP="006F7B88">
            <w:pPr>
              <w:pStyle w:val="Bezrazmaka"/>
              <w:rPr>
                <w:lang w:val="sr-Cyrl-CS"/>
              </w:rPr>
            </w:pPr>
          </w:p>
          <w:p w:rsidR="00A910C5" w:rsidRDefault="00A910C5" w:rsidP="006F7B88">
            <w:pPr>
              <w:pStyle w:val="Bezrazmaka"/>
              <w:rPr>
                <w:lang w:val="sr-Cyrl-CS"/>
              </w:rPr>
            </w:pPr>
          </w:p>
          <w:p w:rsidR="00A910C5" w:rsidRPr="00DF1344" w:rsidRDefault="00A910C5" w:rsidP="006F7B88">
            <w:pPr>
              <w:pStyle w:val="Bezrazmaka"/>
            </w:pPr>
            <w:r>
              <w:t>април</w:t>
            </w:r>
          </w:p>
          <w:p w:rsidR="00A910C5" w:rsidRPr="00DF1344" w:rsidRDefault="00A910C5" w:rsidP="006F7B88">
            <w:pPr>
              <w:pStyle w:val="Bezrazmaka"/>
            </w:pPr>
          </w:p>
          <w:p w:rsidR="00A910C5" w:rsidRPr="00DF1344" w:rsidRDefault="00A910C5" w:rsidP="006F7B88">
            <w:pPr>
              <w:pStyle w:val="Bezrazmaka"/>
            </w:pPr>
          </w:p>
          <w:p w:rsidR="00A910C5" w:rsidRPr="00DF1344" w:rsidRDefault="00A910C5" w:rsidP="006F7B88">
            <w:pPr>
              <w:pStyle w:val="Bezrazmaka"/>
            </w:pPr>
          </w:p>
          <w:p w:rsidR="00A910C5" w:rsidRPr="00DF1344" w:rsidRDefault="00A910C5" w:rsidP="006F7B88">
            <w:pPr>
              <w:pStyle w:val="Bezrazmaka"/>
            </w:pPr>
          </w:p>
          <w:p w:rsidR="00A910C5" w:rsidRPr="00DF1344" w:rsidRDefault="00A910C5" w:rsidP="006F7B88">
            <w:pPr>
              <w:pStyle w:val="Bezrazmaka"/>
              <w:rPr>
                <w:lang w:val="it-IT"/>
              </w:rPr>
            </w:pPr>
          </w:p>
        </w:tc>
        <w:tc>
          <w:tcPr>
            <w:tcW w:w="838" w:type="pct"/>
            <w:tcBorders>
              <w:top w:val="single" w:sz="4" w:space="0" w:color="auto"/>
              <w:bottom w:val="single" w:sz="4" w:space="0" w:color="auto"/>
            </w:tcBorders>
            <w:shd w:val="clear" w:color="auto" w:fill="auto"/>
          </w:tcPr>
          <w:p w:rsidR="00A910C5" w:rsidRPr="00DF1344" w:rsidRDefault="00A910C5" w:rsidP="006F7B88">
            <w:pPr>
              <w:pStyle w:val="Bezrazmaka"/>
              <w:rPr>
                <w:lang w:val="ru-RU"/>
              </w:rPr>
            </w:pPr>
          </w:p>
          <w:p w:rsidR="00A910C5" w:rsidRPr="00DF1344" w:rsidRDefault="00A910C5" w:rsidP="006F7B88">
            <w:pPr>
              <w:pStyle w:val="Bezrazmaka"/>
              <w:rPr>
                <w:lang w:val="ru-RU"/>
              </w:rPr>
            </w:pPr>
          </w:p>
          <w:p w:rsidR="00A910C5" w:rsidRPr="00DF1344" w:rsidRDefault="00A910C5" w:rsidP="006F7B88">
            <w:pPr>
              <w:pStyle w:val="Bezrazmaka"/>
              <w:rPr>
                <w:lang w:val="ru-RU"/>
              </w:rPr>
            </w:pPr>
          </w:p>
          <w:p w:rsidR="00A910C5" w:rsidRPr="00DF1344" w:rsidRDefault="00A910C5" w:rsidP="006F7B88">
            <w:pPr>
              <w:pStyle w:val="Bezrazmaka"/>
              <w:rPr>
                <w:lang w:val="ru-RU"/>
              </w:rPr>
            </w:pPr>
          </w:p>
          <w:p w:rsidR="00A910C5" w:rsidRPr="00DF1344" w:rsidRDefault="00A910C5" w:rsidP="006F7B88">
            <w:pPr>
              <w:pStyle w:val="Bezrazmaka"/>
              <w:rPr>
                <w:lang w:val="ru-RU"/>
              </w:rPr>
            </w:pPr>
            <w:r w:rsidRPr="00DF1344">
              <w:rPr>
                <w:lang w:val="ru-RU"/>
              </w:rPr>
              <w:t>Чланови</w:t>
            </w:r>
          </w:p>
        </w:tc>
      </w:tr>
      <w:tr w:rsidR="00A910C5" w:rsidRPr="00DF1344" w:rsidTr="00A910C5">
        <w:trPr>
          <w:trHeight w:val="1021"/>
        </w:trPr>
        <w:tc>
          <w:tcPr>
            <w:tcW w:w="2967" w:type="pct"/>
            <w:tcBorders>
              <w:top w:val="single" w:sz="4" w:space="0" w:color="auto"/>
              <w:bottom w:val="single" w:sz="4" w:space="0" w:color="auto"/>
            </w:tcBorders>
            <w:shd w:val="clear" w:color="auto" w:fill="auto"/>
          </w:tcPr>
          <w:p w:rsidR="00A910C5" w:rsidRPr="00DF1344" w:rsidRDefault="00A910C5" w:rsidP="00AC3715">
            <w:pPr>
              <w:pStyle w:val="Bezrazmaka"/>
              <w:numPr>
                <w:ilvl w:val="0"/>
                <w:numId w:val="89"/>
              </w:numPr>
              <w:jc w:val="both"/>
              <w:rPr>
                <w:lang w:val="ru-RU"/>
              </w:rPr>
            </w:pPr>
            <w:r>
              <w:rPr>
                <w:lang w:val="ru-RU"/>
              </w:rPr>
              <w:t>Анализе резултата на реализованим такмичењима</w:t>
            </w:r>
            <w:r w:rsidRPr="00DF1344">
              <w:rPr>
                <w:lang w:val="ru-RU"/>
              </w:rPr>
              <w:t>;</w:t>
            </w:r>
          </w:p>
          <w:p w:rsidR="00A910C5" w:rsidRDefault="00A910C5" w:rsidP="00AC3715">
            <w:pPr>
              <w:pStyle w:val="Bezrazmaka"/>
              <w:numPr>
                <w:ilvl w:val="0"/>
                <w:numId w:val="89"/>
              </w:numPr>
              <w:jc w:val="both"/>
              <w:rPr>
                <w:lang w:val="ru-RU"/>
              </w:rPr>
            </w:pPr>
            <w:r>
              <w:rPr>
                <w:lang w:val="ru-RU"/>
              </w:rPr>
              <w:t>Анализа посећених  часова</w:t>
            </w:r>
          </w:p>
          <w:p w:rsidR="00A910C5" w:rsidRDefault="00A910C5" w:rsidP="00AC3715">
            <w:pPr>
              <w:pStyle w:val="Bezrazmaka"/>
              <w:numPr>
                <w:ilvl w:val="0"/>
                <w:numId w:val="89"/>
              </w:numPr>
              <w:jc w:val="both"/>
              <w:rPr>
                <w:lang w:val="ru-RU"/>
              </w:rPr>
            </w:pPr>
            <w:r w:rsidRPr="00DF1344">
              <w:rPr>
                <w:lang w:val="ru-RU"/>
              </w:rPr>
              <w:t>Планирање стручног усавршавања за следећу школску годину</w:t>
            </w:r>
          </w:p>
          <w:p w:rsidR="00A910C5" w:rsidRDefault="00A910C5" w:rsidP="00AC3715">
            <w:pPr>
              <w:pStyle w:val="Bezrazmaka"/>
              <w:numPr>
                <w:ilvl w:val="0"/>
                <w:numId w:val="89"/>
              </w:numPr>
              <w:jc w:val="both"/>
              <w:rPr>
                <w:lang w:val="ru-RU"/>
              </w:rPr>
            </w:pPr>
            <w:r>
              <w:rPr>
                <w:lang w:val="ru-RU"/>
              </w:rPr>
              <w:t>Анализа извршеног самовредновања школе у школској 2017/2018. години и предлози мера у циљу унапређења квалитета вредноване области рада школе</w:t>
            </w:r>
          </w:p>
          <w:p w:rsidR="00A910C5" w:rsidRPr="00DF1344" w:rsidRDefault="00A910C5" w:rsidP="006F7B88">
            <w:pPr>
              <w:pStyle w:val="Bezrazmaka"/>
              <w:ind w:left="360"/>
              <w:jc w:val="both"/>
              <w:rPr>
                <w:lang w:val="ru-RU"/>
              </w:rPr>
            </w:pPr>
          </w:p>
        </w:tc>
        <w:tc>
          <w:tcPr>
            <w:tcW w:w="1195" w:type="pct"/>
            <w:tcBorders>
              <w:top w:val="single" w:sz="4" w:space="0" w:color="auto"/>
              <w:bottom w:val="single" w:sz="4" w:space="0" w:color="auto"/>
            </w:tcBorders>
            <w:shd w:val="clear" w:color="auto" w:fill="auto"/>
          </w:tcPr>
          <w:p w:rsidR="00A910C5" w:rsidRPr="00DF1344" w:rsidRDefault="00A910C5" w:rsidP="006F7B88">
            <w:pPr>
              <w:pStyle w:val="Bezrazmaka"/>
            </w:pPr>
          </w:p>
          <w:p w:rsidR="00A910C5" w:rsidRPr="00DF1344" w:rsidRDefault="00A910C5" w:rsidP="006F7B88">
            <w:pPr>
              <w:pStyle w:val="Bezrazmaka"/>
            </w:pPr>
          </w:p>
          <w:p w:rsidR="00A910C5" w:rsidRDefault="00A910C5" w:rsidP="006F7B88">
            <w:pPr>
              <w:pStyle w:val="Bezrazmaka"/>
            </w:pPr>
          </w:p>
          <w:p w:rsidR="00A910C5" w:rsidRDefault="00A910C5" w:rsidP="006F7B88">
            <w:pPr>
              <w:pStyle w:val="Bezrazmaka"/>
            </w:pPr>
          </w:p>
          <w:p w:rsidR="00A910C5" w:rsidRPr="00DF1344" w:rsidRDefault="00A910C5" w:rsidP="006F7B88">
            <w:pPr>
              <w:pStyle w:val="Bezrazmaka"/>
            </w:pPr>
            <w:r>
              <w:t>Ј у н</w:t>
            </w:r>
          </w:p>
          <w:p w:rsidR="00A910C5" w:rsidRPr="00DF1344" w:rsidRDefault="00A910C5" w:rsidP="006F7B88">
            <w:pPr>
              <w:pStyle w:val="Bezrazmaka"/>
            </w:pPr>
          </w:p>
          <w:p w:rsidR="00A910C5" w:rsidRPr="00DF1344" w:rsidRDefault="00A910C5" w:rsidP="006F7B88">
            <w:pPr>
              <w:pStyle w:val="Bezrazmaka"/>
            </w:pPr>
          </w:p>
        </w:tc>
        <w:tc>
          <w:tcPr>
            <w:tcW w:w="838" w:type="pct"/>
            <w:tcBorders>
              <w:top w:val="single" w:sz="4" w:space="0" w:color="auto"/>
              <w:bottom w:val="single" w:sz="4" w:space="0" w:color="auto"/>
            </w:tcBorders>
            <w:shd w:val="clear" w:color="auto" w:fill="auto"/>
          </w:tcPr>
          <w:p w:rsidR="00A910C5" w:rsidRPr="00DF1344" w:rsidRDefault="00A910C5" w:rsidP="006F7B88">
            <w:pPr>
              <w:pStyle w:val="Bezrazmaka"/>
              <w:rPr>
                <w:lang w:val="ru-RU"/>
              </w:rPr>
            </w:pPr>
          </w:p>
          <w:p w:rsidR="00A910C5" w:rsidRPr="00DF1344" w:rsidRDefault="00A910C5" w:rsidP="006F7B88">
            <w:pPr>
              <w:pStyle w:val="Bezrazmaka"/>
              <w:rPr>
                <w:lang w:val="ru-RU"/>
              </w:rPr>
            </w:pPr>
          </w:p>
          <w:p w:rsidR="00A910C5" w:rsidRPr="00DF1344" w:rsidRDefault="00A910C5" w:rsidP="006F7B88">
            <w:pPr>
              <w:pStyle w:val="Bezrazmaka"/>
              <w:rPr>
                <w:lang w:val="ru-RU"/>
              </w:rPr>
            </w:pPr>
          </w:p>
          <w:p w:rsidR="00A910C5" w:rsidRPr="00DF1344" w:rsidRDefault="00A910C5" w:rsidP="006F7B88">
            <w:pPr>
              <w:pStyle w:val="Bezrazmaka"/>
              <w:rPr>
                <w:lang w:val="ru-RU"/>
              </w:rPr>
            </w:pPr>
          </w:p>
          <w:p w:rsidR="00A910C5" w:rsidRPr="00DF1344" w:rsidRDefault="00A910C5" w:rsidP="006F7B88">
            <w:pPr>
              <w:pStyle w:val="Bezrazmaka"/>
              <w:rPr>
                <w:lang w:val="ru-RU"/>
              </w:rPr>
            </w:pPr>
            <w:r w:rsidRPr="00DF1344">
              <w:rPr>
                <w:lang w:val="ru-RU"/>
              </w:rPr>
              <w:t>Чланови</w:t>
            </w:r>
          </w:p>
          <w:p w:rsidR="00A910C5" w:rsidRPr="00DF1344" w:rsidRDefault="00A910C5" w:rsidP="006F7B88">
            <w:pPr>
              <w:pStyle w:val="Bezrazmaka"/>
              <w:rPr>
                <w:lang w:val="ru-RU"/>
              </w:rPr>
            </w:pPr>
          </w:p>
          <w:p w:rsidR="00A910C5" w:rsidRPr="00DF1344" w:rsidRDefault="00A910C5" w:rsidP="006F7B88">
            <w:pPr>
              <w:pStyle w:val="Bezrazmaka"/>
              <w:rPr>
                <w:lang w:val="ru-RU"/>
              </w:rPr>
            </w:pPr>
          </w:p>
        </w:tc>
      </w:tr>
      <w:tr w:rsidR="00A910C5" w:rsidRPr="00DF1344" w:rsidTr="00A910C5">
        <w:trPr>
          <w:trHeight w:val="976"/>
        </w:trPr>
        <w:tc>
          <w:tcPr>
            <w:tcW w:w="2967" w:type="pct"/>
            <w:tcBorders>
              <w:top w:val="single" w:sz="4" w:space="0" w:color="auto"/>
              <w:bottom w:val="single" w:sz="4" w:space="0" w:color="auto"/>
            </w:tcBorders>
            <w:shd w:val="clear" w:color="auto" w:fill="auto"/>
          </w:tcPr>
          <w:p w:rsidR="00A910C5" w:rsidRDefault="00A910C5" w:rsidP="00AC3715">
            <w:pPr>
              <w:pStyle w:val="Pasussalistom"/>
              <w:numPr>
                <w:ilvl w:val="0"/>
                <w:numId w:val="90"/>
              </w:numPr>
              <w:jc w:val="both"/>
              <w:rPr>
                <w:lang w:val="sr-Cyrl-CS"/>
              </w:rPr>
            </w:pPr>
            <w:r w:rsidRPr="00BA6887">
              <w:rPr>
                <w:lang w:val="sr-Cyrl-CS"/>
              </w:rPr>
              <w:t>Месечно праћење реализације Годишњег плана рада школе</w:t>
            </w:r>
          </w:p>
          <w:p w:rsidR="00A910C5" w:rsidRDefault="00A910C5" w:rsidP="00AC3715">
            <w:pPr>
              <w:pStyle w:val="Pasussalistom"/>
              <w:numPr>
                <w:ilvl w:val="0"/>
                <w:numId w:val="90"/>
              </w:numPr>
              <w:jc w:val="both"/>
              <w:rPr>
                <w:lang w:val="sr-Cyrl-CS"/>
              </w:rPr>
            </w:pPr>
            <w:r>
              <w:rPr>
                <w:lang w:val="sr-Cyrl-CS"/>
              </w:rPr>
              <w:t>Анализа оцењивања формативног и сумативног и покушај усклађивања критеријума оцењивања – стручна већа</w:t>
            </w:r>
          </w:p>
          <w:p w:rsidR="00A910C5" w:rsidRDefault="00A910C5" w:rsidP="00AC3715">
            <w:pPr>
              <w:pStyle w:val="Pasussalistom"/>
              <w:numPr>
                <w:ilvl w:val="0"/>
                <w:numId w:val="90"/>
              </w:numPr>
              <w:jc w:val="both"/>
              <w:rPr>
                <w:lang w:val="sr-Cyrl-CS"/>
              </w:rPr>
            </w:pPr>
            <w:r>
              <w:rPr>
                <w:lang w:val="sr-Cyrl-CS"/>
              </w:rPr>
              <w:t>Организација, реализација и припреме за такмичења у појединим наставним областима</w:t>
            </w:r>
          </w:p>
          <w:p w:rsidR="00A910C5" w:rsidRPr="00BA6887" w:rsidRDefault="00A910C5" w:rsidP="00AC3715">
            <w:pPr>
              <w:pStyle w:val="Pasussalistom"/>
              <w:numPr>
                <w:ilvl w:val="0"/>
                <w:numId w:val="90"/>
              </w:numPr>
              <w:jc w:val="both"/>
              <w:rPr>
                <w:lang w:val="sr-Cyrl-CS"/>
              </w:rPr>
            </w:pPr>
            <w:r>
              <w:rPr>
                <w:lang w:val="sr-Cyrl-CS"/>
              </w:rPr>
              <w:t>Праћење стручног усавршавања наставника и примена наученог на обукама у настави и учењу – извештаји стручних већа са посећених часова, директора и педагога школе</w:t>
            </w:r>
          </w:p>
          <w:p w:rsidR="00A910C5" w:rsidRDefault="00A910C5" w:rsidP="006F7B88">
            <w:pPr>
              <w:jc w:val="both"/>
              <w:rPr>
                <w:lang w:val="sr-Cyrl-CS"/>
              </w:rPr>
            </w:pPr>
          </w:p>
        </w:tc>
        <w:tc>
          <w:tcPr>
            <w:tcW w:w="1195" w:type="pct"/>
            <w:tcBorders>
              <w:top w:val="single" w:sz="4" w:space="0" w:color="auto"/>
              <w:bottom w:val="single" w:sz="4" w:space="0" w:color="auto"/>
            </w:tcBorders>
            <w:shd w:val="clear" w:color="auto" w:fill="auto"/>
          </w:tcPr>
          <w:p w:rsidR="00A910C5" w:rsidRDefault="00A910C5" w:rsidP="006F7B88">
            <w:pPr>
              <w:pStyle w:val="Bezrazmaka"/>
            </w:pPr>
            <w:r>
              <w:t xml:space="preserve">током школске </w:t>
            </w:r>
          </w:p>
          <w:p w:rsidR="00A910C5" w:rsidRPr="0089136C" w:rsidRDefault="00A910C5" w:rsidP="006F7B88">
            <w:pPr>
              <w:pStyle w:val="Bezrazmaka"/>
            </w:pPr>
            <w:r>
              <w:t>године</w:t>
            </w:r>
          </w:p>
        </w:tc>
        <w:tc>
          <w:tcPr>
            <w:tcW w:w="838" w:type="pct"/>
            <w:tcBorders>
              <w:top w:val="single" w:sz="4" w:space="0" w:color="auto"/>
              <w:bottom w:val="single" w:sz="4" w:space="0" w:color="auto"/>
            </w:tcBorders>
            <w:shd w:val="clear" w:color="auto" w:fill="auto"/>
          </w:tcPr>
          <w:p w:rsidR="00A910C5" w:rsidRDefault="00A910C5" w:rsidP="006F7B88">
            <w:pPr>
              <w:pStyle w:val="Bezrazmaka"/>
              <w:rPr>
                <w:lang w:val="sr-Cyrl-CS"/>
              </w:rPr>
            </w:pPr>
            <w:r>
              <w:rPr>
                <w:lang w:val="sr-Cyrl-CS"/>
              </w:rPr>
              <w:t xml:space="preserve">директор, </w:t>
            </w:r>
          </w:p>
          <w:p w:rsidR="00A910C5" w:rsidRPr="0089136C" w:rsidRDefault="00A910C5" w:rsidP="006F7B88">
            <w:pPr>
              <w:pStyle w:val="Bezrazmaka"/>
              <w:rPr>
                <w:lang w:val="sr-Cyrl-CS"/>
              </w:rPr>
            </w:pPr>
            <w:r>
              <w:rPr>
                <w:lang w:val="sr-Cyrl-CS"/>
              </w:rPr>
              <w:t>чланови</w:t>
            </w:r>
          </w:p>
        </w:tc>
      </w:tr>
      <w:tr w:rsidR="00A910C5" w:rsidRPr="00DF1344" w:rsidTr="00A910C5">
        <w:trPr>
          <w:trHeight w:val="976"/>
        </w:trPr>
        <w:tc>
          <w:tcPr>
            <w:tcW w:w="2967" w:type="pct"/>
            <w:tcBorders>
              <w:top w:val="single" w:sz="4" w:space="0" w:color="auto"/>
              <w:bottom w:val="single" w:sz="4" w:space="0" w:color="auto"/>
            </w:tcBorders>
            <w:shd w:val="clear" w:color="auto" w:fill="auto"/>
          </w:tcPr>
          <w:p w:rsidR="00A910C5" w:rsidRPr="00BA6887" w:rsidRDefault="00A910C5" w:rsidP="00AC3715">
            <w:pPr>
              <w:pStyle w:val="Pasussalistom"/>
              <w:numPr>
                <w:ilvl w:val="0"/>
                <w:numId w:val="90"/>
              </w:numPr>
              <w:jc w:val="both"/>
              <w:rPr>
                <w:lang w:val="sr-Cyrl-CS"/>
              </w:rPr>
            </w:pPr>
            <w:r w:rsidRPr="00BA6887">
              <w:rPr>
                <w:lang w:val="sr-Cyrl-CS"/>
              </w:rPr>
              <w:lastRenderedPageBreak/>
              <w:t>Разматрање извештаја (о структуирању одељења, дежурству ученика и наставника и сл.), предлози за даљи рад</w:t>
            </w:r>
          </w:p>
        </w:tc>
        <w:tc>
          <w:tcPr>
            <w:tcW w:w="1195" w:type="pct"/>
            <w:tcBorders>
              <w:top w:val="single" w:sz="4" w:space="0" w:color="auto"/>
              <w:bottom w:val="single" w:sz="4" w:space="0" w:color="auto"/>
            </w:tcBorders>
            <w:shd w:val="clear" w:color="auto" w:fill="auto"/>
            <w:vAlign w:val="center"/>
          </w:tcPr>
          <w:p w:rsidR="00A910C5" w:rsidRDefault="00A910C5" w:rsidP="006F7B88">
            <w:pPr>
              <w:pStyle w:val="Bezrazmaka"/>
              <w:rPr>
                <w:lang w:val="sr-Cyrl-CS"/>
              </w:rPr>
            </w:pPr>
            <w:r>
              <w:rPr>
                <w:lang w:val="sr-Cyrl-CS"/>
              </w:rPr>
              <w:t>током школске године</w:t>
            </w:r>
          </w:p>
        </w:tc>
        <w:tc>
          <w:tcPr>
            <w:tcW w:w="838" w:type="pct"/>
            <w:tcBorders>
              <w:top w:val="single" w:sz="4" w:space="0" w:color="auto"/>
              <w:bottom w:val="single" w:sz="4" w:space="0" w:color="auto"/>
            </w:tcBorders>
            <w:shd w:val="clear" w:color="auto" w:fill="auto"/>
          </w:tcPr>
          <w:p w:rsidR="00A910C5" w:rsidRDefault="00A910C5" w:rsidP="006F7B88">
            <w:pPr>
              <w:pStyle w:val="Bezrazmaka"/>
              <w:rPr>
                <w:lang w:val="sr-Cyrl-CS"/>
              </w:rPr>
            </w:pPr>
            <w:r>
              <w:rPr>
                <w:lang w:val="sr-Cyrl-CS"/>
              </w:rPr>
              <w:t>директор,</w:t>
            </w:r>
          </w:p>
          <w:p w:rsidR="00A910C5" w:rsidRPr="00647545" w:rsidRDefault="00A910C5" w:rsidP="006F7B88">
            <w:pPr>
              <w:pStyle w:val="Bezrazmaka"/>
              <w:rPr>
                <w:lang w:val="sr-Cyrl-CS"/>
              </w:rPr>
            </w:pPr>
            <w:r>
              <w:rPr>
                <w:lang w:val="sr-Cyrl-CS"/>
              </w:rPr>
              <w:t xml:space="preserve"> чланови</w:t>
            </w:r>
          </w:p>
        </w:tc>
      </w:tr>
    </w:tbl>
    <w:p w:rsidR="00A910C5" w:rsidRDefault="00A910C5" w:rsidP="00BA3798">
      <w:pPr>
        <w:jc w:val="both"/>
        <w:rPr>
          <w:lang w:val="sr-Cyrl-CS"/>
        </w:rPr>
      </w:pPr>
    </w:p>
    <w:p w:rsidR="00A910C5" w:rsidRDefault="00A910C5" w:rsidP="00BA3798">
      <w:pPr>
        <w:jc w:val="both"/>
        <w:rPr>
          <w:lang w:val="sr-Cyrl-CS"/>
        </w:rPr>
      </w:pPr>
    </w:p>
    <w:p w:rsidR="008643C6" w:rsidRDefault="008643C6" w:rsidP="00BA3798">
      <w:pPr>
        <w:jc w:val="both"/>
        <w:rPr>
          <w:lang w:val="sr-Cyrl-CS"/>
        </w:rPr>
      </w:pPr>
      <w:r w:rsidRPr="002326CB">
        <w:rPr>
          <w:lang w:val="sr-Cyrl-CS"/>
        </w:rPr>
        <w:t>За ову школску</w:t>
      </w:r>
      <w:r>
        <w:rPr>
          <w:lang w:val="sr-Cyrl-CS"/>
        </w:rPr>
        <w:t xml:space="preserve"> годину чланови Педагошког колегијима су:</w:t>
      </w:r>
    </w:p>
    <w:p w:rsidR="008643C6" w:rsidRDefault="008643C6" w:rsidP="00BA3798">
      <w:pPr>
        <w:pStyle w:val="Bezrazmaka"/>
        <w:jc w:val="both"/>
        <w:rPr>
          <w:lang w:val="sr-Cyrl-CS"/>
        </w:rPr>
      </w:pPr>
    </w:p>
    <w:p w:rsidR="003A5A1F" w:rsidRDefault="003A5A1F" w:rsidP="00BA3798">
      <w:pPr>
        <w:pStyle w:val="Bezrazmaka"/>
        <w:jc w:val="both"/>
      </w:pPr>
      <w:r>
        <w:t>ДАЈАНА МАКСИМОВИЋ-координатор</w:t>
      </w:r>
    </w:p>
    <w:p w:rsidR="003A5A1F" w:rsidRPr="00A910C5" w:rsidRDefault="002E5C09" w:rsidP="00BA3798">
      <w:pPr>
        <w:pStyle w:val="Bezrazmaka"/>
        <w:jc w:val="both"/>
      </w:pPr>
      <w:r w:rsidRPr="002E5C09">
        <w:rPr>
          <w:lang w:val="sr-Cyrl-CS"/>
        </w:rPr>
        <w:t>Ивана Хербст</w:t>
      </w:r>
      <w:r>
        <w:rPr>
          <w:b/>
          <w:u w:val="single"/>
          <w:lang w:val="sr-Cyrl-CS"/>
        </w:rPr>
        <w:t xml:space="preserve">    </w:t>
      </w:r>
      <w:r w:rsidR="00A910C5">
        <w:t>-координатор Тима за заштиту од насиља, злостављања и занемаривања</w:t>
      </w:r>
    </w:p>
    <w:p w:rsidR="003A5A1F" w:rsidRDefault="003A5A1F" w:rsidP="00BA3798">
      <w:pPr>
        <w:pStyle w:val="Bezrazmaka"/>
        <w:jc w:val="both"/>
      </w:pPr>
      <w:r>
        <w:t>Љиљана Умићевић  -координатор Тима за инклузију</w:t>
      </w:r>
    </w:p>
    <w:p w:rsidR="003A5A1F" w:rsidRDefault="002E5C09" w:rsidP="00BA3798">
      <w:pPr>
        <w:pStyle w:val="Bezrazmaka"/>
        <w:jc w:val="both"/>
      </w:pPr>
      <w:r>
        <w:t xml:space="preserve">Јасна Гуслов </w:t>
      </w:r>
      <w:r w:rsidR="003A5A1F">
        <w:t xml:space="preserve">  -координатор Тима за самовредновање</w:t>
      </w:r>
    </w:p>
    <w:p w:rsidR="003A5A1F" w:rsidRDefault="003A5A1F" w:rsidP="00BA3798">
      <w:pPr>
        <w:pStyle w:val="Bezrazmaka"/>
        <w:jc w:val="both"/>
      </w:pPr>
      <w:r>
        <w:t>Милена Антонић-координатор Стручног актива за развојно планирање</w:t>
      </w:r>
    </w:p>
    <w:p w:rsidR="003A5A1F" w:rsidRDefault="002E5C09" w:rsidP="00BA3798">
      <w:pPr>
        <w:pStyle w:val="Bezrazmaka"/>
        <w:jc w:val="both"/>
      </w:pPr>
      <w:r>
        <w:t>Весна Војводић Сантрач</w:t>
      </w:r>
      <w:r w:rsidR="003A5A1F">
        <w:t xml:space="preserve">  -координатор Тима за професионалну оријентацију</w:t>
      </w:r>
    </w:p>
    <w:p w:rsidR="003A5A1F" w:rsidRDefault="003A5A1F" w:rsidP="00BA3798">
      <w:pPr>
        <w:pStyle w:val="Bezrazmaka"/>
        <w:jc w:val="both"/>
      </w:pPr>
      <w:r>
        <w:t>Снежана Вулин -координатор Стручног актива за развој школског програма</w:t>
      </w:r>
    </w:p>
    <w:p w:rsidR="003A5A1F" w:rsidRDefault="002E5C09" w:rsidP="00BA3798">
      <w:pPr>
        <w:pStyle w:val="Bezrazmaka"/>
        <w:jc w:val="both"/>
      </w:pPr>
      <w:r>
        <w:t xml:space="preserve">Нада Ђукић </w:t>
      </w:r>
      <w:r w:rsidR="003A5A1F">
        <w:t xml:space="preserve"> -координатор Тима за организовање културних  и друштвених  активности</w:t>
      </w:r>
    </w:p>
    <w:p w:rsidR="003A5A1F" w:rsidRDefault="003A5A1F" w:rsidP="00BA3798">
      <w:pPr>
        <w:pStyle w:val="Bezrazmaka"/>
        <w:jc w:val="both"/>
      </w:pPr>
      <w:r>
        <w:t>Бранко Маринковић</w:t>
      </w:r>
      <w:r w:rsidR="002E5C09">
        <w:t xml:space="preserve"> </w:t>
      </w:r>
      <w:r>
        <w:t>-координатор Тима за школски маркетинг</w:t>
      </w:r>
    </w:p>
    <w:p w:rsidR="003A5A1F" w:rsidRDefault="002E5C09" w:rsidP="00BA3798">
      <w:pPr>
        <w:pStyle w:val="Bezrazmaka"/>
        <w:jc w:val="both"/>
      </w:pPr>
      <w:r>
        <w:t xml:space="preserve">Љубица Миљешић </w:t>
      </w:r>
      <w:r w:rsidR="003A5A1F">
        <w:t xml:space="preserve"> -координатор Тима за израду летописа</w:t>
      </w:r>
    </w:p>
    <w:p w:rsidR="003A5A1F" w:rsidRDefault="003A5A1F" w:rsidP="00BA3798">
      <w:pPr>
        <w:pStyle w:val="Bezrazmaka"/>
        <w:jc w:val="both"/>
      </w:pPr>
      <w:r>
        <w:t>Даворка Гроза</w:t>
      </w:r>
      <w:r w:rsidR="002E5C09">
        <w:t xml:space="preserve"> </w:t>
      </w:r>
      <w:r w:rsidR="00F152A7">
        <w:t xml:space="preserve"> – координатор Т</w:t>
      </w:r>
      <w:r>
        <w:t>има за здравствену и социјалну заштиту ученика</w:t>
      </w:r>
    </w:p>
    <w:p w:rsidR="003A5A1F" w:rsidRPr="00A26479" w:rsidRDefault="002E5C09" w:rsidP="00BA3798">
      <w:pPr>
        <w:pStyle w:val="Bezrazmaka"/>
        <w:jc w:val="both"/>
      </w:pPr>
      <w:r>
        <w:t xml:space="preserve">Миланко Ћурић  </w:t>
      </w:r>
      <w:r w:rsidR="00F152A7">
        <w:t xml:space="preserve"> – координатор Т</w:t>
      </w:r>
      <w:r w:rsidR="003A5A1F">
        <w:t>има за школски спорт и спортске активности</w:t>
      </w:r>
    </w:p>
    <w:p w:rsidR="003A5A1F" w:rsidRDefault="002E5C09" w:rsidP="00BA3798">
      <w:pPr>
        <w:pStyle w:val="Bezrazmaka"/>
        <w:jc w:val="both"/>
      </w:pPr>
      <w:r>
        <w:t xml:space="preserve">Душанка Делић  </w:t>
      </w:r>
      <w:r w:rsidR="003A5A1F">
        <w:t xml:space="preserve"> -координатор Вршњачког тима</w:t>
      </w:r>
    </w:p>
    <w:p w:rsidR="003A5A1F" w:rsidRDefault="002E5C09" w:rsidP="00BA3798">
      <w:pPr>
        <w:pStyle w:val="Bezrazmaka"/>
        <w:jc w:val="both"/>
      </w:pPr>
      <w:r>
        <w:t xml:space="preserve">Јелена Азашевац  </w:t>
      </w:r>
      <w:r w:rsidR="003A5A1F">
        <w:t xml:space="preserve"> -координатор Ђачког парламента</w:t>
      </w:r>
    </w:p>
    <w:p w:rsidR="003A5A1F" w:rsidRDefault="002E5C09" w:rsidP="00BA3798">
      <w:pPr>
        <w:pStyle w:val="Bezrazmaka"/>
        <w:jc w:val="both"/>
      </w:pPr>
      <w:r>
        <w:t xml:space="preserve">Марина Петковић  </w:t>
      </w:r>
      <w:r w:rsidR="003A5A1F">
        <w:t xml:space="preserve"> -руководилац Стручног већа разредне наставе</w:t>
      </w:r>
    </w:p>
    <w:p w:rsidR="003A5A1F" w:rsidRDefault="002E5C09" w:rsidP="00BA3798">
      <w:pPr>
        <w:pStyle w:val="Bezrazmaka"/>
        <w:jc w:val="both"/>
      </w:pPr>
      <w:r>
        <w:t xml:space="preserve">Снежана Чемерикић </w:t>
      </w:r>
      <w:r w:rsidR="003A5A1F">
        <w:t xml:space="preserve"> – координатор Тима за стручно усавршавање</w:t>
      </w:r>
    </w:p>
    <w:p w:rsidR="003A5A1F" w:rsidRDefault="002E5C09" w:rsidP="00BA3798">
      <w:pPr>
        <w:pStyle w:val="Bezrazmaka"/>
        <w:jc w:val="both"/>
      </w:pPr>
      <w:r>
        <w:t xml:space="preserve">Саша Ерцег </w:t>
      </w:r>
      <w:r w:rsidR="003A5A1F">
        <w:t xml:space="preserve">  – руководилац </w:t>
      </w:r>
      <w:r w:rsidR="00F152A7">
        <w:t>С</w:t>
      </w:r>
      <w:r w:rsidR="003A5A1F">
        <w:t>тручног већа наставника друштвених наука</w:t>
      </w:r>
    </w:p>
    <w:p w:rsidR="003A5A1F" w:rsidRDefault="008C5A49" w:rsidP="00BA3798">
      <w:pPr>
        <w:pStyle w:val="Bezrazmaka"/>
        <w:jc w:val="both"/>
      </w:pPr>
      <w:r>
        <w:t>Мира Маринковић</w:t>
      </w:r>
      <w:r w:rsidR="003A5A1F">
        <w:t xml:space="preserve"> – руководилац Стручног већа наставника природних наука</w:t>
      </w:r>
    </w:p>
    <w:p w:rsidR="008643C6" w:rsidRDefault="008C5A49" w:rsidP="00BA3798">
      <w:pPr>
        <w:pStyle w:val="Bezrazmaka"/>
        <w:jc w:val="both"/>
      </w:pPr>
      <w:r>
        <w:t xml:space="preserve">Алам Алсоус </w:t>
      </w:r>
      <w:r w:rsidR="003A5A1F">
        <w:t xml:space="preserve"> – руководилац Стручног већа наставника вештина</w:t>
      </w:r>
    </w:p>
    <w:p w:rsidR="008C5A49" w:rsidRDefault="008C5A49" w:rsidP="008C5A49">
      <w:pPr>
        <w:pStyle w:val="Bezrazmaka"/>
      </w:pPr>
      <w:r>
        <w:t xml:space="preserve">Каролина Живковић - </w:t>
      </w:r>
      <w:r w:rsidR="00F152A7">
        <w:t>С</w:t>
      </w:r>
      <w:r w:rsidRPr="008C5A49">
        <w:t>тручно веће наставника страних језика</w:t>
      </w:r>
    </w:p>
    <w:p w:rsidR="008C5A49" w:rsidRDefault="008C5A49" w:rsidP="008C5A49">
      <w:pPr>
        <w:pStyle w:val="Bezrazmaka"/>
      </w:pPr>
      <w:r>
        <w:t>Бранка Вран</w:t>
      </w:r>
      <w:r w:rsidR="00F152A7">
        <w:t>ешевић  - С</w:t>
      </w:r>
      <w:r>
        <w:t>тручно веће библиотекара</w:t>
      </w:r>
    </w:p>
    <w:p w:rsidR="008C5A49" w:rsidRDefault="00F152A7" w:rsidP="008C5A49">
      <w:pPr>
        <w:pStyle w:val="Bezrazmaka"/>
      </w:pPr>
      <w:r>
        <w:t>Валерија Азашевац  - Т</w:t>
      </w:r>
      <w:r w:rsidR="008C5A49">
        <w:t>им за драмско стваралаштво</w:t>
      </w:r>
    </w:p>
    <w:p w:rsidR="008C5A49" w:rsidRPr="008C5A49" w:rsidRDefault="00F152A7" w:rsidP="008C5A49">
      <w:pPr>
        <w:pStyle w:val="Bezrazmaka"/>
      </w:pPr>
      <w:r>
        <w:t>Бранко Радаковић  - Т</w:t>
      </w:r>
      <w:r w:rsidR="008C5A49">
        <w:t xml:space="preserve">им за педагошко естетско уређење простора </w:t>
      </w:r>
    </w:p>
    <w:p w:rsidR="008643C6" w:rsidRDefault="008643C6" w:rsidP="00BA3798">
      <w:pPr>
        <w:jc w:val="both"/>
        <w:rPr>
          <w:lang w:val="sr-Cyrl-CS"/>
        </w:rPr>
      </w:pPr>
    </w:p>
    <w:p w:rsidR="008643C6" w:rsidRDefault="008643C6" w:rsidP="00BA3798">
      <w:pPr>
        <w:tabs>
          <w:tab w:val="left" w:pos="1665"/>
        </w:tabs>
        <w:jc w:val="both"/>
        <w:rPr>
          <w:lang w:val="sr-Cyrl-CS"/>
        </w:rPr>
      </w:pPr>
    </w:p>
    <w:p w:rsidR="00AD3FA0" w:rsidRDefault="00AD3FA0" w:rsidP="00BA3798">
      <w:pPr>
        <w:tabs>
          <w:tab w:val="left" w:pos="1665"/>
        </w:tabs>
        <w:jc w:val="both"/>
        <w:rPr>
          <w:lang w:val="sr-Cyrl-CS"/>
        </w:rPr>
      </w:pPr>
    </w:p>
    <w:p w:rsidR="00AD3FA0" w:rsidRDefault="00AD3FA0" w:rsidP="00BA3798">
      <w:pPr>
        <w:tabs>
          <w:tab w:val="left" w:pos="1665"/>
        </w:tabs>
        <w:jc w:val="both"/>
        <w:rPr>
          <w:lang w:val="sr-Cyrl-CS"/>
        </w:rPr>
      </w:pPr>
    </w:p>
    <w:p w:rsidR="000F0676" w:rsidRDefault="000F0676" w:rsidP="00BA3798">
      <w:pPr>
        <w:tabs>
          <w:tab w:val="left" w:pos="1665"/>
        </w:tabs>
        <w:jc w:val="both"/>
        <w:rPr>
          <w:lang w:val="sr-Cyrl-CS"/>
        </w:rPr>
      </w:pPr>
    </w:p>
    <w:p w:rsidR="00AD3FA0" w:rsidRDefault="00AD3FA0" w:rsidP="00BA3798">
      <w:pPr>
        <w:tabs>
          <w:tab w:val="left" w:pos="1665"/>
        </w:tabs>
        <w:jc w:val="both"/>
        <w:rPr>
          <w:lang w:val="sr-Cyrl-CS"/>
        </w:rPr>
      </w:pPr>
    </w:p>
    <w:p w:rsidR="00AD3FA0" w:rsidRDefault="00AD3FA0" w:rsidP="00BA3798">
      <w:pPr>
        <w:tabs>
          <w:tab w:val="left" w:pos="1665"/>
        </w:tabs>
        <w:jc w:val="both"/>
        <w:rPr>
          <w:lang w:val="sr-Cyrl-CS"/>
        </w:rPr>
      </w:pPr>
    </w:p>
    <w:p w:rsidR="00AD3FA0" w:rsidRDefault="00AD3FA0" w:rsidP="00BA3798">
      <w:pPr>
        <w:tabs>
          <w:tab w:val="left" w:pos="1665"/>
        </w:tabs>
        <w:jc w:val="both"/>
        <w:rPr>
          <w:lang w:val="sr-Cyrl-CS"/>
        </w:rPr>
      </w:pPr>
    </w:p>
    <w:p w:rsidR="007E1CA7" w:rsidRDefault="007E1CA7" w:rsidP="00BA3798">
      <w:pPr>
        <w:tabs>
          <w:tab w:val="left" w:pos="1665"/>
        </w:tabs>
        <w:jc w:val="both"/>
        <w:rPr>
          <w:lang w:val="sr-Cyrl-CS"/>
        </w:rPr>
      </w:pPr>
    </w:p>
    <w:p w:rsidR="008643C6" w:rsidRPr="00A9243B" w:rsidRDefault="008643C6" w:rsidP="00AC3715">
      <w:pPr>
        <w:pStyle w:val="Pasussalistom"/>
        <w:numPr>
          <w:ilvl w:val="1"/>
          <w:numId w:val="122"/>
        </w:numPr>
        <w:ind w:left="0" w:firstLine="0"/>
        <w:jc w:val="center"/>
        <w:rPr>
          <w:b/>
          <w:sz w:val="24"/>
          <w:szCs w:val="24"/>
          <w:lang w:val="sr-Cyrl-CS"/>
        </w:rPr>
      </w:pPr>
      <w:r w:rsidRPr="00A9243B">
        <w:rPr>
          <w:b/>
          <w:sz w:val="24"/>
          <w:szCs w:val="24"/>
        </w:rPr>
        <w:lastRenderedPageBreak/>
        <w:t>ПРОГРАМ   РАДА  ОДЕЉЕЊСКОГ   СТАРЕШИНЕ</w:t>
      </w:r>
    </w:p>
    <w:p w:rsidR="00AD6815" w:rsidRPr="00AD6815" w:rsidRDefault="00AD6815" w:rsidP="00AD6815">
      <w:pPr>
        <w:jc w:val="center"/>
        <w:rPr>
          <w:lang w:val="sr-Cyrl-CS" w:eastAsia="sr-Latn-CS"/>
        </w:rPr>
      </w:pPr>
      <w:r w:rsidRPr="00AD6815">
        <w:rPr>
          <w:lang w:val="sr-Cyrl-CS" w:eastAsia="sr-Latn-CS"/>
        </w:rPr>
        <w:t>ПОСЛОВИ И  РАДНИ ЗАДАЦИ ОДЕЉЕЊСКОГ СТАРЕШИНЕ:</w:t>
      </w:r>
    </w:p>
    <w:tbl>
      <w:tblPr>
        <w:tblStyle w:val="Koordinatnamreatabele"/>
        <w:tblW w:w="0" w:type="auto"/>
        <w:tblLook w:val="04A0"/>
      </w:tblPr>
      <w:tblGrid>
        <w:gridCol w:w="2143"/>
        <w:gridCol w:w="5336"/>
        <w:gridCol w:w="1808"/>
      </w:tblGrid>
      <w:tr w:rsidR="00AD6815" w:rsidRPr="00AD6815" w:rsidTr="007C1469">
        <w:tc>
          <w:tcPr>
            <w:tcW w:w="2143" w:type="dxa"/>
            <w:tcBorders>
              <w:bottom w:val="double" w:sz="4" w:space="0" w:color="auto"/>
            </w:tcBorders>
          </w:tcPr>
          <w:p w:rsidR="00AD6815" w:rsidRPr="00AD6815" w:rsidRDefault="00AD6815" w:rsidP="00AD6815">
            <w:pPr>
              <w:jc w:val="both"/>
              <w:rPr>
                <w:b/>
                <w:lang w:val="sr-Cyrl-CS"/>
              </w:rPr>
            </w:pPr>
            <w:r w:rsidRPr="00AD6815">
              <w:rPr>
                <w:b/>
                <w:lang w:val="sr-Cyrl-CS"/>
              </w:rPr>
              <w:t>СУБЈЕКТИ</w:t>
            </w:r>
          </w:p>
        </w:tc>
        <w:tc>
          <w:tcPr>
            <w:tcW w:w="5336" w:type="dxa"/>
            <w:tcBorders>
              <w:bottom w:val="double" w:sz="4" w:space="0" w:color="auto"/>
            </w:tcBorders>
          </w:tcPr>
          <w:p w:rsidR="00AD6815" w:rsidRPr="00AD6815" w:rsidRDefault="00AD6815" w:rsidP="00AD6815">
            <w:pPr>
              <w:ind w:left="720"/>
              <w:jc w:val="both"/>
              <w:rPr>
                <w:b/>
                <w:lang w:val="sr-Cyrl-CS"/>
              </w:rPr>
            </w:pPr>
            <w:r w:rsidRPr="00AD6815">
              <w:rPr>
                <w:b/>
                <w:lang w:val="sr-Cyrl-CS"/>
              </w:rPr>
              <w:t>АКТИВНОСТИ</w:t>
            </w:r>
          </w:p>
        </w:tc>
        <w:tc>
          <w:tcPr>
            <w:tcW w:w="1808" w:type="dxa"/>
            <w:tcBorders>
              <w:bottom w:val="double" w:sz="4" w:space="0" w:color="auto"/>
            </w:tcBorders>
          </w:tcPr>
          <w:p w:rsidR="00AD6815" w:rsidRPr="00AD6815" w:rsidRDefault="00AD6815" w:rsidP="00AD6815">
            <w:pPr>
              <w:jc w:val="both"/>
              <w:rPr>
                <w:b/>
                <w:lang w:val="sr-Cyrl-CS"/>
              </w:rPr>
            </w:pPr>
            <w:r w:rsidRPr="00AD6815">
              <w:rPr>
                <w:b/>
                <w:lang w:val="sr-Cyrl-CS"/>
              </w:rPr>
              <w:t>ВРЕМЕ РЕАЛИЗАЦИЈЕ</w:t>
            </w:r>
          </w:p>
        </w:tc>
      </w:tr>
      <w:tr w:rsidR="00AD6815" w:rsidRPr="00AD6815" w:rsidTr="007C1469">
        <w:tc>
          <w:tcPr>
            <w:tcW w:w="2143" w:type="dxa"/>
            <w:tcBorders>
              <w:top w:val="double" w:sz="4" w:space="0" w:color="auto"/>
            </w:tcBorders>
          </w:tcPr>
          <w:p w:rsidR="00AD6815" w:rsidRPr="00AD6815" w:rsidRDefault="00AD6815" w:rsidP="00AD6815">
            <w:pPr>
              <w:jc w:val="both"/>
              <w:rPr>
                <w:lang w:val="sr-Cyrl-CS"/>
              </w:rPr>
            </w:pPr>
            <w:r w:rsidRPr="00AD6815">
              <w:rPr>
                <w:b/>
                <w:lang w:val="sr-Cyrl-CS"/>
              </w:rPr>
              <w:t>у односу на ученика</w:t>
            </w:r>
          </w:p>
        </w:tc>
        <w:tc>
          <w:tcPr>
            <w:tcW w:w="5336" w:type="dxa"/>
            <w:tcBorders>
              <w:top w:val="double" w:sz="4" w:space="0" w:color="auto"/>
            </w:tcBorders>
          </w:tcPr>
          <w:p w:rsidR="00AD6815" w:rsidRPr="00AD6815" w:rsidRDefault="00AD6815" w:rsidP="000B1C0F">
            <w:pPr>
              <w:numPr>
                <w:ilvl w:val="0"/>
                <w:numId w:val="46"/>
              </w:numPr>
              <w:jc w:val="both"/>
              <w:rPr>
                <w:lang w:val="sr-Cyrl-CS"/>
              </w:rPr>
            </w:pPr>
            <w:r w:rsidRPr="00AD6815">
              <w:rPr>
                <w:lang w:val="sr-Cyrl-CS"/>
              </w:rPr>
              <w:t>пријем и помоћ у адаптацији на школску средину</w:t>
            </w:r>
          </w:p>
          <w:p w:rsidR="00AD6815" w:rsidRPr="00AD6815" w:rsidRDefault="00AD6815" w:rsidP="000B1C0F">
            <w:pPr>
              <w:numPr>
                <w:ilvl w:val="0"/>
                <w:numId w:val="46"/>
              </w:numPr>
              <w:jc w:val="both"/>
              <w:rPr>
                <w:lang w:val="sr-Cyrl-CS"/>
              </w:rPr>
            </w:pPr>
            <w:r w:rsidRPr="00AD6815">
              <w:rPr>
                <w:lang w:val="sr-Cyrl-CS"/>
              </w:rPr>
              <w:t>прикупљање релевантних података о ученику (од родитеља, учитеља, педагога, лекара, наставника)</w:t>
            </w:r>
          </w:p>
          <w:p w:rsidR="00AD6815" w:rsidRPr="00AD6815" w:rsidRDefault="00AD6815" w:rsidP="000B1C0F">
            <w:pPr>
              <w:numPr>
                <w:ilvl w:val="0"/>
                <w:numId w:val="46"/>
              </w:numPr>
              <w:jc w:val="both"/>
              <w:rPr>
                <w:lang w:val="sr-Cyrl-CS"/>
              </w:rPr>
            </w:pPr>
            <w:r w:rsidRPr="00AD6815">
              <w:rPr>
                <w:lang w:val="sr-Cyrl-CS"/>
              </w:rPr>
              <w:t>систематично бележење податакао развоју и школском напредовању ученика, вођење педагошке документације</w:t>
            </w:r>
          </w:p>
          <w:p w:rsidR="00AD6815" w:rsidRPr="00AD6815" w:rsidRDefault="00AD6815" w:rsidP="000B1C0F">
            <w:pPr>
              <w:numPr>
                <w:ilvl w:val="0"/>
                <w:numId w:val="46"/>
              </w:numPr>
              <w:jc w:val="both"/>
              <w:rPr>
                <w:lang w:val="sr-Cyrl-CS"/>
              </w:rPr>
            </w:pPr>
            <w:r w:rsidRPr="00AD6815">
              <w:rPr>
                <w:lang w:val="sr-Cyrl-CS"/>
              </w:rPr>
              <w:t>посматрање понашања ученика у школи и ваншколским ситуацијама</w:t>
            </w:r>
          </w:p>
          <w:p w:rsidR="00AD6815" w:rsidRPr="00AD6815" w:rsidRDefault="00AD6815" w:rsidP="000B1C0F">
            <w:pPr>
              <w:numPr>
                <w:ilvl w:val="0"/>
                <w:numId w:val="46"/>
              </w:numPr>
              <w:jc w:val="both"/>
              <w:rPr>
                <w:lang w:val="sr-Cyrl-CS"/>
              </w:rPr>
            </w:pPr>
            <w:r w:rsidRPr="00AD6815">
              <w:rPr>
                <w:lang w:val="sr-Cyrl-CS"/>
              </w:rPr>
              <w:t>саветодавни рад у решавању школских проблема</w:t>
            </w:r>
          </w:p>
          <w:p w:rsidR="00AD6815" w:rsidRPr="00AD6815" w:rsidRDefault="00AD6815" w:rsidP="000B1C0F">
            <w:pPr>
              <w:numPr>
                <w:ilvl w:val="0"/>
                <w:numId w:val="46"/>
              </w:numPr>
              <w:jc w:val="both"/>
              <w:rPr>
                <w:lang w:val="sr-Cyrl-CS"/>
              </w:rPr>
            </w:pPr>
            <w:r w:rsidRPr="00AD6815">
              <w:rPr>
                <w:lang w:val="sr-Cyrl-CS"/>
              </w:rPr>
              <w:t>примена мотивационих васпитних средстава у подстицању позитивног и осујећења негативног понашања</w:t>
            </w:r>
          </w:p>
          <w:p w:rsidR="00AD6815" w:rsidRPr="00AD6815" w:rsidRDefault="00AD6815" w:rsidP="000B1C0F">
            <w:pPr>
              <w:numPr>
                <w:ilvl w:val="0"/>
                <w:numId w:val="46"/>
              </w:numPr>
              <w:jc w:val="both"/>
              <w:rPr>
                <w:lang w:val="sr-Cyrl-CS"/>
              </w:rPr>
            </w:pPr>
            <w:r w:rsidRPr="00AD6815">
              <w:rPr>
                <w:lang w:val="sr-Cyrl-CS"/>
              </w:rPr>
              <w:t>решевање конкретних проблема ученика из одељења (исхрана, превоз, смештај, путовање, професионална оријентација)</w:t>
            </w:r>
          </w:p>
          <w:p w:rsidR="00AD6815" w:rsidRPr="00AD6815" w:rsidRDefault="00AD6815" w:rsidP="000B1C0F">
            <w:pPr>
              <w:numPr>
                <w:ilvl w:val="0"/>
                <w:numId w:val="46"/>
              </w:numPr>
              <w:jc w:val="both"/>
              <w:rPr>
                <w:lang w:val="sr-Cyrl-CS"/>
              </w:rPr>
            </w:pPr>
            <w:r w:rsidRPr="00AD6815">
              <w:rPr>
                <w:lang w:val="sr-Cyrl-CS"/>
              </w:rPr>
              <w:t>брига о здравственом стању и физичком развоју ученика, сарадња са Домом здравља у погледу систематских прегледа ученика</w:t>
            </w:r>
          </w:p>
          <w:p w:rsidR="00AD6815" w:rsidRPr="00AD6815" w:rsidRDefault="00AD6815" w:rsidP="000B1C0F">
            <w:pPr>
              <w:numPr>
                <w:ilvl w:val="0"/>
                <w:numId w:val="46"/>
              </w:numPr>
              <w:jc w:val="both"/>
              <w:rPr>
                <w:lang w:val="sr-Cyrl-CS"/>
              </w:rPr>
            </w:pPr>
            <w:r w:rsidRPr="00AD6815">
              <w:rPr>
                <w:lang w:val="sr-Cyrl-CS"/>
              </w:rPr>
              <w:t>интензивна сарадња са стручном службом ради подстицаја активности са даровитим ученицима и брига о ученицима који заостају у развоју и ученицима са проблемима у понашању</w:t>
            </w:r>
          </w:p>
          <w:p w:rsidR="00AD6815" w:rsidRPr="00AD6815" w:rsidRDefault="00AD6815" w:rsidP="00AD6815">
            <w:pPr>
              <w:ind w:left="360"/>
              <w:jc w:val="both"/>
              <w:rPr>
                <w:lang w:val="sr-Cyrl-CS"/>
              </w:rPr>
            </w:pPr>
            <w:r w:rsidRPr="00AD6815">
              <w:rPr>
                <w:lang w:val="sr-Cyrl-CS"/>
              </w:rPr>
              <w:t xml:space="preserve">10.   учешће у идентификацији ученика  за </w:t>
            </w:r>
            <w:r w:rsidRPr="00AD6815">
              <w:t xml:space="preserve">   </w:t>
            </w:r>
            <w:r w:rsidRPr="00AD6815">
              <w:rPr>
                <w:lang w:val="sr-Cyrl-CS"/>
              </w:rPr>
              <w:t>додатни рад и допунску наставу</w:t>
            </w:r>
          </w:p>
          <w:p w:rsidR="00AD6815" w:rsidRPr="00AD6815" w:rsidRDefault="00AD6815" w:rsidP="000B1C0F">
            <w:pPr>
              <w:numPr>
                <w:ilvl w:val="0"/>
                <w:numId w:val="50"/>
              </w:numPr>
              <w:jc w:val="both"/>
              <w:rPr>
                <w:lang w:val="sr-Cyrl-CS"/>
              </w:rPr>
            </w:pPr>
            <w:r w:rsidRPr="00AD6815">
              <w:rPr>
                <w:lang w:val="sr-Cyrl-CS"/>
              </w:rPr>
              <w:t>учешће у изради индивидуалног образовног плана за ученике којима је то потребно</w:t>
            </w:r>
          </w:p>
          <w:p w:rsidR="00AD6815" w:rsidRPr="00AD6815" w:rsidRDefault="00AD6815" w:rsidP="000B1C0F">
            <w:pPr>
              <w:numPr>
                <w:ilvl w:val="0"/>
                <w:numId w:val="50"/>
              </w:numPr>
              <w:jc w:val="both"/>
              <w:rPr>
                <w:lang w:val="sr-Cyrl-CS"/>
              </w:rPr>
            </w:pPr>
            <w:r w:rsidRPr="00AD6815">
              <w:rPr>
                <w:lang w:val="sr-Cyrl-CS"/>
              </w:rPr>
              <w:t>израда анализе успеха ученика</w:t>
            </w:r>
          </w:p>
        </w:tc>
        <w:tc>
          <w:tcPr>
            <w:tcW w:w="1808" w:type="dxa"/>
            <w:tcBorders>
              <w:top w:val="double" w:sz="4" w:space="0" w:color="auto"/>
            </w:tcBorders>
          </w:tcPr>
          <w:p w:rsidR="00AD6815" w:rsidRPr="00AD6815" w:rsidRDefault="00AD6815" w:rsidP="00AD6815">
            <w:pPr>
              <w:jc w:val="both"/>
              <w:rPr>
                <w:lang w:val="sr-Cyrl-CS"/>
              </w:rPr>
            </w:pPr>
            <w:r w:rsidRPr="00AD6815">
              <w:rPr>
                <w:lang w:val="sr-Cyrl-CS"/>
              </w:rPr>
              <w:t>Током године континуирано</w:t>
            </w:r>
          </w:p>
        </w:tc>
      </w:tr>
      <w:tr w:rsidR="00AD6815" w:rsidRPr="00AD6815" w:rsidTr="007C1469">
        <w:tc>
          <w:tcPr>
            <w:tcW w:w="2143" w:type="dxa"/>
          </w:tcPr>
          <w:p w:rsidR="00AD6815" w:rsidRPr="00AD6815" w:rsidRDefault="00AD6815" w:rsidP="00AD6815">
            <w:pPr>
              <w:ind w:left="360"/>
              <w:jc w:val="both"/>
              <w:rPr>
                <w:b/>
              </w:rPr>
            </w:pPr>
            <w:r w:rsidRPr="00AD6815">
              <w:rPr>
                <w:b/>
                <w:lang w:val="sr-Cyrl-CS"/>
              </w:rPr>
              <w:t>у односу на одељењску заједницу:</w:t>
            </w:r>
          </w:p>
          <w:p w:rsidR="00AD6815" w:rsidRPr="00AD6815" w:rsidRDefault="00AD6815" w:rsidP="00AD6815">
            <w:pPr>
              <w:jc w:val="both"/>
              <w:rPr>
                <w:lang w:val="sr-Cyrl-CS"/>
              </w:rPr>
            </w:pPr>
          </w:p>
        </w:tc>
        <w:tc>
          <w:tcPr>
            <w:tcW w:w="5336" w:type="dxa"/>
          </w:tcPr>
          <w:p w:rsidR="00AD6815" w:rsidRPr="00AD6815" w:rsidRDefault="00AD6815" w:rsidP="00AC3715">
            <w:pPr>
              <w:numPr>
                <w:ilvl w:val="0"/>
                <w:numId w:val="72"/>
              </w:numPr>
              <w:contextualSpacing/>
              <w:jc w:val="both"/>
              <w:rPr>
                <w:lang w:val="sr-Cyrl-CS"/>
              </w:rPr>
            </w:pPr>
            <w:r w:rsidRPr="00AD6815">
              <w:rPr>
                <w:lang w:val="sr-Cyrl-CS"/>
              </w:rPr>
              <w:t>организовање учења, игре и рада</w:t>
            </w:r>
          </w:p>
          <w:p w:rsidR="00AD6815" w:rsidRPr="00AD6815" w:rsidRDefault="00AD6815" w:rsidP="00AC3715">
            <w:pPr>
              <w:numPr>
                <w:ilvl w:val="0"/>
                <w:numId w:val="72"/>
              </w:numPr>
              <w:contextualSpacing/>
              <w:jc w:val="both"/>
              <w:rPr>
                <w:lang w:val="sr-Cyrl-CS"/>
              </w:rPr>
            </w:pPr>
            <w:r w:rsidRPr="00AD6815">
              <w:rPr>
                <w:lang w:val="sr-Cyrl-CS"/>
              </w:rPr>
              <w:t>изграђивање имиџа одељењске заједнице и осећања припадности одељењској заједници</w:t>
            </w:r>
          </w:p>
          <w:p w:rsidR="00AD6815" w:rsidRPr="00AD6815" w:rsidRDefault="00AD6815" w:rsidP="00AC3715">
            <w:pPr>
              <w:numPr>
                <w:ilvl w:val="0"/>
                <w:numId w:val="72"/>
              </w:numPr>
              <w:jc w:val="both"/>
              <w:rPr>
                <w:lang w:val="sr-Cyrl-CS"/>
              </w:rPr>
            </w:pPr>
            <w:r w:rsidRPr="00AD6815">
              <w:rPr>
                <w:lang w:val="sr-Cyrl-CS"/>
              </w:rPr>
              <w:t>реализовање одређених програма рада са одељењском заједницом</w:t>
            </w:r>
          </w:p>
          <w:p w:rsidR="00AD6815" w:rsidRPr="00AD6815" w:rsidRDefault="00AD6815" w:rsidP="00AC3715">
            <w:pPr>
              <w:numPr>
                <w:ilvl w:val="0"/>
                <w:numId w:val="72"/>
              </w:numPr>
              <w:jc w:val="both"/>
              <w:rPr>
                <w:lang w:val="sr-Cyrl-CS"/>
              </w:rPr>
            </w:pPr>
            <w:r w:rsidRPr="00AD6815">
              <w:rPr>
                <w:lang w:val="sr-Cyrl-CS"/>
              </w:rPr>
              <w:t>одржавање ЧОС једном недељно, према важећем распореду</w:t>
            </w:r>
          </w:p>
          <w:p w:rsidR="00AD6815" w:rsidRPr="00AD6815" w:rsidRDefault="00AD6815" w:rsidP="00AC3715">
            <w:pPr>
              <w:numPr>
                <w:ilvl w:val="0"/>
                <w:numId w:val="72"/>
              </w:numPr>
              <w:jc w:val="both"/>
              <w:rPr>
                <w:lang w:val="sr-Cyrl-CS"/>
              </w:rPr>
            </w:pPr>
            <w:r w:rsidRPr="00AD6815">
              <w:rPr>
                <w:lang w:val="sr-Cyrl-CS"/>
              </w:rPr>
              <w:t>помоћ у организовању одељењске заједнице</w:t>
            </w:r>
          </w:p>
          <w:p w:rsidR="00AD6815" w:rsidRPr="00AD6815" w:rsidRDefault="00AD6815" w:rsidP="00AC3715">
            <w:pPr>
              <w:numPr>
                <w:ilvl w:val="0"/>
                <w:numId w:val="72"/>
              </w:numPr>
              <w:jc w:val="both"/>
              <w:rPr>
                <w:lang w:val="sr-Cyrl-CS"/>
              </w:rPr>
            </w:pPr>
            <w:r w:rsidRPr="00AD6815">
              <w:rPr>
                <w:lang w:val="sr-Cyrl-CS"/>
              </w:rPr>
              <w:t>подстицање одељењске  заједнице у креирању програма рада одељењске заједнице</w:t>
            </w:r>
          </w:p>
          <w:p w:rsidR="00AD6815" w:rsidRPr="00AD6815" w:rsidRDefault="00AD6815" w:rsidP="00AC3715">
            <w:pPr>
              <w:numPr>
                <w:ilvl w:val="0"/>
                <w:numId w:val="72"/>
              </w:numPr>
              <w:jc w:val="both"/>
              <w:rPr>
                <w:lang w:val="sr-Cyrl-CS"/>
              </w:rPr>
            </w:pPr>
            <w:r w:rsidRPr="00AD6815">
              <w:rPr>
                <w:lang w:val="sr-Cyrl-CS"/>
              </w:rPr>
              <w:t>укључивање одељења у шире активности школе</w:t>
            </w:r>
          </w:p>
          <w:p w:rsidR="00AD6815" w:rsidRPr="00AD6815" w:rsidRDefault="00AD6815" w:rsidP="00AC3715">
            <w:pPr>
              <w:numPr>
                <w:ilvl w:val="0"/>
                <w:numId w:val="72"/>
              </w:numPr>
              <w:jc w:val="both"/>
              <w:rPr>
                <w:lang w:val="sr-Cyrl-CS"/>
              </w:rPr>
            </w:pPr>
            <w:r w:rsidRPr="00AD6815">
              <w:rPr>
                <w:lang w:val="sr-Cyrl-CS"/>
              </w:rPr>
              <w:t>организовање екскурзије, излета</w:t>
            </w:r>
          </w:p>
          <w:p w:rsidR="00AD6815" w:rsidRPr="00AD6815" w:rsidRDefault="00AD6815" w:rsidP="00AC3715">
            <w:pPr>
              <w:numPr>
                <w:ilvl w:val="0"/>
                <w:numId w:val="72"/>
              </w:numPr>
              <w:jc w:val="both"/>
              <w:rPr>
                <w:lang w:val="sr-Cyrl-CS"/>
              </w:rPr>
            </w:pPr>
            <w:r w:rsidRPr="00AD6815">
              <w:rPr>
                <w:lang w:val="sr-Cyrl-CS"/>
              </w:rPr>
              <w:lastRenderedPageBreak/>
              <w:t>укључивање стручних лица из друштвене средине у сарадњу са одељењском заједницом</w:t>
            </w:r>
          </w:p>
          <w:p w:rsidR="00AD6815" w:rsidRPr="00AD6815" w:rsidRDefault="00AD6815" w:rsidP="00AC3715">
            <w:pPr>
              <w:numPr>
                <w:ilvl w:val="0"/>
                <w:numId w:val="72"/>
              </w:numPr>
              <w:jc w:val="both"/>
            </w:pPr>
            <w:r w:rsidRPr="00AD6815">
              <w:rPr>
                <w:lang w:val="sr-Cyrl-CS"/>
              </w:rPr>
              <w:t>укључивање ученика у рад културно-уметничких друштава, дечје и омладинске организације, библиотеке идр.</w:t>
            </w:r>
          </w:p>
          <w:p w:rsidR="00AD6815" w:rsidRPr="00AD6815" w:rsidRDefault="00AD6815" w:rsidP="00AD6815">
            <w:pPr>
              <w:jc w:val="both"/>
              <w:rPr>
                <w:lang w:val="sr-Cyrl-CS"/>
              </w:rPr>
            </w:pPr>
          </w:p>
        </w:tc>
        <w:tc>
          <w:tcPr>
            <w:tcW w:w="1808" w:type="dxa"/>
          </w:tcPr>
          <w:p w:rsidR="00AD6815" w:rsidRPr="00AD6815" w:rsidRDefault="00AD6815" w:rsidP="00AD6815">
            <w:pPr>
              <w:jc w:val="both"/>
              <w:rPr>
                <w:lang w:val="sr-Cyrl-CS"/>
              </w:rPr>
            </w:pPr>
            <w:r w:rsidRPr="00AD6815">
              <w:rPr>
                <w:lang w:val="sr-Cyrl-CS"/>
              </w:rPr>
              <w:lastRenderedPageBreak/>
              <w:t>Током године континуирано</w:t>
            </w:r>
          </w:p>
        </w:tc>
      </w:tr>
      <w:tr w:rsidR="00AD6815" w:rsidRPr="00AD6815" w:rsidTr="007C1469">
        <w:tc>
          <w:tcPr>
            <w:tcW w:w="2143" w:type="dxa"/>
          </w:tcPr>
          <w:p w:rsidR="00AD6815" w:rsidRPr="00AD6815" w:rsidRDefault="00AD6815" w:rsidP="00AD6815">
            <w:pPr>
              <w:ind w:left="360"/>
              <w:jc w:val="both"/>
              <w:rPr>
                <w:b/>
              </w:rPr>
            </w:pPr>
            <w:r w:rsidRPr="00AD6815">
              <w:rPr>
                <w:b/>
                <w:lang w:val="sr-Cyrl-CS"/>
              </w:rPr>
              <w:lastRenderedPageBreak/>
              <w:t>у односу на родитеље:</w:t>
            </w:r>
          </w:p>
          <w:p w:rsidR="00AD6815" w:rsidRPr="00AD6815" w:rsidRDefault="00AD6815" w:rsidP="00AD6815">
            <w:pPr>
              <w:jc w:val="both"/>
              <w:rPr>
                <w:lang w:val="sr-Cyrl-CS"/>
              </w:rPr>
            </w:pPr>
          </w:p>
        </w:tc>
        <w:tc>
          <w:tcPr>
            <w:tcW w:w="5336" w:type="dxa"/>
          </w:tcPr>
          <w:p w:rsidR="00AD6815" w:rsidRPr="00AD6815" w:rsidRDefault="00AD6815" w:rsidP="000B1C0F">
            <w:pPr>
              <w:numPr>
                <w:ilvl w:val="0"/>
                <w:numId w:val="47"/>
              </w:numPr>
              <w:jc w:val="both"/>
            </w:pPr>
            <w:r w:rsidRPr="00AD6815">
              <w:t>упознавање родитеља, породичног амбијента и прикупљање података неопходних за сарадњу</w:t>
            </w:r>
          </w:p>
          <w:p w:rsidR="00AD6815" w:rsidRPr="00AD6815" w:rsidRDefault="00AD6815" w:rsidP="000B1C0F">
            <w:pPr>
              <w:numPr>
                <w:ilvl w:val="0"/>
                <w:numId w:val="47"/>
              </w:numPr>
              <w:jc w:val="both"/>
              <w:rPr>
                <w:lang w:val="sr-Cyrl-CS"/>
              </w:rPr>
            </w:pPr>
            <w:r w:rsidRPr="00AD6815">
              <w:rPr>
                <w:lang w:val="sr-Cyrl-CS"/>
              </w:rPr>
              <w:t>информисање родитеља о њиховим правима и обавезама у односу на школовање њиховог детета</w:t>
            </w:r>
          </w:p>
          <w:p w:rsidR="00AD6815" w:rsidRPr="00AD6815" w:rsidRDefault="00AD6815" w:rsidP="000B1C0F">
            <w:pPr>
              <w:numPr>
                <w:ilvl w:val="0"/>
                <w:numId w:val="47"/>
              </w:numPr>
              <w:jc w:val="both"/>
              <w:rPr>
                <w:lang w:val="sr-Cyrl-CS"/>
              </w:rPr>
            </w:pPr>
            <w:r w:rsidRPr="00AD6815">
              <w:rPr>
                <w:lang w:val="sr-Cyrl-CS"/>
              </w:rPr>
              <w:t>подстицање родитеља на индивидуалне контакте са одељењским старешином и предметним наставницима</w:t>
            </w:r>
          </w:p>
          <w:p w:rsidR="00AD6815" w:rsidRPr="00AD6815" w:rsidRDefault="00AD6815" w:rsidP="000B1C0F">
            <w:pPr>
              <w:numPr>
                <w:ilvl w:val="0"/>
                <w:numId w:val="47"/>
              </w:numPr>
              <w:jc w:val="both"/>
              <w:rPr>
                <w:lang w:val="sr-Cyrl-CS"/>
              </w:rPr>
            </w:pPr>
            <w:r w:rsidRPr="00AD6815">
              <w:rPr>
                <w:lang w:val="sr-Cyrl-CS"/>
              </w:rPr>
              <w:t>упућивање родитеља у педагошко-психолошко образовање</w:t>
            </w:r>
          </w:p>
          <w:p w:rsidR="00AD6815" w:rsidRPr="00AD6815" w:rsidRDefault="00AD6815" w:rsidP="000B1C0F">
            <w:pPr>
              <w:numPr>
                <w:ilvl w:val="0"/>
                <w:numId w:val="47"/>
              </w:numPr>
              <w:jc w:val="both"/>
              <w:rPr>
                <w:lang w:val="sr-Cyrl-CS"/>
              </w:rPr>
            </w:pPr>
            <w:r w:rsidRPr="00AD6815">
              <w:rPr>
                <w:lang w:val="sr-Cyrl-CS"/>
              </w:rPr>
              <w:t>информисање родитеља о важним активностима школе</w:t>
            </w:r>
          </w:p>
          <w:p w:rsidR="00AD6815" w:rsidRPr="00AD6815" w:rsidRDefault="00AD6815" w:rsidP="000B1C0F">
            <w:pPr>
              <w:numPr>
                <w:ilvl w:val="0"/>
                <w:numId w:val="47"/>
              </w:numPr>
              <w:jc w:val="both"/>
              <w:rPr>
                <w:lang w:val="sr-Cyrl-CS"/>
              </w:rPr>
            </w:pPr>
            <w:r w:rsidRPr="00AD6815">
              <w:rPr>
                <w:lang w:val="sr-Cyrl-CS"/>
              </w:rPr>
              <w:t>посећивање породице</w:t>
            </w:r>
          </w:p>
          <w:p w:rsidR="00AD6815" w:rsidRPr="00AD6815" w:rsidRDefault="00AD6815" w:rsidP="000B1C0F">
            <w:pPr>
              <w:numPr>
                <w:ilvl w:val="0"/>
                <w:numId w:val="47"/>
              </w:numPr>
              <w:jc w:val="both"/>
              <w:rPr>
                <w:lang w:val="sr-Cyrl-CS"/>
              </w:rPr>
            </w:pPr>
            <w:r w:rsidRPr="00AD6815">
              <w:rPr>
                <w:lang w:val="sr-Cyrl-CS"/>
              </w:rPr>
              <w:t>организовање заједничких разговора са наставницима и родитељима</w:t>
            </w:r>
          </w:p>
          <w:p w:rsidR="00AD6815" w:rsidRPr="00AD6815" w:rsidRDefault="00AD6815" w:rsidP="000B1C0F">
            <w:pPr>
              <w:numPr>
                <w:ilvl w:val="0"/>
                <w:numId w:val="47"/>
              </w:numPr>
              <w:jc w:val="both"/>
            </w:pPr>
            <w:r w:rsidRPr="00AD6815">
              <w:rPr>
                <w:lang w:val="sr-Cyrl-CS"/>
              </w:rPr>
              <w:t>организовање родитељских састанака, најмање четири у току школске године, са  стручним темама</w:t>
            </w:r>
          </w:p>
          <w:p w:rsidR="00AD6815" w:rsidRPr="00AD6815" w:rsidRDefault="00AD6815" w:rsidP="000B1C0F">
            <w:pPr>
              <w:numPr>
                <w:ilvl w:val="0"/>
                <w:numId w:val="47"/>
              </w:numPr>
              <w:jc w:val="both"/>
            </w:pPr>
            <w:r w:rsidRPr="00AD6815">
              <w:rPr>
                <w:lang w:val="sr-Cyrl-CS"/>
              </w:rPr>
              <w:t>упућивање родитеља у добијање података намењеним родитељима из електронског дневника</w:t>
            </w:r>
          </w:p>
          <w:p w:rsidR="00AD6815" w:rsidRPr="00AD6815" w:rsidRDefault="00AD6815" w:rsidP="00AD6815">
            <w:pPr>
              <w:jc w:val="both"/>
              <w:rPr>
                <w:lang w:val="sr-Cyrl-CS"/>
              </w:rPr>
            </w:pPr>
          </w:p>
        </w:tc>
        <w:tc>
          <w:tcPr>
            <w:tcW w:w="1808" w:type="dxa"/>
          </w:tcPr>
          <w:p w:rsidR="00AD6815" w:rsidRPr="00AD6815" w:rsidRDefault="00AD6815" w:rsidP="00AD6815">
            <w:pPr>
              <w:jc w:val="both"/>
            </w:pPr>
            <w:r w:rsidRPr="00AD6815">
              <w:rPr>
                <w:lang w:val="sr-Cyrl-CS"/>
              </w:rPr>
              <w:t>Током године континуирано</w:t>
            </w:r>
          </w:p>
        </w:tc>
      </w:tr>
      <w:tr w:rsidR="00AD6815" w:rsidRPr="00AD6815" w:rsidTr="007C1469">
        <w:tc>
          <w:tcPr>
            <w:tcW w:w="2143" w:type="dxa"/>
          </w:tcPr>
          <w:p w:rsidR="00AD6815" w:rsidRPr="00AD6815" w:rsidRDefault="00AD6815" w:rsidP="00AD6815">
            <w:pPr>
              <w:ind w:left="360"/>
              <w:jc w:val="both"/>
              <w:rPr>
                <w:b/>
                <w:lang w:val="sr-Cyrl-CS"/>
              </w:rPr>
            </w:pPr>
            <w:r w:rsidRPr="00AD6815">
              <w:rPr>
                <w:b/>
                <w:lang w:val="sr-Cyrl-CS"/>
              </w:rPr>
              <w:t>у односу на стручне органе:</w:t>
            </w:r>
          </w:p>
          <w:p w:rsidR="00AD6815" w:rsidRPr="00AD6815" w:rsidRDefault="00AD6815" w:rsidP="00AD6815">
            <w:pPr>
              <w:jc w:val="both"/>
              <w:rPr>
                <w:lang w:val="sr-Cyrl-CS"/>
              </w:rPr>
            </w:pPr>
          </w:p>
        </w:tc>
        <w:tc>
          <w:tcPr>
            <w:tcW w:w="5336" w:type="dxa"/>
          </w:tcPr>
          <w:p w:rsidR="00AD6815" w:rsidRPr="00AD6815" w:rsidRDefault="00AD6815" w:rsidP="000B1C0F">
            <w:pPr>
              <w:numPr>
                <w:ilvl w:val="0"/>
                <w:numId w:val="48"/>
              </w:numPr>
              <w:jc w:val="both"/>
              <w:rPr>
                <w:lang w:val="sr-Cyrl-CS"/>
              </w:rPr>
            </w:pPr>
            <w:r w:rsidRPr="00AD6815">
              <w:rPr>
                <w:lang w:val="sr-Cyrl-CS"/>
              </w:rPr>
              <w:t>учешће у изради Годишњег плана рада школе и Школског програма</w:t>
            </w:r>
          </w:p>
          <w:p w:rsidR="00AD6815" w:rsidRPr="00AD6815" w:rsidRDefault="00AD6815" w:rsidP="000B1C0F">
            <w:pPr>
              <w:numPr>
                <w:ilvl w:val="0"/>
                <w:numId w:val="48"/>
              </w:numPr>
              <w:jc w:val="both"/>
              <w:rPr>
                <w:lang w:val="sr-Cyrl-CS"/>
              </w:rPr>
            </w:pPr>
            <w:r w:rsidRPr="00AD6815">
              <w:rPr>
                <w:lang w:val="sr-Cyrl-CS"/>
              </w:rPr>
              <w:t>израда плана рада одељењског старешине</w:t>
            </w:r>
          </w:p>
          <w:p w:rsidR="00AD6815" w:rsidRPr="00AD6815" w:rsidRDefault="00AD6815" w:rsidP="000B1C0F">
            <w:pPr>
              <w:numPr>
                <w:ilvl w:val="0"/>
                <w:numId w:val="48"/>
              </w:numPr>
              <w:jc w:val="both"/>
              <w:rPr>
                <w:lang w:val="sr-Cyrl-CS"/>
              </w:rPr>
            </w:pPr>
            <w:r w:rsidRPr="00AD6815">
              <w:rPr>
                <w:lang w:val="sr-Cyrl-CS"/>
              </w:rPr>
              <w:t>остваривање увида у редовност наставе</w:t>
            </w:r>
          </w:p>
          <w:p w:rsidR="00AD6815" w:rsidRPr="00AD6815" w:rsidRDefault="00AD6815" w:rsidP="000B1C0F">
            <w:pPr>
              <w:numPr>
                <w:ilvl w:val="0"/>
                <w:numId w:val="48"/>
              </w:numPr>
              <w:jc w:val="both"/>
              <w:rPr>
                <w:lang w:val="sr-Cyrl-CS"/>
              </w:rPr>
            </w:pPr>
            <w:r w:rsidRPr="00AD6815">
              <w:rPr>
                <w:lang w:val="sr-Cyrl-CS"/>
              </w:rPr>
              <w:t>брига и решавање  проблема у ситуацијама преоптерећености ученика</w:t>
            </w:r>
          </w:p>
          <w:p w:rsidR="00AD6815" w:rsidRPr="00AD6815" w:rsidRDefault="00AD6815" w:rsidP="000B1C0F">
            <w:pPr>
              <w:numPr>
                <w:ilvl w:val="0"/>
                <w:numId w:val="48"/>
              </w:numPr>
              <w:jc w:val="both"/>
              <w:rPr>
                <w:lang w:val="sr-Cyrl-CS"/>
              </w:rPr>
            </w:pPr>
            <w:r w:rsidRPr="00AD6815">
              <w:rPr>
                <w:lang w:val="sr-Cyrl-CS"/>
              </w:rPr>
              <w:t>сарадња са  наставницима у вези са избором ученика за такмичења</w:t>
            </w:r>
          </w:p>
          <w:p w:rsidR="00AD6815" w:rsidRPr="00AD6815" w:rsidRDefault="00AD6815" w:rsidP="000B1C0F">
            <w:pPr>
              <w:numPr>
                <w:ilvl w:val="0"/>
                <w:numId w:val="48"/>
              </w:numPr>
              <w:jc w:val="both"/>
              <w:rPr>
                <w:lang w:val="sr-Cyrl-CS"/>
              </w:rPr>
            </w:pPr>
            <w:r w:rsidRPr="00AD6815">
              <w:rPr>
                <w:lang w:val="sr-Cyrl-CS"/>
              </w:rPr>
              <w:t>размена мишљења и усаглашавање ставова са наставницима у доношењу одлука у  изрицању васпитних  мера, васпитног рада и појачаног васпитног рада</w:t>
            </w:r>
          </w:p>
          <w:p w:rsidR="00AD6815" w:rsidRPr="00AD6815" w:rsidRDefault="00AD6815" w:rsidP="000B1C0F">
            <w:pPr>
              <w:numPr>
                <w:ilvl w:val="0"/>
                <w:numId w:val="48"/>
              </w:numPr>
              <w:jc w:val="both"/>
              <w:rPr>
                <w:lang w:val="sr-Cyrl-CS"/>
              </w:rPr>
            </w:pPr>
            <w:r w:rsidRPr="00AD6815">
              <w:rPr>
                <w:lang w:val="sr-Cyrl-CS"/>
              </w:rPr>
              <w:t>планирање, вођење и извештавање о раду  одељењских већа</w:t>
            </w:r>
          </w:p>
          <w:p w:rsidR="00AD6815" w:rsidRPr="00AD6815" w:rsidRDefault="00AD6815" w:rsidP="000B1C0F">
            <w:pPr>
              <w:numPr>
                <w:ilvl w:val="0"/>
                <w:numId w:val="48"/>
              </w:numPr>
              <w:jc w:val="both"/>
              <w:rPr>
                <w:lang w:val="sr-Cyrl-CS"/>
              </w:rPr>
            </w:pPr>
            <w:r w:rsidRPr="00AD6815">
              <w:rPr>
                <w:lang w:val="sr-Cyrl-CS"/>
              </w:rPr>
              <w:t>стручно усавршавање  у оквиру  одељењског и наставничког већа која ће се односити на улогу и рад одељењског старешине</w:t>
            </w:r>
          </w:p>
          <w:p w:rsidR="00AD6815" w:rsidRPr="00AD6815" w:rsidRDefault="00AD6815" w:rsidP="00AD6815">
            <w:pPr>
              <w:jc w:val="both"/>
              <w:rPr>
                <w:lang w:val="sr-Cyrl-CS"/>
              </w:rPr>
            </w:pPr>
          </w:p>
        </w:tc>
        <w:tc>
          <w:tcPr>
            <w:tcW w:w="1808" w:type="dxa"/>
          </w:tcPr>
          <w:p w:rsidR="00AD6815" w:rsidRPr="00AD6815" w:rsidRDefault="00AD6815" w:rsidP="00AD6815">
            <w:pPr>
              <w:jc w:val="both"/>
              <w:rPr>
                <w:lang w:val="sr-Cyrl-CS"/>
              </w:rPr>
            </w:pPr>
            <w:r w:rsidRPr="00AD6815">
              <w:rPr>
                <w:lang w:val="sr-Cyrl-CS"/>
              </w:rPr>
              <w:t>Током године континуирано</w:t>
            </w:r>
          </w:p>
        </w:tc>
      </w:tr>
      <w:tr w:rsidR="00AD6815" w:rsidRPr="00AD6815" w:rsidTr="007C1469">
        <w:tc>
          <w:tcPr>
            <w:tcW w:w="2143" w:type="dxa"/>
          </w:tcPr>
          <w:p w:rsidR="00AD6815" w:rsidRPr="00AD6815" w:rsidRDefault="00AD6815" w:rsidP="00AD6815">
            <w:pPr>
              <w:ind w:left="360"/>
              <w:jc w:val="both"/>
              <w:rPr>
                <w:lang w:val="sr-Cyrl-CS"/>
              </w:rPr>
            </w:pPr>
            <w:r w:rsidRPr="00AD6815">
              <w:rPr>
                <w:b/>
                <w:lang w:val="sr-Cyrl-CS"/>
              </w:rPr>
              <w:t>у односу на педагошку документацију:</w:t>
            </w:r>
          </w:p>
          <w:p w:rsidR="00AD6815" w:rsidRPr="00AD6815" w:rsidRDefault="00AD6815" w:rsidP="00AD6815">
            <w:pPr>
              <w:jc w:val="both"/>
              <w:rPr>
                <w:lang w:val="sr-Cyrl-CS"/>
              </w:rPr>
            </w:pPr>
          </w:p>
        </w:tc>
        <w:tc>
          <w:tcPr>
            <w:tcW w:w="5336" w:type="dxa"/>
          </w:tcPr>
          <w:p w:rsidR="00AD6815" w:rsidRPr="00AD6815" w:rsidRDefault="00AD6815" w:rsidP="000B1C0F">
            <w:pPr>
              <w:numPr>
                <w:ilvl w:val="0"/>
                <w:numId w:val="49"/>
              </w:numPr>
              <w:jc w:val="both"/>
            </w:pPr>
            <w:r w:rsidRPr="00AD6815">
              <w:lastRenderedPageBreak/>
              <w:t>сарадња са  директором школе и стручним сарадницима на плану уједначавања вођења педагошке документације</w:t>
            </w:r>
          </w:p>
          <w:p w:rsidR="00AD6815" w:rsidRPr="00AD6815" w:rsidRDefault="00AD6815" w:rsidP="000B1C0F">
            <w:pPr>
              <w:numPr>
                <w:ilvl w:val="0"/>
                <w:numId w:val="49"/>
              </w:numPr>
              <w:jc w:val="both"/>
              <w:rPr>
                <w:lang w:val="sr-Cyrl-CS"/>
              </w:rPr>
            </w:pPr>
            <w:r w:rsidRPr="00AD6815">
              <w:rPr>
                <w:lang w:val="sr-Cyrl-CS"/>
              </w:rPr>
              <w:lastRenderedPageBreak/>
              <w:t xml:space="preserve">ажурно и прецизно вођење Матичне књиге одељења,  разредне књиге (дневник  образовно-васпитног рада одељења, односно електронски дневник), ажурирање наставника који предају у њиховом одељењу за редовно вођење дневника рада </w:t>
            </w:r>
          </w:p>
          <w:p w:rsidR="00AD6815" w:rsidRPr="00AD6815" w:rsidRDefault="00AD6815" w:rsidP="000B1C0F">
            <w:pPr>
              <w:numPr>
                <w:ilvl w:val="0"/>
                <w:numId w:val="49"/>
              </w:numPr>
              <w:jc w:val="both"/>
              <w:rPr>
                <w:lang w:val="sr-Cyrl-CS"/>
              </w:rPr>
            </w:pPr>
            <w:r w:rsidRPr="00AD6815">
              <w:rPr>
                <w:lang w:val="sr-Cyrl-CS"/>
              </w:rPr>
              <w:t>вођење посебне свеске у вези са васпитним радом и појачаним васпитним радом у одељењу</w:t>
            </w:r>
          </w:p>
          <w:p w:rsidR="00AD6815" w:rsidRPr="00AD6815" w:rsidRDefault="00AD6815" w:rsidP="000B1C0F">
            <w:pPr>
              <w:numPr>
                <w:ilvl w:val="0"/>
                <w:numId w:val="49"/>
              </w:numPr>
              <w:jc w:val="both"/>
              <w:rPr>
                <w:lang w:val="sr-Cyrl-CS"/>
              </w:rPr>
            </w:pPr>
            <w:r w:rsidRPr="00AD6815">
              <w:rPr>
                <w:lang w:val="sr-Cyrl-CS"/>
              </w:rPr>
              <w:t>савесно, прецизно и садржајно вођење записника са састанака одељењских већа и родитељских састанака</w:t>
            </w:r>
          </w:p>
          <w:p w:rsidR="00AD6815" w:rsidRPr="00AD6815" w:rsidRDefault="00AD6815" w:rsidP="00AD6815">
            <w:pPr>
              <w:jc w:val="both"/>
              <w:rPr>
                <w:lang w:val="sr-Cyrl-CS"/>
              </w:rPr>
            </w:pPr>
          </w:p>
        </w:tc>
        <w:tc>
          <w:tcPr>
            <w:tcW w:w="1808" w:type="dxa"/>
          </w:tcPr>
          <w:p w:rsidR="00AD6815" w:rsidRPr="00AD6815" w:rsidRDefault="00AD6815" w:rsidP="00AD6815">
            <w:pPr>
              <w:jc w:val="both"/>
            </w:pPr>
            <w:r w:rsidRPr="00AD6815">
              <w:rPr>
                <w:lang w:val="sr-Cyrl-CS"/>
              </w:rPr>
              <w:lastRenderedPageBreak/>
              <w:t>Током године континуирано</w:t>
            </w:r>
          </w:p>
        </w:tc>
      </w:tr>
    </w:tbl>
    <w:p w:rsidR="00AD6815" w:rsidRPr="00AD6815" w:rsidRDefault="00AD6815" w:rsidP="00AD6815">
      <w:pPr>
        <w:keepNext/>
        <w:tabs>
          <w:tab w:val="left" w:pos="2025"/>
          <w:tab w:val="left" w:pos="3360"/>
        </w:tabs>
        <w:spacing w:after="0" w:line="240" w:lineRule="auto"/>
        <w:jc w:val="both"/>
        <w:outlineLvl w:val="0"/>
        <w:rPr>
          <w:rFonts w:ascii="Times New Roman" w:eastAsia="Times New Roman" w:hAnsi="Times New Roman" w:cs="Times New Roman"/>
          <w:sz w:val="28"/>
          <w:szCs w:val="28"/>
          <w:lang w:val="sr-Cyrl-CS"/>
        </w:rPr>
      </w:pPr>
    </w:p>
    <w:p w:rsidR="00AD6815" w:rsidRPr="00AD6815" w:rsidRDefault="00AD6815" w:rsidP="00AD6815">
      <w:pPr>
        <w:spacing w:after="0" w:line="240" w:lineRule="auto"/>
        <w:jc w:val="both"/>
        <w:rPr>
          <w:lang w:val="sr-Latn-CS" w:eastAsia="sr-Latn-CS"/>
        </w:rPr>
      </w:pPr>
      <w:r w:rsidRPr="00AD6815">
        <w:rPr>
          <w:lang w:val="sr-Latn-CS" w:eastAsia="sr-Latn-CS"/>
        </w:rPr>
        <w:t>Одељењски старешина брине о укупном животу, раду и успеху својих ученика, а нарочито:</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1.</w:t>
      </w:r>
      <w:r w:rsidRPr="00AD6815">
        <w:rPr>
          <w:rFonts w:eastAsia="Arial" w:cs="Times New Roman"/>
          <w:lang w:val="ru-RU" w:eastAsia="sr-Latn-CS"/>
        </w:rPr>
        <w:t xml:space="preserve">    </w:t>
      </w:r>
      <w:r w:rsidRPr="00AD6815">
        <w:rPr>
          <w:rFonts w:eastAsia="Times New Roman" w:cs="Times New Roman"/>
          <w:lang w:val="ru-RU" w:eastAsia="sr-Latn-CS"/>
        </w:rPr>
        <w:t>обезбеђује непосредну сарадњу са наставницима и стручним сарадницима који остварују наставу у одељењу и усклађује њихов рад;</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2.</w:t>
      </w:r>
      <w:r w:rsidRPr="00AD6815">
        <w:rPr>
          <w:rFonts w:eastAsia="Arial" w:cs="Times New Roman"/>
          <w:lang w:val="ru-RU" w:eastAsia="sr-Latn-CS"/>
        </w:rPr>
        <w:t xml:space="preserve">    </w:t>
      </w:r>
      <w:r w:rsidRPr="00AD6815">
        <w:rPr>
          <w:rFonts w:eastAsia="Times New Roman" w:cs="Times New Roman"/>
          <w:lang w:val="ru-RU" w:eastAsia="sr-Latn-CS"/>
        </w:rPr>
        <w:t>остварује стални увид у рад и владање ученика одељења у школи и ван ње;</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3.</w:t>
      </w:r>
      <w:r w:rsidRPr="00AD6815">
        <w:rPr>
          <w:rFonts w:eastAsia="Arial" w:cs="Times New Roman"/>
          <w:lang w:val="ru-RU" w:eastAsia="sr-Latn-CS"/>
        </w:rPr>
        <w:t xml:space="preserve">    </w:t>
      </w:r>
      <w:r w:rsidRPr="00AD6815">
        <w:rPr>
          <w:rFonts w:eastAsia="Times New Roman" w:cs="Times New Roman"/>
          <w:lang w:val="ru-RU" w:eastAsia="sr-Latn-CS"/>
        </w:rPr>
        <w:t>разматра проблеме ученика код савлађивања наставних садржаја из појединих предмета и изналази могућности за побољшање успеха ученика;</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spacing w:val="-2"/>
          <w:lang w:val="ru-RU" w:eastAsia="sr-Latn-CS"/>
        </w:rPr>
        <w:t>4.</w:t>
      </w:r>
      <w:r w:rsidRPr="00AD6815">
        <w:rPr>
          <w:rFonts w:eastAsia="Arial" w:cs="Times New Roman"/>
          <w:spacing w:val="-2"/>
          <w:lang w:val="ru-RU" w:eastAsia="sr-Latn-CS"/>
        </w:rPr>
        <w:t xml:space="preserve">    </w:t>
      </w:r>
      <w:r w:rsidRPr="00AD6815">
        <w:rPr>
          <w:rFonts w:eastAsia="Times New Roman" w:cs="Times New Roman"/>
          <w:spacing w:val="-2"/>
          <w:lang w:val="ru-RU" w:eastAsia="sr-Latn-CS"/>
        </w:rPr>
        <w:t>остварује увид у социјалне и породичне прилике ученика и обезбеђује сталну сарадњу са ро</w:t>
      </w:r>
      <w:r w:rsidRPr="00AD6815">
        <w:rPr>
          <w:rFonts w:eastAsia="Times New Roman" w:cs="Times New Roman"/>
          <w:spacing w:val="-2"/>
          <w:lang w:val="ru-RU" w:eastAsia="sr-Latn-CS"/>
        </w:rPr>
        <w:softHyphen/>
        <w:t>ди</w:t>
      </w:r>
      <w:r w:rsidRPr="00AD6815">
        <w:rPr>
          <w:rFonts w:eastAsia="Times New Roman" w:cs="Times New Roman"/>
          <w:spacing w:val="-2"/>
          <w:lang w:val="ru-RU" w:eastAsia="sr-Latn-CS"/>
        </w:rPr>
        <w:softHyphen/>
        <w:t>тељима;</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5.</w:t>
      </w:r>
      <w:r w:rsidRPr="00AD6815">
        <w:rPr>
          <w:rFonts w:eastAsia="Arial" w:cs="Times New Roman"/>
          <w:lang w:val="ru-RU" w:eastAsia="sr-Latn-CS"/>
        </w:rPr>
        <w:t xml:space="preserve">    </w:t>
      </w:r>
      <w:r w:rsidRPr="00AD6815">
        <w:rPr>
          <w:rFonts w:eastAsia="Times New Roman" w:cs="Times New Roman"/>
          <w:lang w:val="ru-RU" w:eastAsia="sr-Latn-CS"/>
        </w:rPr>
        <w:t>сазива родитељске састанке</w:t>
      </w:r>
      <w:r w:rsidRPr="00AD6815">
        <w:rPr>
          <w:rFonts w:eastAsia="Times New Roman" w:cs="Times New Roman"/>
          <w:lang w:val="sr-Cyrl-CS" w:eastAsia="sr-Latn-CS"/>
        </w:rPr>
        <w:t xml:space="preserve">, најмање 4 у току школске године, </w:t>
      </w:r>
      <w:r w:rsidRPr="00AD6815">
        <w:rPr>
          <w:rFonts w:eastAsia="Times New Roman" w:cs="Times New Roman"/>
          <w:lang w:val="ru-RU" w:eastAsia="sr-Latn-CS"/>
        </w:rPr>
        <w:t xml:space="preserve"> и њима руководи;</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6.</w:t>
      </w:r>
      <w:r w:rsidRPr="00AD6815">
        <w:rPr>
          <w:rFonts w:eastAsia="Arial" w:cs="Times New Roman"/>
          <w:lang w:val="ru-RU" w:eastAsia="sr-Latn-CS"/>
        </w:rPr>
        <w:t xml:space="preserve">    </w:t>
      </w:r>
      <w:r w:rsidRPr="00AD6815">
        <w:rPr>
          <w:rFonts w:eastAsia="Times New Roman" w:cs="Times New Roman"/>
          <w:lang w:val="ru-RU" w:eastAsia="sr-Latn-CS"/>
        </w:rPr>
        <w:t>прати остваривање школског, односно наставног плана и програма у одељењу и посебно оцењивање ученика;</w:t>
      </w:r>
    </w:p>
    <w:p w:rsidR="00AD6815" w:rsidRPr="00AD6815" w:rsidRDefault="00AD6815" w:rsidP="00AD6815">
      <w:pPr>
        <w:spacing w:after="0" w:line="240" w:lineRule="auto"/>
        <w:ind w:firstLine="708"/>
        <w:jc w:val="both"/>
        <w:rPr>
          <w:rFonts w:eastAsia="Times New Roman" w:cs="Times New Roman"/>
          <w:lang w:val="sr-Cyrl-CS" w:eastAsia="sr-Latn-CS"/>
        </w:rPr>
      </w:pPr>
      <w:r w:rsidRPr="00AD6815">
        <w:rPr>
          <w:rFonts w:eastAsia="Arial" w:cs="Arial"/>
          <w:lang w:eastAsia="sr-Latn-CS"/>
        </w:rPr>
        <w:t>7.</w:t>
      </w:r>
      <w:r w:rsidRPr="00AD6815">
        <w:rPr>
          <w:rFonts w:eastAsia="Arial" w:cs="Times New Roman"/>
          <w:lang w:eastAsia="sr-Latn-CS"/>
        </w:rPr>
        <w:t xml:space="preserve">    </w:t>
      </w:r>
      <w:r w:rsidRPr="00AD6815">
        <w:rPr>
          <w:rFonts w:eastAsia="Times New Roman" w:cs="Times New Roman"/>
          <w:lang w:val="sr-Cyrl-CS" w:eastAsia="sr-Latn-CS"/>
        </w:rPr>
        <w:t xml:space="preserve">у обавези је да </w:t>
      </w:r>
      <w:r w:rsidRPr="00AD6815">
        <w:rPr>
          <w:rFonts w:eastAsia="Times New Roman" w:cs="Times New Roman"/>
          <w:lang w:eastAsia="sr-Latn-CS"/>
        </w:rPr>
        <w:t>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sr-Cyrl-CS" w:eastAsia="sr-Latn-CS"/>
        </w:rPr>
        <w:t>8.</w:t>
      </w:r>
      <w:r w:rsidRPr="00AD6815">
        <w:rPr>
          <w:rFonts w:eastAsia="Arial" w:cs="Times New Roman"/>
          <w:lang w:val="sr-Cyrl-CS" w:eastAsia="sr-Latn-CS"/>
        </w:rPr>
        <w:t xml:space="preserve">    </w:t>
      </w:r>
      <w:r w:rsidRPr="00AD6815">
        <w:rPr>
          <w:rFonts w:eastAsia="Times New Roman" w:cs="Times New Roman"/>
          <w:lang w:val="sl-SI" w:eastAsia="sr-Latn-CS"/>
        </w:rPr>
        <w:t xml:space="preserve">води рачуна </w:t>
      </w:r>
      <w:r w:rsidRPr="00AD6815">
        <w:rPr>
          <w:rFonts w:eastAsia="Times New Roman" w:cs="Times New Roman"/>
          <w:lang w:val="sr-Cyrl-CS" w:eastAsia="sr-Latn-CS"/>
        </w:rPr>
        <w:t>да ученик</w:t>
      </w:r>
      <w:r w:rsidRPr="00AD6815">
        <w:rPr>
          <w:rFonts w:eastAsia="Times New Roman" w:cs="Times New Roman"/>
          <w:lang w:val="sl-SI" w:eastAsia="sr-Latn-CS"/>
        </w:rPr>
        <w:t xml:space="preserve"> редовно похађа настав</w:t>
      </w:r>
      <w:r w:rsidRPr="00AD6815">
        <w:rPr>
          <w:rFonts w:eastAsia="Times New Roman" w:cs="Times New Roman"/>
          <w:lang w:val="sr-Cyrl-CS" w:eastAsia="sr-Latn-CS"/>
        </w:rPr>
        <w:t>у; обавештава</w:t>
      </w:r>
      <w:r w:rsidRPr="00AD6815">
        <w:rPr>
          <w:rFonts w:eastAsia="Times New Roman" w:cs="Times New Roman"/>
          <w:lang w:eastAsia="sr-Latn-CS"/>
        </w:rPr>
        <w:t xml:space="preserve"> родитеља, односно старатеља о ученику који нередовно похађа или је престао да похађа наставу, најкасније два дана од дана престанка похађања наста</w:t>
      </w:r>
      <w:r w:rsidRPr="00AD6815">
        <w:rPr>
          <w:rFonts w:eastAsia="Times New Roman" w:cs="Times New Roman"/>
          <w:lang w:val="sr-Cyrl-CS" w:eastAsia="sr-Latn-CS"/>
        </w:rPr>
        <w:t xml:space="preserve">ве; стара се да </w:t>
      </w:r>
      <w:r w:rsidRPr="00AD6815">
        <w:rPr>
          <w:rFonts w:eastAsia="Times New Roman" w:cs="Times New Roman"/>
          <w:lang w:eastAsia="sr-Latn-CS"/>
        </w:rPr>
        <w:t>школа одмах обаве</w:t>
      </w:r>
      <w:r w:rsidRPr="00AD6815">
        <w:rPr>
          <w:rFonts w:eastAsia="Times New Roman" w:cs="Times New Roman"/>
          <w:lang w:val="sr-Cyrl-CS" w:eastAsia="sr-Latn-CS"/>
        </w:rPr>
        <w:t>сти</w:t>
      </w:r>
      <w:r w:rsidRPr="00AD6815">
        <w:rPr>
          <w:rFonts w:eastAsia="Times New Roman" w:cs="Times New Roman"/>
          <w:lang w:eastAsia="sr-Latn-CS"/>
        </w:rPr>
        <w:t xml:space="preserve"> јединицу локалне самоуправе</w:t>
      </w:r>
      <w:r w:rsidRPr="00AD6815">
        <w:rPr>
          <w:rFonts w:eastAsia="Times New Roman" w:cs="Times New Roman"/>
          <w:lang w:val="sr-Cyrl-CS" w:eastAsia="sr-Latn-CS"/>
        </w:rPr>
        <w:t xml:space="preserve">, ако </w:t>
      </w:r>
      <w:r w:rsidRPr="00AD6815">
        <w:rPr>
          <w:rFonts w:eastAsia="Times New Roman" w:cs="Times New Roman"/>
          <w:lang w:eastAsia="sr-Latn-CS"/>
        </w:rPr>
        <w:t>родитељ, односно старатељ по пријему обавештења не обезбеди да у року од три дана ученик настави редовно да похађа наставу</w:t>
      </w:r>
      <w:r w:rsidRPr="00AD6815">
        <w:rPr>
          <w:rFonts w:eastAsia="Times New Roman" w:cs="Times New Roman"/>
          <w:lang w:val="ru-RU" w:eastAsia="sr-Latn-CS"/>
        </w:rPr>
        <w:t> </w:t>
      </w:r>
    </w:p>
    <w:p w:rsidR="00AD6815" w:rsidRPr="00AD6815" w:rsidRDefault="00AD6815" w:rsidP="00AD6815">
      <w:pPr>
        <w:spacing w:after="0" w:line="240" w:lineRule="auto"/>
        <w:ind w:firstLine="708"/>
        <w:jc w:val="both"/>
        <w:rPr>
          <w:rFonts w:eastAsia="Times New Roman" w:cs="Times New Roman"/>
          <w:lang w:val="sr-Cyrl-CS" w:eastAsia="sr-Latn-CS"/>
        </w:rPr>
      </w:pPr>
      <w:r w:rsidRPr="00AD6815">
        <w:rPr>
          <w:rFonts w:eastAsia="Arial" w:cs="Arial"/>
          <w:lang w:val="ru-RU" w:eastAsia="sr-Latn-CS"/>
        </w:rPr>
        <w:t>9.</w:t>
      </w:r>
      <w:r w:rsidRPr="00AD6815">
        <w:rPr>
          <w:rFonts w:eastAsia="Arial" w:cs="Times New Roman"/>
          <w:lang w:val="ru-RU" w:eastAsia="sr-Latn-CS"/>
        </w:rPr>
        <w:t xml:space="preserve">    </w:t>
      </w:r>
      <w:r w:rsidRPr="00AD6815">
        <w:rPr>
          <w:rFonts w:eastAsia="Times New Roman" w:cs="Times New Roman"/>
          <w:lang w:val="ru-RU" w:eastAsia="sr-Latn-CS"/>
        </w:rPr>
        <w:t xml:space="preserve"> правда изостанке</w:t>
      </w:r>
      <w:r w:rsidRPr="00AD6815">
        <w:rPr>
          <w:rFonts w:eastAsia="Times New Roman" w:cs="Times New Roman"/>
          <w:lang w:val="sr-Latn-CS" w:eastAsia="sr-Latn-CS"/>
        </w:rPr>
        <w:t xml:space="preserve"> и одобрава одсуство ученицима са наставе до </w:t>
      </w:r>
      <w:r w:rsidRPr="00AD6815">
        <w:rPr>
          <w:rFonts w:eastAsia="Times New Roman" w:cs="Times New Roman"/>
          <w:lang w:val="sr-Cyrl-CS" w:eastAsia="sr-Latn-CS"/>
        </w:rPr>
        <w:t>3</w:t>
      </w:r>
      <w:r w:rsidRPr="00AD6815">
        <w:rPr>
          <w:rFonts w:eastAsia="Times New Roman" w:cs="Times New Roman"/>
          <w:lang w:val="sr-Latn-CS" w:eastAsia="sr-Latn-CS"/>
        </w:rPr>
        <w:t xml:space="preserve"> радн</w:t>
      </w:r>
      <w:r w:rsidRPr="00AD6815">
        <w:rPr>
          <w:rFonts w:eastAsia="Times New Roman" w:cs="Times New Roman"/>
          <w:lang w:val="sr-Cyrl-CS" w:eastAsia="sr-Latn-CS"/>
        </w:rPr>
        <w:t>а</w:t>
      </w:r>
      <w:r w:rsidRPr="00AD6815">
        <w:rPr>
          <w:rFonts w:eastAsia="Times New Roman" w:cs="Times New Roman"/>
          <w:lang w:val="sr-Latn-CS" w:eastAsia="sr-Latn-CS"/>
        </w:rPr>
        <w:t xml:space="preserve"> дана</w:t>
      </w:r>
    </w:p>
    <w:p w:rsidR="00AD6815" w:rsidRPr="00AD6815" w:rsidRDefault="00AD6815" w:rsidP="00AD6815">
      <w:pPr>
        <w:spacing w:after="0" w:line="240" w:lineRule="auto"/>
        <w:ind w:firstLine="708"/>
        <w:jc w:val="both"/>
        <w:rPr>
          <w:rFonts w:eastAsia="Times New Roman" w:cs="Times New Roman"/>
          <w:lang w:val="sr-Cyrl-CS" w:eastAsia="sr-Latn-CS"/>
        </w:rPr>
      </w:pPr>
      <w:r w:rsidRPr="00AD6815">
        <w:rPr>
          <w:rFonts w:eastAsia="Arial" w:cs="Arial"/>
          <w:lang w:val="ru-RU" w:eastAsia="sr-Latn-CS"/>
        </w:rPr>
        <w:t>10.</w:t>
      </w:r>
      <w:r w:rsidRPr="00AD6815">
        <w:rPr>
          <w:rFonts w:eastAsia="Arial" w:cs="Times New Roman"/>
          <w:lang w:val="ru-RU" w:eastAsia="sr-Latn-CS"/>
        </w:rPr>
        <w:t xml:space="preserve">  </w:t>
      </w:r>
      <w:r w:rsidRPr="00AD6815">
        <w:rPr>
          <w:rFonts w:eastAsia="Times New Roman" w:cs="Times New Roman"/>
          <w:lang w:val="ru-RU" w:eastAsia="sr-Latn-CS"/>
        </w:rPr>
        <w:t xml:space="preserve"> изриче похвале и награде ученика из своје надлежности</w:t>
      </w:r>
      <w:r w:rsidRPr="00AD6815">
        <w:rPr>
          <w:rFonts w:eastAsia="Times New Roman" w:cs="Times New Roman"/>
          <w:lang w:val="sl-SI" w:eastAsia="sr-Latn-CS"/>
        </w:rPr>
        <w:t xml:space="preserve"> и </w:t>
      </w:r>
      <w:r w:rsidRPr="00AD6815">
        <w:rPr>
          <w:rFonts w:eastAsia="Times New Roman" w:cs="Times New Roman"/>
          <w:lang w:val="ru-RU" w:eastAsia="sr-Latn-CS"/>
        </w:rPr>
        <w:t>даје предлог надлежним органима за похваљивање и награђивање ученика,</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11.</w:t>
      </w:r>
      <w:r w:rsidRPr="00AD6815">
        <w:rPr>
          <w:rFonts w:eastAsia="Arial" w:cs="Times New Roman"/>
          <w:lang w:val="ru-RU" w:eastAsia="sr-Latn-CS"/>
        </w:rPr>
        <w:t xml:space="preserve">  </w:t>
      </w:r>
      <w:r w:rsidRPr="00AD6815">
        <w:rPr>
          <w:rFonts w:eastAsia="Times New Roman" w:cs="Times New Roman"/>
          <w:lang w:val="ru-RU" w:eastAsia="sr-Latn-CS"/>
        </w:rPr>
        <w:t>води школску евиденцију; прати како наставници  који предају у његовом  одељењу  воде Дневник образовно-васпитног рада у одељењу, односно електронски дневник</w:t>
      </w:r>
      <w:r w:rsidRPr="00AD6815">
        <w:rPr>
          <w:rFonts w:eastAsia="Times New Roman" w:cs="Times New Roman"/>
          <w:lang w:val="sr-Latn-CS" w:eastAsia="sr-Latn-CS"/>
        </w:rPr>
        <w:t>,</w:t>
      </w:r>
      <w:r w:rsidRPr="00AD6815">
        <w:rPr>
          <w:rFonts w:eastAsia="Times New Roman" w:cs="Times New Roman"/>
          <w:lang w:val="ru-RU" w:eastAsia="sr-Latn-CS"/>
        </w:rPr>
        <w:t xml:space="preserve">   и указује им на пропусте, како би дневник рада у одељењу био ажурно вођен;</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12.</w:t>
      </w:r>
      <w:r w:rsidRPr="00AD6815">
        <w:rPr>
          <w:rFonts w:eastAsia="Arial" w:cs="Times New Roman"/>
          <w:lang w:val="ru-RU" w:eastAsia="sr-Latn-CS"/>
        </w:rPr>
        <w:t xml:space="preserve">  </w:t>
      </w:r>
      <w:r w:rsidRPr="00AD6815">
        <w:rPr>
          <w:rFonts w:eastAsia="Times New Roman" w:cs="Times New Roman"/>
          <w:lang w:val="ru-RU" w:eastAsia="sr-Latn-CS"/>
        </w:rPr>
        <w:t>руководи радом одељенске заједнице и одељењског већа, потписује њихове одлуке и води записник;</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13.</w:t>
      </w:r>
      <w:r w:rsidRPr="00AD6815">
        <w:rPr>
          <w:rFonts w:eastAsia="Arial" w:cs="Times New Roman"/>
          <w:lang w:val="ru-RU" w:eastAsia="sr-Latn-CS"/>
        </w:rPr>
        <w:t xml:space="preserve">  </w:t>
      </w:r>
      <w:r w:rsidRPr="00AD6815">
        <w:rPr>
          <w:rFonts w:eastAsia="Times New Roman" w:cs="Times New Roman"/>
          <w:lang w:val="ru-RU" w:eastAsia="sr-Latn-CS"/>
        </w:rPr>
        <w:t>предлаже одељењском већу оцене из владања;</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14.</w:t>
      </w:r>
      <w:r w:rsidRPr="00AD6815">
        <w:rPr>
          <w:rFonts w:eastAsia="Arial" w:cs="Times New Roman"/>
          <w:lang w:val="ru-RU" w:eastAsia="sr-Latn-CS"/>
        </w:rPr>
        <w:t> </w:t>
      </w:r>
      <w:r w:rsidRPr="00AD6815">
        <w:rPr>
          <w:rFonts w:eastAsia="Times New Roman" w:cs="Times New Roman"/>
          <w:lang w:val="ru-RU" w:eastAsia="sr-Latn-CS"/>
        </w:rPr>
        <w:t xml:space="preserve">упознаје ученике са правилима понашања у школи, </w:t>
      </w:r>
      <w:r w:rsidRPr="00AD6815">
        <w:rPr>
          <w:rFonts w:eastAsia="Times New Roman" w:cs="Times New Roman"/>
          <w:lang w:val="sr-Latn-CS" w:eastAsia="sr-Latn-CS"/>
        </w:rPr>
        <w:t>правима,</w:t>
      </w:r>
      <w:r w:rsidRPr="00AD6815">
        <w:rPr>
          <w:rFonts w:eastAsia="Times New Roman" w:cs="Times New Roman"/>
          <w:lang w:val="sr-Cyrl-CS" w:eastAsia="sr-Latn-CS"/>
        </w:rPr>
        <w:t xml:space="preserve"> </w:t>
      </w:r>
      <w:r w:rsidRPr="00AD6815">
        <w:rPr>
          <w:rFonts w:eastAsia="Times New Roman" w:cs="Times New Roman"/>
          <w:lang w:val="ru-RU" w:eastAsia="sr-Latn-CS"/>
        </w:rPr>
        <w:t>обавезама</w:t>
      </w:r>
      <w:r w:rsidRPr="00AD6815">
        <w:rPr>
          <w:rFonts w:eastAsia="Times New Roman" w:cs="Times New Roman"/>
          <w:lang w:val="sr-Latn-CS" w:eastAsia="sr-Latn-CS"/>
        </w:rPr>
        <w:t xml:space="preserve"> и          одговорностима ученика,</w:t>
      </w:r>
      <w:r w:rsidRPr="00AD6815">
        <w:rPr>
          <w:rFonts w:eastAsia="Times New Roman" w:cs="Times New Roman"/>
          <w:lang w:val="sr-Cyrl-CS" w:eastAsia="sr-Latn-CS"/>
        </w:rPr>
        <w:t xml:space="preserve"> </w:t>
      </w:r>
      <w:r w:rsidRPr="00AD6815">
        <w:rPr>
          <w:rFonts w:eastAsia="Times New Roman" w:cs="Times New Roman"/>
          <w:lang w:val="sr-Latn-CS" w:eastAsia="sr-Latn-CS"/>
        </w:rPr>
        <w:t>васпитним и васпитно-</w:t>
      </w:r>
      <w:r w:rsidRPr="00AD6815">
        <w:rPr>
          <w:rFonts w:eastAsia="Times New Roman" w:cs="Times New Roman"/>
          <w:lang w:val="ru-RU" w:eastAsia="sr-Latn-CS"/>
        </w:rPr>
        <w:t>дисци</w:t>
      </w:r>
      <w:r w:rsidRPr="00AD6815">
        <w:rPr>
          <w:rFonts w:eastAsia="Times New Roman" w:cs="Times New Roman"/>
          <w:lang w:val="ru-RU" w:eastAsia="sr-Latn-CS"/>
        </w:rPr>
        <w:softHyphen/>
        <w:t>плинским мерама за неизвршавање обавеза ученика</w:t>
      </w:r>
      <w:r w:rsidRPr="00AD6815">
        <w:rPr>
          <w:rFonts w:eastAsia="Times New Roman" w:cs="Times New Roman"/>
          <w:lang w:val="sr-Latn-CS" w:eastAsia="sr-Latn-CS"/>
        </w:rPr>
        <w:t>,</w:t>
      </w:r>
      <w:r w:rsidRPr="00AD6815">
        <w:rPr>
          <w:rFonts w:eastAsia="Times New Roman" w:cs="Times New Roman"/>
          <w:lang w:val="sl-SI" w:eastAsia="sr-Latn-CS"/>
        </w:rPr>
        <w:t xml:space="preserve"> као и донетим одлукама стручних и других органа у школи,</w:t>
      </w:r>
      <w:r w:rsidRPr="00AD6815">
        <w:rPr>
          <w:rFonts w:eastAsia="Times New Roman" w:cs="Times New Roman"/>
          <w:lang w:val="ru-RU" w:eastAsia="sr-Latn-CS"/>
        </w:rPr>
        <w:t> </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15.</w:t>
      </w:r>
      <w:r w:rsidRPr="00AD6815">
        <w:rPr>
          <w:rFonts w:eastAsia="Arial" w:cs="Times New Roman"/>
          <w:lang w:val="ru-RU" w:eastAsia="sr-Latn-CS"/>
        </w:rPr>
        <w:t xml:space="preserve">  </w:t>
      </w:r>
      <w:r w:rsidRPr="00AD6815">
        <w:rPr>
          <w:rFonts w:eastAsia="Times New Roman" w:cs="Times New Roman"/>
          <w:lang w:val="ru-RU" w:eastAsia="sr-Latn-CS"/>
        </w:rPr>
        <w:t>износи предлоге и жалбе ученика пред органе школе;</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17.</w:t>
      </w:r>
      <w:r w:rsidRPr="00AD6815">
        <w:rPr>
          <w:rFonts w:eastAsia="Arial" w:cs="Times New Roman"/>
          <w:lang w:val="ru-RU" w:eastAsia="sr-Latn-CS"/>
        </w:rPr>
        <w:t xml:space="preserve">  </w:t>
      </w:r>
      <w:r w:rsidRPr="00AD6815">
        <w:rPr>
          <w:rFonts w:eastAsia="Times New Roman" w:cs="Times New Roman"/>
          <w:lang w:val="ru-RU" w:eastAsia="sr-Latn-CS"/>
        </w:rPr>
        <w:t>обезбеђује услове за припрему ученика за такмичења;</w:t>
      </w:r>
    </w:p>
    <w:p w:rsidR="00AD6815" w:rsidRPr="00AD6815" w:rsidRDefault="00AD6815" w:rsidP="00AD6815">
      <w:pPr>
        <w:spacing w:after="0" w:line="240" w:lineRule="auto"/>
        <w:ind w:firstLine="708"/>
        <w:jc w:val="both"/>
        <w:rPr>
          <w:rFonts w:eastAsia="Times New Roman" w:cs="Times New Roman"/>
          <w:lang w:val="ru-RU" w:eastAsia="sr-Latn-CS"/>
        </w:rPr>
      </w:pPr>
      <w:r w:rsidRPr="00AD6815">
        <w:rPr>
          <w:rFonts w:eastAsia="Arial" w:cs="Times New Roman"/>
          <w:lang w:val="ru-RU" w:eastAsia="sr-Latn-CS"/>
        </w:rPr>
        <w:t>18. </w:t>
      </w:r>
      <w:r w:rsidRPr="00AD6815">
        <w:rPr>
          <w:rFonts w:eastAsia="Times New Roman" w:cs="Times New Roman"/>
          <w:lang w:val="ru-RU" w:eastAsia="sr-Latn-CS"/>
        </w:rPr>
        <w:t>припрема предлог екскурзија ученика, води ученике на  екскурзије и стара се о безбедности и дисциплини ученика на екскурзијама, и подноси извештај о реализованој екскурзији ;</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lastRenderedPageBreak/>
        <w:t>19.</w:t>
      </w:r>
      <w:r w:rsidRPr="00AD6815">
        <w:rPr>
          <w:rFonts w:eastAsia="Arial" w:cs="Times New Roman"/>
          <w:lang w:val="ru-RU" w:eastAsia="sr-Latn-CS"/>
        </w:rPr>
        <w:t xml:space="preserve">  </w:t>
      </w:r>
      <w:r w:rsidRPr="00AD6815">
        <w:rPr>
          <w:rFonts w:eastAsia="Times New Roman" w:cs="Times New Roman"/>
          <w:lang w:val="ru-RU" w:eastAsia="sr-Latn-CS"/>
        </w:rPr>
        <w:t>обавештава родитеље о дисциплинској одговорности и поступку који се води према ученику и доставља им одлуке о дисциплинским мерама које су ученику изречене и изриче укор одељенског старешине за лакшу повреду обавеза ученика;</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20.</w:t>
      </w:r>
      <w:r w:rsidRPr="00AD6815">
        <w:rPr>
          <w:rFonts w:eastAsia="Arial" w:cs="Times New Roman"/>
          <w:lang w:val="ru-RU" w:eastAsia="sr-Latn-CS"/>
        </w:rPr>
        <w:t xml:space="preserve">  </w:t>
      </w:r>
      <w:r w:rsidRPr="00AD6815">
        <w:rPr>
          <w:rFonts w:eastAsia="Times New Roman" w:cs="Times New Roman"/>
          <w:lang w:val="ru-RU" w:eastAsia="sr-Latn-CS"/>
        </w:rPr>
        <w:t>потписује ђачке књижице, дипломе, сведочанства, преводнице</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21.</w:t>
      </w:r>
      <w:r w:rsidRPr="00AD6815">
        <w:rPr>
          <w:rFonts w:eastAsia="Arial" w:cs="Times New Roman"/>
          <w:lang w:val="ru-RU" w:eastAsia="sr-Latn-CS"/>
        </w:rPr>
        <w:t xml:space="preserve">  </w:t>
      </w:r>
      <w:r w:rsidRPr="00AD6815">
        <w:rPr>
          <w:rFonts w:eastAsia="Times New Roman" w:cs="Times New Roman"/>
          <w:lang w:val="ru-RU" w:eastAsia="sr-Latn-CS"/>
        </w:rPr>
        <w:t xml:space="preserve">одржава најмање једанпут недељно час одељенског старешине, на коме разматра проблеме у одељењу </w:t>
      </w:r>
      <w:r w:rsidRPr="00AD6815">
        <w:rPr>
          <w:rFonts w:eastAsia="Times New Roman" w:cs="Times New Roman"/>
          <w:lang w:val="sl-SI" w:eastAsia="sr-Latn-CS"/>
        </w:rPr>
        <w:t>и путем одговарајућих садржаја и облика остварује васпитне задатке и решава образовно-васпитне и друге проблеме одељења</w:t>
      </w:r>
      <w:r w:rsidRPr="00AD6815">
        <w:rPr>
          <w:rFonts w:eastAsia="Times New Roman" w:cs="Times New Roman"/>
          <w:lang w:val="ru-RU" w:eastAsia="sr-Latn-CS"/>
        </w:rPr>
        <w:t>, сазива седнице одељењске заједнице и помаже им у раду</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22.</w:t>
      </w:r>
      <w:r w:rsidRPr="00AD6815">
        <w:rPr>
          <w:rFonts w:eastAsia="Arial" w:cs="Times New Roman"/>
          <w:lang w:val="ru-RU" w:eastAsia="sr-Latn-CS"/>
        </w:rPr>
        <w:t xml:space="preserve">  </w:t>
      </w:r>
      <w:r w:rsidRPr="00AD6815">
        <w:rPr>
          <w:rFonts w:eastAsia="Times New Roman" w:cs="Times New Roman"/>
          <w:lang w:val="sr-Latn-CS" w:eastAsia="sr-Latn-CS"/>
        </w:rPr>
        <w:t>председава комисијом за полагање испита ученика</w:t>
      </w:r>
      <w:r w:rsidRPr="00AD6815">
        <w:rPr>
          <w:rFonts w:eastAsia="Times New Roman" w:cs="Times New Roman"/>
          <w:lang w:val="ru-RU" w:eastAsia="sr-Latn-CS"/>
        </w:rPr>
        <w:t>;</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23.</w:t>
      </w:r>
      <w:r w:rsidRPr="00AD6815">
        <w:rPr>
          <w:rFonts w:eastAsia="Arial" w:cs="Times New Roman"/>
          <w:lang w:val="ru-RU" w:eastAsia="sr-Latn-CS"/>
        </w:rPr>
        <w:t xml:space="preserve">  </w:t>
      </w:r>
      <w:r w:rsidRPr="00AD6815">
        <w:rPr>
          <w:rFonts w:eastAsia="Times New Roman" w:cs="Times New Roman"/>
          <w:lang w:val="ru-RU" w:eastAsia="sr-Latn-CS"/>
        </w:rPr>
        <w:t>учествује у раду тима за инклузивно образовање односно тима за пружање додатне подршке ученицима, уколико је у његовом одељењу дете које савладава наставне садржаје по инклузивном програму;</w:t>
      </w:r>
    </w:p>
    <w:p w:rsidR="00AD6815" w:rsidRPr="00AD6815" w:rsidRDefault="00AD6815" w:rsidP="00AD6815">
      <w:pPr>
        <w:spacing w:after="0" w:line="240" w:lineRule="auto"/>
        <w:ind w:firstLine="708"/>
        <w:jc w:val="both"/>
        <w:rPr>
          <w:rFonts w:eastAsia="Times New Roman" w:cs="Times New Roman"/>
          <w:lang w:val="sr-Cyrl-CS" w:eastAsia="sr-Latn-CS"/>
        </w:rPr>
      </w:pPr>
      <w:r w:rsidRPr="00AD6815">
        <w:rPr>
          <w:rFonts w:eastAsia="Arial" w:cs="Arial"/>
          <w:lang w:val="ru-RU" w:eastAsia="sr-Latn-CS"/>
        </w:rPr>
        <w:t>25.</w:t>
      </w:r>
      <w:r w:rsidRPr="00AD6815">
        <w:rPr>
          <w:rFonts w:eastAsia="Arial" w:cs="Times New Roman"/>
          <w:lang w:val="ru-RU" w:eastAsia="sr-Latn-CS"/>
        </w:rPr>
        <w:t xml:space="preserve">  </w:t>
      </w:r>
      <w:r w:rsidRPr="00AD6815">
        <w:rPr>
          <w:rFonts w:eastAsia="Times New Roman" w:cs="Times New Roman"/>
          <w:lang w:val="ru-RU" w:eastAsia="sr-Latn-CS"/>
        </w:rPr>
        <w:t xml:space="preserve">прати остваривање школског програма и стара </w:t>
      </w:r>
      <w:r w:rsidRPr="00AD6815">
        <w:rPr>
          <w:rFonts w:eastAsia="Times New Roman" w:cs="Times New Roman"/>
          <w:lang w:val="sl-SI" w:eastAsia="sr-Latn-CS"/>
        </w:rPr>
        <w:t>се о редовном извођењу наставе у одељењу</w:t>
      </w:r>
      <w:r w:rsidRPr="00AD6815">
        <w:rPr>
          <w:rFonts w:eastAsia="Times New Roman" w:cs="Times New Roman"/>
          <w:lang w:val="sr-Cyrl-CS" w:eastAsia="sr-Latn-CS"/>
        </w:rPr>
        <w:t>;</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26.</w:t>
      </w:r>
      <w:r w:rsidRPr="00AD6815">
        <w:rPr>
          <w:rFonts w:eastAsia="Arial" w:cs="Times New Roman"/>
          <w:lang w:val="ru-RU" w:eastAsia="sr-Latn-CS"/>
        </w:rPr>
        <w:t xml:space="preserve">  </w:t>
      </w:r>
      <w:r w:rsidRPr="00AD6815">
        <w:rPr>
          <w:rFonts w:eastAsia="Times New Roman" w:cs="Times New Roman"/>
          <w:lang w:val="ru-RU" w:eastAsia="sr-Latn-CS"/>
        </w:rPr>
        <w:t>обавештава родитеље о повредама правила понашања ученика, дисциплинској одговорности и поступку који се води према ученику, предузима активности за појачан васпитни рад и</w:t>
      </w:r>
      <w:r w:rsidRPr="00AD6815">
        <w:rPr>
          <w:rFonts w:eastAsia="Times New Roman" w:cs="Times New Roman"/>
          <w:lang w:val="sl-SI" w:eastAsia="sr-Latn-CS"/>
        </w:rPr>
        <w:t xml:space="preserve"> изриче дисциплинске мере</w:t>
      </w:r>
      <w:r w:rsidRPr="00AD6815">
        <w:rPr>
          <w:rFonts w:eastAsia="Times New Roman" w:cs="Times New Roman"/>
          <w:lang w:val="ru-RU" w:eastAsia="sr-Latn-CS"/>
        </w:rPr>
        <w:t xml:space="preserve"> из своје надлежности</w:t>
      </w:r>
      <w:r w:rsidRPr="00AD6815">
        <w:rPr>
          <w:rFonts w:eastAsia="Times New Roman" w:cs="Times New Roman"/>
          <w:lang w:val="sl-SI" w:eastAsia="sr-Latn-CS"/>
        </w:rPr>
        <w:t>,</w:t>
      </w:r>
    </w:p>
    <w:p w:rsidR="00AD6815" w:rsidRPr="00AD6815" w:rsidRDefault="00AD6815" w:rsidP="00AD6815">
      <w:pPr>
        <w:spacing w:after="0" w:line="240" w:lineRule="auto"/>
        <w:ind w:firstLine="708"/>
        <w:jc w:val="both"/>
        <w:rPr>
          <w:rFonts w:eastAsia="Times New Roman" w:cs="Times New Roman"/>
          <w:lang w:val="sr-Cyrl-CS" w:eastAsia="sr-Latn-CS"/>
        </w:rPr>
      </w:pPr>
      <w:r w:rsidRPr="00AD6815">
        <w:rPr>
          <w:rFonts w:eastAsia="Arial" w:cs="Arial"/>
          <w:lang w:val="ru-RU" w:eastAsia="sr-Latn-CS"/>
        </w:rPr>
        <w:t>27.</w:t>
      </w:r>
      <w:r w:rsidRPr="00AD6815">
        <w:rPr>
          <w:rFonts w:eastAsia="Arial" w:cs="Times New Roman"/>
          <w:lang w:val="ru-RU" w:eastAsia="sr-Latn-CS"/>
        </w:rPr>
        <w:t xml:space="preserve">  </w:t>
      </w:r>
      <w:r w:rsidRPr="00AD6815">
        <w:rPr>
          <w:rFonts w:eastAsia="Times New Roman" w:cs="Times New Roman"/>
          <w:lang w:val="sl-SI" w:eastAsia="sr-Latn-CS"/>
        </w:rPr>
        <w:t xml:space="preserve">стара се о </w:t>
      </w:r>
      <w:r w:rsidRPr="00AD6815">
        <w:rPr>
          <w:rFonts w:eastAsia="Times New Roman" w:cs="Times New Roman"/>
          <w:lang w:val="ru-RU" w:eastAsia="sr-Latn-CS"/>
        </w:rPr>
        <w:t xml:space="preserve">остваривању </w:t>
      </w:r>
      <w:r w:rsidRPr="00AD6815">
        <w:rPr>
          <w:rFonts w:eastAsia="Times New Roman" w:cs="Times New Roman"/>
          <w:lang w:val="sl-SI" w:eastAsia="sr-Latn-CS"/>
        </w:rPr>
        <w:t>ваннаставни</w:t>
      </w:r>
      <w:r w:rsidRPr="00AD6815">
        <w:rPr>
          <w:rFonts w:eastAsia="Times New Roman" w:cs="Times New Roman"/>
          <w:lang w:val="ru-RU" w:eastAsia="sr-Latn-CS"/>
        </w:rPr>
        <w:t>х</w:t>
      </w:r>
      <w:r w:rsidRPr="00AD6815">
        <w:rPr>
          <w:rFonts w:eastAsia="Times New Roman" w:cs="Times New Roman"/>
          <w:lang w:val="sl-SI" w:eastAsia="sr-Latn-CS"/>
        </w:rPr>
        <w:t xml:space="preserve"> активности ученика у одељењу,</w:t>
      </w:r>
      <w:r w:rsidRPr="00AD6815">
        <w:rPr>
          <w:rFonts w:eastAsia="Times New Roman" w:cs="Times New Roman"/>
          <w:lang w:val="sr-Cyrl-CS" w:eastAsia="sr-Latn-CS"/>
        </w:rPr>
        <w:t xml:space="preserve"> учествује са ученицима свог одељења на културним  и спортским манифестацијама и   трибинама у приликама где учествују ученици његовог одељења;</w:t>
      </w:r>
    </w:p>
    <w:p w:rsidR="00AD6815" w:rsidRPr="00AD6815" w:rsidRDefault="00AD6815" w:rsidP="00AD6815">
      <w:pPr>
        <w:spacing w:after="0" w:line="240" w:lineRule="auto"/>
        <w:ind w:firstLine="708"/>
        <w:jc w:val="both"/>
        <w:rPr>
          <w:rFonts w:eastAsia="Times New Roman" w:cs="Times New Roman"/>
          <w:lang w:val="sr-Cyrl-CS" w:eastAsia="sr-Latn-CS"/>
        </w:rPr>
      </w:pPr>
      <w:r w:rsidRPr="00AD6815">
        <w:rPr>
          <w:rFonts w:eastAsia="Times New Roman" w:cs="Times New Roman"/>
          <w:lang w:val="sr-Cyrl-CS" w:eastAsia="sr-Latn-CS"/>
        </w:rPr>
        <w:t>28. сарађује са здравственом установом у правцу организовања и реализовања превентивних систематских прегледа ученика, које здравствена установа  реализује у сарадњи са школом;</w:t>
      </w:r>
    </w:p>
    <w:p w:rsidR="00AD6815" w:rsidRPr="00AD6815" w:rsidRDefault="00AD6815" w:rsidP="00AD6815">
      <w:pPr>
        <w:spacing w:after="0" w:line="240" w:lineRule="auto"/>
        <w:ind w:firstLine="708"/>
        <w:jc w:val="both"/>
        <w:rPr>
          <w:rFonts w:eastAsia="Times New Roman" w:cs="Times New Roman"/>
          <w:lang w:val="sr-Latn-CS" w:eastAsia="sr-Latn-CS"/>
        </w:rPr>
      </w:pPr>
      <w:r w:rsidRPr="00AD6815">
        <w:rPr>
          <w:rFonts w:eastAsia="Arial" w:cs="Arial"/>
          <w:lang w:val="ru-RU" w:eastAsia="sr-Latn-CS"/>
        </w:rPr>
        <w:t>28.</w:t>
      </w:r>
      <w:r w:rsidRPr="00AD6815">
        <w:rPr>
          <w:rFonts w:eastAsia="Arial" w:cs="Times New Roman"/>
          <w:lang w:val="ru-RU" w:eastAsia="sr-Latn-CS"/>
        </w:rPr>
        <w:t xml:space="preserve">  </w:t>
      </w:r>
      <w:r w:rsidRPr="00AD6815">
        <w:rPr>
          <w:rFonts w:eastAsia="Times New Roman" w:cs="Times New Roman"/>
          <w:lang w:val="ru-RU" w:eastAsia="sr-Latn-CS"/>
        </w:rPr>
        <w:t>обавља и друге послове, у складу са законом, општим актом и одлуком ди</w:t>
      </w:r>
      <w:r w:rsidRPr="00AD6815">
        <w:rPr>
          <w:rFonts w:eastAsia="Times New Roman" w:cs="Times New Roman"/>
          <w:lang w:val="ru-RU" w:eastAsia="sr-Latn-CS"/>
        </w:rPr>
        <w:softHyphen/>
        <w:t>ректора</w:t>
      </w:r>
      <w:r w:rsidRPr="00AD6815">
        <w:rPr>
          <w:rFonts w:eastAsia="Times New Roman" w:cs="Times New Roman"/>
          <w:lang w:val="sr-Latn-CS" w:eastAsia="sr-Latn-CS"/>
        </w:rPr>
        <w:t xml:space="preserve"> и стручних органа</w:t>
      </w:r>
      <w:r w:rsidRPr="00AD6815">
        <w:rPr>
          <w:rFonts w:eastAsia="Times New Roman" w:cs="Times New Roman"/>
          <w:lang w:val="ru-RU" w:eastAsia="sr-Latn-CS"/>
        </w:rPr>
        <w:t xml:space="preserve"> школе.</w:t>
      </w:r>
    </w:p>
    <w:p w:rsidR="00AD6815" w:rsidRPr="00AD6815" w:rsidRDefault="00AD6815" w:rsidP="00AD6815">
      <w:pPr>
        <w:spacing w:after="0" w:line="240" w:lineRule="auto"/>
        <w:jc w:val="both"/>
        <w:rPr>
          <w:rFonts w:eastAsia="Times New Roman" w:cs="Times New Roman"/>
          <w:lang w:val="sr-Latn-CS" w:eastAsia="sr-Latn-CS"/>
        </w:rPr>
      </w:pPr>
      <w:r w:rsidRPr="00AD6815">
        <w:rPr>
          <w:rFonts w:eastAsia="Times New Roman" w:cs="Times New Roman"/>
          <w:lang w:val="sr-Latn-CS" w:eastAsia="sr-Latn-CS"/>
        </w:rPr>
        <w:t> </w:t>
      </w:r>
    </w:p>
    <w:p w:rsidR="00AD6815" w:rsidRPr="00AD6815" w:rsidRDefault="00AD6815" w:rsidP="00AD6815">
      <w:pPr>
        <w:spacing w:before="100" w:beforeAutospacing="1" w:after="100" w:afterAutospacing="1" w:line="240" w:lineRule="auto"/>
        <w:ind w:firstLine="360"/>
        <w:jc w:val="both"/>
        <w:rPr>
          <w:rFonts w:ascii="Times New Roman" w:eastAsia="Times New Roman" w:hAnsi="Times New Roman" w:cs="Times New Roman"/>
          <w:sz w:val="24"/>
          <w:szCs w:val="24"/>
          <w:lang w:val="sr-Latn-CS" w:eastAsia="sr-Latn-CS"/>
        </w:rPr>
      </w:pPr>
      <w:r w:rsidRPr="00AD6815">
        <w:rPr>
          <w:rFonts w:ascii="Times New Roman" w:eastAsia="Times New Roman" w:hAnsi="Times New Roman" w:cs="Times New Roman"/>
          <w:sz w:val="20"/>
          <w:szCs w:val="20"/>
          <w:lang w:val="sr-Latn-CS" w:eastAsia="sr-Latn-CS"/>
        </w:rPr>
        <w:t> </w:t>
      </w:r>
    </w:p>
    <w:p w:rsidR="00AD6815" w:rsidRPr="00AD6815" w:rsidRDefault="00AD6815" w:rsidP="00AD6815">
      <w:pPr>
        <w:jc w:val="both"/>
        <w:rPr>
          <w:lang w:val="sr-Latn-CS" w:eastAsia="sr-Latn-CS"/>
        </w:rPr>
      </w:pPr>
    </w:p>
    <w:p w:rsidR="00AD6815" w:rsidRPr="00AD6815" w:rsidRDefault="00AD6815" w:rsidP="00AD6815">
      <w:pPr>
        <w:jc w:val="both"/>
        <w:rPr>
          <w:lang w:val="sr-Cyrl-CS" w:eastAsia="sr-Latn-CS"/>
        </w:rPr>
      </w:pPr>
    </w:p>
    <w:p w:rsidR="00AD6815" w:rsidRPr="00AD6815" w:rsidRDefault="00AD6815" w:rsidP="00AD6815">
      <w:pPr>
        <w:jc w:val="both"/>
        <w:rPr>
          <w:lang w:val="sr-Cyrl-CS" w:eastAsia="sr-Latn-CS"/>
        </w:rPr>
      </w:pPr>
    </w:p>
    <w:p w:rsidR="00AD6815" w:rsidRPr="00AD6815" w:rsidRDefault="00AD6815" w:rsidP="00AD6815">
      <w:pPr>
        <w:jc w:val="both"/>
        <w:rPr>
          <w:lang w:val="sr-Cyrl-CS" w:eastAsia="sr-Latn-CS"/>
        </w:rPr>
      </w:pPr>
    </w:p>
    <w:p w:rsidR="00AD6815" w:rsidRPr="00AD6815" w:rsidRDefault="00AD6815" w:rsidP="00AD6815">
      <w:pPr>
        <w:jc w:val="both"/>
        <w:rPr>
          <w:lang w:val="sr-Cyrl-CS" w:eastAsia="sr-Latn-CS"/>
        </w:rPr>
      </w:pPr>
    </w:p>
    <w:p w:rsidR="00AD6815" w:rsidRPr="00AD6815" w:rsidRDefault="00AD6815" w:rsidP="00AD6815">
      <w:pPr>
        <w:jc w:val="both"/>
        <w:rPr>
          <w:lang w:val="sr-Cyrl-CS" w:eastAsia="sr-Latn-CS"/>
        </w:rPr>
      </w:pPr>
    </w:p>
    <w:p w:rsidR="00AD6815" w:rsidRPr="00AD6815" w:rsidRDefault="00AD6815" w:rsidP="00AD6815">
      <w:pPr>
        <w:jc w:val="both"/>
        <w:rPr>
          <w:lang w:val="sr-Cyrl-CS" w:eastAsia="sr-Latn-CS"/>
        </w:rPr>
      </w:pPr>
    </w:p>
    <w:p w:rsidR="00AD6815" w:rsidRPr="00AD6815" w:rsidRDefault="00AD6815" w:rsidP="00AD6815">
      <w:pPr>
        <w:keepNext/>
        <w:tabs>
          <w:tab w:val="left" w:pos="2025"/>
          <w:tab w:val="left" w:pos="3360"/>
        </w:tabs>
        <w:spacing w:after="0" w:line="240" w:lineRule="auto"/>
        <w:ind w:left="720" w:firstLine="720"/>
        <w:jc w:val="both"/>
        <w:outlineLvl w:val="0"/>
        <w:rPr>
          <w:rFonts w:eastAsia="Times New Roman" w:cs="Times New Roman"/>
          <w:b/>
          <w:lang w:val="sr-Cyrl-CS"/>
        </w:rPr>
      </w:pPr>
    </w:p>
    <w:p w:rsidR="00AD6815" w:rsidRPr="00AD6815" w:rsidRDefault="00AD6815" w:rsidP="00AD6815">
      <w:pPr>
        <w:spacing w:after="0" w:line="240" w:lineRule="auto"/>
        <w:jc w:val="both"/>
        <w:rPr>
          <w:rFonts w:ascii="Times New Roman" w:eastAsia="Times New Roman" w:hAnsi="Times New Roman" w:cs="Times New Roman"/>
          <w:sz w:val="18"/>
          <w:szCs w:val="24"/>
          <w:lang w:val="sr-Cyrl-CS"/>
        </w:rPr>
      </w:pPr>
      <w:r w:rsidRPr="00AD6815">
        <w:rPr>
          <w:rFonts w:ascii="Times New Roman" w:eastAsia="Times New Roman" w:hAnsi="Times New Roman" w:cs="Times New Roman"/>
          <w:b/>
          <w:bCs/>
          <w:sz w:val="18"/>
          <w:szCs w:val="24"/>
        </w:rPr>
        <w:tab/>
      </w:r>
      <w:r w:rsidRPr="00AD6815">
        <w:rPr>
          <w:rFonts w:ascii="Times New Roman" w:eastAsia="Times New Roman" w:hAnsi="Times New Roman" w:cs="Times New Roman"/>
          <w:b/>
          <w:bCs/>
          <w:sz w:val="18"/>
          <w:szCs w:val="24"/>
        </w:rPr>
        <w:tab/>
      </w:r>
    </w:p>
    <w:p w:rsidR="00AD6815" w:rsidRPr="00AD6815" w:rsidRDefault="00AD6815" w:rsidP="00AD6815">
      <w:pPr>
        <w:jc w:val="both"/>
        <w:rPr>
          <w:lang w:val="sr-Cyrl-CS" w:eastAsia="sr-Latn-CS"/>
        </w:rPr>
      </w:pPr>
    </w:p>
    <w:p w:rsidR="00AD6815" w:rsidRPr="00AD6815" w:rsidRDefault="00AD6815" w:rsidP="00AD6815">
      <w:pPr>
        <w:jc w:val="both"/>
        <w:rPr>
          <w:lang w:val="sr-Cyrl-CS" w:eastAsia="sr-Latn-CS"/>
        </w:rPr>
      </w:pPr>
    </w:p>
    <w:p w:rsidR="00AD6815" w:rsidRPr="00AD6815" w:rsidRDefault="00AD6815" w:rsidP="00AD6815">
      <w:pPr>
        <w:jc w:val="both"/>
        <w:rPr>
          <w:lang w:val="sr-Cyrl-CS" w:eastAsia="sr-Latn-CS"/>
        </w:rPr>
      </w:pPr>
    </w:p>
    <w:tbl>
      <w:tblPr>
        <w:tblStyle w:val="Koordinatnamreatabele"/>
        <w:tblW w:w="0" w:type="auto"/>
        <w:jc w:val="center"/>
        <w:tblLayout w:type="fixed"/>
        <w:tblLook w:val="04A0"/>
      </w:tblPr>
      <w:tblGrid>
        <w:gridCol w:w="993"/>
        <w:gridCol w:w="992"/>
        <w:gridCol w:w="7336"/>
      </w:tblGrid>
      <w:tr w:rsidR="00AD6815" w:rsidRPr="00AD6815" w:rsidTr="007C1469">
        <w:trPr>
          <w:jc w:val="center"/>
        </w:trPr>
        <w:tc>
          <w:tcPr>
            <w:tcW w:w="993"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lastRenderedPageBreak/>
              <w:t>Време реализ.</w:t>
            </w:r>
          </w:p>
        </w:tc>
        <w:tc>
          <w:tcPr>
            <w:tcW w:w="992"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p>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разред</w:t>
            </w:r>
          </w:p>
        </w:tc>
        <w:tc>
          <w:tcPr>
            <w:tcW w:w="7336"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p>
          <w:p w:rsidR="00AD6815" w:rsidRPr="00AD6815" w:rsidRDefault="00AD6815" w:rsidP="00AD6815">
            <w:pPr>
              <w:keepNext/>
              <w:tabs>
                <w:tab w:val="left" w:pos="2025"/>
                <w:tab w:val="left" w:pos="3360"/>
              </w:tabs>
              <w:jc w:val="both"/>
              <w:outlineLvl w:val="0"/>
              <w:rPr>
                <w:rFonts w:eastAsia="Times New Roman" w:cs="Times New Roman"/>
                <w:b/>
                <w:sz w:val="28"/>
                <w:szCs w:val="28"/>
                <w:lang w:val="sr-Cyrl-CS"/>
              </w:rPr>
            </w:pPr>
            <w:r w:rsidRPr="00AD6815">
              <w:rPr>
                <w:rFonts w:eastAsia="Times New Roman" w:cs="Times New Roman"/>
                <w:b/>
                <w:sz w:val="28"/>
                <w:szCs w:val="28"/>
                <w:lang w:val="sr-Cyrl-CS"/>
              </w:rPr>
              <w:t>Теме за ЧОС</w:t>
            </w:r>
          </w:p>
        </w:tc>
      </w:tr>
      <w:tr w:rsidR="00AD6815" w:rsidRPr="00AD6815" w:rsidTr="007C1469">
        <w:trPr>
          <w:jc w:val="center"/>
        </w:trPr>
        <w:tc>
          <w:tcPr>
            <w:tcW w:w="993" w:type="dxa"/>
          </w:tcPr>
          <w:p w:rsidR="00AD6815" w:rsidRPr="00AD6815" w:rsidRDefault="00AD6815" w:rsidP="00AD6815">
            <w:pPr>
              <w:keepNext/>
              <w:tabs>
                <w:tab w:val="left" w:pos="2025"/>
                <w:tab w:val="left" w:pos="3360"/>
              </w:tabs>
              <w:jc w:val="both"/>
              <w:outlineLvl w:val="0"/>
              <w:rPr>
                <w:rFonts w:eastAsia="Times New Roman" w:cs="Times New Roman"/>
                <w:lang w:val="sr-Cyrl-CS"/>
              </w:rPr>
            </w:pPr>
            <w:r w:rsidRPr="00AD6815">
              <w:rPr>
                <w:rFonts w:eastAsia="Times New Roman" w:cs="Times New Roman"/>
                <w:lang w:val="sr-Cyrl-CS"/>
              </w:rPr>
              <w:t>Током године један час недељ-но, хроно-лошки по темама</w:t>
            </w:r>
          </w:p>
        </w:tc>
        <w:tc>
          <w:tcPr>
            <w:tcW w:w="992"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ПРВИ</w:t>
            </w:r>
          </w:p>
        </w:tc>
        <w:tc>
          <w:tcPr>
            <w:tcW w:w="7336" w:type="dxa"/>
          </w:tcPr>
          <w:p w:rsidR="00AD6815" w:rsidRPr="00AD6815" w:rsidRDefault="00AD6815" w:rsidP="00AD6815">
            <w:pPr>
              <w:jc w:val="both"/>
              <w:rPr>
                <w:sz w:val="20"/>
                <w:szCs w:val="20"/>
                <w:lang w:val="sr-Cyrl-CS"/>
              </w:rPr>
            </w:pPr>
            <w:r w:rsidRPr="00AD6815">
              <w:rPr>
                <w:sz w:val="20"/>
                <w:szCs w:val="20"/>
                <w:lang w:val="sr-Cyrl-CS"/>
              </w:rPr>
              <w:t>1.Ево нас на почетку школовања (које нас обавезе очекују у школи, више учења, мање игре, нови другови и  учитељ)</w:t>
            </w:r>
            <w:r w:rsidRPr="00AD6815">
              <w:rPr>
                <w:sz w:val="20"/>
                <w:szCs w:val="20"/>
              </w:rPr>
              <w:t xml:space="preserve">. </w:t>
            </w:r>
            <w:r w:rsidRPr="00AD6815">
              <w:rPr>
                <w:sz w:val="20"/>
                <w:szCs w:val="20"/>
                <w:lang w:val="sr-Cyrl-CS"/>
              </w:rPr>
              <w:t>Шта се све у школи ради, а шта се у школи не сме (како треба да се понашамо на часу, на одморима, према учитељу, према друговима – правила понашања у школи)</w:t>
            </w:r>
          </w:p>
          <w:p w:rsidR="00AD6815" w:rsidRPr="00AD6815" w:rsidRDefault="00AD6815" w:rsidP="00AD6815">
            <w:pPr>
              <w:jc w:val="both"/>
              <w:rPr>
                <w:sz w:val="20"/>
                <w:szCs w:val="20"/>
                <w:lang w:val="sr-Cyrl-CS"/>
              </w:rPr>
            </w:pPr>
            <w:r w:rsidRPr="00AD6815">
              <w:rPr>
                <w:sz w:val="20"/>
                <w:szCs w:val="20"/>
                <w:lang w:val="sr-Cyrl-CS"/>
              </w:rPr>
              <w:t>2.Добро дошли у школу, упознавање и намена школских просторија</w:t>
            </w:r>
          </w:p>
          <w:p w:rsidR="00AD6815" w:rsidRPr="00AD6815" w:rsidRDefault="00AD6815" w:rsidP="00AD6815">
            <w:pPr>
              <w:jc w:val="both"/>
              <w:rPr>
                <w:sz w:val="20"/>
                <w:szCs w:val="20"/>
                <w:lang w:val="sr-Cyrl-CS"/>
              </w:rPr>
            </w:pPr>
            <w:r w:rsidRPr="00AD6815">
              <w:rPr>
                <w:sz w:val="20"/>
                <w:szCs w:val="20"/>
                <w:lang w:val="sr-Cyrl-CS"/>
              </w:rPr>
              <w:t>3.Безбедно кретање у саобраћају, предавање представника МУП-а и  Ц. крста</w:t>
            </w:r>
          </w:p>
          <w:p w:rsidR="00AD6815" w:rsidRPr="00AD6815" w:rsidRDefault="00AD6815" w:rsidP="00AD6815">
            <w:pPr>
              <w:jc w:val="both"/>
              <w:rPr>
                <w:sz w:val="20"/>
                <w:szCs w:val="20"/>
                <w:lang w:val="sr-Cyrl-CS"/>
              </w:rPr>
            </w:pPr>
            <w:r w:rsidRPr="00AD6815">
              <w:rPr>
                <w:sz w:val="20"/>
                <w:szCs w:val="20"/>
                <w:lang w:val="sr-Cyrl-CS"/>
              </w:rPr>
              <w:t>4.И ми имамо руководство наше одељењске заједнице</w:t>
            </w:r>
          </w:p>
          <w:p w:rsidR="00AD6815" w:rsidRPr="00AD6815" w:rsidRDefault="00AD6815" w:rsidP="00AD6815">
            <w:pPr>
              <w:jc w:val="both"/>
              <w:rPr>
                <w:sz w:val="20"/>
                <w:szCs w:val="20"/>
                <w:lang w:val="sr-Cyrl-CS"/>
              </w:rPr>
            </w:pPr>
            <w:r w:rsidRPr="00AD6815">
              <w:rPr>
                <w:sz w:val="20"/>
                <w:szCs w:val="20"/>
                <w:lang w:val="sr-Cyrl-CS"/>
              </w:rPr>
              <w:t>5.Домаћи задатак, како се ради, помоћ при изради домаћег задатка, шта то значи учити и вежбати</w:t>
            </w:r>
          </w:p>
          <w:p w:rsidR="00AD6815" w:rsidRPr="00AD6815" w:rsidRDefault="00AD6815" w:rsidP="00AD6815">
            <w:pPr>
              <w:jc w:val="both"/>
              <w:rPr>
                <w:sz w:val="20"/>
                <w:szCs w:val="20"/>
                <w:lang w:val="sr-Cyrl-CS"/>
              </w:rPr>
            </w:pPr>
            <w:r w:rsidRPr="00AD6815">
              <w:rPr>
                <w:sz w:val="20"/>
                <w:szCs w:val="20"/>
                <w:lang w:val="sr-Cyrl-CS"/>
              </w:rPr>
              <w:t>6.Обележавање Дечје недеље, прва недеља октобра, Светски дан детета, Буквар дечјих права – свечани пријем првака у Дечји Савез Србије</w:t>
            </w:r>
          </w:p>
          <w:p w:rsidR="00AD6815" w:rsidRPr="00AD6815" w:rsidRDefault="00AD6815" w:rsidP="00AD6815">
            <w:pPr>
              <w:jc w:val="both"/>
              <w:rPr>
                <w:sz w:val="20"/>
                <w:szCs w:val="20"/>
                <w:lang w:val="sr-Cyrl-CS"/>
              </w:rPr>
            </w:pPr>
            <w:r w:rsidRPr="00AD6815">
              <w:rPr>
                <w:sz w:val="20"/>
                <w:szCs w:val="20"/>
                <w:lang w:val="sr-Cyrl-CS"/>
              </w:rPr>
              <w:t>7. Како се доносе правила понашања у одељењу  и школи- Школа без насиља</w:t>
            </w:r>
          </w:p>
          <w:p w:rsidR="00AD6815" w:rsidRPr="00AD6815" w:rsidRDefault="00AD6815" w:rsidP="00AD6815">
            <w:pPr>
              <w:jc w:val="both"/>
              <w:rPr>
                <w:sz w:val="20"/>
                <w:szCs w:val="20"/>
                <w:lang w:val="sr-Cyrl-CS"/>
              </w:rPr>
            </w:pPr>
            <w:r w:rsidRPr="00AD6815">
              <w:rPr>
                <w:sz w:val="20"/>
                <w:szCs w:val="20"/>
                <w:lang w:val="sr-Cyrl-CS"/>
              </w:rPr>
              <w:t>8.Безбедно понашање- шта то значи – понашање на путу од куће до школе, комуникација са непознатим особама, шта је то трговина људима</w:t>
            </w:r>
          </w:p>
          <w:p w:rsidR="00AD6815" w:rsidRPr="00AD6815" w:rsidRDefault="00AD6815" w:rsidP="00AD6815">
            <w:pPr>
              <w:jc w:val="both"/>
              <w:rPr>
                <w:sz w:val="20"/>
                <w:szCs w:val="20"/>
                <w:lang w:val="sr-Cyrl-CS"/>
              </w:rPr>
            </w:pPr>
            <w:r w:rsidRPr="00AD6815">
              <w:rPr>
                <w:sz w:val="20"/>
                <w:szCs w:val="20"/>
                <w:lang w:val="sr-Cyrl-CS"/>
              </w:rPr>
              <w:t>9.Октобар- месец књиге- „У књигама се крије лепота света“- упознајмо нашу библиотеку (договор са библиотекарем)</w:t>
            </w:r>
          </w:p>
          <w:p w:rsidR="00AD6815" w:rsidRPr="00AD6815" w:rsidRDefault="00AD6815" w:rsidP="00AD6815">
            <w:pPr>
              <w:jc w:val="both"/>
              <w:rPr>
                <w:sz w:val="20"/>
                <w:szCs w:val="20"/>
                <w:lang w:val="sr-Cyrl-CS"/>
              </w:rPr>
            </w:pPr>
            <w:r w:rsidRPr="00AD6815">
              <w:rPr>
                <w:sz w:val="20"/>
                <w:szCs w:val="20"/>
                <w:lang w:val="sr-Cyrl-CS"/>
              </w:rPr>
              <w:t>10.Дан школе- значај личности чије име носи наша школа „Вук Караџић“</w:t>
            </w:r>
          </w:p>
          <w:p w:rsidR="00AD6815" w:rsidRPr="00AD6815" w:rsidRDefault="00AD6815" w:rsidP="00AD6815">
            <w:pPr>
              <w:jc w:val="both"/>
              <w:rPr>
                <w:sz w:val="20"/>
                <w:szCs w:val="20"/>
                <w:lang w:val="sr-Cyrl-CS"/>
              </w:rPr>
            </w:pPr>
            <w:r w:rsidRPr="00AD6815">
              <w:rPr>
                <w:sz w:val="20"/>
                <w:szCs w:val="20"/>
                <w:lang w:val="sr-Cyrl-CS"/>
              </w:rPr>
              <w:t>11.„Сунчана јесен живота“ – дан посвећен бакама и декама</w:t>
            </w:r>
          </w:p>
          <w:p w:rsidR="00AD6815" w:rsidRPr="00AD6815" w:rsidRDefault="00AD6815" w:rsidP="00AD6815">
            <w:pPr>
              <w:jc w:val="both"/>
              <w:rPr>
                <w:sz w:val="20"/>
                <w:szCs w:val="20"/>
                <w:lang w:val="sr-Cyrl-CS"/>
              </w:rPr>
            </w:pPr>
            <w:r w:rsidRPr="00AD6815">
              <w:rPr>
                <w:sz w:val="20"/>
                <w:szCs w:val="20"/>
                <w:lang w:val="sr-Cyrl-CS"/>
              </w:rPr>
              <w:t>12.Е, баш хоћу лепо да се понашам- шта је то бон-тон (понашање на улици, у продавници, опхођење са старијима, са млађима од нас)</w:t>
            </w:r>
          </w:p>
          <w:p w:rsidR="00AD6815" w:rsidRPr="00AD6815" w:rsidRDefault="00AD6815" w:rsidP="00AD6815">
            <w:pPr>
              <w:jc w:val="both"/>
              <w:rPr>
                <w:sz w:val="20"/>
                <w:szCs w:val="20"/>
                <w:lang w:val="sr-Cyrl-CS"/>
              </w:rPr>
            </w:pPr>
            <w:r w:rsidRPr="00AD6815">
              <w:rPr>
                <w:sz w:val="20"/>
                <w:szCs w:val="20"/>
                <w:lang w:val="sr-Cyrl-CS"/>
              </w:rPr>
              <w:t>13.Шта то значи бавити се физичком активношћу, зашто је важан спорт, зашто је важно да радимо физичко у школи;</w:t>
            </w:r>
          </w:p>
          <w:p w:rsidR="00AD6815" w:rsidRPr="00AD6815" w:rsidRDefault="00AD6815" w:rsidP="00AD6815">
            <w:pPr>
              <w:jc w:val="both"/>
              <w:rPr>
                <w:sz w:val="20"/>
                <w:szCs w:val="20"/>
                <w:lang w:val="sr-Cyrl-CS"/>
              </w:rPr>
            </w:pPr>
            <w:r w:rsidRPr="00AD6815">
              <w:rPr>
                <w:sz w:val="20"/>
                <w:szCs w:val="20"/>
                <w:lang w:val="sr-Cyrl-CS"/>
              </w:rPr>
              <w:t>14. Школа без насиља,цртани филм,радионица (тужакање, ружни надимци, туча)</w:t>
            </w:r>
          </w:p>
          <w:p w:rsidR="00AD6815" w:rsidRPr="00AD6815" w:rsidRDefault="00AD6815" w:rsidP="00AD6815">
            <w:pPr>
              <w:jc w:val="both"/>
              <w:rPr>
                <w:sz w:val="20"/>
                <w:szCs w:val="20"/>
                <w:lang w:val="sr-Cyrl-CS"/>
              </w:rPr>
            </w:pPr>
            <w:r w:rsidRPr="00AD6815">
              <w:rPr>
                <w:sz w:val="20"/>
                <w:szCs w:val="20"/>
                <w:lang w:val="sr-Cyrl-CS"/>
              </w:rPr>
              <w:t>15.Приближава се Нова година и Божићни празници (породични празници, радост поклањања и давања, акција Ђачког Парламента  „Слатки пакетић за друга“)</w:t>
            </w:r>
          </w:p>
          <w:p w:rsidR="00AD6815" w:rsidRPr="00AD6815" w:rsidRDefault="00AD6815" w:rsidP="00AD6815">
            <w:pPr>
              <w:jc w:val="both"/>
              <w:rPr>
                <w:sz w:val="20"/>
                <w:szCs w:val="20"/>
                <w:lang w:val="sr-Cyrl-CS"/>
              </w:rPr>
            </w:pPr>
            <w:r w:rsidRPr="00AD6815">
              <w:rPr>
                <w:sz w:val="20"/>
                <w:szCs w:val="20"/>
                <w:lang w:val="sr-Cyrl-CS"/>
              </w:rPr>
              <w:t>16.Крај нашег првог полугодишта у школи , шта нам је у школи лепо, а шта баш и не, колико смо били успешни у првом полугодишту)</w:t>
            </w:r>
          </w:p>
          <w:p w:rsidR="00AD6815" w:rsidRPr="00AD6815" w:rsidRDefault="00AD6815" w:rsidP="00AD6815">
            <w:pPr>
              <w:jc w:val="both"/>
              <w:rPr>
                <w:sz w:val="20"/>
                <w:szCs w:val="20"/>
                <w:lang w:val="sr-Cyrl-CS"/>
              </w:rPr>
            </w:pPr>
            <w:r w:rsidRPr="00AD6815">
              <w:rPr>
                <w:sz w:val="20"/>
                <w:szCs w:val="20"/>
                <w:lang w:val="sr-Cyrl-CS"/>
              </w:rPr>
              <w:t>17.И школа има своју славу -Свети Сава</w:t>
            </w:r>
          </w:p>
          <w:p w:rsidR="00AD6815" w:rsidRPr="00AD6815" w:rsidRDefault="00AD6815" w:rsidP="00AD6815">
            <w:pPr>
              <w:jc w:val="both"/>
              <w:rPr>
                <w:sz w:val="20"/>
                <w:szCs w:val="20"/>
                <w:lang w:val="sr-Cyrl-CS"/>
              </w:rPr>
            </w:pPr>
            <w:r w:rsidRPr="00AD6815">
              <w:rPr>
                <w:sz w:val="20"/>
                <w:szCs w:val="20"/>
                <w:lang w:val="sr-Cyrl-CS"/>
              </w:rPr>
              <w:t>18. Ко све брине о мом здрављу (породица, Дом здравља,учитељ)</w:t>
            </w:r>
          </w:p>
          <w:p w:rsidR="00AD6815" w:rsidRPr="00AD6815" w:rsidRDefault="00AD6815" w:rsidP="00AD6815">
            <w:pPr>
              <w:jc w:val="both"/>
              <w:rPr>
                <w:sz w:val="20"/>
                <w:szCs w:val="20"/>
                <w:lang w:val="sr-Cyrl-CS"/>
              </w:rPr>
            </w:pPr>
            <w:r w:rsidRPr="00AD6815">
              <w:rPr>
                <w:sz w:val="20"/>
                <w:szCs w:val="20"/>
                <w:lang w:val="sr-Cyrl-CS"/>
              </w:rPr>
              <w:t>19.“Ала је дивота кад се неко купа“- значај прања руку, зуба, редовног купања</w:t>
            </w:r>
          </w:p>
          <w:p w:rsidR="00AD6815" w:rsidRPr="00AD6815" w:rsidRDefault="00AD6815" w:rsidP="00AD6815">
            <w:pPr>
              <w:jc w:val="both"/>
              <w:rPr>
                <w:sz w:val="20"/>
                <w:szCs w:val="20"/>
                <w:lang w:val="sr-Cyrl-CS"/>
              </w:rPr>
            </w:pPr>
            <w:r w:rsidRPr="00AD6815">
              <w:rPr>
                <w:sz w:val="20"/>
                <w:szCs w:val="20"/>
                <w:lang w:val="sr-Cyrl-CS"/>
              </w:rPr>
              <w:t>20. „Здравље на уста улази“ (слаткиши,брза храна грицкалице, пирамида исхране)</w:t>
            </w:r>
          </w:p>
          <w:p w:rsidR="00AD6815" w:rsidRPr="00AD6815" w:rsidRDefault="00AD6815" w:rsidP="00AD6815">
            <w:pPr>
              <w:jc w:val="both"/>
              <w:rPr>
                <w:sz w:val="20"/>
                <w:szCs w:val="20"/>
                <w:lang w:val="sr-Cyrl-CS"/>
              </w:rPr>
            </w:pPr>
            <w:r w:rsidRPr="00AD6815">
              <w:rPr>
                <w:sz w:val="20"/>
                <w:szCs w:val="20"/>
                <w:lang w:val="sr-Cyrl-CS"/>
              </w:rPr>
              <w:t>21. Како изгледа моја соба – мој кутак, како чувам  своју одећу, обућу, како одржавам хигијену собе</w:t>
            </w:r>
          </w:p>
          <w:p w:rsidR="00AD6815" w:rsidRPr="00AD6815" w:rsidRDefault="00AD6815" w:rsidP="00AD6815">
            <w:pPr>
              <w:jc w:val="both"/>
              <w:rPr>
                <w:sz w:val="20"/>
                <w:szCs w:val="20"/>
                <w:lang w:val="sr-Cyrl-CS"/>
              </w:rPr>
            </w:pPr>
            <w:r w:rsidRPr="00AD6815">
              <w:rPr>
                <w:sz w:val="20"/>
                <w:szCs w:val="20"/>
                <w:lang w:val="sr-Cyrl-CS"/>
              </w:rPr>
              <w:t>22. Шта је то интернет, безбедно понашање на интернету, да ли је Фејсбук за нас, шта је дигитално насиље</w:t>
            </w:r>
          </w:p>
          <w:p w:rsidR="00AD6815" w:rsidRPr="00AD6815" w:rsidRDefault="00AD6815" w:rsidP="00AD6815">
            <w:pPr>
              <w:jc w:val="both"/>
              <w:rPr>
                <w:sz w:val="20"/>
                <w:szCs w:val="20"/>
                <w:lang w:val="sr-Cyrl-CS"/>
              </w:rPr>
            </w:pPr>
            <w:r w:rsidRPr="00AD6815">
              <w:rPr>
                <w:sz w:val="20"/>
                <w:szCs w:val="20"/>
                <w:lang w:val="sr-Cyrl-CS"/>
              </w:rPr>
              <w:t>23. Како учим код куће, како да планирам свој радни дан (и учење, одмор и игра)</w:t>
            </w:r>
          </w:p>
          <w:p w:rsidR="00AD6815" w:rsidRPr="00AD6815" w:rsidRDefault="00AD6815" w:rsidP="00AD6815">
            <w:pPr>
              <w:jc w:val="both"/>
              <w:rPr>
                <w:sz w:val="20"/>
                <w:szCs w:val="20"/>
                <w:lang w:val="sr-Cyrl-CS"/>
              </w:rPr>
            </w:pPr>
            <w:r w:rsidRPr="00AD6815">
              <w:rPr>
                <w:sz w:val="20"/>
                <w:szCs w:val="20"/>
                <w:lang w:val="sr-Cyrl-CS"/>
              </w:rPr>
              <w:t>24. 8. март – дан наших мама, бака, посебан дан за све жене</w:t>
            </w:r>
          </w:p>
          <w:p w:rsidR="00AD6815" w:rsidRPr="00AD6815" w:rsidRDefault="00AD6815" w:rsidP="00AD6815">
            <w:pPr>
              <w:jc w:val="both"/>
              <w:rPr>
                <w:sz w:val="20"/>
                <w:szCs w:val="20"/>
                <w:lang w:val="sr-Cyrl-CS"/>
              </w:rPr>
            </w:pPr>
            <w:r w:rsidRPr="00AD6815">
              <w:rPr>
                <w:sz w:val="20"/>
                <w:szCs w:val="20"/>
                <w:lang w:val="sr-Cyrl-CS"/>
              </w:rPr>
              <w:t>24. Улепшајмо нашу учионицу за Дан пролећа (пано од наших радова)</w:t>
            </w:r>
          </w:p>
          <w:p w:rsidR="00AD6815" w:rsidRPr="00AD6815" w:rsidRDefault="00AD6815" w:rsidP="00AD6815">
            <w:pPr>
              <w:jc w:val="both"/>
              <w:rPr>
                <w:sz w:val="20"/>
                <w:szCs w:val="20"/>
                <w:lang w:val="sr-Cyrl-CS"/>
              </w:rPr>
            </w:pPr>
            <w:r w:rsidRPr="00AD6815">
              <w:rPr>
                <w:sz w:val="20"/>
                <w:szCs w:val="20"/>
                <w:lang w:val="sr-Cyrl-CS"/>
              </w:rPr>
              <w:t>25. Кад порастем волео бих да будем...</w:t>
            </w:r>
          </w:p>
          <w:p w:rsidR="00AD6815" w:rsidRPr="00AD6815" w:rsidRDefault="00AD6815" w:rsidP="00AD6815">
            <w:pPr>
              <w:jc w:val="both"/>
              <w:rPr>
                <w:sz w:val="20"/>
                <w:szCs w:val="20"/>
                <w:lang w:val="sr-Cyrl-CS"/>
              </w:rPr>
            </w:pPr>
            <w:r w:rsidRPr="00AD6815">
              <w:rPr>
                <w:sz w:val="20"/>
                <w:szCs w:val="20"/>
                <w:lang w:val="sr-Cyrl-CS"/>
              </w:rPr>
              <w:t>26. Ускрс- породични празник</w:t>
            </w:r>
          </w:p>
          <w:p w:rsidR="00AD6815" w:rsidRPr="00AD6815" w:rsidRDefault="00AD6815" w:rsidP="00AD6815">
            <w:pPr>
              <w:jc w:val="both"/>
              <w:rPr>
                <w:sz w:val="20"/>
                <w:szCs w:val="20"/>
                <w:lang w:val="sr-Cyrl-CS"/>
              </w:rPr>
            </w:pPr>
            <w:r w:rsidRPr="00AD6815">
              <w:rPr>
                <w:sz w:val="20"/>
                <w:szCs w:val="20"/>
                <w:lang w:val="sr-Cyrl-CS"/>
              </w:rPr>
              <w:t>27. Шта не волим и од чега стрепим- Школа без насиља</w:t>
            </w:r>
          </w:p>
          <w:p w:rsidR="00AD6815" w:rsidRPr="00AD6815" w:rsidRDefault="00AD6815" w:rsidP="00AD6815">
            <w:pPr>
              <w:jc w:val="both"/>
              <w:rPr>
                <w:sz w:val="20"/>
                <w:szCs w:val="20"/>
                <w:lang w:val="sr-Cyrl-CS"/>
              </w:rPr>
            </w:pPr>
            <w:r w:rsidRPr="00AD6815">
              <w:rPr>
                <w:sz w:val="20"/>
                <w:szCs w:val="20"/>
                <w:lang w:val="sr-Cyrl-CS"/>
              </w:rPr>
              <w:t>28. Како да помогнемо другу који слабије учи, деца лакше уче са вршњацима</w:t>
            </w:r>
          </w:p>
          <w:p w:rsidR="00AD6815" w:rsidRPr="00AD6815" w:rsidRDefault="00AD6815" w:rsidP="00AD6815">
            <w:pPr>
              <w:jc w:val="both"/>
              <w:rPr>
                <w:sz w:val="20"/>
                <w:szCs w:val="20"/>
                <w:lang w:val="sr-Cyrl-CS"/>
              </w:rPr>
            </w:pPr>
            <w:r w:rsidRPr="00AD6815">
              <w:rPr>
                <w:sz w:val="20"/>
                <w:szCs w:val="20"/>
                <w:lang w:val="sr-Cyrl-CS"/>
              </w:rPr>
              <w:t>29.  Здрава животна средина значи здрав живот, како да је сачувамо и улепшамо</w:t>
            </w:r>
          </w:p>
          <w:p w:rsidR="00AD6815" w:rsidRPr="00AD6815" w:rsidRDefault="00AD6815" w:rsidP="00AD6815">
            <w:pPr>
              <w:jc w:val="both"/>
              <w:rPr>
                <w:sz w:val="20"/>
                <w:szCs w:val="20"/>
                <w:lang w:val="sr-Cyrl-CS"/>
              </w:rPr>
            </w:pPr>
            <w:r w:rsidRPr="00AD6815">
              <w:rPr>
                <w:sz w:val="20"/>
                <w:szCs w:val="20"/>
                <w:lang w:val="sr-Cyrl-CS"/>
              </w:rPr>
              <w:t>30. Како пушење и алкохол утичу на здравље људи</w:t>
            </w:r>
          </w:p>
          <w:p w:rsidR="00AD6815" w:rsidRPr="00AD6815" w:rsidRDefault="00AD6815" w:rsidP="00AD6815">
            <w:pPr>
              <w:jc w:val="both"/>
              <w:rPr>
                <w:sz w:val="20"/>
                <w:szCs w:val="20"/>
                <w:lang w:val="sr-Cyrl-CS"/>
              </w:rPr>
            </w:pPr>
            <w:r w:rsidRPr="00AD6815">
              <w:rPr>
                <w:sz w:val="20"/>
                <w:szCs w:val="20"/>
                <w:lang w:val="sr-Cyrl-CS"/>
              </w:rPr>
              <w:t xml:space="preserve">31. Место у коме живим, које су његове лепоте и особености </w:t>
            </w:r>
          </w:p>
          <w:p w:rsidR="00AD6815" w:rsidRPr="00AD6815" w:rsidRDefault="00AD6815" w:rsidP="00AD6815">
            <w:pPr>
              <w:jc w:val="both"/>
              <w:rPr>
                <w:sz w:val="20"/>
                <w:szCs w:val="20"/>
                <w:lang w:val="sr-Cyrl-CS"/>
              </w:rPr>
            </w:pPr>
            <w:r w:rsidRPr="00AD6815">
              <w:rPr>
                <w:sz w:val="20"/>
                <w:szCs w:val="20"/>
                <w:lang w:val="sr-Cyrl-CS"/>
              </w:rPr>
              <w:t>32.Како друштво штити интересе деце</w:t>
            </w:r>
          </w:p>
          <w:p w:rsidR="00AD6815" w:rsidRPr="00AD6815" w:rsidRDefault="00AD6815" w:rsidP="00AD6815">
            <w:pPr>
              <w:jc w:val="both"/>
              <w:rPr>
                <w:sz w:val="20"/>
                <w:szCs w:val="20"/>
                <w:lang w:val="sr-Cyrl-CS"/>
              </w:rPr>
            </w:pPr>
            <w:r w:rsidRPr="00AD6815">
              <w:rPr>
                <w:sz w:val="20"/>
                <w:szCs w:val="20"/>
                <w:lang w:val="sr-Cyrl-CS"/>
              </w:rPr>
              <w:t>33. Школа без насиља- шта је добро, а шта зло, шта је крађа, а шта лаж</w:t>
            </w:r>
          </w:p>
          <w:p w:rsidR="00AD6815" w:rsidRPr="00AD6815" w:rsidRDefault="00AD6815" w:rsidP="00AD6815">
            <w:pPr>
              <w:jc w:val="both"/>
              <w:rPr>
                <w:sz w:val="20"/>
                <w:szCs w:val="20"/>
                <w:lang w:val="sr-Cyrl-CS"/>
              </w:rPr>
            </w:pPr>
            <w:r w:rsidRPr="00AD6815">
              <w:rPr>
                <w:sz w:val="20"/>
                <w:szCs w:val="20"/>
                <w:lang w:val="sr-Cyrl-CS"/>
              </w:rPr>
              <w:t>34.Једна уметност која ми је блиска (музика, филм,ликовна уметност....)</w:t>
            </w:r>
          </w:p>
          <w:p w:rsidR="00AD6815" w:rsidRPr="00AD6815" w:rsidRDefault="00AD6815" w:rsidP="00AD6815">
            <w:pPr>
              <w:jc w:val="both"/>
              <w:rPr>
                <w:sz w:val="20"/>
                <w:szCs w:val="20"/>
                <w:lang w:val="sr-Cyrl-CS"/>
              </w:rPr>
            </w:pPr>
            <w:r w:rsidRPr="00AD6815">
              <w:rPr>
                <w:sz w:val="20"/>
                <w:szCs w:val="20"/>
                <w:lang w:val="sr-Cyrl-CS"/>
              </w:rPr>
              <w:t xml:space="preserve">35. Како нам је било у </w:t>
            </w:r>
            <w:r w:rsidRPr="00AD6815">
              <w:rPr>
                <w:sz w:val="20"/>
                <w:szCs w:val="20"/>
              </w:rPr>
              <w:t>I</w:t>
            </w:r>
            <w:r w:rsidRPr="00AD6815">
              <w:rPr>
                <w:sz w:val="20"/>
                <w:szCs w:val="20"/>
                <w:lang w:val="sr-Cyrl-CS"/>
              </w:rPr>
              <w:t xml:space="preserve"> разреду, колико смо били успешни, шта смо све научили</w:t>
            </w:r>
          </w:p>
          <w:p w:rsidR="00AD6815" w:rsidRPr="00AD6815" w:rsidRDefault="00AD6815" w:rsidP="00AD6815">
            <w:pPr>
              <w:tabs>
                <w:tab w:val="right" w:pos="7120"/>
              </w:tabs>
              <w:jc w:val="both"/>
              <w:rPr>
                <w:sz w:val="20"/>
                <w:szCs w:val="20"/>
              </w:rPr>
            </w:pPr>
            <w:r w:rsidRPr="00AD6815">
              <w:rPr>
                <w:sz w:val="20"/>
                <w:szCs w:val="20"/>
                <w:lang w:val="sr-Cyrl-CS"/>
              </w:rPr>
              <w:t>36. Крај ове школске године, наша мала свечаност у одељењској заједници</w:t>
            </w:r>
          </w:p>
        </w:tc>
      </w:tr>
    </w:tbl>
    <w:p w:rsidR="00AD6815" w:rsidRPr="00AD6815" w:rsidRDefault="00AD6815" w:rsidP="00AD6815">
      <w:pPr>
        <w:jc w:val="both"/>
        <w:rPr>
          <w:lang w:val="sr-Cyrl-CS" w:eastAsia="sr-Latn-CS"/>
        </w:rPr>
      </w:pPr>
    </w:p>
    <w:p w:rsidR="00AD6815" w:rsidRPr="00AD6815" w:rsidRDefault="00AD6815" w:rsidP="00AD6815">
      <w:pPr>
        <w:jc w:val="both"/>
        <w:rPr>
          <w:lang w:val="sr-Cyrl-CS" w:eastAsia="sr-Latn-CS"/>
        </w:rPr>
      </w:pPr>
    </w:p>
    <w:tbl>
      <w:tblPr>
        <w:tblStyle w:val="Koordinatnamreatabele"/>
        <w:tblpPr w:leftFromText="141" w:rightFromText="141" w:vertAnchor="text" w:horzAnchor="margin" w:tblpXSpec="center" w:tblpY="170"/>
        <w:tblW w:w="0" w:type="auto"/>
        <w:tblLayout w:type="fixed"/>
        <w:tblLook w:val="04A0"/>
      </w:tblPr>
      <w:tblGrid>
        <w:gridCol w:w="953"/>
        <w:gridCol w:w="992"/>
        <w:gridCol w:w="7478"/>
      </w:tblGrid>
      <w:tr w:rsidR="00AD6815" w:rsidRPr="00AD6815" w:rsidTr="007C1469">
        <w:tc>
          <w:tcPr>
            <w:tcW w:w="953"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lastRenderedPageBreak/>
              <w:t>Време реализ.</w:t>
            </w:r>
          </w:p>
        </w:tc>
        <w:tc>
          <w:tcPr>
            <w:tcW w:w="992"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p>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разред</w:t>
            </w:r>
          </w:p>
        </w:tc>
        <w:tc>
          <w:tcPr>
            <w:tcW w:w="7478"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p>
          <w:p w:rsidR="00AD6815" w:rsidRPr="00AD6815" w:rsidRDefault="00AD6815" w:rsidP="00AD6815">
            <w:pPr>
              <w:keepNext/>
              <w:tabs>
                <w:tab w:val="left" w:pos="2025"/>
                <w:tab w:val="left" w:pos="3360"/>
              </w:tabs>
              <w:jc w:val="both"/>
              <w:outlineLvl w:val="0"/>
              <w:rPr>
                <w:rFonts w:eastAsia="Times New Roman" w:cs="Times New Roman"/>
                <w:b/>
                <w:sz w:val="28"/>
                <w:szCs w:val="28"/>
                <w:lang w:val="sr-Cyrl-CS"/>
              </w:rPr>
            </w:pPr>
            <w:r w:rsidRPr="00AD6815">
              <w:rPr>
                <w:rFonts w:eastAsia="Times New Roman" w:cs="Times New Roman"/>
                <w:b/>
                <w:sz w:val="28"/>
                <w:szCs w:val="28"/>
                <w:lang w:val="sr-Cyrl-CS"/>
              </w:rPr>
              <w:t>Теме за ЧОС</w:t>
            </w:r>
          </w:p>
        </w:tc>
      </w:tr>
      <w:tr w:rsidR="00AD6815" w:rsidRPr="00AD6815" w:rsidTr="007C1469">
        <w:tc>
          <w:tcPr>
            <w:tcW w:w="953" w:type="dxa"/>
          </w:tcPr>
          <w:p w:rsidR="00AD6815" w:rsidRPr="00AD6815" w:rsidRDefault="00AD6815" w:rsidP="00AD6815">
            <w:pPr>
              <w:keepNext/>
              <w:tabs>
                <w:tab w:val="left" w:pos="2025"/>
                <w:tab w:val="left" w:pos="3360"/>
              </w:tabs>
              <w:jc w:val="both"/>
              <w:outlineLvl w:val="0"/>
              <w:rPr>
                <w:rFonts w:eastAsia="Times New Roman" w:cs="Times New Roman"/>
                <w:lang w:val="sr-Cyrl-CS"/>
              </w:rPr>
            </w:pPr>
            <w:r w:rsidRPr="00AD6815">
              <w:rPr>
                <w:rFonts w:eastAsia="Times New Roman" w:cs="Times New Roman"/>
                <w:lang w:val="sr-Cyrl-CS"/>
              </w:rPr>
              <w:t>Током године један час недељно</w:t>
            </w:r>
          </w:p>
        </w:tc>
        <w:tc>
          <w:tcPr>
            <w:tcW w:w="992"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ДРУГИ</w:t>
            </w:r>
          </w:p>
        </w:tc>
        <w:tc>
          <w:tcPr>
            <w:tcW w:w="7478" w:type="dxa"/>
          </w:tcPr>
          <w:p w:rsidR="00AD6815" w:rsidRPr="00AD6815" w:rsidRDefault="00AD6815" w:rsidP="00AD6815">
            <w:pPr>
              <w:jc w:val="both"/>
              <w:rPr>
                <w:sz w:val="20"/>
                <w:szCs w:val="20"/>
                <w:lang w:val="sr-Cyrl-CS"/>
              </w:rPr>
            </w:pPr>
            <w:r w:rsidRPr="00AD6815">
              <w:rPr>
                <w:sz w:val="20"/>
                <w:szCs w:val="20"/>
                <w:lang w:val="sr-Cyrl-CS"/>
              </w:rPr>
              <w:t>1.Ево нас на почетку нове школске године (чекају нас нове обавезе)</w:t>
            </w:r>
            <w:r w:rsidRPr="00AD6815">
              <w:rPr>
                <w:sz w:val="20"/>
                <w:szCs w:val="20"/>
              </w:rPr>
              <w:t xml:space="preserve">. </w:t>
            </w:r>
            <w:r w:rsidRPr="00AD6815">
              <w:rPr>
                <w:sz w:val="20"/>
                <w:szCs w:val="20"/>
                <w:lang w:val="sr-Cyrl-CS"/>
              </w:rPr>
              <w:t>Кућни ред школе – правила која се  у школи морају поштовати – понашање и облачење; сви ученици  од првог до четвртог разреда су у једном ходнику, како се понашамо у ходницима, како према ученицима првог разреда</w:t>
            </w:r>
          </w:p>
          <w:p w:rsidR="00AD6815" w:rsidRPr="00AD6815" w:rsidRDefault="00AD6815" w:rsidP="00AD6815">
            <w:pPr>
              <w:jc w:val="both"/>
              <w:rPr>
                <w:sz w:val="20"/>
                <w:szCs w:val="20"/>
                <w:lang w:val="sr-Cyrl-CS"/>
              </w:rPr>
            </w:pPr>
            <w:r w:rsidRPr="00AD6815">
              <w:rPr>
                <w:sz w:val="20"/>
                <w:szCs w:val="20"/>
                <w:lang w:val="sr-Cyrl-CS"/>
              </w:rPr>
              <w:t>2.У овој школској  години се први пут оцењујемо – шта су оцене</w:t>
            </w:r>
          </w:p>
          <w:p w:rsidR="00AD6815" w:rsidRPr="00AD6815" w:rsidRDefault="00AD6815" w:rsidP="00AD6815">
            <w:pPr>
              <w:tabs>
                <w:tab w:val="left" w:pos="2655"/>
              </w:tabs>
              <w:jc w:val="both"/>
              <w:rPr>
                <w:sz w:val="20"/>
                <w:szCs w:val="20"/>
                <w:lang w:val="sr-Cyrl-CS"/>
              </w:rPr>
            </w:pPr>
            <w:r w:rsidRPr="00AD6815">
              <w:rPr>
                <w:sz w:val="20"/>
                <w:szCs w:val="20"/>
                <w:lang w:val="sr-Cyrl-CS"/>
              </w:rPr>
              <w:t>3. Избор руководства у нашој одељењској заједници</w:t>
            </w:r>
          </w:p>
          <w:p w:rsidR="00AD6815" w:rsidRPr="00AD6815" w:rsidRDefault="00AD6815" w:rsidP="00AD6815">
            <w:pPr>
              <w:jc w:val="both"/>
              <w:rPr>
                <w:sz w:val="20"/>
                <w:szCs w:val="20"/>
                <w:lang w:val="sr-Cyrl-CS"/>
              </w:rPr>
            </w:pPr>
            <w:r w:rsidRPr="00AD6815">
              <w:rPr>
                <w:sz w:val="20"/>
                <w:szCs w:val="20"/>
                <w:lang w:val="sr-Cyrl-CS"/>
              </w:rPr>
              <w:t>4.Формулисање одељењских правила – школа без насиља</w:t>
            </w:r>
          </w:p>
          <w:p w:rsidR="00AD6815" w:rsidRPr="00AD6815" w:rsidRDefault="00AD6815" w:rsidP="00AD6815">
            <w:pPr>
              <w:jc w:val="both"/>
              <w:rPr>
                <w:sz w:val="20"/>
                <w:szCs w:val="20"/>
                <w:lang w:val="sr-Cyrl-CS"/>
              </w:rPr>
            </w:pPr>
            <w:r w:rsidRPr="00AD6815">
              <w:rPr>
                <w:sz w:val="20"/>
                <w:szCs w:val="20"/>
                <w:lang w:val="sr-Cyrl-CS"/>
              </w:rPr>
              <w:t>5.Хигијена учионице, хигијена школе – уређење и очување заједничке имовине</w:t>
            </w:r>
          </w:p>
          <w:p w:rsidR="00AD6815" w:rsidRPr="00AD6815" w:rsidRDefault="00AD6815" w:rsidP="00AD6815">
            <w:pPr>
              <w:jc w:val="both"/>
              <w:rPr>
                <w:sz w:val="20"/>
                <w:szCs w:val="20"/>
                <w:lang w:val="sr-Cyrl-CS"/>
              </w:rPr>
            </w:pPr>
            <w:r w:rsidRPr="00AD6815">
              <w:rPr>
                <w:sz w:val="20"/>
                <w:szCs w:val="20"/>
                <w:lang w:val="sr-Cyrl-CS"/>
              </w:rPr>
              <w:t>6.Обележавање Дечје недеље, прва недеља октобра, Светски дан детета, Буквар дечјих права</w:t>
            </w:r>
          </w:p>
          <w:p w:rsidR="00AD6815" w:rsidRPr="00AD6815" w:rsidRDefault="00AD6815" w:rsidP="00AD6815">
            <w:pPr>
              <w:jc w:val="both"/>
              <w:rPr>
                <w:sz w:val="20"/>
                <w:szCs w:val="20"/>
                <w:lang w:val="sr-Cyrl-CS"/>
              </w:rPr>
            </w:pPr>
            <w:r w:rsidRPr="00AD6815">
              <w:rPr>
                <w:sz w:val="20"/>
                <w:szCs w:val="20"/>
                <w:lang w:val="sr-Cyrl-CS"/>
              </w:rPr>
              <w:t>7.Безбедно понашање- шта то значи – понашање на путу од куће до школе, комуникација са непознатим особама, шта је то трговина људима</w:t>
            </w:r>
          </w:p>
          <w:p w:rsidR="00AD6815" w:rsidRPr="00AD6815" w:rsidRDefault="00AD6815" w:rsidP="00AD6815">
            <w:pPr>
              <w:jc w:val="both"/>
              <w:rPr>
                <w:sz w:val="20"/>
                <w:szCs w:val="20"/>
                <w:lang w:val="sr-Cyrl-CS"/>
              </w:rPr>
            </w:pPr>
            <w:r w:rsidRPr="00AD6815">
              <w:rPr>
                <w:sz w:val="20"/>
                <w:szCs w:val="20"/>
                <w:lang w:val="sr-Cyrl-CS"/>
              </w:rPr>
              <w:t>8. Октобар- месец књиге- „У књигама се крије лепота света“- упознајмо нашу  градску библиотеку (договор са  градским библиотекарем)</w:t>
            </w:r>
          </w:p>
          <w:p w:rsidR="00AD6815" w:rsidRPr="00AD6815" w:rsidRDefault="00AD6815" w:rsidP="00AD6815">
            <w:pPr>
              <w:jc w:val="both"/>
              <w:rPr>
                <w:sz w:val="20"/>
                <w:szCs w:val="20"/>
                <w:lang w:val="sr-Cyrl-CS"/>
              </w:rPr>
            </w:pPr>
            <w:r w:rsidRPr="00AD6815">
              <w:rPr>
                <w:sz w:val="20"/>
                <w:szCs w:val="20"/>
                <w:lang w:val="sr-Cyrl-CS"/>
              </w:rPr>
              <w:t>9.Дан школе- значај личности чије име носи наша школа „Вук Караџић“</w:t>
            </w:r>
          </w:p>
          <w:p w:rsidR="00AD6815" w:rsidRPr="00AD6815" w:rsidRDefault="00AD6815" w:rsidP="00AD6815">
            <w:pPr>
              <w:jc w:val="both"/>
              <w:rPr>
                <w:sz w:val="20"/>
                <w:szCs w:val="20"/>
                <w:lang w:val="sr-Cyrl-CS"/>
              </w:rPr>
            </w:pPr>
            <w:r w:rsidRPr="00AD6815">
              <w:rPr>
                <w:sz w:val="20"/>
                <w:szCs w:val="20"/>
                <w:lang w:val="sr-Cyrl-CS"/>
              </w:rPr>
              <w:t>10.„Сунчана јесен живота“ – дан посвећен бакама и декама</w:t>
            </w:r>
          </w:p>
          <w:p w:rsidR="00AD6815" w:rsidRPr="00AD6815" w:rsidRDefault="00AD6815" w:rsidP="00AD6815">
            <w:pPr>
              <w:jc w:val="both"/>
              <w:rPr>
                <w:sz w:val="20"/>
                <w:szCs w:val="20"/>
                <w:lang w:val="sr-Cyrl-CS"/>
              </w:rPr>
            </w:pPr>
            <w:r w:rsidRPr="00AD6815">
              <w:rPr>
                <w:sz w:val="20"/>
                <w:szCs w:val="20"/>
                <w:lang w:val="sr-Cyrl-CS"/>
              </w:rPr>
              <w:t>11. Како правилно учити, шта значи преслишавати се, увежбавати задатке</w:t>
            </w:r>
          </w:p>
          <w:p w:rsidR="00AD6815" w:rsidRPr="00AD6815" w:rsidRDefault="00AD6815" w:rsidP="00AD6815">
            <w:pPr>
              <w:jc w:val="both"/>
              <w:rPr>
                <w:sz w:val="20"/>
                <w:szCs w:val="20"/>
                <w:lang w:val="sr-Cyrl-CS"/>
              </w:rPr>
            </w:pPr>
            <w:r w:rsidRPr="00AD6815">
              <w:rPr>
                <w:sz w:val="20"/>
                <w:szCs w:val="20"/>
                <w:lang w:val="sr-Cyrl-CS"/>
              </w:rPr>
              <w:t>12. Како се чува здравље и шта све може да га наруши (преко лета, преко зиме)</w:t>
            </w:r>
          </w:p>
          <w:p w:rsidR="00AD6815" w:rsidRPr="00AD6815" w:rsidRDefault="00AD6815" w:rsidP="00AD6815">
            <w:pPr>
              <w:jc w:val="both"/>
              <w:rPr>
                <w:sz w:val="20"/>
                <w:szCs w:val="20"/>
                <w:lang w:val="sr-Cyrl-CS"/>
              </w:rPr>
            </w:pPr>
            <w:r w:rsidRPr="00AD6815">
              <w:rPr>
                <w:sz w:val="20"/>
                <w:szCs w:val="20"/>
                <w:lang w:val="sr-Cyrl-CS"/>
              </w:rPr>
              <w:t>13. Школа без насиља,цртани филм,радионица (тужакање, ружни надимци, туча)</w:t>
            </w:r>
          </w:p>
          <w:p w:rsidR="00AD6815" w:rsidRPr="00AD6815" w:rsidRDefault="00AD6815" w:rsidP="00AD6815">
            <w:pPr>
              <w:jc w:val="both"/>
              <w:rPr>
                <w:sz w:val="20"/>
                <w:szCs w:val="20"/>
                <w:lang w:val="sr-Cyrl-CS"/>
              </w:rPr>
            </w:pPr>
            <w:r w:rsidRPr="00AD6815">
              <w:rPr>
                <w:sz w:val="20"/>
                <w:szCs w:val="20"/>
                <w:lang w:val="sr-Cyrl-CS"/>
              </w:rPr>
              <w:t>14. Шта то значи бавити се физичком активношћу, зашто је важан спорт, зашто је важно да  се бавимо неким спортом и да радимо физичко у школи</w:t>
            </w:r>
          </w:p>
          <w:p w:rsidR="00AD6815" w:rsidRPr="00AD6815" w:rsidRDefault="00AD6815" w:rsidP="00AD6815">
            <w:pPr>
              <w:jc w:val="both"/>
              <w:rPr>
                <w:sz w:val="20"/>
                <w:szCs w:val="20"/>
                <w:lang w:val="sr-Cyrl-CS"/>
              </w:rPr>
            </w:pPr>
            <w:r w:rsidRPr="00AD6815">
              <w:rPr>
                <w:sz w:val="20"/>
                <w:szCs w:val="20"/>
                <w:lang w:val="sr-Cyrl-CS"/>
              </w:rPr>
              <w:t>15. Приближава се Нова година и Божићни празници (породични празници, радост поклањања и давања, акција Ђачког Парламента  „Слатки пакетић за друга“)</w:t>
            </w:r>
          </w:p>
          <w:p w:rsidR="00AD6815" w:rsidRPr="00AD6815" w:rsidRDefault="00AD6815" w:rsidP="00AD6815">
            <w:pPr>
              <w:jc w:val="both"/>
              <w:rPr>
                <w:sz w:val="20"/>
                <w:szCs w:val="20"/>
                <w:lang w:val="sr-Cyrl-CS"/>
              </w:rPr>
            </w:pPr>
            <w:r w:rsidRPr="00AD6815">
              <w:rPr>
                <w:sz w:val="20"/>
                <w:szCs w:val="20"/>
                <w:lang w:val="sr-Cyrl-CS"/>
              </w:rPr>
              <w:t>16. Крај  првог полугодишта  , колико смо били успешни, шта нам значе прве оцене у  ђачкој књижици</w:t>
            </w:r>
          </w:p>
          <w:p w:rsidR="00AD6815" w:rsidRPr="00AD6815" w:rsidRDefault="00AD6815" w:rsidP="00AD6815">
            <w:pPr>
              <w:jc w:val="both"/>
              <w:rPr>
                <w:sz w:val="20"/>
                <w:szCs w:val="20"/>
                <w:lang w:val="sr-Cyrl-CS"/>
              </w:rPr>
            </w:pPr>
            <w:r w:rsidRPr="00AD6815">
              <w:rPr>
                <w:sz w:val="20"/>
                <w:szCs w:val="20"/>
                <w:lang w:val="sr-Cyrl-CS"/>
              </w:rPr>
              <w:t>17. У сусрет школској слави  - Светом Сави</w:t>
            </w:r>
          </w:p>
          <w:p w:rsidR="00AD6815" w:rsidRPr="00AD6815" w:rsidRDefault="00AD6815" w:rsidP="00AD6815">
            <w:pPr>
              <w:jc w:val="both"/>
              <w:rPr>
                <w:sz w:val="20"/>
                <w:szCs w:val="20"/>
                <w:lang w:val="sr-Cyrl-CS"/>
              </w:rPr>
            </w:pPr>
            <w:r w:rsidRPr="00AD6815">
              <w:rPr>
                <w:sz w:val="20"/>
                <w:szCs w:val="20"/>
                <w:lang w:val="sr-Cyrl-CS"/>
              </w:rPr>
              <w:t>18. Шта је то интернет, безбедно понашање на интернету, да ли је Фејсбук за нас, шта је то дигитално насиље</w:t>
            </w:r>
          </w:p>
          <w:p w:rsidR="00AD6815" w:rsidRPr="00AD6815" w:rsidRDefault="00AD6815" w:rsidP="00AD6815">
            <w:pPr>
              <w:jc w:val="both"/>
              <w:rPr>
                <w:sz w:val="20"/>
                <w:szCs w:val="20"/>
                <w:lang w:val="sr-Cyrl-CS"/>
              </w:rPr>
            </w:pPr>
            <w:r w:rsidRPr="00AD6815">
              <w:rPr>
                <w:sz w:val="20"/>
                <w:szCs w:val="20"/>
                <w:lang w:val="sr-Cyrl-CS"/>
              </w:rPr>
              <w:t>19.Ми смо данас еколошка патрола –  наша ОЗ данас уређује школску околину</w:t>
            </w:r>
          </w:p>
          <w:p w:rsidR="00AD6815" w:rsidRPr="00AD6815" w:rsidRDefault="00AD6815" w:rsidP="00AD6815">
            <w:pPr>
              <w:jc w:val="both"/>
              <w:rPr>
                <w:sz w:val="20"/>
                <w:szCs w:val="20"/>
                <w:lang w:val="sr-Cyrl-CS"/>
              </w:rPr>
            </w:pPr>
            <w:r w:rsidRPr="00AD6815">
              <w:rPr>
                <w:sz w:val="20"/>
                <w:szCs w:val="20"/>
                <w:lang w:val="sr-Cyrl-CS"/>
              </w:rPr>
              <w:t>20. Једна уметност која ми је блиска (музика, филм, ликовна уметност....)</w:t>
            </w:r>
          </w:p>
          <w:p w:rsidR="00AD6815" w:rsidRPr="00AD6815" w:rsidRDefault="00AD6815" w:rsidP="00AD6815">
            <w:pPr>
              <w:jc w:val="both"/>
              <w:rPr>
                <w:sz w:val="20"/>
                <w:szCs w:val="20"/>
                <w:lang w:val="sr-Cyrl-CS"/>
              </w:rPr>
            </w:pPr>
            <w:r w:rsidRPr="00AD6815">
              <w:rPr>
                <w:sz w:val="20"/>
                <w:szCs w:val="20"/>
                <w:lang w:val="sr-Cyrl-CS"/>
              </w:rPr>
              <w:t>21. Значај бриге о здрављу – шта је то правилна исхрана- пирамида исхране</w:t>
            </w:r>
          </w:p>
          <w:p w:rsidR="00AD6815" w:rsidRPr="00AD6815" w:rsidRDefault="00AD6815" w:rsidP="00AD6815">
            <w:pPr>
              <w:jc w:val="both"/>
              <w:rPr>
                <w:sz w:val="20"/>
                <w:szCs w:val="20"/>
                <w:lang w:val="sr-Cyrl-CS"/>
              </w:rPr>
            </w:pPr>
            <w:r w:rsidRPr="00AD6815">
              <w:rPr>
                <w:sz w:val="20"/>
                <w:szCs w:val="20"/>
                <w:lang w:val="sr-Cyrl-CS"/>
              </w:rPr>
              <w:t>22. Која све занимања постоје и шта бих ја волео да будем кад порастем</w:t>
            </w:r>
          </w:p>
          <w:p w:rsidR="00AD6815" w:rsidRPr="00AD6815" w:rsidRDefault="00AD6815" w:rsidP="00AD6815">
            <w:pPr>
              <w:jc w:val="both"/>
              <w:rPr>
                <w:sz w:val="20"/>
                <w:szCs w:val="20"/>
                <w:lang w:val="sr-Cyrl-CS"/>
              </w:rPr>
            </w:pPr>
            <w:r w:rsidRPr="00AD6815">
              <w:rPr>
                <w:sz w:val="20"/>
                <w:szCs w:val="20"/>
                <w:lang w:val="sr-Cyrl-CS"/>
              </w:rPr>
              <w:t>23.Како проводим своје слободно време (више играња са вршњацима, мање компјутера и телевизије)</w:t>
            </w:r>
          </w:p>
          <w:p w:rsidR="00AD6815" w:rsidRPr="00AD6815" w:rsidRDefault="00AD6815" w:rsidP="00AD6815">
            <w:pPr>
              <w:jc w:val="both"/>
              <w:rPr>
                <w:sz w:val="20"/>
                <w:szCs w:val="20"/>
                <w:lang w:val="sr-Cyrl-CS"/>
              </w:rPr>
            </w:pPr>
            <w:r w:rsidRPr="00AD6815">
              <w:rPr>
                <w:sz w:val="20"/>
                <w:szCs w:val="20"/>
                <w:lang w:val="sr-Cyrl-CS"/>
              </w:rPr>
              <w:t>24.  Како да планирам свој радни дан (и учење,  и одмор и игра)</w:t>
            </w:r>
          </w:p>
          <w:p w:rsidR="00AD6815" w:rsidRPr="00AD6815" w:rsidRDefault="00AD6815" w:rsidP="00AD6815">
            <w:pPr>
              <w:jc w:val="both"/>
              <w:rPr>
                <w:sz w:val="20"/>
                <w:szCs w:val="20"/>
                <w:lang w:val="sr-Cyrl-CS"/>
              </w:rPr>
            </w:pPr>
            <w:r w:rsidRPr="00AD6815">
              <w:rPr>
                <w:sz w:val="20"/>
                <w:szCs w:val="20"/>
                <w:lang w:val="sr-Cyrl-CS"/>
              </w:rPr>
              <w:t>25. 8. март – дан наших мама, бака, посебан дан за све жене</w:t>
            </w:r>
          </w:p>
          <w:p w:rsidR="00AD6815" w:rsidRPr="00AD6815" w:rsidRDefault="00AD6815" w:rsidP="00AD6815">
            <w:pPr>
              <w:jc w:val="both"/>
              <w:rPr>
                <w:sz w:val="20"/>
                <w:szCs w:val="20"/>
                <w:lang w:val="sr-Cyrl-CS"/>
              </w:rPr>
            </w:pPr>
            <w:r w:rsidRPr="00AD6815">
              <w:rPr>
                <w:sz w:val="20"/>
                <w:szCs w:val="20"/>
                <w:lang w:val="sr-Cyrl-CS"/>
              </w:rPr>
              <w:t>24. Улепшајмо нашу учионицу за Дан пролећа (пано од наших радова)</w:t>
            </w:r>
          </w:p>
          <w:p w:rsidR="00AD6815" w:rsidRPr="00AD6815" w:rsidRDefault="00AD6815" w:rsidP="00AD6815">
            <w:pPr>
              <w:jc w:val="both"/>
              <w:rPr>
                <w:sz w:val="20"/>
                <w:szCs w:val="20"/>
                <w:lang w:val="sr-Cyrl-CS"/>
              </w:rPr>
            </w:pPr>
            <w:r w:rsidRPr="00AD6815">
              <w:rPr>
                <w:sz w:val="20"/>
                <w:szCs w:val="20"/>
                <w:lang w:val="sr-Cyrl-CS"/>
              </w:rPr>
              <w:t>25.Које друштвене установе штите интересе деце</w:t>
            </w:r>
          </w:p>
          <w:p w:rsidR="00AD6815" w:rsidRPr="00AD6815" w:rsidRDefault="00AD6815" w:rsidP="00AD6815">
            <w:pPr>
              <w:jc w:val="both"/>
              <w:rPr>
                <w:sz w:val="20"/>
                <w:szCs w:val="20"/>
                <w:lang w:val="sr-Cyrl-CS"/>
              </w:rPr>
            </w:pPr>
            <w:r w:rsidRPr="00AD6815">
              <w:rPr>
                <w:sz w:val="20"/>
                <w:szCs w:val="20"/>
                <w:lang w:val="sr-Cyrl-CS"/>
              </w:rPr>
              <w:t>26. Ускрс – породични празник</w:t>
            </w:r>
          </w:p>
          <w:p w:rsidR="00AD6815" w:rsidRPr="00AD6815" w:rsidRDefault="00AD6815" w:rsidP="00AD6815">
            <w:pPr>
              <w:jc w:val="both"/>
              <w:rPr>
                <w:sz w:val="20"/>
                <w:szCs w:val="20"/>
                <w:lang w:val="sr-Cyrl-CS"/>
              </w:rPr>
            </w:pPr>
            <w:r w:rsidRPr="00AD6815">
              <w:rPr>
                <w:sz w:val="20"/>
                <w:szCs w:val="20"/>
                <w:lang w:val="sr-Cyrl-CS"/>
              </w:rPr>
              <w:t>27. Како се такмичимо, како за некога навијамо – Школа без насиља</w:t>
            </w:r>
          </w:p>
          <w:p w:rsidR="00AD6815" w:rsidRPr="00AD6815" w:rsidRDefault="00AD6815" w:rsidP="00AD6815">
            <w:pPr>
              <w:jc w:val="both"/>
              <w:rPr>
                <w:sz w:val="20"/>
                <w:szCs w:val="20"/>
                <w:lang w:val="sr-Cyrl-CS"/>
              </w:rPr>
            </w:pPr>
            <w:r w:rsidRPr="00AD6815">
              <w:rPr>
                <w:sz w:val="20"/>
                <w:szCs w:val="20"/>
                <w:lang w:val="sr-Cyrl-CS"/>
              </w:rPr>
              <w:t>28.Зашто волим место у коме живим- његове лепоте и знаменитости</w:t>
            </w:r>
          </w:p>
          <w:p w:rsidR="00AD6815" w:rsidRPr="00AD6815" w:rsidRDefault="00AD6815" w:rsidP="00AD6815">
            <w:pPr>
              <w:jc w:val="both"/>
              <w:rPr>
                <w:sz w:val="20"/>
                <w:szCs w:val="20"/>
                <w:lang w:val="sr-Cyrl-CS"/>
              </w:rPr>
            </w:pPr>
            <w:r w:rsidRPr="00AD6815">
              <w:rPr>
                <w:sz w:val="20"/>
                <w:szCs w:val="20"/>
                <w:lang w:val="sr-Cyrl-CS"/>
              </w:rPr>
              <w:t>29. Једна уметност која ми је блиска (музика, филм,ликовна уметност....)</w:t>
            </w:r>
          </w:p>
          <w:p w:rsidR="00AD6815" w:rsidRPr="00AD6815" w:rsidRDefault="00AD6815" w:rsidP="00AD6815">
            <w:pPr>
              <w:jc w:val="both"/>
              <w:rPr>
                <w:sz w:val="20"/>
                <w:szCs w:val="20"/>
                <w:lang w:val="sr-Cyrl-CS"/>
              </w:rPr>
            </w:pPr>
            <w:r w:rsidRPr="00AD6815">
              <w:rPr>
                <w:sz w:val="20"/>
                <w:szCs w:val="20"/>
                <w:lang w:val="sr-Cyrl-CS"/>
              </w:rPr>
              <w:t>30. Здрава животна средина значи здрав живот, како да је сачувамо и улепшамо</w:t>
            </w:r>
          </w:p>
          <w:p w:rsidR="00AD6815" w:rsidRPr="00AD6815" w:rsidRDefault="00AD6815" w:rsidP="00AD6815">
            <w:pPr>
              <w:jc w:val="both"/>
              <w:rPr>
                <w:sz w:val="20"/>
                <w:szCs w:val="20"/>
                <w:lang w:val="sr-Cyrl-CS"/>
              </w:rPr>
            </w:pPr>
            <w:r w:rsidRPr="00AD6815">
              <w:rPr>
                <w:sz w:val="20"/>
                <w:szCs w:val="20"/>
                <w:lang w:val="sr-Cyrl-CS"/>
              </w:rPr>
              <w:t>31. Како пушење и алкохол утичу на здравље људи</w:t>
            </w:r>
          </w:p>
          <w:p w:rsidR="00AD6815" w:rsidRPr="00AD6815" w:rsidRDefault="00AD6815" w:rsidP="00AD6815">
            <w:pPr>
              <w:jc w:val="both"/>
              <w:rPr>
                <w:sz w:val="20"/>
                <w:szCs w:val="20"/>
                <w:lang w:val="sr-Cyrl-CS"/>
              </w:rPr>
            </w:pPr>
            <w:r w:rsidRPr="00AD6815">
              <w:rPr>
                <w:sz w:val="20"/>
                <w:szCs w:val="20"/>
                <w:lang w:val="sr-Cyrl-CS"/>
              </w:rPr>
              <w:t>32. Како да помогнемо другу који слабије учи, деца лакше уче са вршњацима</w:t>
            </w:r>
          </w:p>
          <w:p w:rsidR="00AD6815" w:rsidRPr="00AD6815" w:rsidRDefault="00AD6815" w:rsidP="00AD6815">
            <w:pPr>
              <w:jc w:val="both"/>
              <w:rPr>
                <w:sz w:val="20"/>
                <w:szCs w:val="20"/>
                <w:lang w:val="sr-Cyrl-CS"/>
              </w:rPr>
            </w:pPr>
            <w:r w:rsidRPr="00AD6815">
              <w:rPr>
                <w:sz w:val="20"/>
                <w:szCs w:val="20"/>
                <w:lang w:val="sr-Cyrl-CS"/>
              </w:rPr>
              <w:t>33. Шта за мене значи породица- љубав , али и дељење обавеза</w:t>
            </w:r>
          </w:p>
          <w:p w:rsidR="00AD6815" w:rsidRPr="00AD6815" w:rsidRDefault="00AD6815" w:rsidP="00AD6815">
            <w:pPr>
              <w:jc w:val="both"/>
              <w:rPr>
                <w:sz w:val="20"/>
                <w:szCs w:val="20"/>
                <w:lang w:val="sr-Cyrl-CS"/>
              </w:rPr>
            </w:pPr>
            <w:r w:rsidRPr="00AD6815">
              <w:rPr>
                <w:sz w:val="20"/>
                <w:szCs w:val="20"/>
                <w:lang w:val="sr-Cyrl-CS"/>
              </w:rPr>
              <w:t>34. Како препознати лепо у облачењу,  понашању, природи,  музици, филму</w:t>
            </w:r>
          </w:p>
          <w:p w:rsidR="00AD6815" w:rsidRPr="00AD6815" w:rsidRDefault="00AD6815" w:rsidP="00AD6815">
            <w:pPr>
              <w:jc w:val="both"/>
              <w:rPr>
                <w:sz w:val="20"/>
                <w:szCs w:val="20"/>
                <w:lang w:val="sr-Cyrl-CS"/>
              </w:rPr>
            </w:pPr>
            <w:r w:rsidRPr="00AD6815">
              <w:rPr>
                <w:sz w:val="20"/>
                <w:szCs w:val="20"/>
                <w:lang w:val="sr-Cyrl-CS"/>
              </w:rPr>
              <w:t>35.Крај другог  разреда, колико смо били успешни, шта смо све научили</w:t>
            </w:r>
          </w:p>
          <w:p w:rsidR="00AD6815" w:rsidRPr="00AD6815" w:rsidRDefault="00AD6815" w:rsidP="00AD6815">
            <w:pPr>
              <w:jc w:val="both"/>
              <w:rPr>
                <w:sz w:val="20"/>
                <w:szCs w:val="20"/>
                <w:lang w:val="sr-Cyrl-CS"/>
              </w:rPr>
            </w:pPr>
            <w:r w:rsidRPr="00AD6815">
              <w:rPr>
                <w:sz w:val="20"/>
                <w:szCs w:val="20"/>
                <w:lang w:val="sr-Cyrl-CS"/>
              </w:rPr>
              <w:t>36. Наша мала свечаност у одељењској заједници за крај школске године</w:t>
            </w:r>
          </w:p>
        </w:tc>
      </w:tr>
    </w:tbl>
    <w:p w:rsidR="00AD6815" w:rsidRDefault="00AD6815" w:rsidP="00AD6815">
      <w:pPr>
        <w:jc w:val="both"/>
        <w:rPr>
          <w:lang w:val="sr-Cyrl-CS" w:eastAsia="sr-Latn-CS"/>
        </w:rPr>
      </w:pPr>
    </w:p>
    <w:p w:rsidR="00AD6815" w:rsidRPr="00AD6815" w:rsidRDefault="00AD6815" w:rsidP="00AD6815">
      <w:pPr>
        <w:jc w:val="both"/>
        <w:rPr>
          <w:lang w:val="sr-Cyrl-CS" w:eastAsia="sr-Latn-CS"/>
        </w:rPr>
      </w:pPr>
    </w:p>
    <w:tbl>
      <w:tblPr>
        <w:tblStyle w:val="Koordinatnamreatabele"/>
        <w:tblpPr w:leftFromText="141" w:rightFromText="141" w:vertAnchor="text" w:horzAnchor="margin" w:tblpY="-30"/>
        <w:tblW w:w="9497" w:type="dxa"/>
        <w:tblLayout w:type="fixed"/>
        <w:tblLook w:val="04A0"/>
      </w:tblPr>
      <w:tblGrid>
        <w:gridCol w:w="1027"/>
        <w:gridCol w:w="992"/>
        <w:gridCol w:w="7478"/>
      </w:tblGrid>
      <w:tr w:rsidR="00AD6815" w:rsidRPr="00AD6815" w:rsidTr="006F5B63">
        <w:tc>
          <w:tcPr>
            <w:tcW w:w="1027" w:type="dxa"/>
          </w:tcPr>
          <w:p w:rsidR="00AD6815" w:rsidRPr="00AD6815" w:rsidRDefault="00AD6815" w:rsidP="006F5B63">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lastRenderedPageBreak/>
              <w:t>Време реализ.</w:t>
            </w:r>
          </w:p>
        </w:tc>
        <w:tc>
          <w:tcPr>
            <w:tcW w:w="992" w:type="dxa"/>
          </w:tcPr>
          <w:p w:rsidR="00AD6815" w:rsidRPr="00AD6815" w:rsidRDefault="00AD6815" w:rsidP="006F5B63">
            <w:pPr>
              <w:keepNext/>
              <w:tabs>
                <w:tab w:val="left" w:pos="2025"/>
                <w:tab w:val="left" w:pos="3360"/>
              </w:tabs>
              <w:jc w:val="both"/>
              <w:outlineLvl w:val="0"/>
              <w:rPr>
                <w:rFonts w:eastAsia="Times New Roman" w:cs="Times New Roman"/>
                <w:b/>
                <w:lang w:val="sr-Cyrl-CS"/>
              </w:rPr>
            </w:pPr>
          </w:p>
          <w:p w:rsidR="00AD6815" w:rsidRPr="00AD6815" w:rsidRDefault="00AD6815" w:rsidP="006F5B63">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разред</w:t>
            </w:r>
          </w:p>
        </w:tc>
        <w:tc>
          <w:tcPr>
            <w:tcW w:w="7478" w:type="dxa"/>
          </w:tcPr>
          <w:p w:rsidR="00AD6815" w:rsidRPr="00AD6815" w:rsidRDefault="00AD6815" w:rsidP="006F5B63">
            <w:pPr>
              <w:keepNext/>
              <w:tabs>
                <w:tab w:val="left" w:pos="2025"/>
                <w:tab w:val="left" w:pos="3360"/>
              </w:tabs>
              <w:jc w:val="both"/>
              <w:outlineLvl w:val="0"/>
              <w:rPr>
                <w:rFonts w:eastAsia="Times New Roman" w:cs="Times New Roman"/>
                <w:b/>
                <w:lang w:val="sr-Cyrl-CS"/>
              </w:rPr>
            </w:pPr>
          </w:p>
          <w:p w:rsidR="00AD6815" w:rsidRPr="00AD6815" w:rsidRDefault="00AD6815" w:rsidP="006F5B63">
            <w:pPr>
              <w:keepNext/>
              <w:tabs>
                <w:tab w:val="left" w:pos="2025"/>
                <w:tab w:val="left" w:pos="3360"/>
              </w:tabs>
              <w:jc w:val="both"/>
              <w:outlineLvl w:val="0"/>
              <w:rPr>
                <w:rFonts w:eastAsia="Times New Roman" w:cs="Times New Roman"/>
                <w:b/>
                <w:sz w:val="28"/>
                <w:szCs w:val="28"/>
                <w:lang w:val="sr-Cyrl-CS"/>
              </w:rPr>
            </w:pPr>
            <w:r w:rsidRPr="00AD6815">
              <w:rPr>
                <w:rFonts w:eastAsia="Times New Roman" w:cs="Times New Roman"/>
                <w:b/>
                <w:sz w:val="28"/>
                <w:szCs w:val="28"/>
                <w:lang w:val="sr-Cyrl-CS"/>
              </w:rPr>
              <w:t>Теме за ЧОС</w:t>
            </w:r>
          </w:p>
        </w:tc>
      </w:tr>
      <w:tr w:rsidR="00AD6815" w:rsidRPr="00AD6815" w:rsidTr="006F5B63">
        <w:tc>
          <w:tcPr>
            <w:tcW w:w="1027" w:type="dxa"/>
          </w:tcPr>
          <w:p w:rsidR="00AD6815" w:rsidRPr="00AD6815" w:rsidRDefault="00AD6815" w:rsidP="006F5B63">
            <w:pPr>
              <w:keepNext/>
              <w:tabs>
                <w:tab w:val="left" w:pos="2025"/>
                <w:tab w:val="left" w:pos="3360"/>
              </w:tabs>
              <w:jc w:val="both"/>
              <w:outlineLvl w:val="0"/>
              <w:rPr>
                <w:rFonts w:eastAsia="Times New Roman" w:cs="Times New Roman"/>
                <w:lang w:val="sr-Cyrl-CS"/>
              </w:rPr>
            </w:pPr>
            <w:r w:rsidRPr="00AD6815">
              <w:rPr>
                <w:rFonts w:eastAsia="Times New Roman" w:cs="Times New Roman"/>
                <w:lang w:val="sr-Cyrl-CS"/>
              </w:rPr>
              <w:t>Током године један час не-дељно</w:t>
            </w:r>
          </w:p>
        </w:tc>
        <w:tc>
          <w:tcPr>
            <w:tcW w:w="992" w:type="dxa"/>
          </w:tcPr>
          <w:p w:rsidR="00AD6815" w:rsidRPr="00AD6815" w:rsidRDefault="00AD6815" w:rsidP="006F5B63">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ТРЕЋИ</w:t>
            </w:r>
          </w:p>
        </w:tc>
        <w:tc>
          <w:tcPr>
            <w:tcW w:w="7478" w:type="dxa"/>
          </w:tcPr>
          <w:p w:rsidR="00AD6815" w:rsidRPr="00AD6815" w:rsidRDefault="00AD6815" w:rsidP="006F5B63">
            <w:pPr>
              <w:jc w:val="both"/>
              <w:rPr>
                <w:sz w:val="20"/>
                <w:szCs w:val="20"/>
                <w:lang w:val="sr-Cyrl-CS"/>
              </w:rPr>
            </w:pPr>
            <w:r w:rsidRPr="00AD6815">
              <w:rPr>
                <w:sz w:val="20"/>
                <w:szCs w:val="20"/>
                <w:lang w:val="sr-Cyrl-CS"/>
              </w:rPr>
              <w:t xml:space="preserve">1. Ево нас опет на почетку школске године (са новим обавезама и старим    </w:t>
            </w:r>
          </w:p>
          <w:p w:rsidR="00AD6815" w:rsidRPr="00AD6815" w:rsidRDefault="00AD6815" w:rsidP="006F5B63">
            <w:pPr>
              <w:jc w:val="both"/>
              <w:rPr>
                <w:sz w:val="20"/>
                <w:szCs w:val="20"/>
                <w:lang w:val="sr-Cyrl-CS"/>
              </w:rPr>
            </w:pPr>
            <w:r w:rsidRPr="00AD6815">
              <w:rPr>
                <w:sz w:val="20"/>
                <w:szCs w:val="20"/>
                <w:lang w:val="sr-Cyrl-CS"/>
              </w:rPr>
              <w:t xml:space="preserve">    друговима), подсећамо се кућног реда школе</w:t>
            </w:r>
          </w:p>
          <w:p w:rsidR="00AD6815" w:rsidRPr="00AD6815" w:rsidRDefault="00AD6815" w:rsidP="006F5B63">
            <w:pPr>
              <w:jc w:val="both"/>
              <w:rPr>
                <w:sz w:val="20"/>
                <w:szCs w:val="20"/>
                <w:lang w:val="sr-Cyrl-CS"/>
              </w:rPr>
            </w:pPr>
            <w:r w:rsidRPr="00AD6815">
              <w:rPr>
                <w:sz w:val="20"/>
                <w:szCs w:val="20"/>
                <w:lang w:val="sr-Cyrl-CS"/>
              </w:rPr>
              <w:t>2.Правила понашања у нашем одељењу, правила понашања у школи             (формулисање, истицање  правила на видном месту, сви ученици  од првог до четвртог разреда су у једном ходнику, како се понашамо у ходницима, како према ученицима првог разреда)</w:t>
            </w:r>
          </w:p>
          <w:p w:rsidR="00AD6815" w:rsidRPr="00AD6815" w:rsidRDefault="00AD6815" w:rsidP="006F5B63">
            <w:pPr>
              <w:jc w:val="both"/>
              <w:rPr>
                <w:sz w:val="20"/>
                <w:szCs w:val="20"/>
                <w:lang w:val="sr-Cyrl-CS"/>
              </w:rPr>
            </w:pPr>
            <w:r w:rsidRPr="00AD6815">
              <w:rPr>
                <w:sz w:val="20"/>
                <w:szCs w:val="20"/>
                <w:lang w:val="sr-Cyrl-CS"/>
              </w:rPr>
              <w:t>3.Избор руководства у нашој одељењској заједници</w:t>
            </w:r>
          </w:p>
          <w:p w:rsidR="00AD6815" w:rsidRPr="00AD6815" w:rsidRDefault="00AD6815" w:rsidP="006F5B63">
            <w:pPr>
              <w:jc w:val="both"/>
              <w:rPr>
                <w:sz w:val="20"/>
                <w:szCs w:val="20"/>
                <w:lang w:val="sr-Cyrl-CS"/>
              </w:rPr>
            </w:pPr>
            <w:r w:rsidRPr="00AD6815">
              <w:rPr>
                <w:sz w:val="20"/>
                <w:szCs w:val="20"/>
                <w:lang w:val="sr-Cyrl-CS"/>
              </w:rPr>
              <w:t>4.Безбедно понашање- шта то значи – понашање на путу од куће до школе,    комуникација са непознатим особама, шта је то трговина људима</w:t>
            </w:r>
          </w:p>
          <w:p w:rsidR="00AD6815" w:rsidRPr="00AD6815" w:rsidRDefault="00AD6815" w:rsidP="006F5B63">
            <w:pPr>
              <w:jc w:val="both"/>
              <w:rPr>
                <w:sz w:val="20"/>
                <w:szCs w:val="20"/>
                <w:lang w:val="sr-Cyrl-CS"/>
              </w:rPr>
            </w:pPr>
            <w:r w:rsidRPr="00AD6815">
              <w:rPr>
                <w:sz w:val="20"/>
                <w:szCs w:val="20"/>
                <w:lang w:val="sr-Cyrl-CS"/>
              </w:rPr>
              <w:t>5.  Хигијена учионице, хигијена школе – уређење и очување заједничке имовине</w:t>
            </w:r>
          </w:p>
          <w:p w:rsidR="00AD6815" w:rsidRPr="00AD6815" w:rsidRDefault="00AD6815" w:rsidP="006F5B63">
            <w:pPr>
              <w:jc w:val="both"/>
              <w:rPr>
                <w:sz w:val="20"/>
                <w:szCs w:val="20"/>
                <w:lang w:val="sr-Cyrl-CS"/>
              </w:rPr>
            </w:pPr>
            <w:r w:rsidRPr="00AD6815">
              <w:rPr>
                <w:sz w:val="20"/>
                <w:szCs w:val="20"/>
                <w:lang w:val="sr-Cyrl-CS"/>
              </w:rPr>
              <w:t>6. Обележавање Дечје недеље, прва недеља октобра, Светски дан детета, Буквар     дечјих права</w:t>
            </w:r>
          </w:p>
          <w:p w:rsidR="00AD6815" w:rsidRPr="00AD6815" w:rsidRDefault="00AD6815" w:rsidP="006F5B63">
            <w:pPr>
              <w:jc w:val="both"/>
              <w:rPr>
                <w:sz w:val="20"/>
                <w:szCs w:val="20"/>
                <w:lang w:val="sr-Cyrl-CS"/>
              </w:rPr>
            </w:pPr>
            <w:r w:rsidRPr="00AD6815">
              <w:rPr>
                <w:sz w:val="20"/>
                <w:szCs w:val="20"/>
                <w:lang w:val="sr-Cyrl-CS"/>
              </w:rPr>
              <w:t>7. У трећем разреду се већ пуно озбиљније учи- како се правилно учи, читање лекције, понављање по деловима, преслишавање, увежбавање задатака</w:t>
            </w:r>
          </w:p>
          <w:p w:rsidR="00AD6815" w:rsidRPr="00AD6815" w:rsidRDefault="00AD6815" w:rsidP="006F5B63">
            <w:pPr>
              <w:jc w:val="both"/>
              <w:rPr>
                <w:sz w:val="20"/>
                <w:szCs w:val="20"/>
                <w:lang w:val="sr-Cyrl-CS"/>
              </w:rPr>
            </w:pPr>
            <w:r w:rsidRPr="00AD6815">
              <w:rPr>
                <w:sz w:val="20"/>
                <w:szCs w:val="20"/>
                <w:lang w:val="sr-Cyrl-CS"/>
              </w:rPr>
              <w:t>8. Октобар- месец књиге- „У књигама се крије лепота света“- у посети градској библотеци (договор са  градским библиотекарем)</w:t>
            </w:r>
          </w:p>
          <w:p w:rsidR="00AD6815" w:rsidRPr="00AD6815" w:rsidRDefault="00AD6815" w:rsidP="006F5B63">
            <w:pPr>
              <w:jc w:val="both"/>
              <w:rPr>
                <w:sz w:val="20"/>
                <w:szCs w:val="20"/>
                <w:lang w:val="sr-Cyrl-CS"/>
              </w:rPr>
            </w:pPr>
            <w:r w:rsidRPr="00AD6815">
              <w:rPr>
                <w:sz w:val="20"/>
                <w:szCs w:val="20"/>
                <w:lang w:val="sr-Cyrl-CS"/>
              </w:rPr>
              <w:t>9. Дан школе- значај личности чије име носи наша школа „Вук Караџић“</w:t>
            </w:r>
          </w:p>
          <w:p w:rsidR="00AD6815" w:rsidRPr="00AD6815" w:rsidRDefault="00AD6815" w:rsidP="006F5B63">
            <w:pPr>
              <w:jc w:val="both"/>
              <w:rPr>
                <w:sz w:val="20"/>
                <w:szCs w:val="20"/>
                <w:lang w:val="sr-Cyrl-CS"/>
              </w:rPr>
            </w:pPr>
            <w:r w:rsidRPr="00AD6815">
              <w:rPr>
                <w:sz w:val="20"/>
                <w:szCs w:val="20"/>
                <w:lang w:val="sr-Cyrl-CS"/>
              </w:rPr>
              <w:t>10.„Сунчана јесен живота“ – дан посвећен бакама и декама</w:t>
            </w:r>
          </w:p>
          <w:p w:rsidR="00AD6815" w:rsidRPr="00AD6815" w:rsidRDefault="00AD6815" w:rsidP="006F5B63">
            <w:pPr>
              <w:jc w:val="both"/>
              <w:rPr>
                <w:sz w:val="20"/>
                <w:szCs w:val="20"/>
                <w:lang w:val="sr-Cyrl-CS"/>
              </w:rPr>
            </w:pPr>
            <w:r w:rsidRPr="00AD6815">
              <w:rPr>
                <w:sz w:val="20"/>
                <w:szCs w:val="20"/>
                <w:lang w:val="sr-Cyrl-CS"/>
              </w:rPr>
              <w:t xml:space="preserve">11. Школа без насиља,правила понашања, њихово вредновање (писана и неписана) </w:t>
            </w:r>
          </w:p>
          <w:p w:rsidR="00AD6815" w:rsidRPr="00AD6815" w:rsidRDefault="00AD6815" w:rsidP="006F5B63">
            <w:pPr>
              <w:jc w:val="both"/>
              <w:rPr>
                <w:sz w:val="20"/>
                <w:szCs w:val="20"/>
                <w:lang w:val="sr-Cyrl-CS"/>
              </w:rPr>
            </w:pPr>
            <w:r w:rsidRPr="00AD6815">
              <w:rPr>
                <w:sz w:val="20"/>
                <w:szCs w:val="20"/>
                <w:lang w:val="sr-Cyrl-CS"/>
              </w:rPr>
              <w:t>12. Шта то значи бавити се физичком активношћу, зашто је важан спорт, зашто је важно да  се бавимо неким спортом и да радимо физичко у школи</w:t>
            </w:r>
          </w:p>
          <w:p w:rsidR="00AD6815" w:rsidRPr="00AD6815" w:rsidRDefault="00AD6815" w:rsidP="006F5B63">
            <w:pPr>
              <w:jc w:val="both"/>
              <w:rPr>
                <w:sz w:val="20"/>
                <w:szCs w:val="20"/>
                <w:lang w:val="sr-Cyrl-CS"/>
              </w:rPr>
            </w:pPr>
            <w:r w:rsidRPr="00AD6815">
              <w:rPr>
                <w:sz w:val="20"/>
                <w:szCs w:val="20"/>
                <w:lang w:val="sr-Cyrl-CS"/>
              </w:rPr>
              <w:t>13. Шта значи фер плеј, шта је такмичење, шта је навијање-Школа без насиља</w:t>
            </w:r>
          </w:p>
          <w:p w:rsidR="00AD6815" w:rsidRPr="00AD6815" w:rsidRDefault="00AD6815" w:rsidP="006F5B63">
            <w:pPr>
              <w:jc w:val="both"/>
              <w:rPr>
                <w:sz w:val="20"/>
                <w:szCs w:val="20"/>
                <w:lang w:val="sr-Cyrl-CS"/>
              </w:rPr>
            </w:pPr>
            <w:r w:rsidRPr="00AD6815">
              <w:rPr>
                <w:sz w:val="20"/>
                <w:szCs w:val="20"/>
                <w:lang w:val="sr-Cyrl-CS"/>
              </w:rPr>
              <w:t>14. Приближава се Нова година и Божићни празници (породични празници, радост поклањања и давања, акција Ђачког Парламента  „Слатки пакетић за друга“)</w:t>
            </w:r>
          </w:p>
          <w:p w:rsidR="00AD6815" w:rsidRPr="00AD6815" w:rsidRDefault="00AD6815" w:rsidP="006F5B63">
            <w:pPr>
              <w:jc w:val="both"/>
              <w:rPr>
                <w:sz w:val="20"/>
                <w:szCs w:val="20"/>
                <w:lang w:val="sr-Cyrl-CS"/>
              </w:rPr>
            </w:pPr>
            <w:r w:rsidRPr="00AD6815">
              <w:rPr>
                <w:sz w:val="20"/>
                <w:szCs w:val="20"/>
                <w:lang w:val="sr-Cyrl-CS"/>
              </w:rPr>
              <w:t>15. Крај  првог полугодишта, колико смо били успешни, шта нам значи успех у  ђачкој књижици</w:t>
            </w:r>
          </w:p>
          <w:p w:rsidR="00AD6815" w:rsidRPr="00AD6815" w:rsidRDefault="00AD6815" w:rsidP="006F5B63">
            <w:pPr>
              <w:jc w:val="both"/>
              <w:rPr>
                <w:sz w:val="20"/>
                <w:szCs w:val="20"/>
                <w:lang w:val="sr-Cyrl-CS"/>
              </w:rPr>
            </w:pPr>
            <w:r w:rsidRPr="00AD6815">
              <w:rPr>
                <w:sz w:val="20"/>
                <w:szCs w:val="20"/>
                <w:lang w:val="sr-Cyrl-CS"/>
              </w:rPr>
              <w:t>16. У сусрет школској слави  - Светом Сави</w:t>
            </w:r>
          </w:p>
          <w:p w:rsidR="00AD6815" w:rsidRPr="00AD6815" w:rsidRDefault="00AD6815" w:rsidP="006F5B63">
            <w:pPr>
              <w:jc w:val="both"/>
              <w:rPr>
                <w:sz w:val="20"/>
                <w:szCs w:val="20"/>
                <w:lang w:val="sr-Cyrl-CS"/>
              </w:rPr>
            </w:pPr>
            <w:r w:rsidRPr="00AD6815">
              <w:rPr>
                <w:sz w:val="20"/>
                <w:szCs w:val="20"/>
                <w:lang w:val="sr-Cyrl-CS"/>
              </w:rPr>
              <w:t>17. Шта је то интернет, безбедно понашање на интернету, да ли је Фејсбук за нас, шта  је то дигитално насиље?</w:t>
            </w:r>
          </w:p>
          <w:p w:rsidR="00AD6815" w:rsidRPr="00AD6815" w:rsidRDefault="00AD6815" w:rsidP="006F5B63">
            <w:pPr>
              <w:jc w:val="both"/>
              <w:rPr>
                <w:sz w:val="20"/>
                <w:szCs w:val="20"/>
                <w:lang w:val="sr-Cyrl-CS"/>
              </w:rPr>
            </w:pPr>
            <w:r w:rsidRPr="00AD6815">
              <w:rPr>
                <w:sz w:val="20"/>
                <w:szCs w:val="20"/>
                <w:lang w:val="sr-Cyrl-CS"/>
              </w:rPr>
              <w:t>18.Ми смо данас еколошка патрола –  наша ОЗ данас уређује школску околину</w:t>
            </w:r>
          </w:p>
          <w:p w:rsidR="00AD6815" w:rsidRPr="00AD6815" w:rsidRDefault="00AD6815" w:rsidP="006F5B63">
            <w:pPr>
              <w:jc w:val="both"/>
              <w:rPr>
                <w:sz w:val="20"/>
                <w:szCs w:val="20"/>
                <w:lang w:val="sr-Cyrl-CS"/>
              </w:rPr>
            </w:pPr>
            <w:r w:rsidRPr="00AD6815">
              <w:rPr>
                <w:sz w:val="20"/>
                <w:szCs w:val="20"/>
                <w:lang w:val="sr-Cyrl-CS"/>
              </w:rPr>
              <w:t>19. Значај бриге о здрављу – шта је то правилна исхрана- пирамида исхране</w:t>
            </w:r>
          </w:p>
          <w:p w:rsidR="00AD6815" w:rsidRPr="00AD6815" w:rsidRDefault="00AD6815" w:rsidP="006F5B63">
            <w:pPr>
              <w:jc w:val="both"/>
              <w:rPr>
                <w:sz w:val="20"/>
                <w:szCs w:val="20"/>
                <w:lang w:val="sr-Cyrl-CS"/>
              </w:rPr>
            </w:pPr>
            <w:r w:rsidRPr="00AD6815">
              <w:rPr>
                <w:sz w:val="20"/>
                <w:szCs w:val="20"/>
                <w:lang w:val="sr-Cyrl-CS"/>
              </w:rPr>
              <w:t>20. Занимања којима се баве људи у мом месту и занимања којих у мом месту нема</w:t>
            </w:r>
          </w:p>
          <w:p w:rsidR="00AD6815" w:rsidRPr="00AD6815" w:rsidRDefault="00AD6815" w:rsidP="006F5B63">
            <w:pPr>
              <w:jc w:val="both"/>
              <w:rPr>
                <w:sz w:val="20"/>
                <w:szCs w:val="20"/>
                <w:lang w:val="sr-Cyrl-CS"/>
              </w:rPr>
            </w:pPr>
            <w:r w:rsidRPr="00AD6815">
              <w:rPr>
                <w:sz w:val="20"/>
                <w:szCs w:val="20"/>
                <w:lang w:val="sr-Cyrl-CS"/>
              </w:rPr>
              <w:t>21.Другарство између дечака и девојчица (деца се не вреднују према полу)</w:t>
            </w:r>
          </w:p>
          <w:p w:rsidR="00AD6815" w:rsidRPr="00AD6815" w:rsidRDefault="00AD6815" w:rsidP="006F5B63">
            <w:pPr>
              <w:jc w:val="both"/>
              <w:rPr>
                <w:sz w:val="20"/>
                <w:szCs w:val="20"/>
                <w:lang w:val="sr-Cyrl-CS"/>
              </w:rPr>
            </w:pPr>
            <w:r w:rsidRPr="00AD6815">
              <w:rPr>
                <w:sz w:val="20"/>
                <w:szCs w:val="20"/>
                <w:lang w:val="sr-Cyrl-CS"/>
              </w:rPr>
              <w:t>22.Важност здравља- значај систематских  и стоматолошких прегледа, вакцинације</w:t>
            </w:r>
          </w:p>
          <w:p w:rsidR="00AD6815" w:rsidRPr="00AD6815" w:rsidRDefault="00AD6815" w:rsidP="006F5B63">
            <w:pPr>
              <w:jc w:val="both"/>
              <w:rPr>
                <w:sz w:val="20"/>
                <w:szCs w:val="20"/>
                <w:lang w:val="sr-Cyrl-CS"/>
              </w:rPr>
            </w:pPr>
            <w:r w:rsidRPr="00AD6815">
              <w:rPr>
                <w:sz w:val="20"/>
                <w:szCs w:val="20"/>
                <w:lang w:val="sr-Cyrl-CS"/>
              </w:rPr>
              <w:t>23. Како људи нарушавају своје здравље (пушење, алкохол, претеривање у јелу, физичка неактивност)</w:t>
            </w:r>
          </w:p>
          <w:p w:rsidR="00AD6815" w:rsidRPr="00AD6815" w:rsidRDefault="00AD6815" w:rsidP="006F5B63">
            <w:pPr>
              <w:jc w:val="both"/>
              <w:rPr>
                <w:sz w:val="20"/>
                <w:szCs w:val="20"/>
                <w:lang w:val="sr-Cyrl-CS"/>
              </w:rPr>
            </w:pPr>
            <w:r w:rsidRPr="00AD6815">
              <w:rPr>
                <w:sz w:val="20"/>
                <w:szCs w:val="20"/>
                <w:lang w:val="sr-Cyrl-CS"/>
              </w:rPr>
              <w:t>24. 8. март – дан наших мама, бака, посебан дан за све жене</w:t>
            </w:r>
          </w:p>
          <w:p w:rsidR="00AD6815" w:rsidRPr="00AD6815" w:rsidRDefault="00AD6815" w:rsidP="006F5B63">
            <w:pPr>
              <w:jc w:val="both"/>
              <w:rPr>
                <w:sz w:val="20"/>
                <w:szCs w:val="20"/>
                <w:lang w:val="sr-Cyrl-CS"/>
              </w:rPr>
            </w:pPr>
            <w:r w:rsidRPr="00AD6815">
              <w:rPr>
                <w:sz w:val="20"/>
                <w:szCs w:val="20"/>
                <w:lang w:val="sr-Cyrl-CS"/>
              </w:rPr>
              <w:t>25. Улепшајмо нашу учионицу за Дан пролећа (пано од наших радова)</w:t>
            </w:r>
          </w:p>
          <w:p w:rsidR="00AD6815" w:rsidRPr="00AD6815" w:rsidRDefault="00AD6815" w:rsidP="006F5B63">
            <w:pPr>
              <w:jc w:val="both"/>
              <w:rPr>
                <w:sz w:val="20"/>
                <w:szCs w:val="20"/>
                <w:lang w:val="sr-Cyrl-CS"/>
              </w:rPr>
            </w:pPr>
            <w:r w:rsidRPr="00AD6815">
              <w:rPr>
                <w:sz w:val="20"/>
                <w:szCs w:val="20"/>
                <w:lang w:val="sr-Cyrl-CS"/>
              </w:rPr>
              <w:t>26.Како можемо да допринесемо заштити наше животне средине, а како је нарушавамо</w:t>
            </w:r>
          </w:p>
          <w:p w:rsidR="00AD6815" w:rsidRPr="00AD6815" w:rsidRDefault="00AD6815" w:rsidP="006F5B63">
            <w:pPr>
              <w:jc w:val="both"/>
              <w:rPr>
                <w:sz w:val="20"/>
                <w:szCs w:val="20"/>
                <w:lang w:val="sr-Cyrl-CS"/>
              </w:rPr>
            </w:pPr>
            <w:r w:rsidRPr="00AD6815">
              <w:rPr>
                <w:sz w:val="20"/>
                <w:szCs w:val="20"/>
                <w:lang w:val="sr-Cyrl-CS"/>
              </w:rPr>
              <w:t>27. Ускрс- породични празник</w:t>
            </w:r>
          </w:p>
          <w:p w:rsidR="00AD6815" w:rsidRPr="00AD6815" w:rsidRDefault="00AD6815" w:rsidP="006F5B63">
            <w:pPr>
              <w:jc w:val="both"/>
              <w:rPr>
                <w:sz w:val="20"/>
                <w:szCs w:val="20"/>
                <w:lang w:val="sr-Cyrl-CS"/>
              </w:rPr>
            </w:pPr>
            <w:r w:rsidRPr="00AD6815">
              <w:rPr>
                <w:sz w:val="20"/>
                <w:szCs w:val="20"/>
                <w:lang w:val="sr-Cyrl-CS"/>
              </w:rPr>
              <w:t>28. Шта за мене значи породица- љубав , али и дељење обавеза</w:t>
            </w:r>
          </w:p>
          <w:p w:rsidR="00AD6815" w:rsidRPr="00AD6815" w:rsidRDefault="00AD6815" w:rsidP="006F5B63">
            <w:pPr>
              <w:jc w:val="both"/>
              <w:rPr>
                <w:sz w:val="20"/>
                <w:szCs w:val="20"/>
                <w:lang w:val="sr-Cyrl-CS"/>
              </w:rPr>
            </w:pPr>
            <w:r w:rsidRPr="00AD6815">
              <w:rPr>
                <w:sz w:val="20"/>
                <w:szCs w:val="20"/>
                <w:lang w:val="sr-Cyrl-CS"/>
              </w:rPr>
              <w:t>29. Место у коме живим- његове лепоте и знаменитости (евентуално обилазак)</w:t>
            </w:r>
          </w:p>
          <w:p w:rsidR="00AD6815" w:rsidRPr="00AD6815" w:rsidRDefault="00AD6815" w:rsidP="006F5B63">
            <w:pPr>
              <w:jc w:val="both"/>
              <w:rPr>
                <w:sz w:val="20"/>
                <w:szCs w:val="20"/>
                <w:lang w:val="sr-Cyrl-CS"/>
              </w:rPr>
            </w:pPr>
            <w:r w:rsidRPr="00AD6815">
              <w:rPr>
                <w:sz w:val="20"/>
                <w:szCs w:val="20"/>
                <w:lang w:val="sr-Cyrl-CS"/>
              </w:rPr>
              <w:t>30. Како да помогнемо другу који слабије учи, деца лакше уче са вршњацима</w:t>
            </w:r>
          </w:p>
          <w:p w:rsidR="00AD6815" w:rsidRPr="00AD6815" w:rsidRDefault="00AD6815" w:rsidP="006F5B63">
            <w:pPr>
              <w:jc w:val="both"/>
              <w:rPr>
                <w:sz w:val="20"/>
                <w:szCs w:val="20"/>
                <w:lang w:val="sr-Cyrl-CS"/>
              </w:rPr>
            </w:pPr>
            <w:r w:rsidRPr="00AD6815">
              <w:rPr>
                <w:sz w:val="20"/>
                <w:szCs w:val="20"/>
                <w:lang w:val="sr-Cyrl-CS"/>
              </w:rPr>
              <w:t>31.Како се у нашем друштву штите интереси деце (институције и појединци)</w:t>
            </w:r>
          </w:p>
          <w:p w:rsidR="00AD6815" w:rsidRPr="00AD6815" w:rsidRDefault="00AD6815" w:rsidP="006F5B63">
            <w:pPr>
              <w:jc w:val="both"/>
              <w:rPr>
                <w:sz w:val="20"/>
                <w:szCs w:val="20"/>
                <w:lang w:val="sr-Cyrl-CS"/>
              </w:rPr>
            </w:pPr>
            <w:r w:rsidRPr="00AD6815">
              <w:rPr>
                <w:sz w:val="20"/>
                <w:szCs w:val="20"/>
                <w:lang w:val="sr-Cyrl-CS"/>
              </w:rPr>
              <w:t>32.Зашто се нека деца туку,тужакају, ружни надимци-гледање цртаног филма (ШБН)</w:t>
            </w:r>
          </w:p>
          <w:p w:rsidR="00AD6815" w:rsidRPr="00AD6815" w:rsidRDefault="00AD6815" w:rsidP="006F5B63">
            <w:pPr>
              <w:jc w:val="both"/>
              <w:rPr>
                <w:sz w:val="20"/>
                <w:szCs w:val="20"/>
                <w:lang w:val="sr-Cyrl-CS"/>
              </w:rPr>
            </w:pPr>
            <w:r w:rsidRPr="00AD6815">
              <w:rPr>
                <w:sz w:val="20"/>
                <w:szCs w:val="20"/>
                <w:lang w:val="sr-Cyrl-CS"/>
              </w:rPr>
              <w:t>33.Како изгледа моје слободно време (више дружења са вршњацима, контролисано време које проводим за  компјутером  и ТВ-ом)</w:t>
            </w:r>
          </w:p>
          <w:p w:rsidR="00AD6815" w:rsidRPr="00AD6815" w:rsidRDefault="00AD6815" w:rsidP="006F5B63">
            <w:pPr>
              <w:jc w:val="both"/>
              <w:rPr>
                <w:sz w:val="20"/>
                <w:szCs w:val="20"/>
                <w:lang w:val="sr-Cyrl-CS"/>
              </w:rPr>
            </w:pPr>
            <w:r w:rsidRPr="00AD6815">
              <w:rPr>
                <w:sz w:val="20"/>
                <w:szCs w:val="20"/>
                <w:lang w:val="sr-Cyrl-CS"/>
              </w:rPr>
              <w:t>34.Уметност која ми је блиска (музика, филм, ликовна уметност...)</w:t>
            </w:r>
          </w:p>
          <w:p w:rsidR="00AD6815" w:rsidRPr="00AD6815" w:rsidRDefault="00AD6815" w:rsidP="006F5B63">
            <w:pPr>
              <w:jc w:val="both"/>
              <w:rPr>
                <w:sz w:val="20"/>
                <w:szCs w:val="20"/>
                <w:lang w:val="sr-Cyrl-CS"/>
              </w:rPr>
            </w:pPr>
            <w:r w:rsidRPr="00AD6815">
              <w:rPr>
                <w:sz w:val="20"/>
                <w:szCs w:val="20"/>
                <w:lang w:val="sr-Cyrl-CS"/>
              </w:rPr>
              <w:t xml:space="preserve">35. Крај </w:t>
            </w:r>
            <w:r w:rsidRPr="00AD6815">
              <w:rPr>
                <w:sz w:val="20"/>
                <w:szCs w:val="20"/>
              </w:rPr>
              <w:t>III</w:t>
            </w:r>
            <w:r w:rsidRPr="00AD6815">
              <w:rPr>
                <w:sz w:val="20"/>
                <w:szCs w:val="20"/>
                <w:lang w:val="sr-Cyrl-CS"/>
              </w:rPr>
              <w:t xml:space="preserve">  разреда, колико смо били успешни, шта смо све научили</w:t>
            </w:r>
          </w:p>
          <w:p w:rsidR="00AD6815" w:rsidRPr="00AD6815" w:rsidRDefault="00AD6815" w:rsidP="006F5B63">
            <w:pPr>
              <w:jc w:val="both"/>
              <w:rPr>
                <w:sz w:val="20"/>
                <w:szCs w:val="20"/>
              </w:rPr>
            </w:pPr>
            <w:r w:rsidRPr="00AD6815">
              <w:rPr>
                <w:sz w:val="20"/>
                <w:szCs w:val="20"/>
                <w:lang w:val="sr-Cyrl-CS"/>
              </w:rPr>
              <w:t>36. Наша мала свечаност у одељењској заједници за крај школске годин</w:t>
            </w:r>
            <w:r w:rsidRPr="00AD6815">
              <w:rPr>
                <w:sz w:val="20"/>
                <w:szCs w:val="20"/>
              </w:rPr>
              <w:t>e</w:t>
            </w:r>
          </w:p>
        </w:tc>
      </w:tr>
    </w:tbl>
    <w:p w:rsidR="00AD6815" w:rsidRPr="00AD6815" w:rsidRDefault="00AD6815" w:rsidP="00AD6815">
      <w:pPr>
        <w:jc w:val="both"/>
        <w:rPr>
          <w:lang w:val="sr-Cyrl-CS" w:eastAsia="sr-Latn-CS"/>
        </w:rPr>
      </w:pPr>
    </w:p>
    <w:tbl>
      <w:tblPr>
        <w:tblStyle w:val="Koordinatnamreatabele"/>
        <w:tblW w:w="0" w:type="auto"/>
        <w:jc w:val="center"/>
        <w:tblLayout w:type="fixed"/>
        <w:tblLook w:val="04A0"/>
      </w:tblPr>
      <w:tblGrid>
        <w:gridCol w:w="993"/>
        <w:gridCol w:w="1134"/>
        <w:gridCol w:w="7194"/>
      </w:tblGrid>
      <w:tr w:rsidR="00AD6815" w:rsidRPr="00AD6815" w:rsidTr="007C1469">
        <w:trPr>
          <w:jc w:val="center"/>
        </w:trPr>
        <w:tc>
          <w:tcPr>
            <w:tcW w:w="993"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lastRenderedPageBreak/>
              <w:t>Време реали-зације</w:t>
            </w:r>
          </w:p>
        </w:tc>
        <w:tc>
          <w:tcPr>
            <w:tcW w:w="1134"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p>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разред</w:t>
            </w:r>
          </w:p>
        </w:tc>
        <w:tc>
          <w:tcPr>
            <w:tcW w:w="7194"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p>
          <w:p w:rsidR="00AD6815" w:rsidRPr="00AD6815" w:rsidRDefault="00AD6815" w:rsidP="00AD6815">
            <w:pPr>
              <w:keepNext/>
              <w:tabs>
                <w:tab w:val="left" w:pos="2025"/>
                <w:tab w:val="left" w:pos="3360"/>
              </w:tabs>
              <w:jc w:val="both"/>
              <w:outlineLvl w:val="0"/>
              <w:rPr>
                <w:rFonts w:eastAsia="Times New Roman" w:cs="Times New Roman"/>
                <w:b/>
                <w:sz w:val="28"/>
                <w:szCs w:val="28"/>
                <w:lang w:val="sr-Cyrl-CS"/>
              </w:rPr>
            </w:pPr>
            <w:r w:rsidRPr="00AD6815">
              <w:rPr>
                <w:rFonts w:eastAsia="Times New Roman" w:cs="Times New Roman"/>
                <w:b/>
                <w:sz w:val="28"/>
                <w:szCs w:val="28"/>
                <w:lang w:val="sr-Cyrl-CS"/>
              </w:rPr>
              <w:t>Теме за ЧОС</w:t>
            </w:r>
          </w:p>
        </w:tc>
      </w:tr>
      <w:tr w:rsidR="00AD6815" w:rsidRPr="00AD6815" w:rsidTr="007C1469">
        <w:trPr>
          <w:jc w:val="center"/>
        </w:trPr>
        <w:tc>
          <w:tcPr>
            <w:tcW w:w="993" w:type="dxa"/>
          </w:tcPr>
          <w:p w:rsidR="00AD6815" w:rsidRPr="00AD6815" w:rsidRDefault="00AD6815" w:rsidP="00AD6815">
            <w:pPr>
              <w:keepNext/>
              <w:tabs>
                <w:tab w:val="left" w:pos="2025"/>
                <w:tab w:val="left" w:pos="3360"/>
              </w:tabs>
              <w:jc w:val="both"/>
              <w:outlineLvl w:val="0"/>
              <w:rPr>
                <w:rFonts w:eastAsia="Times New Roman" w:cs="Times New Roman"/>
                <w:lang w:val="sr-Cyrl-CS"/>
              </w:rPr>
            </w:pPr>
            <w:r w:rsidRPr="00AD6815">
              <w:rPr>
                <w:rFonts w:eastAsia="Times New Roman" w:cs="Times New Roman"/>
                <w:lang w:val="sr-Cyrl-CS"/>
              </w:rPr>
              <w:t>Током године један час недељ-но</w:t>
            </w:r>
          </w:p>
        </w:tc>
        <w:tc>
          <w:tcPr>
            <w:tcW w:w="1134"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ЧЕТВРТИ</w:t>
            </w:r>
          </w:p>
        </w:tc>
        <w:tc>
          <w:tcPr>
            <w:tcW w:w="7194" w:type="dxa"/>
          </w:tcPr>
          <w:p w:rsidR="00AD6815" w:rsidRPr="00AD6815" w:rsidRDefault="00AD6815" w:rsidP="00AD6815">
            <w:pPr>
              <w:tabs>
                <w:tab w:val="left" w:pos="2655"/>
              </w:tabs>
              <w:jc w:val="both"/>
              <w:rPr>
                <w:sz w:val="20"/>
                <w:szCs w:val="20"/>
                <w:lang w:val="sr-Cyrl-CS"/>
              </w:rPr>
            </w:pPr>
            <w:r w:rsidRPr="00AD6815">
              <w:rPr>
                <w:sz w:val="20"/>
                <w:szCs w:val="20"/>
                <w:lang w:val="sr-Cyrl-CS"/>
              </w:rPr>
              <w:t>1. Ево нас у четвртом разреду- шта нас очекује ове школске године, школске    обавезе у завршном разреду првог циклуса</w:t>
            </w:r>
          </w:p>
          <w:p w:rsidR="00AD6815" w:rsidRPr="00AD6815" w:rsidRDefault="00AD6815" w:rsidP="00AD6815">
            <w:pPr>
              <w:tabs>
                <w:tab w:val="left" w:pos="2655"/>
              </w:tabs>
              <w:jc w:val="both"/>
              <w:rPr>
                <w:sz w:val="20"/>
                <w:szCs w:val="20"/>
                <w:lang w:val="sr-Cyrl-CS"/>
              </w:rPr>
            </w:pPr>
            <w:r w:rsidRPr="00AD6815">
              <w:rPr>
                <w:sz w:val="20"/>
                <w:szCs w:val="20"/>
                <w:lang w:val="sr-Cyrl-CS"/>
              </w:rPr>
              <w:t>2. Подсетимо се правила понашања у  школи- формулисање и усвајање одељењских правила понашања</w:t>
            </w:r>
          </w:p>
          <w:p w:rsidR="00AD6815" w:rsidRPr="00AD6815" w:rsidRDefault="00AD6815" w:rsidP="00AD6815">
            <w:pPr>
              <w:tabs>
                <w:tab w:val="left" w:pos="2655"/>
              </w:tabs>
              <w:jc w:val="both"/>
              <w:rPr>
                <w:sz w:val="20"/>
                <w:szCs w:val="20"/>
                <w:lang w:val="sr-Cyrl-CS"/>
              </w:rPr>
            </w:pPr>
            <w:r w:rsidRPr="00AD6815">
              <w:rPr>
                <w:sz w:val="20"/>
                <w:szCs w:val="20"/>
                <w:lang w:val="sr-Cyrl-CS"/>
              </w:rPr>
              <w:t>3. Избор руководства у нашој одељењској заједници</w:t>
            </w:r>
          </w:p>
          <w:p w:rsidR="00AD6815" w:rsidRPr="00AD6815" w:rsidRDefault="00AD6815" w:rsidP="00AD6815">
            <w:pPr>
              <w:jc w:val="both"/>
              <w:rPr>
                <w:sz w:val="20"/>
                <w:szCs w:val="20"/>
                <w:lang w:val="sr-Cyrl-CS"/>
              </w:rPr>
            </w:pPr>
            <w:r w:rsidRPr="00AD6815">
              <w:rPr>
                <w:sz w:val="20"/>
                <w:szCs w:val="20"/>
                <w:lang w:val="sr-Cyrl-CS"/>
              </w:rPr>
              <w:t>4. Безбедно понашање- шта то значи – понашање на путу од куће до школе,    комуникација са непознатим особама, превенција и заштита деце од трговин људима (реализатори- представници Полиције)</w:t>
            </w:r>
          </w:p>
          <w:p w:rsidR="00AD6815" w:rsidRPr="00AD6815" w:rsidRDefault="00AD6815" w:rsidP="00AD6815">
            <w:pPr>
              <w:jc w:val="both"/>
              <w:rPr>
                <w:sz w:val="20"/>
                <w:szCs w:val="20"/>
                <w:lang w:val="sr-Cyrl-CS"/>
              </w:rPr>
            </w:pPr>
            <w:r w:rsidRPr="00AD6815">
              <w:rPr>
                <w:sz w:val="20"/>
                <w:szCs w:val="20"/>
                <w:lang w:val="sr-Cyrl-CS"/>
              </w:rPr>
              <w:t xml:space="preserve">5.Тек сад почиње право учење- обимнији садржаји у четвртом разреду </w:t>
            </w:r>
          </w:p>
          <w:p w:rsidR="00AD6815" w:rsidRPr="00AD6815" w:rsidRDefault="00AD6815" w:rsidP="00AD6815">
            <w:pPr>
              <w:jc w:val="both"/>
              <w:rPr>
                <w:sz w:val="20"/>
                <w:szCs w:val="20"/>
                <w:lang w:val="sr-Cyrl-CS"/>
              </w:rPr>
            </w:pPr>
            <w:r w:rsidRPr="00AD6815">
              <w:rPr>
                <w:sz w:val="20"/>
                <w:szCs w:val="20"/>
                <w:lang w:val="sr-Cyrl-CS"/>
              </w:rPr>
              <w:t>6. Безбедност деце у саобраћају -(реализатори- представници Полиције)</w:t>
            </w:r>
          </w:p>
          <w:p w:rsidR="00AD6815" w:rsidRPr="00AD6815" w:rsidRDefault="00AD6815" w:rsidP="00AD6815">
            <w:pPr>
              <w:jc w:val="both"/>
              <w:rPr>
                <w:sz w:val="20"/>
                <w:szCs w:val="20"/>
                <w:lang w:val="sr-Cyrl-CS"/>
              </w:rPr>
            </w:pPr>
            <w:r w:rsidRPr="00AD6815">
              <w:rPr>
                <w:sz w:val="20"/>
                <w:szCs w:val="20"/>
                <w:lang w:val="sr-Cyrl-CS"/>
              </w:rPr>
              <w:t>7. Обележавање Дечје недеље, прва недеља октобра, Светски дан детета, Буквар     дечјих права, припремамо приредбу за прваке који имају свечани пријем у Дечји Савез Србије</w:t>
            </w:r>
          </w:p>
          <w:p w:rsidR="00AD6815" w:rsidRPr="00AD6815" w:rsidRDefault="00AD6815" w:rsidP="00AD6815">
            <w:pPr>
              <w:jc w:val="both"/>
              <w:rPr>
                <w:sz w:val="20"/>
                <w:szCs w:val="20"/>
                <w:lang w:val="sr-Cyrl-CS"/>
              </w:rPr>
            </w:pPr>
            <w:r w:rsidRPr="00AD6815">
              <w:rPr>
                <w:sz w:val="20"/>
                <w:szCs w:val="20"/>
                <w:lang w:val="sr-Cyrl-CS"/>
              </w:rPr>
              <w:t>8. Учим лако јер знам како  (користити презентацију са сајта „Учитељица Љиља“)</w:t>
            </w:r>
          </w:p>
          <w:p w:rsidR="00AD6815" w:rsidRPr="00AD6815" w:rsidRDefault="00AD6815" w:rsidP="00AD6815">
            <w:pPr>
              <w:jc w:val="both"/>
              <w:rPr>
                <w:sz w:val="20"/>
                <w:szCs w:val="20"/>
                <w:lang w:val="sr-Cyrl-CS"/>
              </w:rPr>
            </w:pPr>
            <w:r w:rsidRPr="00AD6815">
              <w:rPr>
                <w:sz w:val="20"/>
                <w:szCs w:val="20"/>
                <w:lang w:val="sr-Cyrl-CS"/>
              </w:rPr>
              <w:t>9. Октобар- месец књиге- „У књигама се крије лепота света“- у посети градској библотеци (договор са  градским библиотекарем)</w:t>
            </w:r>
          </w:p>
          <w:p w:rsidR="00AD6815" w:rsidRPr="00AD6815" w:rsidRDefault="00AD6815" w:rsidP="00AD6815">
            <w:pPr>
              <w:jc w:val="both"/>
              <w:rPr>
                <w:sz w:val="20"/>
                <w:szCs w:val="20"/>
                <w:lang w:val="sr-Cyrl-CS"/>
              </w:rPr>
            </w:pPr>
            <w:r w:rsidRPr="00AD6815">
              <w:rPr>
                <w:sz w:val="20"/>
                <w:szCs w:val="20"/>
                <w:lang w:val="sr-Cyrl-CS"/>
              </w:rPr>
              <w:t>10. Дан школе- значај личности чије име носи наша школа „Вук Караџић“</w:t>
            </w:r>
          </w:p>
          <w:p w:rsidR="00AD6815" w:rsidRPr="00AD6815" w:rsidRDefault="00AD6815" w:rsidP="00AD6815">
            <w:pPr>
              <w:jc w:val="both"/>
              <w:rPr>
                <w:sz w:val="20"/>
                <w:szCs w:val="20"/>
                <w:lang w:val="sr-Cyrl-CS"/>
              </w:rPr>
            </w:pPr>
            <w:r w:rsidRPr="00AD6815">
              <w:rPr>
                <w:sz w:val="20"/>
                <w:szCs w:val="20"/>
                <w:lang w:val="sr-Cyrl-CS"/>
              </w:rPr>
              <w:t>11. „Сунчана јесен живота“ – дан  бака и дека- наше учешће у приредби</w:t>
            </w:r>
          </w:p>
          <w:p w:rsidR="00AD6815" w:rsidRPr="00AD6815" w:rsidRDefault="00AD6815" w:rsidP="00AD6815">
            <w:pPr>
              <w:jc w:val="both"/>
              <w:rPr>
                <w:sz w:val="20"/>
                <w:szCs w:val="20"/>
                <w:lang w:val="sr-Cyrl-CS"/>
              </w:rPr>
            </w:pPr>
            <w:r w:rsidRPr="00AD6815">
              <w:rPr>
                <w:sz w:val="20"/>
                <w:szCs w:val="20"/>
                <w:lang w:val="sr-Cyrl-CS"/>
              </w:rPr>
              <w:t>12.Шта то значи бавити се физичком активношћу, зашто је важан спорт, зашто је важно да  се бавимо неким спортом и да радимо физичко у школи</w:t>
            </w:r>
          </w:p>
          <w:p w:rsidR="00AD6815" w:rsidRPr="00AD6815" w:rsidRDefault="00AD6815" w:rsidP="00AD6815">
            <w:pPr>
              <w:jc w:val="both"/>
              <w:rPr>
                <w:sz w:val="20"/>
                <w:szCs w:val="20"/>
                <w:lang w:val="sr-Cyrl-CS"/>
              </w:rPr>
            </w:pPr>
            <w:r w:rsidRPr="00AD6815">
              <w:rPr>
                <w:sz w:val="20"/>
                <w:szCs w:val="20"/>
                <w:lang w:val="sr-Cyrl-CS"/>
              </w:rPr>
              <w:t>13. Шта значи фер плеј, шта је такмичење, шта је навијање-Школа без насиља</w:t>
            </w:r>
          </w:p>
          <w:p w:rsidR="00AD6815" w:rsidRPr="00AD6815" w:rsidRDefault="00AD6815" w:rsidP="00AD6815">
            <w:pPr>
              <w:jc w:val="both"/>
              <w:rPr>
                <w:sz w:val="20"/>
                <w:szCs w:val="20"/>
                <w:lang w:val="sr-Cyrl-CS"/>
              </w:rPr>
            </w:pPr>
            <w:r w:rsidRPr="00AD6815">
              <w:rPr>
                <w:sz w:val="20"/>
                <w:szCs w:val="20"/>
                <w:lang w:val="sr-Cyrl-CS"/>
              </w:rPr>
              <w:t>14. Приближава се Нова година и Божић (породични празници, радост поклањања и давања, акција Ђачког Парламента  „Слатки пакетић за друга“)</w:t>
            </w:r>
          </w:p>
          <w:p w:rsidR="00AD6815" w:rsidRPr="00AD6815" w:rsidRDefault="00AD6815" w:rsidP="00AD6815">
            <w:pPr>
              <w:jc w:val="both"/>
              <w:rPr>
                <w:sz w:val="20"/>
                <w:szCs w:val="20"/>
                <w:lang w:val="sr-Cyrl-CS"/>
              </w:rPr>
            </w:pPr>
            <w:r w:rsidRPr="00AD6815">
              <w:rPr>
                <w:sz w:val="20"/>
                <w:szCs w:val="20"/>
                <w:lang w:val="sr-Cyrl-CS"/>
              </w:rPr>
              <w:t>15. Крај  првог полугодишта, колико смо били успешни, шта нам значи успех у  ђачкој књижици</w:t>
            </w:r>
          </w:p>
          <w:p w:rsidR="00AD6815" w:rsidRPr="00AD6815" w:rsidRDefault="00AD6815" w:rsidP="00AD6815">
            <w:pPr>
              <w:jc w:val="both"/>
              <w:rPr>
                <w:sz w:val="20"/>
                <w:szCs w:val="20"/>
                <w:lang w:val="sr-Cyrl-CS"/>
              </w:rPr>
            </w:pPr>
            <w:r w:rsidRPr="00AD6815">
              <w:rPr>
                <w:sz w:val="20"/>
                <w:szCs w:val="20"/>
                <w:lang w:val="sr-Cyrl-CS"/>
              </w:rPr>
              <w:t>16. У сусрет школској слави  - Светом Сави (радионица)</w:t>
            </w:r>
          </w:p>
          <w:p w:rsidR="00AD6815" w:rsidRPr="00AD6815" w:rsidRDefault="00AD6815" w:rsidP="00AD6815">
            <w:pPr>
              <w:jc w:val="both"/>
              <w:rPr>
                <w:sz w:val="20"/>
                <w:szCs w:val="20"/>
                <w:lang w:val="sr-Cyrl-CS"/>
              </w:rPr>
            </w:pPr>
            <w:r w:rsidRPr="00AD6815">
              <w:rPr>
                <w:sz w:val="20"/>
                <w:szCs w:val="20"/>
                <w:lang w:val="sr-Cyrl-CS"/>
              </w:rPr>
              <w:t>17. Шта је то интернет, безбедно понашање на интернету, да ли је Фејсбук за нас, шта је то дигитално насиље, безбедно коришћење интернета и друштвених мрежа-(реализатори- представници Полиције)</w:t>
            </w:r>
          </w:p>
          <w:p w:rsidR="00AD6815" w:rsidRPr="00AD6815" w:rsidRDefault="00AD6815" w:rsidP="00AD6815">
            <w:pPr>
              <w:jc w:val="both"/>
              <w:rPr>
                <w:sz w:val="20"/>
                <w:szCs w:val="20"/>
                <w:lang w:val="sr-Cyrl-CS"/>
              </w:rPr>
            </w:pPr>
            <w:r w:rsidRPr="00AD6815">
              <w:rPr>
                <w:sz w:val="20"/>
                <w:szCs w:val="20"/>
                <w:lang w:val="sr-Cyrl-CS"/>
              </w:rPr>
              <w:t>18.Ми смо данас еколошка патрола –  наша ОЗ данас уређује школску околину</w:t>
            </w:r>
          </w:p>
          <w:p w:rsidR="00AD6815" w:rsidRPr="00AD6815" w:rsidRDefault="00AD6815" w:rsidP="00AD6815">
            <w:pPr>
              <w:jc w:val="both"/>
              <w:rPr>
                <w:sz w:val="20"/>
                <w:szCs w:val="20"/>
                <w:lang w:val="sr-Cyrl-CS"/>
              </w:rPr>
            </w:pPr>
            <w:r w:rsidRPr="00AD6815">
              <w:rPr>
                <w:sz w:val="20"/>
                <w:szCs w:val="20"/>
                <w:lang w:val="sr-Cyrl-CS"/>
              </w:rPr>
              <w:t>19. Значај бриге о здрављу – шта је то правилна исхрана- пирамида исхране</w:t>
            </w:r>
          </w:p>
          <w:p w:rsidR="00AD6815" w:rsidRPr="00AD6815" w:rsidRDefault="00AD6815" w:rsidP="00AD6815">
            <w:pPr>
              <w:jc w:val="both"/>
              <w:rPr>
                <w:sz w:val="20"/>
                <w:szCs w:val="20"/>
                <w:lang w:val="sr-Cyrl-CS"/>
              </w:rPr>
            </w:pPr>
            <w:r w:rsidRPr="00AD6815">
              <w:rPr>
                <w:sz w:val="20"/>
                <w:szCs w:val="20"/>
                <w:lang w:val="sr-Cyrl-CS"/>
              </w:rPr>
              <w:t>20.Место  у коме живим – шта су његове лепоте и знаменитости (обилазак)- Дани европске баштине у Бачу – септембар месец</w:t>
            </w:r>
          </w:p>
          <w:p w:rsidR="00AD6815" w:rsidRPr="00AD6815" w:rsidRDefault="00AD6815" w:rsidP="00AD6815">
            <w:pPr>
              <w:jc w:val="both"/>
              <w:rPr>
                <w:sz w:val="20"/>
                <w:szCs w:val="20"/>
                <w:lang w:val="sr-Cyrl-CS"/>
              </w:rPr>
            </w:pPr>
            <w:r w:rsidRPr="00AD6815">
              <w:rPr>
                <w:sz w:val="20"/>
                <w:szCs w:val="20"/>
                <w:lang w:val="sr-Cyrl-CS"/>
              </w:rPr>
              <w:t>21. Шта је то стрес- колико може да наруши здравље- како се штитимо од стреса</w:t>
            </w:r>
          </w:p>
          <w:p w:rsidR="00AD6815" w:rsidRPr="00AD6815" w:rsidRDefault="00AD6815" w:rsidP="00AD6815">
            <w:pPr>
              <w:jc w:val="both"/>
              <w:rPr>
                <w:sz w:val="20"/>
                <w:szCs w:val="20"/>
                <w:lang w:val="sr-Cyrl-CS"/>
              </w:rPr>
            </w:pPr>
            <w:r w:rsidRPr="00AD6815">
              <w:rPr>
                <w:sz w:val="20"/>
                <w:szCs w:val="20"/>
                <w:lang w:val="sr-Cyrl-CS"/>
              </w:rPr>
              <w:t>22. Пред нама је период сазревања – (промене на телу, промене расположења)</w:t>
            </w:r>
          </w:p>
          <w:p w:rsidR="00AD6815" w:rsidRPr="00AD6815" w:rsidRDefault="00AD6815" w:rsidP="00AD6815">
            <w:pPr>
              <w:jc w:val="both"/>
              <w:rPr>
                <w:sz w:val="20"/>
                <w:szCs w:val="20"/>
                <w:lang w:val="sr-Cyrl-CS"/>
              </w:rPr>
            </w:pPr>
            <w:r w:rsidRPr="00AD6815">
              <w:rPr>
                <w:sz w:val="20"/>
                <w:szCs w:val="20"/>
                <w:lang w:val="sr-Cyrl-CS"/>
              </w:rPr>
              <w:t>23.Како људи нарушавају своје здравље (пушење, алкохол,  дрога, претеривање у јелу, држање дијета, физичка неактивност)- превенција и заштита деце од опојних дрога и алкохола-(реализатори- представници Полиције)</w:t>
            </w:r>
          </w:p>
          <w:p w:rsidR="00AD6815" w:rsidRPr="00AD6815" w:rsidRDefault="00AD6815" w:rsidP="00AD6815">
            <w:pPr>
              <w:jc w:val="both"/>
              <w:rPr>
                <w:sz w:val="20"/>
                <w:szCs w:val="20"/>
                <w:lang w:val="sr-Cyrl-CS"/>
              </w:rPr>
            </w:pPr>
            <w:r w:rsidRPr="00AD6815">
              <w:rPr>
                <w:sz w:val="20"/>
                <w:szCs w:val="20"/>
                <w:lang w:val="sr-Cyrl-CS"/>
              </w:rPr>
              <w:t xml:space="preserve">24. 8. март – спремамо поклоне за Дан жена </w:t>
            </w:r>
          </w:p>
          <w:p w:rsidR="00AD6815" w:rsidRPr="00AD6815" w:rsidRDefault="00AD6815" w:rsidP="00AD6815">
            <w:pPr>
              <w:jc w:val="both"/>
              <w:rPr>
                <w:sz w:val="20"/>
                <w:szCs w:val="20"/>
                <w:lang w:val="sr-Cyrl-CS"/>
              </w:rPr>
            </w:pPr>
            <w:r w:rsidRPr="00AD6815">
              <w:rPr>
                <w:sz w:val="20"/>
                <w:szCs w:val="20"/>
                <w:lang w:val="sr-Cyrl-CS"/>
              </w:rPr>
              <w:t>25. Људи и занимања- шта значи имати способности за неко занимање</w:t>
            </w:r>
          </w:p>
          <w:p w:rsidR="00AD6815" w:rsidRPr="00AD6815" w:rsidRDefault="00AD6815" w:rsidP="00AD6815">
            <w:pPr>
              <w:jc w:val="both"/>
              <w:rPr>
                <w:sz w:val="20"/>
                <w:szCs w:val="20"/>
                <w:lang w:val="sr-Cyrl-CS"/>
              </w:rPr>
            </w:pPr>
            <w:r w:rsidRPr="00AD6815">
              <w:rPr>
                <w:sz w:val="20"/>
                <w:szCs w:val="20"/>
                <w:lang w:val="sr-Cyrl-CS"/>
              </w:rPr>
              <w:t>26. Како да се заштитимо од пожара, безбедно понашање-(реализатори- представници Полиције)</w:t>
            </w:r>
          </w:p>
          <w:p w:rsidR="00AD6815" w:rsidRPr="00AD6815" w:rsidRDefault="00AD6815" w:rsidP="00AD6815">
            <w:pPr>
              <w:jc w:val="both"/>
              <w:rPr>
                <w:sz w:val="20"/>
                <w:szCs w:val="20"/>
                <w:lang w:val="sr-Cyrl-CS"/>
              </w:rPr>
            </w:pPr>
            <w:r w:rsidRPr="00AD6815">
              <w:rPr>
                <w:sz w:val="20"/>
                <w:szCs w:val="20"/>
                <w:lang w:val="sr-Cyrl-CS"/>
              </w:rPr>
              <w:t>27. Како се чува, а како уништава човекова околина (загађење, како се одлаже смеће- наменски контејнери у нашем месту, рециклажа)</w:t>
            </w:r>
          </w:p>
          <w:p w:rsidR="00AD6815" w:rsidRPr="00AD6815" w:rsidRDefault="00AD6815" w:rsidP="00AD6815">
            <w:pPr>
              <w:jc w:val="both"/>
              <w:rPr>
                <w:sz w:val="20"/>
                <w:szCs w:val="20"/>
                <w:lang w:val="sr-Cyrl-CS"/>
              </w:rPr>
            </w:pPr>
            <w:r w:rsidRPr="00AD6815">
              <w:rPr>
                <w:sz w:val="20"/>
                <w:szCs w:val="20"/>
                <w:lang w:val="sr-Cyrl-CS"/>
              </w:rPr>
              <w:t>28. Заштита од техничко-технолошких опасности и природних непогода-(реализатори- представници Полиције)</w:t>
            </w:r>
          </w:p>
          <w:p w:rsidR="00AD6815" w:rsidRPr="00AD6815" w:rsidRDefault="00AD6815" w:rsidP="00AD6815">
            <w:pPr>
              <w:jc w:val="both"/>
              <w:rPr>
                <w:sz w:val="20"/>
                <w:szCs w:val="20"/>
                <w:lang w:val="sr-Cyrl-CS"/>
              </w:rPr>
            </w:pPr>
            <w:r w:rsidRPr="00AD6815">
              <w:rPr>
                <w:sz w:val="20"/>
                <w:szCs w:val="20"/>
                <w:lang w:val="sr-Cyrl-CS"/>
              </w:rPr>
              <w:t>29. Припрема за екскурзију, разговор, понашање, места која ћемо посетити</w:t>
            </w:r>
          </w:p>
          <w:p w:rsidR="00AD6815" w:rsidRPr="00AD6815" w:rsidRDefault="00AD6815" w:rsidP="00AD6815">
            <w:pPr>
              <w:jc w:val="both"/>
              <w:rPr>
                <w:sz w:val="20"/>
                <w:szCs w:val="20"/>
                <w:lang w:val="sr-Cyrl-CS"/>
              </w:rPr>
            </w:pPr>
            <w:r w:rsidRPr="00AD6815">
              <w:rPr>
                <w:sz w:val="20"/>
                <w:szCs w:val="20"/>
                <w:lang w:val="sr-Cyrl-CS"/>
              </w:rPr>
              <w:t>30.Како се штите интереси деце у нашем друштву</w:t>
            </w:r>
          </w:p>
          <w:p w:rsidR="00AD6815" w:rsidRPr="00AD6815" w:rsidRDefault="00AD6815" w:rsidP="00AD6815">
            <w:pPr>
              <w:jc w:val="both"/>
              <w:rPr>
                <w:sz w:val="20"/>
                <w:szCs w:val="20"/>
                <w:lang w:val="sr-Cyrl-CS"/>
              </w:rPr>
            </w:pPr>
            <w:r w:rsidRPr="00AD6815">
              <w:rPr>
                <w:sz w:val="20"/>
                <w:szCs w:val="20"/>
                <w:lang w:val="sr-Cyrl-CS"/>
              </w:rPr>
              <w:t>31. Колико је важна породица- љубав и разумевање, извор сигурности за све нас</w:t>
            </w:r>
          </w:p>
          <w:p w:rsidR="00AD6815" w:rsidRPr="00AD6815" w:rsidRDefault="00AD6815" w:rsidP="00AD6815">
            <w:pPr>
              <w:jc w:val="both"/>
              <w:rPr>
                <w:sz w:val="20"/>
                <w:szCs w:val="20"/>
                <w:lang w:val="sr-Cyrl-CS"/>
              </w:rPr>
            </w:pPr>
            <w:r w:rsidRPr="00AD6815">
              <w:rPr>
                <w:sz w:val="20"/>
                <w:szCs w:val="20"/>
                <w:lang w:val="sr-Cyrl-CS"/>
              </w:rPr>
              <w:t>32. Зашто се нека деца туку,тужакају, ружни надимци-насиље као негативна појава-(реализатори- представници Полиције)</w:t>
            </w:r>
          </w:p>
          <w:p w:rsidR="00AD6815" w:rsidRPr="00AD6815" w:rsidRDefault="00AD6815" w:rsidP="00AD6815">
            <w:pPr>
              <w:jc w:val="both"/>
              <w:rPr>
                <w:sz w:val="20"/>
                <w:szCs w:val="20"/>
                <w:lang w:val="sr-Cyrl-CS"/>
              </w:rPr>
            </w:pPr>
            <w:r w:rsidRPr="00AD6815">
              <w:rPr>
                <w:sz w:val="20"/>
                <w:szCs w:val="20"/>
                <w:lang w:val="sr-Cyrl-CS"/>
              </w:rPr>
              <w:t>33. Полиција у служби грађана-(реализатори- представници Полиције)</w:t>
            </w:r>
          </w:p>
          <w:p w:rsidR="00AD6815" w:rsidRPr="00AD6815" w:rsidRDefault="00AD6815" w:rsidP="00AD6815">
            <w:pPr>
              <w:pStyle w:val="Bezrazmaka"/>
              <w:jc w:val="both"/>
            </w:pPr>
            <w:r w:rsidRPr="00AD6815">
              <w:lastRenderedPageBreak/>
              <w:t>34.Какве нас обавезе очекују у петом разреду (стари другови, али нови одељењски старешина и сви нови наставници)</w:t>
            </w:r>
          </w:p>
          <w:p w:rsidR="00AD6815" w:rsidRPr="00AD6815" w:rsidRDefault="00AD6815" w:rsidP="00AD6815">
            <w:pPr>
              <w:pStyle w:val="Bezrazmaka"/>
              <w:jc w:val="both"/>
            </w:pPr>
            <w:r w:rsidRPr="00AD6815">
              <w:t>35. Припрема за нашу завршну приредбу заједно са ОЗ другог IV разреда</w:t>
            </w:r>
          </w:p>
          <w:p w:rsidR="00AD6815" w:rsidRPr="00AD6815" w:rsidRDefault="00AD6815" w:rsidP="00AD6815">
            <w:pPr>
              <w:pStyle w:val="Bezrazmaka"/>
              <w:jc w:val="both"/>
            </w:pPr>
            <w:r w:rsidRPr="00AD6815">
              <w:t>36.Крај школске године, наша завршна приредба, растанак од учитељице</w:t>
            </w:r>
          </w:p>
        </w:tc>
      </w:tr>
    </w:tbl>
    <w:tbl>
      <w:tblPr>
        <w:tblStyle w:val="Koordinatnamreatabele"/>
        <w:tblpPr w:leftFromText="141" w:rightFromText="141" w:vertAnchor="text" w:horzAnchor="margin" w:tblpY="157"/>
        <w:tblW w:w="0" w:type="auto"/>
        <w:tblLayout w:type="fixed"/>
        <w:tblLook w:val="04A0"/>
      </w:tblPr>
      <w:tblGrid>
        <w:gridCol w:w="851"/>
        <w:gridCol w:w="851"/>
        <w:gridCol w:w="7619"/>
      </w:tblGrid>
      <w:tr w:rsidR="00AD6815" w:rsidRPr="00AD6815" w:rsidTr="007C1469">
        <w:tc>
          <w:tcPr>
            <w:tcW w:w="851" w:type="dxa"/>
          </w:tcPr>
          <w:p w:rsidR="00AD6815" w:rsidRPr="00AD6815" w:rsidRDefault="00AD6815" w:rsidP="00AD6815">
            <w:pPr>
              <w:keepNext/>
              <w:tabs>
                <w:tab w:val="left" w:pos="2025"/>
                <w:tab w:val="left" w:pos="3360"/>
              </w:tabs>
              <w:jc w:val="both"/>
              <w:outlineLvl w:val="0"/>
              <w:rPr>
                <w:rFonts w:eastAsia="Times New Roman" w:cs="Times New Roman"/>
                <w:b/>
                <w:sz w:val="16"/>
                <w:szCs w:val="16"/>
                <w:lang w:val="sr-Cyrl-CS"/>
              </w:rPr>
            </w:pPr>
            <w:r w:rsidRPr="00AD6815">
              <w:rPr>
                <w:rFonts w:eastAsia="Times New Roman" w:cs="Times New Roman"/>
                <w:b/>
                <w:sz w:val="16"/>
                <w:szCs w:val="16"/>
                <w:lang w:val="sr-Cyrl-CS"/>
              </w:rPr>
              <w:lastRenderedPageBreak/>
              <w:t>Време реализа-</w:t>
            </w:r>
          </w:p>
          <w:p w:rsidR="00AD6815" w:rsidRPr="00AD6815" w:rsidRDefault="00AD6815" w:rsidP="00AD6815">
            <w:pPr>
              <w:keepNext/>
              <w:tabs>
                <w:tab w:val="left" w:pos="2025"/>
                <w:tab w:val="left" w:pos="3360"/>
              </w:tabs>
              <w:jc w:val="both"/>
              <w:outlineLvl w:val="0"/>
              <w:rPr>
                <w:rFonts w:eastAsia="Times New Roman" w:cs="Times New Roman"/>
                <w:b/>
                <w:sz w:val="16"/>
                <w:szCs w:val="16"/>
                <w:lang w:val="sr-Cyrl-CS"/>
              </w:rPr>
            </w:pPr>
            <w:r w:rsidRPr="00AD6815">
              <w:rPr>
                <w:rFonts w:eastAsia="Times New Roman" w:cs="Times New Roman"/>
                <w:b/>
                <w:sz w:val="16"/>
                <w:szCs w:val="16"/>
                <w:lang w:val="sr-Cyrl-CS"/>
              </w:rPr>
              <w:t>ције</w:t>
            </w:r>
          </w:p>
        </w:tc>
        <w:tc>
          <w:tcPr>
            <w:tcW w:w="851" w:type="dxa"/>
          </w:tcPr>
          <w:p w:rsidR="00AD6815" w:rsidRPr="00AD6815" w:rsidRDefault="00AD6815" w:rsidP="00AD6815">
            <w:pPr>
              <w:keepNext/>
              <w:tabs>
                <w:tab w:val="left" w:pos="2025"/>
                <w:tab w:val="left" w:pos="3360"/>
              </w:tabs>
              <w:jc w:val="both"/>
              <w:outlineLvl w:val="0"/>
              <w:rPr>
                <w:rFonts w:eastAsia="Times New Roman" w:cs="Times New Roman"/>
                <w:b/>
                <w:sz w:val="20"/>
                <w:szCs w:val="20"/>
                <w:lang w:val="sr-Cyrl-CS"/>
              </w:rPr>
            </w:pPr>
          </w:p>
          <w:p w:rsidR="00AD6815" w:rsidRPr="00AD6815" w:rsidRDefault="00AD6815" w:rsidP="00AD6815">
            <w:pPr>
              <w:keepNext/>
              <w:tabs>
                <w:tab w:val="left" w:pos="2025"/>
                <w:tab w:val="left" w:pos="3360"/>
              </w:tabs>
              <w:jc w:val="both"/>
              <w:outlineLvl w:val="0"/>
              <w:rPr>
                <w:rFonts w:eastAsia="Times New Roman" w:cs="Times New Roman"/>
                <w:b/>
                <w:sz w:val="20"/>
                <w:szCs w:val="20"/>
                <w:lang w:val="sr-Cyrl-CS"/>
              </w:rPr>
            </w:pPr>
            <w:r w:rsidRPr="00AD6815">
              <w:rPr>
                <w:rFonts w:eastAsia="Times New Roman" w:cs="Times New Roman"/>
                <w:b/>
                <w:sz w:val="20"/>
                <w:szCs w:val="20"/>
                <w:lang w:val="sr-Cyrl-CS"/>
              </w:rPr>
              <w:t>разред</w:t>
            </w:r>
          </w:p>
        </w:tc>
        <w:tc>
          <w:tcPr>
            <w:tcW w:w="7619"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p>
          <w:p w:rsidR="00AD6815" w:rsidRPr="00AD6815" w:rsidRDefault="00AD6815" w:rsidP="00AD6815">
            <w:pPr>
              <w:keepNext/>
              <w:tabs>
                <w:tab w:val="left" w:pos="2025"/>
                <w:tab w:val="left" w:pos="3360"/>
              </w:tabs>
              <w:jc w:val="both"/>
              <w:outlineLvl w:val="0"/>
              <w:rPr>
                <w:rFonts w:eastAsia="Times New Roman" w:cs="Times New Roman"/>
                <w:b/>
                <w:sz w:val="28"/>
                <w:szCs w:val="28"/>
                <w:lang w:val="sr-Cyrl-CS"/>
              </w:rPr>
            </w:pPr>
            <w:r w:rsidRPr="00AD6815">
              <w:rPr>
                <w:rFonts w:eastAsia="Times New Roman" w:cs="Times New Roman"/>
                <w:b/>
                <w:sz w:val="28"/>
                <w:szCs w:val="28"/>
                <w:lang w:val="sr-Cyrl-CS"/>
              </w:rPr>
              <w:t>Теме за ЧОС</w:t>
            </w:r>
          </w:p>
        </w:tc>
      </w:tr>
      <w:tr w:rsidR="00AD6815" w:rsidRPr="00AD6815" w:rsidTr="007C1469">
        <w:tc>
          <w:tcPr>
            <w:tcW w:w="851" w:type="dxa"/>
          </w:tcPr>
          <w:p w:rsidR="00AD6815" w:rsidRPr="00AD6815" w:rsidRDefault="00AD6815" w:rsidP="00AD6815">
            <w:pPr>
              <w:keepNext/>
              <w:tabs>
                <w:tab w:val="left" w:pos="2025"/>
                <w:tab w:val="left" w:pos="3360"/>
              </w:tabs>
              <w:jc w:val="both"/>
              <w:outlineLvl w:val="0"/>
              <w:rPr>
                <w:rFonts w:eastAsia="Times New Roman" w:cs="Times New Roman"/>
                <w:lang w:val="sr-Cyrl-CS"/>
              </w:rPr>
            </w:pPr>
            <w:r w:rsidRPr="00AD6815">
              <w:rPr>
                <w:rFonts w:eastAsia="Times New Roman" w:cs="Times New Roman"/>
                <w:lang w:val="sr-Cyrl-CS"/>
              </w:rPr>
              <w:t>Током годи-не један час не-дељно</w:t>
            </w:r>
          </w:p>
        </w:tc>
        <w:tc>
          <w:tcPr>
            <w:tcW w:w="851"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ПЕТИ</w:t>
            </w:r>
          </w:p>
        </w:tc>
        <w:tc>
          <w:tcPr>
            <w:tcW w:w="7619" w:type="dxa"/>
          </w:tcPr>
          <w:p w:rsidR="00AD6815" w:rsidRPr="00AD6815" w:rsidRDefault="00AD6815" w:rsidP="00AD6815">
            <w:pPr>
              <w:tabs>
                <w:tab w:val="left" w:pos="2550"/>
              </w:tabs>
              <w:jc w:val="both"/>
              <w:rPr>
                <w:sz w:val="20"/>
                <w:szCs w:val="20"/>
                <w:lang w:val="sr-Cyrl-CS"/>
              </w:rPr>
            </w:pPr>
            <w:r w:rsidRPr="00AD6815">
              <w:rPr>
                <w:sz w:val="20"/>
                <w:szCs w:val="20"/>
                <w:lang w:val="sr-Cyrl-CS"/>
              </w:rPr>
              <w:t>1.Које нас обавезе очекују у новој школској години-  предметна настава, стари другови, али  нови  одељењски старешина,  много предметних наставника уместо учитеља</w:t>
            </w:r>
          </w:p>
          <w:p w:rsidR="00AD6815" w:rsidRPr="00AD6815" w:rsidRDefault="00AD6815" w:rsidP="00AD6815">
            <w:pPr>
              <w:tabs>
                <w:tab w:val="left" w:pos="2655"/>
              </w:tabs>
              <w:jc w:val="both"/>
              <w:rPr>
                <w:sz w:val="20"/>
                <w:szCs w:val="20"/>
                <w:lang w:val="sr-Cyrl-CS"/>
              </w:rPr>
            </w:pPr>
            <w:r w:rsidRPr="00AD6815">
              <w:rPr>
                <w:sz w:val="20"/>
                <w:szCs w:val="20"/>
                <w:lang w:val="sr-Cyrl-CS"/>
              </w:rPr>
              <w:t>2.Подсетимо се правила понашања у  школ- формулисање и усвајање одељењских правила понашања,школска правила понашања – појам реституције, како се понашамо у ходнику где иду ученици виших разреда, понашање у кабинетима</w:t>
            </w:r>
          </w:p>
          <w:p w:rsidR="00AD6815" w:rsidRPr="00AD6815" w:rsidRDefault="00AD6815" w:rsidP="00AD6815">
            <w:pPr>
              <w:tabs>
                <w:tab w:val="left" w:pos="2655"/>
              </w:tabs>
              <w:jc w:val="both"/>
              <w:rPr>
                <w:sz w:val="20"/>
                <w:szCs w:val="20"/>
                <w:lang w:val="sr-Cyrl-CS"/>
              </w:rPr>
            </w:pPr>
            <w:r w:rsidRPr="00AD6815">
              <w:rPr>
                <w:sz w:val="20"/>
                <w:szCs w:val="20"/>
                <w:lang w:val="sr-Cyrl-CS"/>
              </w:rPr>
              <w:t>3. Избор руководства у нашој одељењској заједници, избор три ученика за Вршњачки тим (шта је Вршњачки тим)</w:t>
            </w:r>
          </w:p>
          <w:p w:rsidR="00AD6815" w:rsidRPr="00AD6815" w:rsidRDefault="00AD6815" w:rsidP="00AD6815">
            <w:pPr>
              <w:jc w:val="both"/>
              <w:rPr>
                <w:sz w:val="20"/>
                <w:szCs w:val="20"/>
                <w:lang w:val="sr-Cyrl-CS"/>
              </w:rPr>
            </w:pPr>
            <w:r w:rsidRPr="00AD6815">
              <w:rPr>
                <w:sz w:val="20"/>
                <w:szCs w:val="20"/>
                <w:lang w:val="sr-Cyrl-CS"/>
              </w:rPr>
              <w:t>4.Безбедно понашање- шта то значи – понашање на путу од куће до школе,    комуникација са непознатим особама, шта је то трговина људима</w:t>
            </w:r>
          </w:p>
          <w:p w:rsidR="00AD6815" w:rsidRPr="00AD6815" w:rsidRDefault="00AD6815" w:rsidP="00AD6815">
            <w:pPr>
              <w:jc w:val="both"/>
              <w:rPr>
                <w:sz w:val="20"/>
                <w:szCs w:val="20"/>
                <w:lang w:val="sr-Cyrl-CS"/>
              </w:rPr>
            </w:pPr>
            <w:r w:rsidRPr="00AD6815">
              <w:rPr>
                <w:sz w:val="20"/>
                <w:szCs w:val="20"/>
                <w:lang w:val="sr-Cyrl-CS"/>
              </w:rPr>
              <w:t>5.Како треба учити – методе и технике учења, читање текста у целини, учење делова градива, подвлачење, преслишавање наглас, учење у пару</w:t>
            </w:r>
          </w:p>
          <w:p w:rsidR="00AD6815" w:rsidRPr="00AD6815" w:rsidRDefault="00AD6815" w:rsidP="00AD6815">
            <w:pPr>
              <w:jc w:val="both"/>
              <w:rPr>
                <w:sz w:val="20"/>
                <w:szCs w:val="20"/>
                <w:lang w:val="sr-Cyrl-CS"/>
              </w:rPr>
            </w:pPr>
            <w:r w:rsidRPr="00AD6815">
              <w:rPr>
                <w:sz w:val="20"/>
                <w:szCs w:val="20"/>
                <w:lang w:val="sr-Cyrl-CS"/>
              </w:rPr>
              <w:t>6. Хигијена учионице, хигијена школе – уређење и очување заједничке   имовине,  еколошке патроле наше одељењске заједнице</w:t>
            </w:r>
          </w:p>
          <w:p w:rsidR="00AD6815" w:rsidRPr="00AD6815" w:rsidRDefault="00AD6815" w:rsidP="00AD6815">
            <w:pPr>
              <w:jc w:val="both"/>
              <w:rPr>
                <w:sz w:val="20"/>
                <w:szCs w:val="20"/>
                <w:lang w:val="sr-Cyrl-CS"/>
              </w:rPr>
            </w:pPr>
            <w:r w:rsidRPr="00AD6815">
              <w:rPr>
                <w:sz w:val="20"/>
                <w:szCs w:val="20"/>
                <w:lang w:val="sr-Cyrl-CS"/>
              </w:rPr>
              <w:t>7. Обележавање Дечје недеље, прва недеља октобра, Светски дан детета, Буквар     дечјих права, помоћ нашим учитељима чији ученици прваци имају свечани пријем у ДСС</w:t>
            </w:r>
          </w:p>
          <w:p w:rsidR="00AD6815" w:rsidRPr="00AD6815" w:rsidRDefault="00AD6815" w:rsidP="00AD6815">
            <w:pPr>
              <w:jc w:val="both"/>
              <w:rPr>
                <w:sz w:val="20"/>
                <w:szCs w:val="20"/>
                <w:lang w:val="sr-Cyrl-CS"/>
              </w:rPr>
            </w:pPr>
            <w:r w:rsidRPr="00AD6815">
              <w:rPr>
                <w:sz w:val="20"/>
                <w:szCs w:val="20"/>
                <w:lang w:val="sr-Cyrl-CS"/>
              </w:rPr>
              <w:t>8.Октобар,месец књиге„У књигама се крије лепота света“разговор о омиљеној књизи</w:t>
            </w:r>
          </w:p>
          <w:p w:rsidR="00AD6815" w:rsidRPr="00AD6815" w:rsidRDefault="00AD6815" w:rsidP="00AD6815">
            <w:pPr>
              <w:jc w:val="both"/>
              <w:rPr>
                <w:sz w:val="20"/>
                <w:szCs w:val="20"/>
                <w:lang w:val="sr-Cyrl-CS"/>
              </w:rPr>
            </w:pPr>
            <w:r w:rsidRPr="00AD6815">
              <w:rPr>
                <w:sz w:val="20"/>
                <w:szCs w:val="20"/>
                <w:lang w:val="sr-Cyrl-CS"/>
              </w:rPr>
              <w:t>9. Дан школе- значај личности чије име носи наша школа „Вук Караџић“</w:t>
            </w:r>
          </w:p>
          <w:p w:rsidR="00AD6815" w:rsidRPr="00AD6815" w:rsidRDefault="00AD6815" w:rsidP="00AD6815">
            <w:pPr>
              <w:jc w:val="both"/>
              <w:rPr>
                <w:sz w:val="20"/>
                <w:szCs w:val="20"/>
                <w:lang w:val="sr-Cyrl-CS"/>
              </w:rPr>
            </w:pPr>
            <w:r w:rsidRPr="00AD6815">
              <w:rPr>
                <w:sz w:val="20"/>
                <w:szCs w:val="20"/>
                <w:lang w:val="sr-Cyrl-CS"/>
              </w:rPr>
              <w:t>10. Шта то значи бавити се физичком активношћу,зашто је важно да  се бавимо неким спортом и да радимо физичко у школи, који спорт је за мене (ОС+ наст. физичког вас.)</w:t>
            </w:r>
          </w:p>
          <w:p w:rsidR="00AD6815" w:rsidRPr="00AD6815" w:rsidRDefault="00AD6815" w:rsidP="00AD6815">
            <w:pPr>
              <w:jc w:val="both"/>
              <w:rPr>
                <w:sz w:val="20"/>
                <w:szCs w:val="20"/>
                <w:lang w:val="sr-Cyrl-CS"/>
              </w:rPr>
            </w:pPr>
            <w:r w:rsidRPr="00AD6815">
              <w:rPr>
                <w:sz w:val="20"/>
                <w:szCs w:val="20"/>
                <w:lang w:val="sr-Cyrl-CS"/>
              </w:rPr>
              <w:t>11. Шта је то интернет, безбедно понашање на интернету, да ли је Фејсбук за нас, шта је то дигитално насиље</w:t>
            </w:r>
          </w:p>
          <w:p w:rsidR="00AD6815" w:rsidRPr="00AD6815" w:rsidRDefault="00AD6815" w:rsidP="00AD6815">
            <w:pPr>
              <w:jc w:val="both"/>
              <w:rPr>
                <w:sz w:val="20"/>
                <w:szCs w:val="20"/>
                <w:lang w:val="sr-Cyrl-CS"/>
              </w:rPr>
            </w:pPr>
            <w:r w:rsidRPr="00AD6815">
              <w:rPr>
                <w:sz w:val="20"/>
                <w:szCs w:val="20"/>
                <w:lang w:val="sr-Cyrl-CS"/>
              </w:rPr>
              <w:t>12.Колико су нам важни вршњаци, шта је то социјални притисак вршњака и поводљивост за групом</w:t>
            </w:r>
          </w:p>
          <w:p w:rsidR="00AD6815" w:rsidRPr="00AD6815" w:rsidRDefault="00AD6815" w:rsidP="00AD6815">
            <w:pPr>
              <w:jc w:val="both"/>
              <w:rPr>
                <w:sz w:val="20"/>
                <w:szCs w:val="20"/>
                <w:lang w:val="sr-Cyrl-CS"/>
              </w:rPr>
            </w:pPr>
            <w:r w:rsidRPr="00AD6815">
              <w:rPr>
                <w:sz w:val="20"/>
                <w:szCs w:val="20"/>
                <w:lang w:val="sr-Cyrl-CS"/>
              </w:rPr>
              <w:t>13. Значај бриге о здрављу – шта је то правилна исхрана- пирамида исхране</w:t>
            </w:r>
          </w:p>
          <w:p w:rsidR="00AD6815" w:rsidRPr="00AD6815" w:rsidRDefault="00AD6815" w:rsidP="00AD6815">
            <w:pPr>
              <w:jc w:val="both"/>
              <w:rPr>
                <w:sz w:val="20"/>
                <w:szCs w:val="20"/>
                <w:lang w:val="sr-Cyrl-CS"/>
              </w:rPr>
            </w:pPr>
            <w:r w:rsidRPr="00AD6815">
              <w:rPr>
                <w:sz w:val="20"/>
                <w:szCs w:val="20"/>
                <w:lang w:val="sr-Cyrl-CS"/>
              </w:rPr>
              <w:t>14. До чега може да доведе неправилна и нездрава исхрана – анорексија, гојазност</w:t>
            </w:r>
          </w:p>
          <w:p w:rsidR="00AD6815" w:rsidRPr="00AD6815" w:rsidRDefault="00AD6815" w:rsidP="00AD6815">
            <w:pPr>
              <w:jc w:val="both"/>
              <w:rPr>
                <w:sz w:val="20"/>
                <w:szCs w:val="20"/>
                <w:lang w:val="sr-Cyrl-CS"/>
              </w:rPr>
            </w:pPr>
            <w:r w:rsidRPr="00AD6815">
              <w:rPr>
                <w:sz w:val="20"/>
                <w:szCs w:val="20"/>
                <w:lang w:val="sr-Cyrl-CS"/>
              </w:rPr>
              <w:t>15. Приближава се Нова година и Божићни празници (породични празници, радост поклањања и давања, акција Ђачког Парламента  „Слатки пакетић за друга“)</w:t>
            </w:r>
          </w:p>
          <w:p w:rsidR="00AD6815" w:rsidRPr="00AD6815" w:rsidRDefault="00AD6815" w:rsidP="00AD6815">
            <w:pPr>
              <w:jc w:val="both"/>
              <w:rPr>
                <w:sz w:val="20"/>
                <w:szCs w:val="20"/>
                <w:lang w:val="sr-Cyrl-CS"/>
              </w:rPr>
            </w:pPr>
            <w:r w:rsidRPr="00AD6815">
              <w:rPr>
                <w:sz w:val="20"/>
                <w:szCs w:val="20"/>
                <w:lang w:val="sr-Cyrl-CS"/>
              </w:rPr>
              <w:t>16. Крај  првог полугодишта, колико смо били успешни, какве су нам прве закључне оцене у предметној настави</w:t>
            </w:r>
          </w:p>
          <w:p w:rsidR="00AD6815" w:rsidRPr="00AD6815" w:rsidRDefault="00AD6815" w:rsidP="00AD6815">
            <w:pPr>
              <w:jc w:val="both"/>
              <w:rPr>
                <w:sz w:val="20"/>
                <w:szCs w:val="20"/>
                <w:lang w:val="sr-Cyrl-CS"/>
              </w:rPr>
            </w:pPr>
            <w:r w:rsidRPr="00AD6815">
              <w:rPr>
                <w:sz w:val="20"/>
                <w:szCs w:val="20"/>
                <w:lang w:val="sr-Cyrl-CS"/>
              </w:rPr>
              <w:t>17. У сусрет школској слави  - Светом Сави (радионица)</w:t>
            </w:r>
          </w:p>
          <w:p w:rsidR="00AD6815" w:rsidRPr="00AD6815" w:rsidRDefault="00AD6815" w:rsidP="00AD6815">
            <w:pPr>
              <w:jc w:val="both"/>
              <w:rPr>
                <w:sz w:val="20"/>
                <w:szCs w:val="20"/>
                <w:lang w:val="sr-Cyrl-CS"/>
              </w:rPr>
            </w:pPr>
            <w:r w:rsidRPr="00AD6815">
              <w:rPr>
                <w:sz w:val="20"/>
                <w:szCs w:val="20"/>
                <w:lang w:val="sr-Cyrl-CS"/>
              </w:rPr>
              <w:t>18.Како проводим  слободно време-више дружења у стварном свету,не у виртуелном</w:t>
            </w:r>
          </w:p>
          <w:p w:rsidR="00AD6815" w:rsidRPr="00AD6815" w:rsidRDefault="00AD6815" w:rsidP="00AD6815">
            <w:pPr>
              <w:jc w:val="both"/>
              <w:rPr>
                <w:sz w:val="20"/>
                <w:szCs w:val="20"/>
                <w:lang w:val="sr-Cyrl-CS"/>
              </w:rPr>
            </w:pPr>
            <w:r w:rsidRPr="00AD6815">
              <w:rPr>
                <w:sz w:val="20"/>
                <w:szCs w:val="20"/>
                <w:lang w:val="sr-Cyrl-CS"/>
              </w:rPr>
              <w:t>19. Ми смо данас еколошка патрола –  наша ОЗ данас уређује школску околину</w:t>
            </w:r>
          </w:p>
          <w:p w:rsidR="00AD6815" w:rsidRPr="00AD6815" w:rsidRDefault="00AD6815" w:rsidP="00AD6815">
            <w:pPr>
              <w:jc w:val="both"/>
              <w:rPr>
                <w:sz w:val="20"/>
                <w:szCs w:val="20"/>
                <w:lang w:val="sr-Cyrl-CS"/>
              </w:rPr>
            </w:pPr>
            <w:r w:rsidRPr="00AD6815">
              <w:rPr>
                <w:sz w:val="20"/>
                <w:szCs w:val="20"/>
                <w:lang w:val="sr-Cyrl-CS"/>
              </w:rPr>
              <w:t>20. Како се чува, а како уништава човекова околина (загађење, како се одлаже смеће- наменски контејнери у нашем месту, рециклажа)</w:t>
            </w:r>
          </w:p>
          <w:p w:rsidR="00AD6815" w:rsidRPr="00AD6815" w:rsidRDefault="00AD6815" w:rsidP="00AD6815">
            <w:pPr>
              <w:jc w:val="both"/>
              <w:rPr>
                <w:sz w:val="20"/>
                <w:szCs w:val="20"/>
                <w:lang w:val="sr-Cyrl-CS"/>
              </w:rPr>
            </w:pPr>
            <w:r w:rsidRPr="00AD6815">
              <w:rPr>
                <w:sz w:val="20"/>
                <w:szCs w:val="20"/>
                <w:lang w:val="sr-Cyrl-CS"/>
              </w:rPr>
              <w:t>21.Занимања из наше непосредне околине (стари занати, установе, фирме)</w:t>
            </w:r>
          </w:p>
          <w:p w:rsidR="00AD6815" w:rsidRPr="00AD6815" w:rsidRDefault="00AD6815" w:rsidP="00AD6815">
            <w:pPr>
              <w:jc w:val="both"/>
              <w:rPr>
                <w:sz w:val="20"/>
                <w:szCs w:val="20"/>
                <w:lang w:val="sr-Cyrl-CS"/>
              </w:rPr>
            </w:pPr>
            <w:r w:rsidRPr="00AD6815">
              <w:rPr>
                <w:sz w:val="20"/>
                <w:szCs w:val="20"/>
                <w:lang w:val="sr-Cyrl-CS"/>
              </w:rPr>
              <w:t>22. 8. Март- Дан свих жена</w:t>
            </w:r>
          </w:p>
          <w:p w:rsidR="00AD6815" w:rsidRPr="00AD6815" w:rsidRDefault="00AD6815" w:rsidP="00AD6815">
            <w:pPr>
              <w:jc w:val="both"/>
              <w:rPr>
                <w:sz w:val="20"/>
                <w:szCs w:val="20"/>
                <w:lang w:val="sr-Cyrl-CS"/>
              </w:rPr>
            </w:pPr>
            <w:r w:rsidRPr="00AD6815">
              <w:rPr>
                <w:sz w:val="20"/>
                <w:szCs w:val="20"/>
                <w:lang w:val="sr-Cyrl-CS"/>
              </w:rPr>
              <w:t>23.Како се штите интереси деце у нашем друштву</w:t>
            </w:r>
          </w:p>
          <w:p w:rsidR="00AD6815" w:rsidRPr="00AD6815" w:rsidRDefault="00AD6815" w:rsidP="00AD6815">
            <w:pPr>
              <w:jc w:val="both"/>
              <w:rPr>
                <w:sz w:val="20"/>
                <w:szCs w:val="20"/>
                <w:lang w:val="sr-Cyrl-CS"/>
              </w:rPr>
            </w:pPr>
            <w:r w:rsidRPr="00AD6815">
              <w:rPr>
                <w:sz w:val="20"/>
                <w:szCs w:val="20"/>
                <w:lang w:val="sr-Cyrl-CS"/>
              </w:rPr>
              <w:t>24.Посета наше учитељице (ОС и бивши учитељ заједно на ЧОС-у)</w:t>
            </w:r>
          </w:p>
          <w:p w:rsidR="00AD6815" w:rsidRPr="00AD6815" w:rsidRDefault="00AD6815" w:rsidP="00AD6815">
            <w:pPr>
              <w:keepNext/>
              <w:tabs>
                <w:tab w:val="left" w:pos="2025"/>
                <w:tab w:val="left" w:pos="3360"/>
              </w:tabs>
              <w:jc w:val="both"/>
              <w:outlineLvl w:val="0"/>
              <w:rPr>
                <w:rFonts w:eastAsia="Times New Roman" w:cs="Times New Roman"/>
                <w:sz w:val="20"/>
                <w:szCs w:val="20"/>
                <w:lang w:val="sr-Cyrl-CS"/>
              </w:rPr>
            </w:pPr>
            <w:r w:rsidRPr="00AD6815">
              <w:rPr>
                <w:rFonts w:eastAsia="Times New Roman" w:cs="Times New Roman"/>
                <w:sz w:val="20"/>
                <w:szCs w:val="20"/>
                <w:lang w:val="sr-Cyrl-CS"/>
              </w:rPr>
              <w:t>25.Постоје различите уметности – која је мени најближа (музика, филм, ликовна ум..)</w:t>
            </w:r>
          </w:p>
          <w:p w:rsidR="00AD6815" w:rsidRPr="00AD6815" w:rsidRDefault="00AD6815" w:rsidP="00AD6815">
            <w:pPr>
              <w:jc w:val="both"/>
              <w:rPr>
                <w:sz w:val="20"/>
                <w:szCs w:val="20"/>
                <w:lang w:val="sr-Cyrl-CS"/>
              </w:rPr>
            </w:pPr>
            <w:r w:rsidRPr="00AD6815">
              <w:rPr>
                <w:sz w:val="20"/>
                <w:szCs w:val="20"/>
                <w:lang w:val="sr-Cyrl-CS"/>
              </w:rPr>
              <w:t>26. Ускрс – празник свих хришћана (ОС +вероучитељ)</w:t>
            </w:r>
          </w:p>
          <w:p w:rsidR="00AD6815" w:rsidRPr="00AD6815" w:rsidRDefault="00AD6815" w:rsidP="00AD6815">
            <w:pPr>
              <w:jc w:val="both"/>
              <w:rPr>
                <w:sz w:val="20"/>
                <w:szCs w:val="20"/>
                <w:lang w:val="sr-Cyrl-CS"/>
              </w:rPr>
            </w:pPr>
            <w:r w:rsidRPr="00AD6815">
              <w:rPr>
                <w:sz w:val="20"/>
                <w:szCs w:val="20"/>
                <w:lang w:val="sr-Cyrl-CS"/>
              </w:rPr>
              <w:t>27. Како ја најлакше  учим, учење у пару са другом, помоћ онима који слабије уче</w:t>
            </w:r>
          </w:p>
          <w:p w:rsidR="00AD6815" w:rsidRPr="00AD6815" w:rsidRDefault="00AD6815" w:rsidP="00AD6815">
            <w:pPr>
              <w:jc w:val="both"/>
              <w:rPr>
                <w:sz w:val="20"/>
                <w:szCs w:val="20"/>
                <w:lang w:val="sr-Cyrl-CS"/>
              </w:rPr>
            </w:pPr>
            <w:r w:rsidRPr="00AD6815">
              <w:rPr>
                <w:sz w:val="20"/>
                <w:szCs w:val="20"/>
                <w:lang w:val="sr-Cyrl-CS"/>
              </w:rPr>
              <w:t>28.Моја породица- колико нам је важна и шта нам све она значи</w:t>
            </w:r>
          </w:p>
          <w:p w:rsidR="00AD6815" w:rsidRPr="00AD6815" w:rsidRDefault="00AD6815" w:rsidP="00AD6815">
            <w:pPr>
              <w:jc w:val="both"/>
              <w:rPr>
                <w:sz w:val="20"/>
                <w:szCs w:val="20"/>
                <w:lang w:val="sr-Cyrl-CS"/>
              </w:rPr>
            </w:pPr>
            <w:r w:rsidRPr="00AD6815">
              <w:rPr>
                <w:sz w:val="20"/>
                <w:szCs w:val="20"/>
                <w:lang w:val="sr-Cyrl-CS"/>
              </w:rPr>
              <w:t>29. Сви нам говоре да смо у пубертету – шта то конкретно значи</w:t>
            </w:r>
          </w:p>
          <w:p w:rsidR="00AD6815" w:rsidRPr="00AD6815" w:rsidRDefault="00AD6815" w:rsidP="00AD6815">
            <w:pPr>
              <w:jc w:val="both"/>
              <w:rPr>
                <w:sz w:val="20"/>
                <w:szCs w:val="20"/>
                <w:lang w:val="sr-Cyrl-CS"/>
              </w:rPr>
            </w:pPr>
            <w:r w:rsidRPr="00AD6815">
              <w:rPr>
                <w:sz w:val="20"/>
                <w:szCs w:val="20"/>
                <w:lang w:val="sr-Cyrl-CS"/>
              </w:rPr>
              <w:t>30. Радионице из „Еликсира Толеранције“- сви смо ми различити</w:t>
            </w:r>
          </w:p>
          <w:p w:rsidR="00AD6815" w:rsidRPr="00AD6815" w:rsidRDefault="00AD6815" w:rsidP="00AD6815">
            <w:pPr>
              <w:jc w:val="both"/>
              <w:rPr>
                <w:sz w:val="20"/>
                <w:szCs w:val="20"/>
                <w:lang w:val="sr-Cyrl-CS"/>
              </w:rPr>
            </w:pPr>
            <w:r w:rsidRPr="00AD6815">
              <w:rPr>
                <w:sz w:val="20"/>
                <w:szCs w:val="20"/>
                <w:lang w:val="sr-Cyrl-CS"/>
              </w:rPr>
              <w:t>31. Различита занимања- шта значи имати способности за неко занимање</w:t>
            </w:r>
          </w:p>
          <w:p w:rsidR="00AD6815" w:rsidRPr="00AD6815" w:rsidRDefault="00AD6815" w:rsidP="00AD6815">
            <w:pPr>
              <w:jc w:val="both"/>
              <w:rPr>
                <w:sz w:val="20"/>
                <w:szCs w:val="20"/>
                <w:lang w:val="sr-Cyrl-CS"/>
              </w:rPr>
            </w:pPr>
            <w:r w:rsidRPr="00AD6815">
              <w:rPr>
                <w:sz w:val="20"/>
                <w:szCs w:val="20"/>
                <w:lang w:val="sr-Cyrl-CS"/>
              </w:rPr>
              <w:t>32.Припремамо за екскурзију, разговор, понашање, места која ћемо посетити</w:t>
            </w:r>
          </w:p>
          <w:p w:rsidR="00AD6815" w:rsidRPr="00AD6815" w:rsidRDefault="00AD6815" w:rsidP="00AD6815">
            <w:pPr>
              <w:jc w:val="both"/>
              <w:rPr>
                <w:sz w:val="20"/>
                <w:szCs w:val="20"/>
                <w:lang w:val="sr-Cyrl-CS"/>
              </w:rPr>
            </w:pPr>
            <w:r w:rsidRPr="00AD6815">
              <w:rPr>
                <w:sz w:val="20"/>
                <w:szCs w:val="20"/>
                <w:lang w:val="sr-Cyrl-CS"/>
              </w:rPr>
              <w:lastRenderedPageBreak/>
              <w:t>33.Моја омиљена животиња – доношење слика, прављење  одељењског паноа</w:t>
            </w:r>
          </w:p>
          <w:p w:rsidR="00AD6815" w:rsidRPr="00AD6815" w:rsidRDefault="00AD6815" w:rsidP="00AD6815">
            <w:pPr>
              <w:jc w:val="both"/>
              <w:rPr>
                <w:sz w:val="20"/>
                <w:szCs w:val="20"/>
                <w:lang w:val="sr-Cyrl-CS"/>
              </w:rPr>
            </w:pPr>
            <w:r w:rsidRPr="00AD6815">
              <w:rPr>
                <w:sz w:val="20"/>
                <w:szCs w:val="20"/>
                <w:lang w:val="sr-Cyrl-CS"/>
              </w:rPr>
              <w:t>34.Место у коме живим- по чему је посебно и због чега га волим (обилазак), Дани европске баштине у Бачу- септембар месец</w:t>
            </w:r>
          </w:p>
          <w:p w:rsidR="00AD6815" w:rsidRPr="00AD6815" w:rsidRDefault="00AD6815" w:rsidP="00AD6815">
            <w:pPr>
              <w:jc w:val="both"/>
              <w:rPr>
                <w:sz w:val="20"/>
                <w:szCs w:val="20"/>
                <w:lang w:val="sr-Cyrl-CS"/>
              </w:rPr>
            </w:pPr>
            <w:r w:rsidRPr="00AD6815">
              <w:rPr>
                <w:sz w:val="20"/>
                <w:szCs w:val="20"/>
                <w:lang w:val="sr-Cyrl-CS"/>
              </w:rPr>
              <w:t>35.Колико смо били успешни у учењу и дисциплини у петом разреду</w:t>
            </w:r>
          </w:p>
          <w:p w:rsidR="00AD6815" w:rsidRPr="00AD6815" w:rsidRDefault="00AD6815" w:rsidP="00AD6815">
            <w:pPr>
              <w:jc w:val="both"/>
              <w:rPr>
                <w:sz w:val="20"/>
                <w:szCs w:val="20"/>
                <w:lang w:val="sr-Cyrl-CS"/>
              </w:rPr>
            </w:pPr>
            <w:r w:rsidRPr="00AD6815">
              <w:rPr>
                <w:sz w:val="20"/>
                <w:szCs w:val="20"/>
                <w:lang w:val="sr-Cyrl-CS"/>
              </w:rPr>
              <w:t>36.Крај школске године, наша мала одељењска свечаност</w:t>
            </w:r>
          </w:p>
          <w:p w:rsidR="00AD6815" w:rsidRPr="00AD6815" w:rsidRDefault="00AD6815" w:rsidP="00AD6815">
            <w:pPr>
              <w:jc w:val="both"/>
              <w:rPr>
                <w:lang w:val="sr-Cyrl-CS"/>
              </w:rPr>
            </w:pPr>
          </w:p>
        </w:tc>
      </w:tr>
    </w:tbl>
    <w:tbl>
      <w:tblPr>
        <w:tblStyle w:val="Koordinatnamreatabele"/>
        <w:tblW w:w="0" w:type="auto"/>
        <w:jc w:val="center"/>
        <w:tblLayout w:type="fixed"/>
        <w:tblLook w:val="04A0"/>
      </w:tblPr>
      <w:tblGrid>
        <w:gridCol w:w="851"/>
        <w:gridCol w:w="992"/>
        <w:gridCol w:w="7478"/>
      </w:tblGrid>
      <w:tr w:rsidR="00AD6815" w:rsidRPr="00AD6815" w:rsidTr="007C1469">
        <w:trPr>
          <w:jc w:val="center"/>
        </w:trPr>
        <w:tc>
          <w:tcPr>
            <w:tcW w:w="851"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lastRenderedPageBreak/>
              <w:t>Време реализације</w:t>
            </w:r>
          </w:p>
        </w:tc>
        <w:tc>
          <w:tcPr>
            <w:tcW w:w="992"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p>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разред</w:t>
            </w:r>
          </w:p>
        </w:tc>
        <w:tc>
          <w:tcPr>
            <w:tcW w:w="7478"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p>
          <w:p w:rsidR="00AD6815" w:rsidRPr="00AD6815" w:rsidRDefault="00AD6815" w:rsidP="00AD6815">
            <w:pPr>
              <w:keepNext/>
              <w:tabs>
                <w:tab w:val="left" w:pos="2025"/>
                <w:tab w:val="left" w:pos="3360"/>
              </w:tabs>
              <w:jc w:val="both"/>
              <w:outlineLvl w:val="0"/>
              <w:rPr>
                <w:rFonts w:eastAsia="Times New Roman" w:cs="Times New Roman"/>
                <w:b/>
                <w:sz w:val="28"/>
                <w:szCs w:val="28"/>
                <w:lang w:val="sr-Cyrl-CS"/>
              </w:rPr>
            </w:pPr>
            <w:r w:rsidRPr="00AD6815">
              <w:rPr>
                <w:rFonts w:eastAsia="Times New Roman" w:cs="Times New Roman"/>
                <w:b/>
                <w:sz w:val="28"/>
                <w:szCs w:val="28"/>
                <w:lang w:val="sr-Cyrl-CS"/>
              </w:rPr>
              <w:t>Теме за ЧОС</w:t>
            </w:r>
          </w:p>
        </w:tc>
      </w:tr>
      <w:tr w:rsidR="00AD6815" w:rsidRPr="00AD6815" w:rsidTr="007C1469">
        <w:trPr>
          <w:jc w:val="center"/>
        </w:trPr>
        <w:tc>
          <w:tcPr>
            <w:tcW w:w="851" w:type="dxa"/>
          </w:tcPr>
          <w:p w:rsidR="00AD6815" w:rsidRPr="00AD6815" w:rsidRDefault="00AD6815" w:rsidP="00AD6815">
            <w:pPr>
              <w:keepNext/>
              <w:tabs>
                <w:tab w:val="left" w:pos="2025"/>
                <w:tab w:val="left" w:pos="3360"/>
              </w:tabs>
              <w:jc w:val="both"/>
              <w:outlineLvl w:val="0"/>
              <w:rPr>
                <w:rFonts w:eastAsia="Times New Roman" w:cs="Times New Roman"/>
                <w:sz w:val="20"/>
                <w:szCs w:val="20"/>
                <w:lang w:val="sr-Cyrl-CS"/>
              </w:rPr>
            </w:pPr>
            <w:r w:rsidRPr="00AD6815">
              <w:rPr>
                <w:rFonts w:eastAsia="Times New Roman" w:cs="Times New Roman"/>
                <w:sz w:val="20"/>
                <w:szCs w:val="20"/>
                <w:lang w:val="sr-Cyrl-CS"/>
              </w:rPr>
              <w:t>Током годи-не један час не-дељно</w:t>
            </w:r>
          </w:p>
        </w:tc>
        <w:tc>
          <w:tcPr>
            <w:tcW w:w="992" w:type="dxa"/>
          </w:tcPr>
          <w:p w:rsidR="00AD6815" w:rsidRPr="00AD6815" w:rsidRDefault="00AD6815" w:rsidP="00AD6815">
            <w:pPr>
              <w:keepNext/>
              <w:tabs>
                <w:tab w:val="left" w:pos="2025"/>
                <w:tab w:val="left" w:pos="3360"/>
              </w:tabs>
              <w:jc w:val="both"/>
              <w:outlineLvl w:val="0"/>
              <w:rPr>
                <w:rFonts w:eastAsia="Times New Roman" w:cs="Times New Roman"/>
                <w:b/>
                <w:sz w:val="20"/>
                <w:szCs w:val="20"/>
                <w:lang w:val="sr-Cyrl-CS"/>
              </w:rPr>
            </w:pPr>
            <w:r w:rsidRPr="00AD6815">
              <w:rPr>
                <w:rFonts w:eastAsia="Times New Roman" w:cs="Times New Roman"/>
                <w:b/>
                <w:sz w:val="20"/>
                <w:szCs w:val="20"/>
                <w:lang w:val="sr-Cyrl-CS"/>
              </w:rPr>
              <w:t>ШЕСТИ</w:t>
            </w:r>
          </w:p>
        </w:tc>
        <w:tc>
          <w:tcPr>
            <w:tcW w:w="7478" w:type="dxa"/>
          </w:tcPr>
          <w:p w:rsidR="00AD6815" w:rsidRPr="00AD6815" w:rsidRDefault="00AD6815" w:rsidP="00AD6815">
            <w:pPr>
              <w:tabs>
                <w:tab w:val="left" w:pos="2550"/>
              </w:tabs>
              <w:jc w:val="both"/>
              <w:rPr>
                <w:sz w:val="20"/>
                <w:szCs w:val="20"/>
                <w:lang w:val="sr-Cyrl-CS"/>
              </w:rPr>
            </w:pPr>
            <w:r w:rsidRPr="00AD6815">
              <w:rPr>
                <w:sz w:val="20"/>
                <w:szCs w:val="20"/>
                <w:lang w:val="sr-Cyrl-CS"/>
              </w:rPr>
              <w:t>1. Које нас обавезе очекују у новој школској години (упознавање са новим предметом – физика, и новим садржајима наставе у овој школској години)</w:t>
            </w:r>
          </w:p>
          <w:p w:rsidR="00AD6815" w:rsidRPr="00AD6815" w:rsidRDefault="00AD6815" w:rsidP="00AD6815">
            <w:pPr>
              <w:tabs>
                <w:tab w:val="left" w:pos="2655"/>
              </w:tabs>
              <w:jc w:val="both"/>
              <w:rPr>
                <w:sz w:val="20"/>
                <w:szCs w:val="20"/>
                <w:lang w:val="sr-Cyrl-CS"/>
              </w:rPr>
            </w:pPr>
            <w:r w:rsidRPr="00AD6815">
              <w:rPr>
                <w:sz w:val="20"/>
                <w:szCs w:val="20"/>
                <w:lang w:val="sr-Cyrl-CS"/>
              </w:rPr>
              <w:t>2. Подсетимо се кућног реда школе- формулисање и усвајање одељењских правила понашања, школска правила понашања, појам реституције</w:t>
            </w:r>
          </w:p>
          <w:p w:rsidR="00AD6815" w:rsidRPr="00AD6815" w:rsidRDefault="00AD6815" w:rsidP="00AD6815">
            <w:pPr>
              <w:tabs>
                <w:tab w:val="left" w:pos="2655"/>
              </w:tabs>
              <w:jc w:val="both"/>
              <w:rPr>
                <w:sz w:val="20"/>
                <w:szCs w:val="20"/>
                <w:lang w:val="sr-Cyrl-CS"/>
              </w:rPr>
            </w:pPr>
            <w:r w:rsidRPr="00AD6815">
              <w:rPr>
                <w:sz w:val="20"/>
                <w:szCs w:val="20"/>
                <w:lang w:val="sr-Cyrl-CS"/>
              </w:rPr>
              <w:t>3. Избор руководства у нашој одељењској заједници, избор три ученика за Вршњачки тим</w:t>
            </w:r>
          </w:p>
          <w:p w:rsidR="00AD6815" w:rsidRPr="00AD6815" w:rsidRDefault="00AD6815" w:rsidP="00AD6815">
            <w:pPr>
              <w:jc w:val="both"/>
              <w:rPr>
                <w:sz w:val="20"/>
                <w:szCs w:val="20"/>
                <w:lang w:val="sr-Cyrl-CS"/>
              </w:rPr>
            </w:pPr>
            <w:r w:rsidRPr="00AD6815">
              <w:rPr>
                <w:sz w:val="20"/>
                <w:szCs w:val="20"/>
                <w:lang w:val="sr-Cyrl-CS"/>
              </w:rPr>
              <w:t>4. Безбедно понашање- шта то значи – понашање на путу од куће до школе,    комуникација са непознатим особама, шта је то трговина људима, превенција и заштита деце од трговине људима (реализатори- представници Полиције)</w:t>
            </w:r>
          </w:p>
          <w:p w:rsidR="00AD6815" w:rsidRPr="00AD6815" w:rsidRDefault="00AD6815" w:rsidP="00AD6815">
            <w:pPr>
              <w:jc w:val="both"/>
              <w:rPr>
                <w:sz w:val="20"/>
                <w:szCs w:val="20"/>
                <w:lang w:val="sr-Cyrl-CS"/>
              </w:rPr>
            </w:pPr>
            <w:r w:rsidRPr="00AD6815">
              <w:rPr>
                <w:sz w:val="20"/>
                <w:szCs w:val="20"/>
                <w:lang w:val="sr-Cyrl-CS"/>
              </w:rPr>
              <w:t>5.  Како треба учити – подсећамо се  метода и технике учења, читање текста у целини, учење делова градива, подвлачење, преслишавање наглас, учење у пару</w:t>
            </w:r>
          </w:p>
          <w:p w:rsidR="00AD6815" w:rsidRPr="00AD6815" w:rsidRDefault="00AD6815" w:rsidP="00AD6815">
            <w:pPr>
              <w:jc w:val="both"/>
              <w:rPr>
                <w:sz w:val="20"/>
                <w:szCs w:val="20"/>
                <w:lang w:val="sr-Cyrl-CS"/>
              </w:rPr>
            </w:pPr>
            <w:r w:rsidRPr="00AD6815">
              <w:rPr>
                <w:sz w:val="20"/>
                <w:szCs w:val="20"/>
                <w:lang w:val="sr-Cyrl-CS"/>
              </w:rPr>
              <w:t>6.  Хигијена учионице, хигијена школе – уређење и очување заједничке   имовине,  еколошке патроле наше одељењске заједнице</w:t>
            </w:r>
          </w:p>
          <w:p w:rsidR="00AD6815" w:rsidRPr="00AD6815" w:rsidRDefault="00AD6815" w:rsidP="00AD6815">
            <w:pPr>
              <w:jc w:val="both"/>
              <w:rPr>
                <w:sz w:val="20"/>
                <w:szCs w:val="20"/>
                <w:lang w:val="sr-Cyrl-CS"/>
              </w:rPr>
            </w:pPr>
            <w:r w:rsidRPr="00AD6815">
              <w:rPr>
                <w:sz w:val="20"/>
                <w:szCs w:val="20"/>
                <w:lang w:val="sr-Cyrl-CS"/>
              </w:rPr>
              <w:t>7. Радионица дечјих права- обележање Дечје недеље и Светског дана детета</w:t>
            </w:r>
          </w:p>
          <w:p w:rsidR="00AD6815" w:rsidRPr="00AD6815" w:rsidRDefault="00AD6815" w:rsidP="00AD6815">
            <w:pPr>
              <w:jc w:val="both"/>
              <w:rPr>
                <w:sz w:val="20"/>
                <w:szCs w:val="20"/>
                <w:lang w:val="sr-Cyrl-CS"/>
              </w:rPr>
            </w:pPr>
            <w:r w:rsidRPr="00AD6815">
              <w:rPr>
                <w:sz w:val="20"/>
                <w:szCs w:val="20"/>
                <w:lang w:val="sr-Cyrl-CS"/>
              </w:rPr>
              <w:t>8. Дан школе- значај личности чије име носи наша школа „Вук Караџић“</w:t>
            </w:r>
          </w:p>
          <w:p w:rsidR="00AD6815" w:rsidRPr="00AD6815" w:rsidRDefault="00AD6815" w:rsidP="00AD6815">
            <w:pPr>
              <w:jc w:val="both"/>
              <w:rPr>
                <w:sz w:val="20"/>
                <w:szCs w:val="20"/>
                <w:lang w:val="sr-Cyrl-CS"/>
              </w:rPr>
            </w:pPr>
            <w:r w:rsidRPr="00AD6815">
              <w:rPr>
                <w:sz w:val="20"/>
                <w:szCs w:val="20"/>
                <w:lang w:val="sr-Cyrl-CS"/>
              </w:rPr>
              <w:t>9. Шта то значи бавити се физичком активношћу,зашто је важно да  се бавимо неким спортом и да радимо физичко у школи, који спорт је за мене (ОС+ наст. физичког вас.)</w:t>
            </w:r>
          </w:p>
          <w:p w:rsidR="00AD6815" w:rsidRPr="00AD6815" w:rsidRDefault="00AD6815" w:rsidP="00AD6815">
            <w:pPr>
              <w:jc w:val="both"/>
              <w:rPr>
                <w:sz w:val="20"/>
                <w:szCs w:val="20"/>
                <w:lang w:val="sr-Cyrl-CS"/>
              </w:rPr>
            </w:pPr>
            <w:r w:rsidRPr="00AD6815">
              <w:rPr>
                <w:sz w:val="20"/>
                <w:szCs w:val="20"/>
                <w:lang w:val="sr-Cyrl-CS"/>
              </w:rPr>
              <w:t>10. Шта је то интернет, безбедно понашање на интернету, да ли је Фејсбук за нас, шта је дигитално насиље, безбедно коришћење интернета и друштвених мрежа-(реализатори- представници Полиције)</w:t>
            </w:r>
          </w:p>
          <w:p w:rsidR="00AD6815" w:rsidRPr="00AD6815" w:rsidRDefault="00AD6815" w:rsidP="00AD6815">
            <w:pPr>
              <w:jc w:val="both"/>
              <w:rPr>
                <w:sz w:val="20"/>
                <w:szCs w:val="20"/>
                <w:lang w:val="sr-Cyrl-CS"/>
              </w:rPr>
            </w:pPr>
            <w:r w:rsidRPr="00AD6815">
              <w:rPr>
                <w:sz w:val="20"/>
                <w:szCs w:val="20"/>
                <w:lang w:val="sr-Cyrl-CS"/>
              </w:rPr>
              <w:t>11.Колико су нам важни вршњаци, шта је то социјални притисак вршњака и поводљивост за групом (ШБН) - насиље као негативна појава-(реализатори- представници Полиције)</w:t>
            </w:r>
          </w:p>
          <w:p w:rsidR="00AD6815" w:rsidRPr="00AD6815" w:rsidRDefault="00AD6815" w:rsidP="00AD6815">
            <w:pPr>
              <w:jc w:val="both"/>
              <w:rPr>
                <w:sz w:val="20"/>
                <w:szCs w:val="20"/>
                <w:lang w:val="sr-Cyrl-CS"/>
              </w:rPr>
            </w:pPr>
            <w:r w:rsidRPr="00AD6815">
              <w:rPr>
                <w:sz w:val="20"/>
                <w:szCs w:val="20"/>
                <w:lang w:val="sr-Cyrl-CS"/>
              </w:rPr>
              <w:t>12. Значај бриге о здрављу – шта је то правилна исхрана- пирамида исхране</w:t>
            </w:r>
          </w:p>
          <w:p w:rsidR="00AD6815" w:rsidRPr="00AD6815" w:rsidRDefault="00AD6815" w:rsidP="00AD6815">
            <w:pPr>
              <w:jc w:val="both"/>
              <w:rPr>
                <w:sz w:val="20"/>
                <w:szCs w:val="20"/>
                <w:lang w:val="sr-Cyrl-CS"/>
              </w:rPr>
            </w:pPr>
            <w:r w:rsidRPr="00AD6815">
              <w:rPr>
                <w:sz w:val="20"/>
                <w:szCs w:val="20"/>
                <w:lang w:val="sr-Cyrl-CS"/>
              </w:rPr>
              <w:t>13. Како да се заштитимо од пожара, безбедно понашање-(реализатори- представници Полиције</w:t>
            </w:r>
          </w:p>
          <w:p w:rsidR="00AD6815" w:rsidRPr="00AD6815" w:rsidRDefault="00AD6815" w:rsidP="00AD6815">
            <w:pPr>
              <w:jc w:val="both"/>
              <w:rPr>
                <w:sz w:val="20"/>
                <w:szCs w:val="20"/>
                <w:lang w:val="sr-Cyrl-CS"/>
              </w:rPr>
            </w:pPr>
            <w:r w:rsidRPr="00AD6815">
              <w:rPr>
                <w:sz w:val="20"/>
                <w:szCs w:val="20"/>
                <w:lang w:val="sr-Cyrl-CS"/>
              </w:rPr>
              <w:t>14. Приближава се Нова година и Божићни празници (породични празници, радост поклањања и давања, акција Ђачког Парламента  „Слатки пакетић за друга“)</w:t>
            </w:r>
          </w:p>
          <w:p w:rsidR="00AD6815" w:rsidRPr="00AD6815" w:rsidRDefault="00AD6815" w:rsidP="00AD6815">
            <w:pPr>
              <w:jc w:val="both"/>
              <w:rPr>
                <w:sz w:val="20"/>
                <w:szCs w:val="20"/>
                <w:lang w:val="sr-Cyrl-CS"/>
              </w:rPr>
            </w:pPr>
            <w:r w:rsidRPr="00AD6815">
              <w:rPr>
                <w:sz w:val="20"/>
                <w:szCs w:val="20"/>
                <w:lang w:val="sr-Cyrl-CS"/>
              </w:rPr>
              <w:t>15. Крај  првог полугодишта, колико смо били успешни, какве су нам закључне оцене, како смо се снашли са новим предметом - физиком)</w:t>
            </w:r>
          </w:p>
          <w:p w:rsidR="00AD6815" w:rsidRPr="00AD6815" w:rsidRDefault="00AD6815" w:rsidP="00AD6815">
            <w:pPr>
              <w:jc w:val="both"/>
              <w:rPr>
                <w:sz w:val="20"/>
                <w:szCs w:val="20"/>
                <w:lang w:val="sr-Cyrl-CS"/>
              </w:rPr>
            </w:pPr>
            <w:r w:rsidRPr="00AD6815">
              <w:rPr>
                <w:sz w:val="20"/>
                <w:szCs w:val="20"/>
                <w:lang w:val="sr-Cyrl-CS"/>
              </w:rPr>
              <w:t>16. У сусрет школској слави  - Светом Сави (радионица)</w:t>
            </w:r>
          </w:p>
          <w:p w:rsidR="00AD6815" w:rsidRPr="00AD6815" w:rsidRDefault="00AD6815" w:rsidP="00AD6815">
            <w:pPr>
              <w:jc w:val="both"/>
              <w:rPr>
                <w:sz w:val="20"/>
                <w:szCs w:val="20"/>
                <w:lang w:val="sr-Cyrl-CS"/>
              </w:rPr>
            </w:pPr>
            <w:r w:rsidRPr="00AD6815">
              <w:rPr>
                <w:sz w:val="20"/>
                <w:szCs w:val="20"/>
                <w:lang w:val="sr-Cyrl-CS"/>
              </w:rPr>
              <w:t>17.Како проводим  слободно време-више дружења у стварном свету, не у виртуелном</w:t>
            </w:r>
          </w:p>
          <w:p w:rsidR="00AD6815" w:rsidRPr="00AD6815" w:rsidRDefault="00AD6815" w:rsidP="00AD6815">
            <w:pPr>
              <w:jc w:val="both"/>
              <w:rPr>
                <w:sz w:val="20"/>
                <w:szCs w:val="20"/>
                <w:lang w:val="sr-Cyrl-CS"/>
              </w:rPr>
            </w:pPr>
            <w:r w:rsidRPr="00AD6815">
              <w:rPr>
                <w:sz w:val="20"/>
                <w:szCs w:val="20"/>
                <w:lang w:val="sr-Cyrl-CS"/>
              </w:rPr>
              <w:t>18. Како треба пратити предавања на часовима (максимум концентрације, бележење, кључних делова, непосредо понављање, активност на часу)</w:t>
            </w:r>
          </w:p>
          <w:p w:rsidR="00AD6815" w:rsidRPr="00AD6815" w:rsidRDefault="00AD6815" w:rsidP="00AD6815">
            <w:pPr>
              <w:jc w:val="both"/>
              <w:rPr>
                <w:sz w:val="20"/>
                <w:szCs w:val="20"/>
                <w:lang w:val="sr-Cyrl-CS"/>
              </w:rPr>
            </w:pPr>
            <w:r w:rsidRPr="00AD6815">
              <w:rPr>
                <w:sz w:val="20"/>
                <w:szCs w:val="20"/>
                <w:lang w:val="sr-Cyrl-CS"/>
              </w:rPr>
              <w:t>19.Проблеми и неразумевања међу вршњацима- оговарања, свађе (ШБН)</w:t>
            </w:r>
          </w:p>
          <w:p w:rsidR="00AD6815" w:rsidRPr="00AD6815" w:rsidRDefault="00AD6815" w:rsidP="00AD6815">
            <w:pPr>
              <w:jc w:val="both"/>
              <w:rPr>
                <w:sz w:val="20"/>
                <w:szCs w:val="20"/>
                <w:lang w:val="sr-Cyrl-CS"/>
              </w:rPr>
            </w:pPr>
            <w:r w:rsidRPr="00AD6815">
              <w:rPr>
                <w:sz w:val="20"/>
                <w:szCs w:val="20"/>
                <w:lang w:val="sr-Cyrl-CS"/>
              </w:rPr>
              <w:t>20.Како се чува, а како уништава човекова околина (загађење, како се одлаже смеће- наменски контејнери у нашем месту, рециклажа)</w:t>
            </w:r>
          </w:p>
          <w:p w:rsidR="00AD6815" w:rsidRPr="00AD6815" w:rsidRDefault="00AD6815" w:rsidP="00AD6815">
            <w:pPr>
              <w:jc w:val="both"/>
              <w:rPr>
                <w:sz w:val="20"/>
                <w:szCs w:val="20"/>
                <w:lang w:val="sr-Cyrl-CS"/>
              </w:rPr>
            </w:pPr>
            <w:r w:rsidRPr="00AD6815">
              <w:rPr>
                <w:sz w:val="20"/>
                <w:szCs w:val="20"/>
                <w:lang w:val="sr-Cyrl-CS"/>
              </w:rPr>
              <w:t>21.Упознавање са различитим занимања (родитељ представља своје занимање)</w:t>
            </w:r>
          </w:p>
          <w:p w:rsidR="00AD6815" w:rsidRPr="00AD6815" w:rsidRDefault="00AD6815" w:rsidP="00AD6815">
            <w:pPr>
              <w:jc w:val="both"/>
              <w:rPr>
                <w:sz w:val="20"/>
                <w:szCs w:val="20"/>
                <w:lang w:val="sr-Cyrl-CS"/>
              </w:rPr>
            </w:pPr>
            <w:r w:rsidRPr="00AD6815">
              <w:rPr>
                <w:sz w:val="20"/>
                <w:szCs w:val="20"/>
                <w:lang w:val="sr-Cyrl-CS"/>
              </w:rPr>
              <w:t>22. Моја омиљена животиња – доношење слика, прављење  одељењског паноа</w:t>
            </w:r>
          </w:p>
          <w:p w:rsidR="00AD6815" w:rsidRPr="00AD6815" w:rsidRDefault="00AD6815" w:rsidP="00AD6815">
            <w:pPr>
              <w:jc w:val="both"/>
              <w:rPr>
                <w:sz w:val="20"/>
                <w:szCs w:val="20"/>
                <w:lang w:val="sr-Cyrl-CS"/>
              </w:rPr>
            </w:pPr>
            <w:r w:rsidRPr="00AD6815">
              <w:rPr>
                <w:sz w:val="20"/>
                <w:szCs w:val="20"/>
                <w:lang w:val="sr-Cyrl-CS"/>
              </w:rPr>
              <w:t>23.Место у коме живим- по чему је посебно и због чега га волим (обилазак- Дани европске баштине у Бачу – септембар месец)</w:t>
            </w:r>
          </w:p>
          <w:p w:rsidR="00AD6815" w:rsidRPr="00AD6815" w:rsidRDefault="00AD6815" w:rsidP="00AD6815">
            <w:pPr>
              <w:jc w:val="both"/>
              <w:rPr>
                <w:sz w:val="20"/>
                <w:szCs w:val="20"/>
                <w:lang w:val="sr-Cyrl-CS"/>
              </w:rPr>
            </w:pPr>
            <w:r w:rsidRPr="00AD6815">
              <w:rPr>
                <w:sz w:val="20"/>
                <w:szCs w:val="20"/>
                <w:lang w:val="sr-Cyrl-CS"/>
              </w:rPr>
              <w:t>24. Како се штите интереси деце у нашем друштву</w:t>
            </w:r>
          </w:p>
          <w:p w:rsidR="00AD6815" w:rsidRPr="00AD6815" w:rsidRDefault="00AD6815" w:rsidP="00AD6815">
            <w:pPr>
              <w:jc w:val="both"/>
              <w:rPr>
                <w:sz w:val="20"/>
                <w:szCs w:val="20"/>
                <w:lang w:val="sr-Cyrl-CS"/>
              </w:rPr>
            </w:pPr>
            <w:r w:rsidRPr="00AD6815">
              <w:rPr>
                <w:sz w:val="20"/>
                <w:szCs w:val="20"/>
                <w:lang w:val="sr-Cyrl-CS"/>
              </w:rPr>
              <w:t>25. Полиција у служби грађана-(реализатори- представници Полиције)</w:t>
            </w:r>
          </w:p>
          <w:p w:rsidR="00AD6815" w:rsidRPr="00AD6815" w:rsidRDefault="00AD6815" w:rsidP="00AD6815">
            <w:pPr>
              <w:jc w:val="both"/>
              <w:rPr>
                <w:sz w:val="20"/>
                <w:szCs w:val="20"/>
                <w:lang w:val="sr-Cyrl-CS"/>
              </w:rPr>
            </w:pPr>
            <w:r w:rsidRPr="00AD6815">
              <w:rPr>
                <w:sz w:val="20"/>
                <w:szCs w:val="20"/>
                <w:lang w:val="sr-Cyrl-CS"/>
              </w:rPr>
              <w:t>26.Шта све радимо на Вршњачком тиму- преношење представника В. тима</w:t>
            </w:r>
          </w:p>
          <w:p w:rsidR="00AD6815" w:rsidRPr="00AD6815" w:rsidRDefault="00AD6815" w:rsidP="00AD6815">
            <w:pPr>
              <w:jc w:val="both"/>
              <w:rPr>
                <w:sz w:val="20"/>
                <w:szCs w:val="20"/>
                <w:lang w:val="sr-Cyrl-CS"/>
              </w:rPr>
            </w:pPr>
            <w:r w:rsidRPr="00AD6815">
              <w:rPr>
                <w:sz w:val="20"/>
                <w:szCs w:val="20"/>
                <w:lang w:val="sr-Cyrl-CS"/>
              </w:rPr>
              <w:lastRenderedPageBreak/>
              <w:t>27. Психоактивне супстанце – шта је то и како уништава човеково здравље превенција и заштита деце од опојних дрога и алкохола-(реализатори- представници Полиције)</w:t>
            </w:r>
          </w:p>
          <w:p w:rsidR="00AD6815" w:rsidRPr="00AD6815" w:rsidRDefault="00AD6815" w:rsidP="00AD6815">
            <w:pPr>
              <w:jc w:val="both"/>
              <w:rPr>
                <w:sz w:val="20"/>
                <w:szCs w:val="20"/>
                <w:lang w:val="sr-Cyrl-CS"/>
              </w:rPr>
            </w:pPr>
          </w:p>
          <w:p w:rsidR="00AD6815" w:rsidRPr="00AD6815" w:rsidRDefault="00AD6815" w:rsidP="00AD6815">
            <w:pPr>
              <w:jc w:val="both"/>
              <w:rPr>
                <w:sz w:val="20"/>
                <w:szCs w:val="20"/>
                <w:lang w:val="sr-Cyrl-CS"/>
              </w:rPr>
            </w:pPr>
            <w:r w:rsidRPr="00AD6815">
              <w:rPr>
                <w:sz w:val="20"/>
                <w:szCs w:val="20"/>
                <w:lang w:val="sr-Cyrl-CS"/>
              </w:rPr>
              <w:t>28. Припремамо за екскурзију, разговор, понашање, места која ћемо посетити</w:t>
            </w:r>
          </w:p>
          <w:p w:rsidR="00AD6815" w:rsidRPr="00AD6815" w:rsidRDefault="00AD6815" w:rsidP="00AD6815">
            <w:pPr>
              <w:jc w:val="both"/>
              <w:rPr>
                <w:sz w:val="20"/>
                <w:szCs w:val="20"/>
                <w:lang w:val="sr-Cyrl-CS"/>
              </w:rPr>
            </w:pPr>
            <w:r w:rsidRPr="00AD6815">
              <w:rPr>
                <w:sz w:val="20"/>
                <w:szCs w:val="20"/>
                <w:lang w:val="sr-Cyrl-CS"/>
              </w:rPr>
              <w:t>29. Како ја најлакше  учим, учење у пару са другом, помоћ онима који слабије уче</w:t>
            </w:r>
          </w:p>
          <w:p w:rsidR="00AD6815" w:rsidRPr="00AD6815" w:rsidRDefault="00AD6815" w:rsidP="00AD6815">
            <w:pPr>
              <w:jc w:val="both"/>
              <w:rPr>
                <w:sz w:val="20"/>
                <w:szCs w:val="20"/>
                <w:lang w:val="sr-Cyrl-CS"/>
              </w:rPr>
            </w:pPr>
            <w:r w:rsidRPr="00AD6815">
              <w:rPr>
                <w:sz w:val="20"/>
                <w:szCs w:val="20"/>
                <w:lang w:val="sr-Cyrl-CS"/>
              </w:rPr>
              <w:t>30.Које све школе могу да упишем  после завршене основне школе</w:t>
            </w:r>
          </w:p>
          <w:p w:rsidR="00AD6815" w:rsidRPr="00AD6815" w:rsidRDefault="00AD6815" w:rsidP="00AD6815">
            <w:pPr>
              <w:jc w:val="both"/>
              <w:rPr>
                <w:sz w:val="20"/>
                <w:szCs w:val="20"/>
                <w:lang w:val="sr-Cyrl-CS"/>
              </w:rPr>
            </w:pPr>
            <w:r w:rsidRPr="00AD6815">
              <w:rPr>
                <w:sz w:val="20"/>
                <w:szCs w:val="20"/>
                <w:lang w:val="sr-Cyrl-CS"/>
              </w:rPr>
              <w:t>31. Моја породица- колико нам је важна и шта нам све она значи</w:t>
            </w:r>
          </w:p>
          <w:p w:rsidR="00AD6815" w:rsidRPr="00AD6815" w:rsidRDefault="00AD6815" w:rsidP="00AD6815">
            <w:pPr>
              <w:jc w:val="both"/>
              <w:rPr>
                <w:sz w:val="20"/>
                <w:szCs w:val="20"/>
                <w:lang w:val="sr-Cyrl-CS"/>
              </w:rPr>
            </w:pPr>
            <w:r w:rsidRPr="00AD6815">
              <w:rPr>
                <w:sz w:val="20"/>
                <w:szCs w:val="20"/>
                <w:lang w:val="sr-Cyrl-CS"/>
              </w:rPr>
              <w:t>32.Шта су друштвене мреже и како утичу на наш живот – постоји ли компјутерска зависност, радионица „Дигитално насиље“</w:t>
            </w:r>
          </w:p>
          <w:p w:rsidR="00AD6815" w:rsidRPr="00AD6815" w:rsidRDefault="00AD6815" w:rsidP="00AD6815">
            <w:pPr>
              <w:jc w:val="both"/>
              <w:rPr>
                <w:sz w:val="20"/>
                <w:szCs w:val="20"/>
                <w:lang w:val="sr-Cyrl-CS"/>
              </w:rPr>
            </w:pPr>
            <w:r w:rsidRPr="00AD6815">
              <w:rPr>
                <w:sz w:val="20"/>
                <w:szCs w:val="20"/>
                <w:lang w:val="sr-Cyrl-CS"/>
              </w:rPr>
              <w:t>33. Заштита од техничко-технолошких опасности и природних непогода-(реализатори- представници Полиције)</w:t>
            </w:r>
          </w:p>
          <w:p w:rsidR="00AD6815" w:rsidRPr="00AD6815" w:rsidRDefault="00AD6815" w:rsidP="00AD6815">
            <w:pPr>
              <w:jc w:val="both"/>
              <w:rPr>
                <w:sz w:val="20"/>
                <w:szCs w:val="20"/>
                <w:lang w:val="sr-Cyrl-CS"/>
              </w:rPr>
            </w:pPr>
            <w:r w:rsidRPr="00AD6815">
              <w:rPr>
                <w:b/>
                <w:sz w:val="18"/>
                <w:szCs w:val="18"/>
              </w:rPr>
              <w:t>34</w:t>
            </w:r>
            <w:r w:rsidRPr="00AD6815">
              <w:t>.</w:t>
            </w:r>
            <w:r w:rsidRPr="00AD6815">
              <w:rPr>
                <w:b/>
              </w:rPr>
              <w:t xml:space="preserve"> </w:t>
            </w:r>
            <w:r w:rsidRPr="00AD6815">
              <w:rPr>
                <w:sz w:val="20"/>
                <w:szCs w:val="20"/>
                <w:lang w:val="sr-Cyrl-CS"/>
              </w:rPr>
              <w:t>Безбедност деце у саобраћају -(реализатори- представници Полиције)</w:t>
            </w:r>
          </w:p>
          <w:p w:rsidR="00AD6815" w:rsidRPr="00AD6815" w:rsidRDefault="00AD6815" w:rsidP="00AD6815">
            <w:pPr>
              <w:jc w:val="both"/>
              <w:rPr>
                <w:sz w:val="20"/>
                <w:szCs w:val="20"/>
                <w:lang w:val="sr-Cyrl-CS"/>
              </w:rPr>
            </w:pPr>
            <w:r w:rsidRPr="00AD6815">
              <w:rPr>
                <w:sz w:val="20"/>
                <w:szCs w:val="20"/>
                <w:lang w:val="sr-Cyrl-CS"/>
              </w:rPr>
              <w:t>35. Колико смо били успешни у учењу и дисциплини у шестом разреду</w:t>
            </w:r>
          </w:p>
          <w:p w:rsidR="00AD6815" w:rsidRPr="00AD6815" w:rsidRDefault="00AD6815" w:rsidP="00AD6815">
            <w:pPr>
              <w:jc w:val="both"/>
              <w:rPr>
                <w:sz w:val="20"/>
                <w:szCs w:val="20"/>
                <w:lang w:val="sr-Cyrl-CS"/>
              </w:rPr>
            </w:pPr>
            <w:r w:rsidRPr="00AD6815">
              <w:rPr>
                <w:sz w:val="20"/>
                <w:szCs w:val="20"/>
                <w:lang w:val="sr-Cyrl-CS"/>
              </w:rPr>
              <w:t>36.Крај школске године, наша мала одељењска свечаност</w:t>
            </w:r>
          </w:p>
          <w:p w:rsidR="00AD6815" w:rsidRPr="00AD6815" w:rsidRDefault="00AD6815" w:rsidP="00AD6815">
            <w:pPr>
              <w:jc w:val="both"/>
              <w:rPr>
                <w:sz w:val="20"/>
                <w:szCs w:val="20"/>
                <w:lang w:val="sr-Cyrl-CS"/>
              </w:rPr>
            </w:pPr>
          </w:p>
        </w:tc>
      </w:tr>
      <w:tr w:rsidR="00AD6815" w:rsidRPr="00AD6815" w:rsidTr="007C1469">
        <w:tblPrEx>
          <w:jc w:val="left"/>
        </w:tblPrEx>
        <w:tc>
          <w:tcPr>
            <w:tcW w:w="851"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lastRenderedPageBreak/>
              <w:t>Време реализације</w:t>
            </w:r>
          </w:p>
        </w:tc>
        <w:tc>
          <w:tcPr>
            <w:tcW w:w="992"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p>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разред</w:t>
            </w:r>
          </w:p>
        </w:tc>
        <w:tc>
          <w:tcPr>
            <w:tcW w:w="7478"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p>
          <w:p w:rsidR="00AD6815" w:rsidRPr="00AD6815" w:rsidRDefault="00AD6815" w:rsidP="00AD6815">
            <w:pPr>
              <w:keepNext/>
              <w:tabs>
                <w:tab w:val="left" w:pos="2025"/>
                <w:tab w:val="left" w:pos="3360"/>
              </w:tabs>
              <w:jc w:val="both"/>
              <w:outlineLvl w:val="0"/>
              <w:rPr>
                <w:rFonts w:eastAsia="Times New Roman" w:cs="Times New Roman"/>
                <w:b/>
                <w:sz w:val="28"/>
                <w:szCs w:val="28"/>
                <w:lang w:val="sr-Cyrl-CS"/>
              </w:rPr>
            </w:pPr>
            <w:r w:rsidRPr="00AD6815">
              <w:rPr>
                <w:rFonts w:eastAsia="Times New Roman" w:cs="Times New Roman"/>
                <w:b/>
                <w:sz w:val="28"/>
                <w:szCs w:val="28"/>
                <w:lang w:val="sr-Cyrl-CS"/>
              </w:rPr>
              <w:t>Теме за ЧОС</w:t>
            </w:r>
          </w:p>
        </w:tc>
      </w:tr>
      <w:tr w:rsidR="00AD6815" w:rsidRPr="00AD6815" w:rsidTr="007C1469">
        <w:tblPrEx>
          <w:jc w:val="left"/>
        </w:tblPrEx>
        <w:tc>
          <w:tcPr>
            <w:tcW w:w="851" w:type="dxa"/>
          </w:tcPr>
          <w:p w:rsidR="00AD6815" w:rsidRPr="00AD6815" w:rsidRDefault="00AD6815" w:rsidP="00AD6815">
            <w:pPr>
              <w:keepNext/>
              <w:tabs>
                <w:tab w:val="left" w:pos="2025"/>
                <w:tab w:val="left" w:pos="3360"/>
              </w:tabs>
              <w:jc w:val="both"/>
              <w:outlineLvl w:val="0"/>
              <w:rPr>
                <w:rFonts w:eastAsia="Times New Roman" w:cs="Times New Roman"/>
                <w:lang w:val="sr-Cyrl-CS"/>
              </w:rPr>
            </w:pPr>
            <w:r w:rsidRPr="00AD6815">
              <w:rPr>
                <w:rFonts w:eastAsia="Times New Roman" w:cs="Times New Roman"/>
                <w:lang w:val="sr-Cyrl-CS"/>
              </w:rPr>
              <w:t>Током годи-не један час не-дељно</w:t>
            </w:r>
          </w:p>
        </w:tc>
        <w:tc>
          <w:tcPr>
            <w:tcW w:w="992"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СЕДМИ</w:t>
            </w:r>
          </w:p>
        </w:tc>
        <w:tc>
          <w:tcPr>
            <w:tcW w:w="7478" w:type="dxa"/>
          </w:tcPr>
          <w:p w:rsidR="00AD6815" w:rsidRPr="00AD6815" w:rsidRDefault="00AD6815" w:rsidP="00AD6815">
            <w:pPr>
              <w:tabs>
                <w:tab w:val="left" w:pos="2550"/>
              </w:tabs>
              <w:jc w:val="both"/>
              <w:rPr>
                <w:sz w:val="20"/>
                <w:szCs w:val="20"/>
                <w:lang w:val="sr-Cyrl-CS"/>
              </w:rPr>
            </w:pPr>
            <w:r w:rsidRPr="00AD6815">
              <w:rPr>
                <w:sz w:val="20"/>
                <w:szCs w:val="20"/>
                <w:lang w:val="sr-Cyrl-CS"/>
              </w:rPr>
              <w:t>1. Које нас обавезе очекују у новој школској години (упознавање са новим предметом – хемија, и новим садржајима наставе у овој школској години)</w:t>
            </w:r>
          </w:p>
          <w:p w:rsidR="00AD6815" w:rsidRPr="00AD6815" w:rsidRDefault="00AD6815" w:rsidP="00AD6815">
            <w:pPr>
              <w:tabs>
                <w:tab w:val="left" w:pos="2550"/>
              </w:tabs>
              <w:jc w:val="both"/>
              <w:rPr>
                <w:sz w:val="20"/>
                <w:szCs w:val="20"/>
                <w:lang w:val="sr-Cyrl-CS"/>
              </w:rPr>
            </w:pPr>
            <w:r w:rsidRPr="00AD6815">
              <w:rPr>
                <w:sz w:val="20"/>
                <w:szCs w:val="20"/>
                <w:lang w:val="sr-Cyrl-CS"/>
              </w:rPr>
              <w:t>2. Које садржаје ћемо обрађивати ове школске године на ЧОС-у, нова област- рад на професионалној оријентацији;</w:t>
            </w:r>
          </w:p>
          <w:p w:rsidR="00AD6815" w:rsidRPr="00AD6815" w:rsidRDefault="00AD6815" w:rsidP="00AD6815">
            <w:pPr>
              <w:tabs>
                <w:tab w:val="left" w:pos="2655"/>
              </w:tabs>
              <w:jc w:val="both"/>
              <w:rPr>
                <w:sz w:val="20"/>
                <w:szCs w:val="20"/>
                <w:lang w:val="sr-Cyrl-CS"/>
              </w:rPr>
            </w:pPr>
            <w:r w:rsidRPr="00AD6815">
              <w:rPr>
                <w:sz w:val="20"/>
                <w:szCs w:val="20"/>
                <w:lang w:val="sr-Cyrl-CS"/>
              </w:rPr>
              <w:t>3. Подсетимо се правила понашања у  школи- формулисање и усвајање одељењских правила понашања, школска правила, појам реституције</w:t>
            </w:r>
          </w:p>
          <w:p w:rsidR="00AD6815" w:rsidRPr="00AD6815" w:rsidRDefault="00AD6815" w:rsidP="00AD6815">
            <w:pPr>
              <w:tabs>
                <w:tab w:val="left" w:pos="2655"/>
              </w:tabs>
              <w:jc w:val="both"/>
              <w:rPr>
                <w:sz w:val="20"/>
                <w:szCs w:val="20"/>
                <w:lang w:val="sr-Cyrl-CS"/>
              </w:rPr>
            </w:pPr>
            <w:r w:rsidRPr="00AD6815">
              <w:rPr>
                <w:sz w:val="20"/>
                <w:szCs w:val="20"/>
                <w:lang w:val="sr-Cyrl-CS"/>
              </w:rPr>
              <w:t xml:space="preserve">4.  Избор руководства у нашој одељењској заједници избор </w:t>
            </w:r>
            <w:r w:rsidRPr="00AD6815">
              <w:rPr>
                <w:sz w:val="20"/>
                <w:szCs w:val="20"/>
              </w:rPr>
              <w:t>три</w:t>
            </w:r>
            <w:r w:rsidRPr="00AD6815">
              <w:rPr>
                <w:sz w:val="20"/>
                <w:szCs w:val="20"/>
                <w:lang w:val="sr-Cyrl-CS"/>
              </w:rPr>
              <w:t xml:space="preserve"> ученика за Вршњачки тим, избор ученика за Ученички парламент</w:t>
            </w:r>
          </w:p>
          <w:p w:rsidR="00AD6815" w:rsidRPr="00AD6815" w:rsidRDefault="00AD6815" w:rsidP="00AD6815">
            <w:pPr>
              <w:jc w:val="both"/>
              <w:rPr>
                <w:sz w:val="20"/>
                <w:szCs w:val="20"/>
                <w:lang w:val="sr-Cyrl-CS"/>
              </w:rPr>
            </w:pPr>
            <w:r w:rsidRPr="00AD6815">
              <w:rPr>
                <w:sz w:val="20"/>
                <w:szCs w:val="20"/>
                <w:lang w:val="sr-Cyrl-CS"/>
              </w:rPr>
              <w:t>5. Безбедно понашање- шта то значи – понашање на путу од куће до школе,    комуникација са непознатим особама, шта је то трговина људима</w:t>
            </w:r>
          </w:p>
          <w:p w:rsidR="00AD6815" w:rsidRPr="00AD6815" w:rsidRDefault="00AD6815" w:rsidP="00AD6815">
            <w:pPr>
              <w:jc w:val="both"/>
              <w:rPr>
                <w:sz w:val="20"/>
                <w:szCs w:val="20"/>
                <w:lang w:val="sr-Cyrl-CS"/>
              </w:rPr>
            </w:pPr>
            <w:r w:rsidRPr="00AD6815">
              <w:rPr>
                <w:sz w:val="20"/>
                <w:szCs w:val="20"/>
                <w:lang w:val="sr-Cyrl-CS"/>
              </w:rPr>
              <w:t>6.  Како треба учити – подсећамо се  метода и технике учења, читање текста у целини, учење делова градива, подвлачење, преслишавање наглас, учење у пару</w:t>
            </w:r>
          </w:p>
          <w:p w:rsidR="00AD6815" w:rsidRPr="00AD6815" w:rsidRDefault="00AD6815" w:rsidP="00AD6815">
            <w:pPr>
              <w:jc w:val="both"/>
              <w:rPr>
                <w:sz w:val="20"/>
                <w:szCs w:val="20"/>
                <w:lang w:val="sr-Cyrl-CS"/>
              </w:rPr>
            </w:pPr>
            <w:r w:rsidRPr="00AD6815">
              <w:rPr>
                <w:sz w:val="20"/>
                <w:szCs w:val="20"/>
                <w:lang w:val="sr-Cyrl-CS"/>
              </w:rPr>
              <w:t>7.  Хигијена учионице, хигијена школе – уређење и очување заједничке   имовине,  еколошке патроле наше одељењске заједнице</w:t>
            </w:r>
          </w:p>
          <w:p w:rsidR="00AD6815" w:rsidRPr="00AD6815" w:rsidRDefault="00AD6815" w:rsidP="00AD6815">
            <w:pPr>
              <w:jc w:val="both"/>
              <w:rPr>
                <w:sz w:val="20"/>
                <w:szCs w:val="20"/>
                <w:lang w:val="sr-Cyrl-CS"/>
              </w:rPr>
            </w:pPr>
            <w:r w:rsidRPr="00AD6815">
              <w:rPr>
                <w:sz w:val="20"/>
                <w:szCs w:val="20"/>
                <w:lang w:val="sr-Cyrl-CS"/>
              </w:rPr>
              <w:t>8. Радионица дечјих права- обележање Дечје недеље и Светског дана детета</w:t>
            </w:r>
          </w:p>
          <w:p w:rsidR="00AD6815" w:rsidRPr="00AD6815" w:rsidRDefault="00AD6815" w:rsidP="00AD6815">
            <w:pPr>
              <w:jc w:val="both"/>
              <w:rPr>
                <w:sz w:val="20"/>
                <w:szCs w:val="20"/>
                <w:lang w:val="sr-Cyrl-CS"/>
              </w:rPr>
            </w:pPr>
            <w:r w:rsidRPr="00AD6815">
              <w:rPr>
                <w:sz w:val="20"/>
                <w:szCs w:val="20"/>
                <w:lang w:val="sr-Cyrl-CS"/>
              </w:rPr>
              <w:t>9. Радионица бр. 1 - професионалне оријентације</w:t>
            </w:r>
          </w:p>
          <w:p w:rsidR="00AD6815" w:rsidRPr="00AD6815" w:rsidRDefault="00AD6815" w:rsidP="00AD6815">
            <w:pPr>
              <w:jc w:val="both"/>
              <w:rPr>
                <w:sz w:val="20"/>
                <w:szCs w:val="20"/>
                <w:lang w:val="sr-Cyrl-CS"/>
              </w:rPr>
            </w:pPr>
            <w:r w:rsidRPr="00AD6815">
              <w:rPr>
                <w:sz w:val="20"/>
                <w:szCs w:val="20"/>
                <w:lang w:val="sr-Cyrl-CS"/>
              </w:rPr>
              <w:t>10. Дан школе- значај личности чије име носи наша школа „Вук Караџић“</w:t>
            </w:r>
          </w:p>
          <w:p w:rsidR="00AD6815" w:rsidRPr="00AD6815" w:rsidRDefault="00AD6815" w:rsidP="00AD6815">
            <w:pPr>
              <w:jc w:val="both"/>
              <w:rPr>
                <w:sz w:val="20"/>
                <w:szCs w:val="20"/>
                <w:lang w:val="sr-Cyrl-CS"/>
              </w:rPr>
            </w:pPr>
            <w:r w:rsidRPr="00AD6815">
              <w:rPr>
                <w:sz w:val="20"/>
                <w:szCs w:val="20"/>
                <w:lang w:val="sr-Cyrl-CS"/>
              </w:rPr>
              <w:t>11. . Приближава се Нова година и Божићни празници (породични празници, радост поклањања и давања, акција Ђачког Парламента  „Слатки пакетић за друга“)</w:t>
            </w:r>
          </w:p>
          <w:p w:rsidR="00AD6815" w:rsidRPr="00AD6815" w:rsidRDefault="00AD6815" w:rsidP="00AD6815">
            <w:pPr>
              <w:jc w:val="both"/>
              <w:rPr>
                <w:sz w:val="20"/>
                <w:szCs w:val="20"/>
                <w:lang w:val="sr-Cyrl-CS"/>
              </w:rPr>
            </w:pPr>
            <w:r w:rsidRPr="00AD6815">
              <w:rPr>
                <w:sz w:val="20"/>
                <w:szCs w:val="20"/>
                <w:lang w:val="sr-Cyrl-CS"/>
              </w:rPr>
              <w:t>12.Колико смо били успешни у првом полугодишту</w:t>
            </w:r>
          </w:p>
          <w:p w:rsidR="00AD6815" w:rsidRPr="00AD6815" w:rsidRDefault="00AD6815" w:rsidP="00AD6815">
            <w:pPr>
              <w:jc w:val="both"/>
              <w:rPr>
                <w:sz w:val="20"/>
                <w:szCs w:val="20"/>
                <w:lang w:val="sr-Cyrl-CS"/>
              </w:rPr>
            </w:pPr>
            <w:r w:rsidRPr="00AD6815">
              <w:rPr>
                <w:sz w:val="20"/>
                <w:szCs w:val="20"/>
                <w:lang w:val="sr-Cyrl-CS"/>
              </w:rPr>
              <w:t>13.Колико су нам важни вршњаци, шта је то социјални притисак вршњака и поводљивост за групом (ШБН), радионица „Дигитално насиље“</w:t>
            </w:r>
          </w:p>
          <w:p w:rsidR="00AD6815" w:rsidRPr="00AD6815" w:rsidRDefault="00AD6815" w:rsidP="00AD6815">
            <w:pPr>
              <w:jc w:val="both"/>
              <w:rPr>
                <w:sz w:val="20"/>
                <w:szCs w:val="20"/>
                <w:lang w:val="sr-Cyrl-CS"/>
              </w:rPr>
            </w:pPr>
            <w:r w:rsidRPr="00AD6815">
              <w:rPr>
                <w:sz w:val="20"/>
                <w:szCs w:val="20"/>
                <w:lang w:val="sr-Cyrl-CS"/>
              </w:rPr>
              <w:t>14. Свети Сава - радионица</w:t>
            </w:r>
          </w:p>
          <w:p w:rsidR="00AD6815" w:rsidRPr="00AD6815" w:rsidRDefault="00AD6815" w:rsidP="00AD6815">
            <w:pPr>
              <w:jc w:val="both"/>
              <w:rPr>
                <w:sz w:val="20"/>
                <w:szCs w:val="20"/>
                <w:lang w:val="sr-Cyrl-CS"/>
              </w:rPr>
            </w:pPr>
            <w:r w:rsidRPr="00AD6815">
              <w:rPr>
                <w:sz w:val="20"/>
                <w:szCs w:val="20"/>
                <w:lang w:val="sr-Cyrl-CS"/>
              </w:rPr>
              <w:t>15. Радионица бр. 2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16. Радионица бр. 3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17. Како треба пратити предавања на часовима (максимум концентрације, бележење, кључних делова, непосредо понављање, активност на часу)</w:t>
            </w:r>
          </w:p>
          <w:p w:rsidR="00AD6815" w:rsidRPr="00AD6815" w:rsidRDefault="00AD6815" w:rsidP="00AD6815">
            <w:pPr>
              <w:jc w:val="both"/>
              <w:rPr>
                <w:sz w:val="20"/>
                <w:szCs w:val="20"/>
                <w:lang w:val="sr-Cyrl-CS"/>
              </w:rPr>
            </w:pPr>
            <w:r w:rsidRPr="00AD6815">
              <w:rPr>
                <w:sz w:val="20"/>
                <w:szCs w:val="20"/>
                <w:lang w:val="sr-Cyrl-CS"/>
              </w:rPr>
              <w:t>18.Проблеми и неразумевања међу вршњацима- оговарања, свађе (ШБН)</w:t>
            </w:r>
          </w:p>
          <w:p w:rsidR="00AD6815" w:rsidRPr="00AD6815" w:rsidRDefault="00AD6815" w:rsidP="00AD6815">
            <w:pPr>
              <w:jc w:val="both"/>
              <w:rPr>
                <w:sz w:val="20"/>
                <w:szCs w:val="20"/>
                <w:lang w:val="sr-Cyrl-CS"/>
              </w:rPr>
            </w:pPr>
            <w:r w:rsidRPr="00AD6815">
              <w:rPr>
                <w:sz w:val="20"/>
                <w:szCs w:val="20"/>
                <w:lang w:val="sr-Cyrl-CS"/>
              </w:rPr>
              <w:t>19. Радионица бр. 4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20. Радионица бр. 5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21. Шта то значи бавити се физичком активношћу,зашто је важно да  се бавимо неким спортом и да радимо физичко у школи, који спорт је за мене (ОС+ наст. физичког вас.)</w:t>
            </w:r>
          </w:p>
          <w:p w:rsidR="00AD6815" w:rsidRPr="00AD6815" w:rsidRDefault="00AD6815" w:rsidP="00AD6815">
            <w:pPr>
              <w:jc w:val="both"/>
              <w:rPr>
                <w:sz w:val="20"/>
                <w:szCs w:val="20"/>
                <w:lang w:val="sr-Cyrl-CS"/>
              </w:rPr>
            </w:pPr>
            <w:r w:rsidRPr="00AD6815">
              <w:rPr>
                <w:sz w:val="20"/>
                <w:szCs w:val="20"/>
                <w:lang w:val="sr-Cyrl-CS"/>
              </w:rPr>
              <w:t>22. Шта је  интернет,безбедно понашање на интернету, да ли је Фејсбук за нас, дигитално насиље</w:t>
            </w:r>
          </w:p>
          <w:p w:rsidR="00AD6815" w:rsidRPr="00AD6815" w:rsidRDefault="00AD6815" w:rsidP="00AD6815">
            <w:pPr>
              <w:jc w:val="both"/>
              <w:rPr>
                <w:sz w:val="20"/>
                <w:szCs w:val="20"/>
                <w:lang w:val="sr-Cyrl-CS"/>
              </w:rPr>
            </w:pPr>
            <w:r w:rsidRPr="00AD6815">
              <w:rPr>
                <w:sz w:val="20"/>
                <w:szCs w:val="20"/>
                <w:lang w:val="sr-Cyrl-CS"/>
              </w:rPr>
              <w:t>23. Шта је то правилна исхрана (разноврсност, енергетски потенцијал, болести неправилне исхране – анорексија и гојазност)</w:t>
            </w:r>
          </w:p>
          <w:p w:rsidR="00AD6815" w:rsidRPr="00AD6815" w:rsidRDefault="00AD6815" w:rsidP="00AD6815">
            <w:pPr>
              <w:jc w:val="both"/>
              <w:rPr>
                <w:sz w:val="20"/>
                <w:szCs w:val="20"/>
                <w:lang w:val="sr-Cyrl-CS"/>
              </w:rPr>
            </w:pPr>
            <w:r w:rsidRPr="00AD6815">
              <w:rPr>
                <w:sz w:val="20"/>
                <w:szCs w:val="20"/>
                <w:lang w:val="sr-Cyrl-CS"/>
              </w:rPr>
              <w:t>24.Еколошка патрола – данас ми уређујемо околину школе</w:t>
            </w:r>
          </w:p>
          <w:p w:rsidR="00AD6815" w:rsidRPr="00AD6815" w:rsidRDefault="00AD6815" w:rsidP="00AD6815">
            <w:pPr>
              <w:jc w:val="both"/>
              <w:rPr>
                <w:sz w:val="20"/>
                <w:szCs w:val="20"/>
                <w:lang w:val="sr-Cyrl-CS"/>
              </w:rPr>
            </w:pPr>
            <w:r w:rsidRPr="00AD6815">
              <w:rPr>
                <w:sz w:val="20"/>
                <w:szCs w:val="20"/>
                <w:lang w:val="sr-Cyrl-CS"/>
              </w:rPr>
              <w:t>25.  Радионица бр.6 –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26.Шта нас све чека на путу одрастања (физичка, емоционална и социјал. зрелост)</w:t>
            </w:r>
          </w:p>
          <w:p w:rsidR="00AD6815" w:rsidRPr="00AD6815" w:rsidRDefault="00AD6815" w:rsidP="00AD6815">
            <w:pPr>
              <w:jc w:val="both"/>
              <w:rPr>
                <w:sz w:val="20"/>
                <w:szCs w:val="20"/>
                <w:lang w:val="sr-Cyrl-CS"/>
              </w:rPr>
            </w:pPr>
            <w:r w:rsidRPr="00AD6815">
              <w:rPr>
                <w:sz w:val="20"/>
                <w:szCs w:val="20"/>
                <w:lang w:val="sr-Cyrl-CS"/>
              </w:rPr>
              <w:t>27. Странпутице у одрастању (наркоманија, деликвенција, насиље, алкохол)</w:t>
            </w:r>
          </w:p>
          <w:p w:rsidR="00AD6815" w:rsidRPr="00AD6815" w:rsidRDefault="00AD6815" w:rsidP="00AD6815">
            <w:pPr>
              <w:jc w:val="both"/>
              <w:rPr>
                <w:sz w:val="20"/>
                <w:szCs w:val="20"/>
                <w:lang w:val="sr-Cyrl-CS"/>
              </w:rPr>
            </w:pPr>
            <w:r w:rsidRPr="00AD6815">
              <w:rPr>
                <w:sz w:val="20"/>
                <w:szCs w:val="20"/>
                <w:lang w:val="sr-Cyrl-CS"/>
              </w:rPr>
              <w:t>28. Радионица бр. 7-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 xml:space="preserve">29. Шта то значи живети здраво – исхрана, спорт, </w:t>
            </w:r>
          </w:p>
          <w:p w:rsidR="00AD6815" w:rsidRPr="00AD6815" w:rsidRDefault="00AD6815" w:rsidP="00AD6815">
            <w:pPr>
              <w:jc w:val="both"/>
              <w:rPr>
                <w:sz w:val="20"/>
                <w:szCs w:val="20"/>
                <w:lang w:val="sr-Cyrl-CS"/>
              </w:rPr>
            </w:pPr>
            <w:r w:rsidRPr="00AD6815">
              <w:rPr>
                <w:sz w:val="20"/>
                <w:szCs w:val="20"/>
                <w:lang w:val="sr-Cyrl-CS"/>
              </w:rPr>
              <w:t>30.Шта су друштвене мреже и како утичу на наш живот – постоји ли компјутерска зависност, радионице „Дигитално насиље“</w:t>
            </w:r>
          </w:p>
          <w:p w:rsidR="00AD6815" w:rsidRPr="00AD6815" w:rsidRDefault="00AD6815" w:rsidP="00AD6815">
            <w:pPr>
              <w:jc w:val="both"/>
              <w:rPr>
                <w:sz w:val="20"/>
                <w:szCs w:val="20"/>
                <w:lang w:val="sr-Cyrl-CS"/>
              </w:rPr>
            </w:pPr>
            <w:r w:rsidRPr="00AD6815">
              <w:rPr>
                <w:sz w:val="20"/>
                <w:szCs w:val="20"/>
                <w:lang w:val="sr-Cyrl-CS"/>
              </w:rPr>
              <w:t>31. Припремамо за екскурзију, разговор, понашање, места која ћемо посетити</w:t>
            </w:r>
          </w:p>
          <w:p w:rsidR="00AD6815" w:rsidRPr="00AD6815" w:rsidRDefault="00AD6815" w:rsidP="00AD6815">
            <w:pPr>
              <w:jc w:val="both"/>
              <w:rPr>
                <w:sz w:val="20"/>
                <w:szCs w:val="20"/>
                <w:lang w:val="sr-Cyrl-CS"/>
              </w:rPr>
            </w:pPr>
            <w:r w:rsidRPr="00AD6815">
              <w:rPr>
                <w:sz w:val="20"/>
                <w:szCs w:val="20"/>
                <w:lang w:val="sr-Cyrl-CS"/>
              </w:rPr>
              <w:t>32. Радионица бр. 8-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33.Наши представници у вршњачком тиму и Ђачком парламенту- разговор</w:t>
            </w:r>
          </w:p>
          <w:p w:rsidR="00AD6815" w:rsidRPr="00AD6815" w:rsidRDefault="00AD6815" w:rsidP="00AD6815">
            <w:pPr>
              <w:jc w:val="both"/>
              <w:rPr>
                <w:sz w:val="20"/>
                <w:szCs w:val="20"/>
                <w:lang w:val="sr-Cyrl-CS"/>
              </w:rPr>
            </w:pPr>
            <w:r w:rsidRPr="00AD6815">
              <w:rPr>
                <w:sz w:val="20"/>
                <w:szCs w:val="20"/>
                <w:lang w:val="sr-Cyrl-CS"/>
              </w:rPr>
              <w:t>34. Радионица бр. 9-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 xml:space="preserve">35. </w:t>
            </w:r>
            <w:r w:rsidRPr="00AD6815">
              <w:rPr>
                <w:sz w:val="20"/>
                <w:szCs w:val="20"/>
              </w:rPr>
              <w:t>Колико смо били успешни у седмом разреду у учењу и дисциплини</w:t>
            </w:r>
          </w:p>
          <w:p w:rsidR="00AD6815" w:rsidRPr="00AD6815" w:rsidRDefault="00AD6815" w:rsidP="00AD6815">
            <w:pPr>
              <w:jc w:val="both"/>
              <w:rPr>
                <w:sz w:val="20"/>
                <w:szCs w:val="20"/>
                <w:lang w:val="sr-Cyrl-CS"/>
              </w:rPr>
            </w:pPr>
            <w:r w:rsidRPr="00AD6815">
              <w:rPr>
                <w:sz w:val="20"/>
                <w:szCs w:val="20"/>
              </w:rPr>
              <w:t>36.</w:t>
            </w:r>
            <w:r w:rsidRPr="00AD6815">
              <w:rPr>
                <w:sz w:val="20"/>
                <w:szCs w:val="20"/>
                <w:lang w:val="sr-Cyrl-CS"/>
              </w:rPr>
              <w:t>Последњи ЧОС у овој школској години- предлози за ЧОС-ове у 8. Разреду</w:t>
            </w:r>
          </w:p>
          <w:p w:rsidR="00AD6815" w:rsidRPr="00AD6815" w:rsidRDefault="00AD6815" w:rsidP="00AD6815">
            <w:pPr>
              <w:jc w:val="both"/>
              <w:rPr>
                <w:sz w:val="20"/>
                <w:szCs w:val="20"/>
                <w:lang w:val="sr-Cyrl-CS"/>
              </w:rPr>
            </w:pPr>
          </w:p>
          <w:p w:rsidR="00AD6815" w:rsidRPr="00AD6815" w:rsidRDefault="00AD6815" w:rsidP="00AD6815">
            <w:pPr>
              <w:jc w:val="both"/>
              <w:rPr>
                <w:sz w:val="20"/>
                <w:szCs w:val="20"/>
                <w:lang w:val="sr-Cyrl-CS"/>
              </w:rPr>
            </w:pPr>
          </w:p>
        </w:tc>
      </w:tr>
      <w:tr w:rsidR="00AD6815" w:rsidRPr="00AD6815" w:rsidTr="007C1469">
        <w:tblPrEx>
          <w:jc w:val="left"/>
        </w:tblPrEx>
        <w:tc>
          <w:tcPr>
            <w:tcW w:w="851"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lastRenderedPageBreak/>
              <w:t>Време реализације</w:t>
            </w:r>
          </w:p>
        </w:tc>
        <w:tc>
          <w:tcPr>
            <w:tcW w:w="992"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p>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разред</w:t>
            </w:r>
          </w:p>
        </w:tc>
        <w:tc>
          <w:tcPr>
            <w:tcW w:w="7478"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p>
          <w:p w:rsidR="00AD6815" w:rsidRPr="00AD6815" w:rsidRDefault="00AD6815" w:rsidP="00AD6815">
            <w:pPr>
              <w:keepNext/>
              <w:tabs>
                <w:tab w:val="left" w:pos="2025"/>
                <w:tab w:val="left" w:pos="3360"/>
              </w:tabs>
              <w:jc w:val="both"/>
              <w:outlineLvl w:val="0"/>
              <w:rPr>
                <w:rFonts w:eastAsia="Times New Roman" w:cs="Times New Roman"/>
                <w:b/>
                <w:sz w:val="28"/>
                <w:szCs w:val="28"/>
                <w:lang w:val="sr-Cyrl-CS"/>
              </w:rPr>
            </w:pPr>
            <w:r w:rsidRPr="00AD6815">
              <w:rPr>
                <w:rFonts w:eastAsia="Times New Roman" w:cs="Times New Roman"/>
                <w:b/>
                <w:sz w:val="28"/>
                <w:szCs w:val="28"/>
                <w:lang w:val="sr-Cyrl-CS"/>
              </w:rPr>
              <w:t>Теме за ЧОС</w:t>
            </w:r>
          </w:p>
        </w:tc>
      </w:tr>
      <w:tr w:rsidR="00AD6815" w:rsidRPr="00AD6815" w:rsidTr="007C1469">
        <w:tblPrEx>
          <w:jc w:val="left"/>
        </w:tblPrEx>
        <w:tc>
          <w:tcPr>
            <w:tcW w:w="851" w:type="dxa"/>
          </w:tcPr>
          <w:p w:rsidR="00AD6815" w:rsidRPr="00AD6815" w:rsidRDefault="00AD6815" w:rsidP="00AD6815">
            <w:pPr>
              <w:keepNext/>
              <w:tabs>
                <w:tab w:val="left" w:pos="2025"/>
                <w:tab w:val="left" w:pos="3360"/>
              </w:tabs>
              <w:jc w:val="both"/>
              <w:outlineLvl w:val="0"/>
              <w:rPr>
                <w:rFonts w:eastAsia="Times New Roman" w:cs="Times New Roman"/>
                <w:lang w:val="sr-Cyrl-CS"/>
              </w:rPr>
            </w:pPr>
            <w:r w:rsidRPr="00AD6815">
              <w:rPr>
                <w:rFonts w:eastAsia="Times New Roman" w:cs="Times New Roman"/>
                <w:lang w:val="sr-Cyrl-CS"/>
              </w:rPr>
              <w:t>Током годи</w:t>
            </w:r>
          </w:p>
          <w:p w:rsidR="00AD6815" w:rsidRPr="00AD6815" w:rsidRDefault="00AD6815" w:rsidP="00AD6815">
            <w:pPr>
              <w:keepNext/>
              <w:tabs>
                <w:tab w:val="left" w:pos="2025"/>
                <w:tab w:val="left" w:pos="3360"/>
              </w:tabs>
              <w:jc w:val="both"/>
              <w:outlineLvl w:val="0"/>
              <w:rPr>
                <w:rFonts w:eastAsia="Times New Roman" w:cs="Times New Roman"/>
                <w:lang w:val="sr-Cyrl-CS"/>
              </w:rPr>
            </w:pPr>
            <w:r w:rsidRPr="00AD6815">
              <w:rPr>
                <w:rFonts w:eastAsia="Times New Roman" w:cs="Times New Roman"/>
                <w:lang w:val="sr-Cyrl-CS"/>
              </w:rPr>
              <w:t>не један час не-</w:t>
            </w:r>
          </w:p>
          <w:p w:rsidR="00AD6815" w:rsidRPr="00AD6815" w:rsidRDefault="00AD6815" w:rsidP="00AD6815">
            <w:pPr>
              <w:keepNext/>
              <w:tabs>
                <w:tab w:val="left" w:pos="2025"/>
                <w:tab w:val="left" w:pos="3360"/>
              </w:tabs>
              <w:jc w:val="both"/>
              <w:outlineLvl w:val="0"/>
              <w:rPr>
                <w:rFonts w:eastAsia="Times New Roman" w:cs="Times New Roman"/>
                <w:lang w:val="sr-Cyrl-CS"/>
              </w:rPr>
            </w:pPr>
            <w:r w:rsidRPr="00AD6815">
              <w:rPr>
                <w:rFonts w:eastAsia="Times New Roman" w:cs="Times New Roman"/>
                <w:lang w:val="sr-Cyrl-CS"/>
              </w:rPr>
              <w:t>дељно</w:t>
            </w:r>
          </w:p>
        </w:tc>
        <w:tc>
          <w:tcPr>
            <w:tcW w:w="992" w:type="dxa"/>
          </w:tcPr>
          <w:p w:rsidR="00AD6815" w:rsidRPr="00AD6815" w:rsidRDefault="00AD6815" w:rsidP="00AD6815">
            <w:pPr>
              <w:keepNext/>
              <w:tabs>
                <w:tab w:val="left" w:pos="2025"/>
                <w:tab w:val="left" w:pos="3360"/>
              </w:tabs>
              <w:jc w:val="both"/>
              <w:outlineLvl w:val="0"/>
              <w:rPr>
                <w:rFonts w:eastAsia="Times New Roman" w:cs="Times New Roman"/>
                <w:b/>
                <w:lang w:val="sr-Cyrl-CS"/>
              </w:rPr>
            </w:pPr>
            <w:r w:rsidRPr="00AD6815">
              <w:rPr>
                <w:rFonts w:eastAsia="Times New Roman" w:cs="Times New Roman"/>
                <w:b/>
                <w:lang w:val="sr-Cyrl-CS"/>
              </w:rPr>
              <w:t>ОСМИ</w:t>
            </w:r>
          </w:p>
        </w:tc>
        <w:tc>
          <w:tcPr>
            <w:tcW w:w="7478" w:type="dxa"/>
          </w:tcPr>
          <w:p w:rsidR="00AD6815" w:rsidRPr="00AD6815" w:rsidRDefault="00AD6815" w:rsidP="00AD6815">
            <w:pPr>
              <w:tabs>
                <w:tab w:val="left" w:pos="2550"/>
              </w:tabs>
              <w:jc w:val="both"/>
              <w:rPr>
                <w:sz w:val="20"/>
                <w:szCs w:val="20"/>
                <w:lang w:val="sr-Cyrl-CS"/>
              </w:rPr>
            </w:pPr>
            <w:r w:rsidRPr="00AD6815">
              <w:rPr>
                <w:sz w:val="20"/>
                <w:szCs w:val="20"/>
                <w:lang w:val="sr-Cyrl-CS"/>
              </w:rPr>
              <w:t>1. Које нас обавезе очекују у новој школској години (упознавање са  новим садржајима наставе у овој школској години, завршна година основног образовања, полагање мале матуре на крају школске године)</w:t>
            </w:r>
          </w:p>
          <w:p w:rsidR="00AD6815" w:rsidRPr="00AD6815" w:rsidRDefault="00AD6815" w:rsidP="00AD6815">
            <w:pPr>
              <w:tabs>
                <w:tab w:val="left" w:pos="2550"/>
              </w:tabs>
              <w:jc w:val="both"/>
              <w:rPr>
                <w:sz w:val="20"/>
                <w:szCs w:val="20"/>
                <w:lang w:val="sr-Cyrl-CS"/>
              </w:rPr>
            </w:pPr>
            <w:r w:rsidRPr="00AD6815">
              <w:rPr>
                <w:sz w:val="20"/>
                <w:szCs w:val="20"/>
                <w:lang w:val="sr-Cyrl-CS"/>
              </w:rPr>
              <w:t>2.  Које садржаје ћемо обрађивати ове школске године на ЧОС-у, интензиван  рад на професионалној оријентацији, наставак активности од прошле године</w:t>
            </w:r>
          </w:p>
          <w:p w:rsidR="00AD6815" w:rsidRPr="00AD6815" w:rsidRDefault="00AD6815" w:rsidP="00AD6815">
            <w:pPr>
              <w:tabs>
                <w:tab w:val="left" w:pos="2655"/>
              </w:tabs>
              <w:jc w:val="both"/>
              <w:rPr>
                <w:sz w:val="20"/>
                <w:szCs w:val="20"/>
                <w:lang w:val="sr-Cyrl-CS"/>
              </w:rPr>
            </w:pPr>
            <w:r w:rsidRPr="00AD6815">
              <w:rPr>
                <w:sz w:val="20"/>
                <w:szCs w:val="20"/>
                <w:lang w:val="sr-Cyrl-CS"/>
              </w:rPr>
              <w:t>3.Избор руководства у нашој одељењској заједници, избор три ученика за вршњачки тим, избор ученика за Ученички парламент;</w:t>
            </w:r>
          </w:p>
          <w:p w:rsidR="00AD6815" w:rsidRPr="00AD6815" w:rsidRDefault="00AD6815" w:rsidP="00AD6815">
            <w:pPr>
              <w:tabs>
                <w:tab w:val="left" w:pos="2655"/>
              </w:tabs>
              <w:jc w:val="both"/>
              <w:rPr>
                <w:sz w:val="20"/>
                <w:szCs w:val="20"/>
                <w:lang w:val="sr-Cyrl-CS"/>
              </w:rPr>
            </w:pPr>
            <w:r w:rsidRPr="00AD6815">
              <w:rPr>
                <w:sz w:val="20"/>
                <w:szCs w:val="20"/>
                <w:lang w:val="sr-Cyrl-CS"/>
              </w:rPr>
              <w:t>4. Подсетимо се кућног реда школе- формулисање и усвајање одељењских правила понашања, школска правила понашања, појам реституције</w:t>
            </w:r>
          </w:p>
          <w:p w:rsidR="00AD6815" w:rsidRPr="00AD6815" w:rsidRDefault="00AD6815" w:rsidP="00AD6815">
            <w:pPr>
              <w:jc w:val="both"/>
              <w:rPr>
                <w:sz w:val="20"/>
                <w:szCs w:val="20"/>
                <w:lang w:val="sr-Cyrl-CS"/>
              </w:rPr>
            </w:pPr>
            <w:r w:rsidRPr="00AD6815">
              <w:rPr>
                <w:sz w:val="20"/>
                <w:szCs w:val="20"/>
                <w:lang w:val="sr-Cyrl-CS"/>
              </w:rPr>
              <w:t>5.  Радионица дечјих прва- обележање Дечје недеље и Светског дана детета</w:t>
            </w:r>
          </w:p>
          <w:p w:rsidR="00AD6815" w:rsidRPr="00AD6815" w:rsidRDefault="00AD6815" w:rsidP="00AD6815">
            <w:pPr>
              <w:jc w:val="both"/>
              <w:rPr>
                <w:sz w:val="20"/>
                <w:szCs w:val="20"/>
                <w:lang w:val="sr-Cyrl-CS"/>
              </w:rPr>
            </w:pPr>
            <w:r w:rsidRPr="00AD6815">
              <w:rPr>
                <w:sz w:val="20"/>
                <w:szCs w:val="20"/>
                <w:lang w:val="sr-Cyrl-CS"/>
              </w:rPr>
              <w:t>6.  Безбедно понашање- шта то значи – понашање на путу од куће до школе,    комуникација са непознатим особама, шта је то трговина људима</w:t>
            </w:r>
          </w:p>
          <w:p w:rsidR="00AD6815" w:rsidRPr="00AD6815" w:rsidRDefault="00AD6815" w:rsidP="00AD6815">
            <w:pPr>
              <w:jc w:val="both"/>
              <w:rPr>
                <w:sz w:val="20"/>
                <w:szCs w:val="20"/>
                <w:lang w:val="sr-Cyrl-CS"/>
              </w:rPr>
            </w:pPr>
            <w:r w:rsidRPr="00AD6815">
              <w:rPr>
                <w:sz w:val="20"/>
                <w:szCs w:val="20"/>
                <w:lang w:val="sr-Cyrl-CS"/>
              </w:rPr>
              <w:t>7.  Како треба учити – подсећамо се  метода и техника учења, читање текста у целини, учење делова градива, подвлачење, преслишавање наглас, учење у пару- како понављати садржаје научене из предмета из којих ће се полагати мала матура- завршни испит- градиво од петог до осмог разреда;</w:t>
            </w:r>
          </w:p>
          <w:p w:rsidR="00AD6815" w:rsidRPr="00AD6815" w:rsidRDefault="00AD6815" w:rsidP="00AD6815">
            <w:pPr>
              <w:jc w:val="both"/>
              <w:rPr>
                <w:sz w:val="20"/>
                <w:szCs w:val="20"/>
                <w:lang w:val="sr-Cyrl-CS"/>
              </w:rPr>
            </w:pPr>
            <w:r w:rsidRPr="00AD6815">
              <w:rPr>
                <w:sz w:val="20"/>
                <w:szCs w:val="20"/>
                <w:lang w:val="sr-Cyrl-CS"/>
              </w:rPr>
              <w:t>8. Безбедност на Интернету – „Кликни безбедно“- шта је то сајбер насиље, шта је дигитално насиље</w:t>
            </w:r>
          </w:p>
          <w:p w:rsidR="00AD6815" w:rsidRPr="00AD6815" w:rsidRDefault="00AD6815" w:rsidP="00AD6815">
            <w:pPr>
              <w:jc w:val="both"/>
              <w:rPr>
                <w:sz w:val="20"/>
                <w:szCs w:val="20"/>
                <w:lang w:val="sr-Cyrl-CS"/>
              </w:rPr>
            </w:pPr>
            <w:r w:rsidRPr="00AD6815">
              <w:rPr>
                <w:sz w:val="20"/>
                <w:szCs w:val="20"/>
                <w:lang w:val="sr-Cyrl-CS"/>
              </w:rPr>
              <w:t>9.  1. децембар, светски дан борбе против АИДС-а (предавање- лекар)</w:t>
            </w:r>
          </w:p>
          <w:p w:rsidR="00AD6815" w:rsidRPr="00AD6815" w:rsidRDefault="00AD6815" w:rsidP="00AD6815">
            <w:pPr>
              <w:tabs>
                <w:tab w:val="left" w:pos="2550"/>
              </w:tabs>
              <w:jc w:val="both"/>
              <w:rPr>
                <w:sz w:val="20"/>
                <w:szCs w:val="20"/>
                <w:lang w:val="sr-Cyrl-CS"/>
              </w:rPr>
            </w:pPr>
            <w:r w:rsidRPr="00AD6815">
              <w:rPr>
                <w:sz w:val="20"/>
                <w:szCs w:val="20"/>
                <w:lang w:val="sr-Cyrl-CS"/>
              </w:rPr>
              <w:t>10. Шта садржи Програм рада на професионалној оријентацији у овој школској години- мој професионални портфолио</w:t>
            </w:r>
          </w:p>
          <w:p w:rsidR="00AD6815" w:rsidRPr="00AD6815" w:rsidRDefault="00AD6815" w:rsidP="00AD6815">
            <w:pPr>
              <w:tabs>
                <w:tab w:val="left" w:pos="2550"/>
              </w:tabs>
              <w:jc w:val="both"/>
              <w:rPr>
                <w:sz w:val="20"/>
                <w:szCs w:val="20"/>
                <w:lang w:val="sr-Cyrl-CS"/>
              </w:rPr>
            </w:pPr>
            <w:r w:rsidRPr="00AD6815">
              <w:rPr>
                <w:sz w:val="20"/>
                <w:szCs w:val="20"/>
                <w:lang w:val="sr-Cyrl-CS"/>
              </w:rPr>
              <w:t>11. Радионица бр. 1 –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 xml:space="preserve"> 12. Дан школе- значај личности чије име носи наша школа „Вук Караџић“</w:t>
            </w:r>
          </w:p>
          <w:p w:rsidR="00AD6815" w:rsidRPr="00AD6815" w:rsidRDefault="00AD6815" w:rsidP="00AD6815">
            <w:pPr>
              <w:jc w:val="both"/>
              <w:rPr>
                <w:sz w:val="20"/>
                <w:szCs w:val="20"/>
                <w:lang w:val="sr-Cyrl-CS"/>
              </w:rPr>
            </w:pPr>
            <w:r w:rsidRPr="00AD6815">
              <w:rPr>
                <w:sz w:val="20"/>
                <w:szCs w:val="20"/>
                <w:lang w:val="sr-Cyrl-CS"/>
              </w:rPr>
              <w:t>13 . Приближава се Нова година и Божићни празници (породични празници, радост поклањања и давања, акција Ђачког Парламента  „Слатки пакетић за друга“)</w:t>
            </w:r>
          </w:p>
          <w:p w:rsidR="00AD6815" w:rsidRPr="00AD6815" w:rsidRDefault="00AD6815" w:rsidP="00AD6815">
            <w:pPr>
              <w:jc w:val="both"/>
              <w:rPr>
                <w:sz w:val="20"/>
                <w:szCs w:val="20"/>
                <w:lang w:val="sr-Cyrl-CS"/>
              </w:rPr>
            </w:pPr>
            <w:r w:rsidRPr="00AD6815">
              <w:rPr>
                <w:sz w:val="20"/>
                <w:szCs w:val="20"/>
                <w:lang w:val="sr-Cyrl-CS"/>
              </w:rPr>
              <w:t>14.Колико смо били успешни у првом полугодишту</w:t>
            </w:r>
          </w:p>
          <w:p w:rsidR="00AD6815" w:rsidRPr="00AD6815" w:rsidRDefault="00AD6815" w:rsidP="00AD6815">
            <w:pPr>
              <w:jc w:val="both"/>
              <w:rPr>
                <w:sz w:val="20"/>
                <w:szCs w:val="20"/>
                <w:lang w:val="sr-Cyrl-CS"/>
              </w:rPr>
            </w:pPr>
            <w:r w:rsidRPr="00AD6815">
              <w:rPr>
                <w:sz w:val="20"/>
                <w:szCs w:val="20"/>
                <w:lang w:val="sr-Cyrl-CS"/>
              </w:rPr>
              <w:t>15.Колико су нам важни вршњаци, шта је то социјални притисак вршњака и поводљивост за групом (ШБН)</w:t>
            </w:r>
          </w:p>
          <w:p w:rsidR="00AD6815" w:rsidRPr="00AD6815" w:rsidRDefault="00AD6815" w:rsidP="00AD6815">
            <w:pPr>
              <w:jc w:val="both"/>
              <w:rPr>
                <w:sz w:val="20"/>
                <w:szCs w:val="20"/>
                <w:lang w:val="sr-Cyrl-CS"/>
              </w:rPr>
            </w:pPr>
            <w:r w:rsidRPr="00AD6815">
              <w:rPr>
                <w:sz w:val="20"/>
                <w:szCs w:val="20"/>
                <w:lang w:val="sr-Cyrl-CS"/>
              </w:rPr>
              <w:t>16. Свети Сава - радионица</w:t>
            </w:r>
          </w:p>
          <w:p w:rsidR="00AD6815" w:rsidRPr="00AD6815" w:rsidRDefault="00AD6815" w:rsidP="00AD6815">
            <w:pPr>
              <w:jc w:val="both"/>
              <w:rPr>
                <w:sz w:val="20"/>
                <w:szCs w:val="20"/>
                <w:lang w:val="sr-Cyrl-CS"/>
              </w:rPr>
            </w:pPr>
            <w:r w:rsidRPr="00AD6815">
              <w:rPr>
                <w:sz w:val="20"/>
                <w:szCs w:val="20"/>
                <w:lang w:val="sr-Cyrl-CS"/>
              </w:rPr>
              <w:t>17. Радионица бр. 2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18. Радионица бр. 3 –професионална оријентација</w:t>
            </w:r>
          </w:p>
          <w:p w:rsidR="00AD6815" w:rsidRPr="00AD6815" w:rsidRDefault="00AD6815" w:rsidP="00AD6815">
            <w:pPr>
              <w:tabs>
                <w:tab w:val="left" w:pos="2550"/>
              </w:tabs>
              <w:jc w:val="both"/>
              <w:rPr>
                <w:sz w:val="20"/>
                <w:szCs w:val="20"/>
                <w:lang w:val="sr-Cyrl-CS"/>
              </w:rPr>
            </w:pPr>
            <w:r w:rsidRPr="00AD6815">
              <w:rPr>
                <w:sz w:val="20"/>
                <w:szCs w:val="20"/>
                <w:lang w:val="sr-Cyrl-CS"/>
              </w:rPr>
              <w:t>19. Како да учимао да нам кључне делови лекција  остану трајно у сећању (припрема за полагање матурског испита)</w:t>
            </w:r>
          </w:p>
          <w:p w:rsidR="00AD6815" w:rsidRPr="00AD6815" w:rsidRDefault="00AD6815" w:rsidP="00AD6815">
            <w:pPr>
              <w:tabs>
                <w:tab w:val="left" w:pos="2550"/>
              </w:tabs>
              <w:jc w:val="both"/>
              <w:rPr>
                <w:sz w:val="20"/>
                <w:szCs w:val="20"/>
                <w:lang w:val="sr-Cyrl-CS"/>
              </w:rPr>
            </w:pPr>
            <w:r w:rsidRPr="00AD6815">
              <w:rPr>
                <w:sz w:val="20"/>
                <w:szCs w:val="20"/>
                <w:lang w:val="sr-Cyrl-CS"/>
              </w:rPr>
              <w:t>20. Хигијена учионице, хигијена школе – уређење и очување заједничке   имовине,  еколошке патроле наше одељењске заједнице</w:t>
            </w:r>
          </w:p>
          <w:p w:rsidR="00AD6815" w:rsidRPr="00AD6815" w:rsidRDefault="00AD6815" w:rsidP="00AD6815">
            <w:pPr>
              <w:tabs>
                <w:tab w:val="left" w:pos="2550"/>
              </w:tabs>
              <w:jc w:val="both"/>
              <w:rPr>
                <w:sz w:val="20"/>
                <w:szCs w:val="20"/>
                <w:lang w:val="sr-Cyrl-CS"/>
              </w:rPr>
            </w:pPr>
            <w:r w:rsidRPr="00AD6815">
              <w:rPr>
                <w:sz w:val="20"/>
                <w:szCs w:val="20"/>
                <w:lang w:val="sr-Cyrl-CS"/>
              </w:rPr>
              <w:t>21. Које су опасности по здравље које настају неправилном исхраном (гојазност, неконтролисане дијете)</w:t>
            </w:r>
          </w:p>
          <w:p w:rsidR="00AD6815" w:rsidRPr="00AD6815" w:rsidRDefault="00AD6815" w:rsidP="00AD6815">
            <w:pPr>
              <w:tabs>
                <w:tab w:val="left" w:pos="2550"/>
              </w:tabs>
              <w:jc w:val="both"/>
              <w:rPr>
                <w:sz w:val="20"/>
                <w:szCs w:val="20"/>
                <w:lang w:val="sr-Cyrl-CS"/>
              </w:rPr>
            </w:pPr>
            <w:r w:rsidRPr="00AD6815">
              <w:rPr>
                <w:sz w:val="20"/>
                <w:szCs w:val="20"/>
                <w:lang w:val="sr-Cyrl-CS"/>
              </w:rPr>
              <w:t>22. Да ли је спорт важан само због здравља (социјална и превентивна компнента)</w:t>
            </w:r>
          </w:p>
          <w:p w:rsidR="00AD6815" w:rsidRPr="00AD6815" w:rsidRDefault="00AD6815" w:rsidP="00AD6815">
            <w:pPr>
              <w:jc w:val="both"/>
              <w:rPr>
                <w:sz w:val="20"/>
                <w:szCs w:val="20"/>
                <w:lang w:val="sr-Cyrl-CS"/>
              </w:rPr>
            </w:pPr>
            <w:r w:rsidRPr="00AD6815">
              <w:rPr>
                <w:sz w:val="20"/>
                <w:szCs w:val="20"/>
                <w:lang w:val="sr-Cyrl-CS"/>
              </w:rPr>
              <w:t>23.. Радионица бр. 4–професионална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24. Радионица бр. 5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25. Како избећи странпутице у одрастању- знам ли када морам да кажем „Не!“ (из приручника „Конфликти и шта са њима“)</w:t>
            </w:r>
          </w:p>
          <w:p w:rsidR="00AD6815" w:rsidRPr="00AD6815" w:rsidRDefault="00AD6815" w:rsidP="00AD6815">
            <w:pPr>
              <w:jc w:val="both"/>
              <w:rPr>
                <w:sz w:val="20"/>
                <w:szCs w:val="20"/>
                <w:lang w:val="sr-Cyrl-CS"/>
              </w:rPr>
            </w:pPr>
            <w:r w:rsidRPr="00AD6815">
              <w:rPr>
                <w:sz w:val="20"/>
                <w:szCs w:val="20"/>
                <w:lang w:val="sr-Cyrl-CS"/>
              </w:rPr>
              <w:t>26. Радионица бр. 6–професионална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27. Припремамо за екскурзију, разговор, понашање, места која ћемо посетити</w:t>
            </w:r>
          </w:p>
          <w:p w:rsidR="00AD6815" w:rsidRPr="00AD6815" w:rsidRDefault="00AD6815" w:rsidP="00AD6815">
            <w:pPr>
              <w:tabs>
                <w:tab w:val="left" w:pos="2550"/>
              </w:tabs>
              <w:jc w:val="both"/>
              <w:rPr>
                <w:sz w:val="20"/>
                <w:szCs w:val="20"/>
                <w:lang w:val="sr-Cyrl-CS"/>
              </w:rPr>
            </w:pPr>
            <w:r w:rsidRPr="00AD6815">
              <w:rPr>
                <w:sz w:val="20"/>
                <w:szCs w:val="20"/>
                <w:lang w:val="sr-Cyrl-CS"/>
              </w:rPr>
              <w:t>28. Радионица бр. 7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29. Радионица бр. 8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30. Како се чува, а како уништава човекова околина (загађење, како се одлаже смеће- наменски контејнери у нашем месту, рециклажа)</w:t>
            </w:r>
          </w:p>
          <w:p w:rsidR="00AD6815" w:rsidRPr="00AD6815" w:rsidRDefault="00AD6815" w:rsidP="00AD6815">
            <w:pPr>
              <w:jc w:val="both"/>
              <w:rPr>
                <w:sz w:val="20"/>
                <w:szCs w:val="20"/>
                <w:lang w:val="sr-Cyrl-CS"/>
              </w:rPr>
            </w:pPr>
            <w:r w:rsidRPr="00AD6815">
              <w:rPr>
                <w:sz w:val="20"/>
                <w:szCs w:val="20"/>
                <w:lang w:val="sr-Cyrl-CS"/>
              </w:rPr>
              <w:t>31. Радионица бр. 9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32. Радионица бр. 10 –професионална оријентација</w:t>
            </w:r>
          </w:p>
          <w:p w:rsidR="00AD6815" w:rsidRPr="00AD6815" w:rsidRDefault="00AD6815" w:rsidP="00AD6815">
            <w:pPr>
              <w:jc w:val="both"/>
              <w:rPr>
                <w:sz w:val="20"/>
                <w:szCs w:val="20"/>
                <w:lang w:val="sr-Cyrl-CS"/>
              </w:rPr>
            </w:pPr>
            <w:r w:rsidRPr="00AD6815">
              <w:rPr>
                <w:sz w:val="20"/>
                <w:szCs w:val="20"/>
                <w:lang w:val="sr-Cyrl-CS"/>
              </w:rPr>
              <w:t>33.Пред  првим испитом зрелости – још једном о великом испиту за све нас</w:t>
            </w:r>
          </w:p>
          <w:p w:rsidR="00AD6815" w:rsidRPr="00AD6815" w:rsidRDefault="00AD6815" w:rsidP="00AD6815">
            <w:pPr>
              <w:jc w:val="both"/>
              <w:rPr>
                <w:sz w:val="20"/>
                <w:szCs w:val="20"/>
                <w:lang w:val="sr-Cyrl-CS"/>
              </w:rPr>
            </w:pPr>
            <w:r w:rsidRPr="00AD6815">
              <w:rPr>
                <w:sz w:val="20"/>
                <w:szCs w:val="20"/>
                <w:lang w:val="sr-Cyrl-CS"/>
              </w:rPr>
              <w:t>34.Крај 8. разреда- опроштај од основне школе „Сви су путеви сада пред вама“</w:t>
            </w:r>
          </w:p>
        </w:tc>
      </w:tr>
    </w:tbl>
    <w:p w:rsidR="009A700A" w:rsidRPr="009A700A" w:rsidRDefault="008643C6" w:rsidP="00AC3715">
      <w:pPr>
        <w:pStyle w:val="Pasussalistom"/>
        <w:numPr>
          <w:ilvl w:val="1"/>
          <w:numId w:val="122"/>
        </w:numPr>
        <w:ind w:left="0" w:firstLine="0"/>
        <w:jc w:val="center"/>
        <w:rPr>
          <w:b/>
          <w:sz w:val="24"/>
          <w:szCs w:val="24"/>
          <w:lang w:val="sr-Cyrl-CS"/>
        </w:rPr>
      </w:pPr>
      <w:r w:rsidRPr="00914408">
        <w:rPr>
          <w:b/>
          <w:sz w:val="24"/>
          <w:szCs w:val="24"/>
          <w:lang w:val="sr-Cyrl-CS"/>
        </w:rPr>
        <w:lastRenderedPageBreak/>
        <w:t>ПЛАН И ПРОГРАМ РАДА СТРУЧНОГ САРАДНИКА -ПЕДАГОГА</w:t>
      </w:r>
    </w:p>
    <w:tbl>
      <w:tblPr>
        <w:tblStyle w:val="Koordinatnamreatabele"/>
        <w:tblW w:w="10348" w:type="dxa"/>
        <w:jc w:val="center"/>
        <w:tblLayout w:type="fixed"/>
        <w:tblLook w:val="04A0"/>
      </w:tblPr>
      <w:tblGrid>
        <w:gridCol w:w="849"/>
        <w:gridCol w:w="994"/>
        <w:gridCol w:w="5094"/>
        <w:gridCol w:w="1844"/>
        <w:gridCol w:w="1567"/>
      </w:tblGrid>
      <w:tr w:rsidR="009A700A" w:rsidTr="007C1469">
        <w:trPr>
          <w:cantSplit/>
          <w:trHeight w:val="1417"/>
          <w:jc w:val="center"/>
        </w:trPr>
        <w:tc>
          <w:tcPr>
            <w:tcW w:w="849" w:type="dxa"/>
            <w:tcBorders>
              <w:bottom w:val="double" w:sz="4" w:space="0" w:color="auto"/>
            </w:tcBorders>
            <w:vAlign w:val="center"/>
          </w:tcPr>
          <w:p w:rsidR="009A700A" w:rsidRPr="007E1CA7" w:rsidRDefault="009A700A" w:rsidP="007C1469">
            <w:pPr>
              <w:jc w:val="both"/>
            </w:pPr>
          </w:p>
        </w:tc>
        <w:tc>
          <w:tcPr>
            <w:tcW w:w="994" w:type="dxa"/>
            <w:tcBorders>
              <w:bottom w:val="double" w:sz="4" w:space="0" w:color="auto"/>
            </w:tcBorders>
            <w:textDirection w:val="btLr"/>
            <w:vAlign w:val="center"/>
          </w:tcPr>
          <w:p w:rsidR="009A700A" w:rsidRPr="007E1CA7" w:rsidRDefault="009A700A" w:rsidP="007C1469">
            <w:pPr>
              <w:ind w:left="113" w:right="113"/>
              <w:jc w:val="both"/>
              <w:rPr>
                <w:b/>
                <w:lang w:val="sr-Cyrl-CS"/>
              </w:rPr>
            </w:pPr>
            <w:r w:rsidRPr="007E1CA7">
              <w:rPr>
                <w:b/>
              </w:rPr>
              <w:t>ПОДРУЧЈЕ</w:t>
            </w:r>
          </w:p>
          <w:p w:rsidR="009A700A" w:rsidRPr="007E1CA7" w:rsidRDefault="009A700A" w:rsidP="007C1469">
            <w:pPr>
              <w:ind w:left="360" w:right="113"/>
              <w:jc w:val="both"/>
              <w:rPr>
                <w:b/>
              </w:rPr>
            </w:pPr>
            <w:r w:rsidRPr="007E1CA7">
              <w:rPr>
                <w:b/>
              </w:rPr>
              <w:t>РАДА</w:t>
            </w:r>
          </w:p>
        </w:tc>
        <w:tc>
          <w:tcPr>
            <w:tcW w:w="5094" w:type="dxa"/>
            <w:tcBorders>
              <w:bottom w:val="double" w:sz="4" w:space="0" w:color="auto"/>
            </w:tcBorders>
            <w:vAlign w:val="center"/>
          </w:tcPr>
          <w:p w:rsidR="009A700A" w:rsidRPr="007E1CA7" w:rsidRDefault="009A700A" w:rsidP="007C1469">
            <w:pPr>
              <w:jc w:val="both"/>
              <w:rPr>
                <w:b/>
                <w:lang w:val="sr-Cyrl-CS"/>
              </w:rPr>
            </w:pPr>
            <w:r w:rsidRPr="007E1CA7">
              <w:rPr>
                <w:b/>
              </w:rPr>
              <w:t>ПЛАНИРАНЕ</w:t>
            </w:r>
            <w:r>
              <w:rPr>
                <w:b/>
                <w:lang w:val="sr-Cyrl-CS"/>
              </w:rPr>
              <w:t xml:space="preserve">    </w:t>
            </w:r>
            <w:r w:rsidRPr="007E1CA7">
              <w:rPr>
                <w:b/>
              </w:rPr>
              <w:t>АКТИВНОСТИ</w:t>
            </w:r>
          </w:p>
        </w:tc>
        <w:tc>
          <w:tcPr>
            <w:tcW w:w="1844" w:type="dxa"/>
            <w:tcBorders>
              <w:bottom w:val="double" w:sz="4" w:space="0" w:color="auto"/>
            </w:tcBorders>
            <w:vAlign w:val="center"/>
          </w:tcPr>
          <w:p w:rsidR="009A700A" w:rsidRPr="007E1CA7" w:rsidRDefault="009A700A" w:rsidP="007C1469">
            <w:pPr>
              <w:jc w:val="both"/>
              <w:rPr>
                <w:b/>
              </w:rPr>
            </w:pPr>
            <w:r w:rsidRPr="007E1CA7">
              <w:rPr>
                <w:b/>
              </w:rPr>
              <w:t>ВРЕМЕ</w:t>
            </w:r>
            <w:r>
              <w:rPr>
                <w:b/>
              </w:rPr>
              <w:t xml:space="preserve"> </w:t>
            </w:r>
            <w:r w:rsidRPr="007E1CA7">
              <w:rPr>
                <w:b/>
              </w:rPr>
              <w:t>РЕЛИЗАЦИЈЕ</w:t>
            </w:r>
          </w:p>
        </w:tc>
        <w:tc>
          <w:tcPr>
            <w:tcW w:w="1567" w:type="dxa"/>
            <w:tcBorders>
              <w:bottom w:val="double" w:sz="4" w:space="0" w:color="auto"/>
            </w:tcBorders>
            <w:vAlign w:val="center"/>
          </w:tcPr>
          <w:p w:rsidR="009A700A" w:rsidRPr="007E1CA7" w:rsidRDefault="009A700A" w:rsidP="007C1469">
            <w:pPr>
              <w:jc w:val="both"/>
              <w:rPr>
                <w:b/>
              </w:rPr>
            </w:pPr>
            <w:r w:rsidRPr="007E1CA7">
              <w:rPr>
                <w:b/>
              </w:rPr>
              <w:t>САРАДНИЦИ</w:t>
            </w:r>
          </w:p>
        </w:tc>
      </w:tr>
      <w:tr w:rsidR="009A700A" w:rsidTr="007C1469">
        <w:trPr>
          <w:cantSplit/>
          <w:trHeight w:val="1134"/>
          <w:jc w:val="center"/>
        </w:trPr>
        <w:tc>
          <w:tcPr>
            <w:tcW w:w="849" w:type="dxa"/>
            <w:vMerge w:val="restart"/>
            <w:tcBorders>
              <w:top w:val="double" w:sz="4" w:space="0" w:color="auto"/>
            </w:tcBorders>
            <w:vAlign w:val="center"/>
          </w:tcPr>
          <w:p w:rsidR="009A700A" w:rsidRDefault="009A700A" w:rsidP="007C1469">
            <w:pPr>
              <w:jc w:val="both"/>
            </w:pPr>
            <w:r>
              <w:t>I</w:t>
            </w:r>
          </w:p>
        </w:tc>
        <w:tc>
          <w:tcPr>
            <w:tcW w:w="994" w:type="dxa"/>
            <w:vMerge w:val="restart"/>
            <w:tcBorders>
              <w:top w:val="double" w:sz="4" w:space="0" w:color="auto"/>
            </w:tcBorders>
            <w:textDirection w:val="btLr"/>
          </w:tcPr>
          <w:p w:rsidR="009A700A" w:rsidRDefault="009A700A" w:rsidP="007C1469">
            <w:pPr>
              <w:ind w:left="113" w:right="113"/>
              <w:jc w:val="both"/>
            </w:pPr>
            <w:r>
              <w:rPr>
                <w:lang w:val="sr-Cyrl-CS"/>
              </w:rPr>
              <w:t xml:space="preserve">                </w:t>
            </w:r>
            <w:r>
              <w:t>ПЛАНИРАЊЕ</w:t>
            </w:r>
            <w:r>
              <w:rPr>
                <w:lang w:val="sr-Cyrl-CS"/>
              </w:rPr>
              <w:t xml:space="preserve">  </w:t>
            </w:r>
            <w:r>
              <w:t>И</w:t>
            </w:r>
            <w:r>
              <w:rPr>
                <w:lang w:val="sr-Cyrl-CS"/>
              </w:rPr>
              <w:t xml:space="preserve">   </w:t>
            </w:r>
            <w:r>
              <w:t>ПРОГРАМИРАЊЕ</w:t>
            </w:r>
            <w:r>
              <w:rPr>
                <w:lang w:val="sr-Cyrl-CS"/>
              </w:rPr>
              <w:t xml:space="preserve">   </w:t>
            </w:r>
            <w:r>
              <w:t>ОБРАЗОВНО</w:t>
            </w:r>
            <w:r w:rsidRPr="00EC0D02">
              <w:t>-</w:t>
            </w:r>
            <w:r>
              <w:t xml:space="preserve">ВАСПИТНОГ ( 2  </w:t>
            </w:r>
            <w:r>
              <w:rPr>
                <w:lang w:val="sr-Cyrl-CS"/>
              </w:rPr>
              <w:t>САТА  НЕДЕЉНО)</w:t>
            </w:r>
          </w:p>
        </w:tc>
        <w:tc>
          <w:tcPr>
            <w:tcW w:w="5094" w:type="dxa"/>
            <w:tcBorders>
              <w:top w:val="double" w:sz="4" w:space="0" w:color="auto"/>
              <w:bottom w:val="single" w:sz="4" w:space="0" w:color="auto"/>
            </w:tcBorders>
            <w:vAlign w:val="center"/>
          </w:tcPr>
          <w:p w:rsidR="009A700A" w:rsidRPr="00CC1CB8" w:rsidRDefault="009A700A" w:rsidP="007C1469">
            <w:pPr>
              <w:jc w:val="both"/>
              <w:rPr>
                <w:lang w:val="sr-Cyrl-CS"/>
              </w:rPr>
            </w:pPr>
            <w:r>
              <w:t xml:space="preserve">1.Учествовање у изради </w:t>
            </w:r>
            <w:r>
              <w:rPr>
                <w:lang w:val="sr-Cyrl-CS"/>
              </w:rPr>
              <w:t xml:space="preserve"> анекса </w:t>
            </w:r>
            <w:r>
              <w:t>Школско</w:t>
            </w:r>
            <w:r>
              <w:rPr>
                <w:lang w:val="sr-Cyrl-CS"/>
              </w:rPr>
              <w:t xml:space="preserve">г </w:t>
            </w:r>
            <w:r>
              <w:t xml:space="preserve">програма,  Годишњег плана рада школе и  посебних програма који су део </w:t>
            </w:r>
            <w:r>
              <w:rPr>
                <w:lang w:val="sr-Cyrl-CS"/>
              </w:rPr>
              <w:t>Годишњег плана рада школе.</w:t>
            </w:r>
            <w:r>
              <w:t>:</w:t>
            </w:r>
          </w:p>
          <w:p w:rsidR="009A700A" w:rsidRPr="00F008ED" w:rsidRDefault="009A700A" w:rsidP="007C1469">
            <w:pPr>
              <w:jc w:val="both"/>
              <w:rPr>
                <w:sz w:val="20"/>
                <w:szCs w:val="20"/>
              </w:rPr>
            </w:pPr>
            <w:r w:rsidRPr="00F008ED">
              <w:rPr>
                <w:sz w:val="20"/>
                <w:szCs w:val="20"/>
              </w:rPr>
              <w:t>непосредна израда следећих програма</w:t>
            </w:r>
          </w:p>
          <w:p w:rsidR="009A700A" w:rsidRPr="00F008ED" w:rsidRDefault="009A700A" w:rsidP="007C1469">
            <w:pPr>
              <w:jc w:val="both"/>
              <w:rPr>
                <w:sz w:val="20"/>
                <w:szCs w:val="20"/>
              </w:rPr>
            </w:pPr>
            <w:r w:rsidRPr="00F008ED">
              <w:rPr>
                <w:sz w:val="20"/>
                <w:szCs w:val="20"/>
              </w:rPr>
              <w:t xml:space="preserve">         - програм сарадње са родитељима,</w:t>
            </w:r>
          </w:p>
          <w:p w:rsidR="009A700A" w:rsidRPr="00F008ED" w:rsidRDefault="009A700A" w:rsidP="007C1469">
            <w:pPr>
              <w:jc w:val="both"/>
              <w:rPr>
                <w:sz w:val="20"/>
                <w:szCs w:val="20"/>
              </w:rPr>
            </w:pPr>
            <w:r>
              <w:rPr>
                <w:sz w:val="20"/>
                <w:szCs w:val="20"/>
              </w:rPr>
              <w:t xml:space="preserve">         -</w:t>
            </w:r>
            <w:r w:rsidRPr="00F008ED">
              <w:rPr>
                <w:sz w:val="20"/>
                <w:szCs w:val="20"/>
              </w:rPr>
              <w:t>програм рада школе на професионалној оријентацији</w:t>
            </w:r>
          </w:p>
          <w:p w:rsidR="009A700A" w:rsidRPr="00F008ED" w:rsidRDefault="009A700A" w:rsidP="007C1469">
            <w:pPr>
              <w:jc w:val="both"/>
              <w:rPr>
                <w:sz w:val="20"/>
                <w:szCs w:val="20"/>
                <w:lang w:val="sr-Cyrl-CS"/>
              </w:rPr>
            </w:pPr>
            <w:r w:rsidRPr="00F008ED">
              <w:rPr>
                <w:sz w:val="20"/>
                <w:szCs w:val="20"/>
              </w:rPr>
              <w:t xml:space="preserve">         - програм еколошке заштите животне средине и естетског уређења школе</w:t>
            </w:r>
          </w:p>
          <w:p w:rsidR="009A700A" w:rsidRPr="00F008ED" w:rsidRDefault="009A700A" w:rsidP="007C1469">
            <w:pPr>
              <w:jc w:val="both"/>
              <w:rPr>
                <w:sz w:val="20"/>
                <w:szCs w:val="20"/>
              </w:rPr>
            </w:pPr>
            <w:r w:rsidRPr="00F008ED">
              <w:rPr>
                <w:sz w:val="20"/>
                <w:szCs w:val="20"/>
              </w:rPr>
              <w:t xml:space="preserve">         - програм културних активности школе,</w:t>
            </w:r>
          </w:p>
          <w:p w:rsidR="009A700A" w:rsidRPr="00F008ED" w:rsidRDefault="009A700A" w:rsidP="007C1469">
            <w:pPr>
              <w:jc w:val="both"/>
              <w:rPr>
                <w:sz w:val="20"/>
                <w:szCs w:val="20"/>
                <w:lang w:val="sr-Cyrl-CS"/>
              </w:rPr>
            </w:pPr>
            <w:r w:rsidRPr="00F008ED">
              <w:rPr>
                <w:sz w:val="20"/>
                <w:szCs w:val="20"/>
              </w:rPr>
              <w:t xml:space="preserve"> - програм заштите од насиља, злостављања </w:t>
            </w:r>
            <w:r w:rsidRPr="00F008ED">
              <w:rPr>
                <w:sz w:val="20"/>
                <w:szCs w:val="20"/>
                <w:lang w:val="sr-Cyrl-CS"/>
              </w:rPr>
              <w:t>и</w:t>
            </w:r>
            <w:r w:rsidRPr="00F008ED">
              <w:rPr>
                <w:sz w:val="20"/>
                <w:szCs w:val="20"/>
              </w:rPr>
              <w:t xml:space="preserve"> занемаривања </w:t>
            </w:r>
            <w:r w:rsidRPr="00F008ED">
              <w:rPr>
                <w:sz w:val="20"/>
                <w:szCs w:val="20"/>
                <w:lang w:val="sr-Cyrl-CS"/>
              </w:rPr>
              <w:t>и</w:t>
            </w:r>
            <w:r w:rsidRPr="00F008ED">
              <w:rPr>
                <w:sz w:val="20"/>
                <w:szCs w:val="20"/>
              </w:rPr>
              <w:t xml:space="preserve"> програми       превенције других облика ризичног понашања</w:t>
            </w:r>
          </w:p>
          <w:p w:rsidR="009A700A" w:rsidRPr="00F008ED" w:rsidRDefault="009A700A" w:rsidP="007C1469">
            <w:pPr>
              <w:jc w:val="both"/>
              <w:rPr>
                <w:sz w:val="20"/>
                <w:szCs w:val="20"/>
                <w:lang w:val="sr-Cyrl-CS"/>
              </w:rPr>
            </w:pPr>
            <w:r w:rsidRPr="00F008ED">
              <w:rPr>
                <w:sz w:val="20"/>
                <w:szCs w:val="20"/>
              </w:rPr>
              <w:t xml:space="preserve">         - програм здравствене заштите</w:t>
            </w:r>
          </w:p>
          <w:p w:rsidR="009A700A" w:rsidRPr="00F008ED" w:rsidRDefault="009A700A" w:rsidP="007C1469">
            <w:pPr>
              <w:jc w:val="both"/>
              <w:rPr>
                <w:sz w:val="20"/>
                <w:szCs w:val="20"/>
                <w:lang w:val="sr-Cyrl-CS"/>
              </w:rPr>
            </w:pPr>
            <w:r w:rsidRPr="00F008ED">
              <w:rPr>
                <w:sz w:val="20"/>
                <w:szCs w:val="20"/>
              </w:rPr>
              <w:t xml:space="preserve">         - програм социјалне заштите ученика</w:t>
            </w:r>
          </w:p>
          <w:p w:rsidR="009A700A" w:rsidRPr="00F008ED" w:rsidRDefault="009A700A" w:rsidP="007C1469">
            <w:pPr>
              <w:jc w:val="both"/>
              <w:rPr>
                <w:sz w:val="20"/>
                <w:szCs w:val="20"/>
              </w:rPr>
            </w:pPr>
            <w:r w:rsidRPr="00F008ED">
              <w:rPr>
                <w:sz w:val="20"/>
                <w:szCs w:val="20"/>
              </w:rPr>
              <w:t xml:space="preserve">        </w:t>
            </w:r>
            <w:r>
              <w:rPr>
                <w:sz w:val="20"/>
                <w:szCs w:val="20"/>
              </w:rPr>
              <w:t xml:space="preserve"> -</w:t>
            </w:r>
            <w:r w:rsidRPr="00F008ED">
              <w:rPr>
                <w:sz w:val="20"/>
                <w:szCs w:val="20"/>
              </w:rPr>
              <w:t>програм иновирања и унапређивања васпитно-об</w:t>
            </w:r>
            <w:r>
              <w:rPr>
                <w:sz w:val="20"/>
                <w:szCs w:val="20"/>
              </w:rPr>
              <w:t>разовног рада (</w:t>
            </w:r>
            <w:r>
              <w:rPr>
                <w:sz w:val="20"/>
                <w:szCs w:val="20"/>
                <w:lang w:val="sr-Cyrl-CS"/>
              </w:rPr>
              <w:t>индивидуализација и диференцијација у настави)</w:t>
            </w:r>
          </w:p>
          <w:p w:rsidR="009A700A" w:rsidRPr="00EC0D02" w:rsidRDefault="009A700A" w:rsidP="007C1469">
            <w:pPr>
              <w:jc w:val="both"/>
            </w:pPr>
          </w:p>
        </w:tc>
        <w:tc>
          <w:tcPr>
            <w:tcW w:w="1844" w:type="dxa"/>
            <w:tcBorders>
              <w:top w:val="double" w:sz="4" w:space="0" w:color="auto"/>
              <w:bottom w:val="single" w:sz="4" w:space="0" w:color="auto"/>
            </w:tcBorders>
            <w:vAlign w:val="center"/>
          </w:tcPr>
          <w:p w:rsidR="009A700A" w:rsidRPr="004D48DB" w:rsidRDefault="009A700A" w:rsidP="007C1469">
            <w:pPr>
              <w:jc w:val="both"/>
            </w:pPr>
            <w:r>
              <w:t>Почетак септембра</w:t>
            </w:r>
          </w:p>
        </w:tc>
        <w:tc>
          <w:tcPr>
            <w:tcW w:w="1567" w:type="dxa"/>
            <w:tcBorders>
              <w:top w:val="double" w:sz="4" w:space="0" w:color="auto"/>
              <w:bottom w:val="single" w:sz="4" w:space="0" w:color="auto"/>
            </w:tcBorders>
            <w:vAlign w:val="center"/>
          </w:tcPr>
          <w:p w:rsidR="009A700A" w:rsidRPr="005B0D29" w:rsidRDefault="009A700A" w:rsidP="007C1469">
            <w:pPr>
              <w:jc w:val="both"/>
              <w:rPr>
                <w:sz w:val="18"/>
                <w:szCs w:val="18"/>
              </w:rPr>
            </w:pPr>
            <w:r>
              <w:rPr>
                <w:sz w:val="18"/>
                <w:szCs w:val="18"/>
              </w:rPr>
              <w:t>Директор</w:t>
            </w:r>
            <w:r>
              <w:rPr>
                <w:sz w:val="18"/>
                <w:szCs w:val="18"/>
                <w:lang w:val="sr-Cyrl-CS"/>
              </w:rPr>
              <w:t xml:space="preserve"> </w:t>
            </w:r>
            <w:r>
              <w:rPr>
                <w:sz w:val="18"/>
                <w:szCs w:val="18"/>
              </w:rPr>
              <w:t xml:space="preserve">школе, тим за самовре-дновање,  </w:t>
            </w:r>
            <w:r>
              <w:rPr>
                <w:sz w:val="18"/>
                <w:szCs w:val="18"/>
                <w:lang w:val="sr-Cyrl-CS"/>
              </w:rPr>
              <w:t>и</w:t>
            </w:r>
            <w:r>
              <w:rPr>
                <w:sz w:val="18"/>
                <w:szCs w:val="18"/>
              </w:rPr>
              <w:t xml:space="preserve"> чланови стручних тимова за наведене области</w:t>
            </w:r>
          </w:p>
        </w:tc>
      </w:tr>
      <w:tr w:rsidR="009A700A" w:rsidTr="007C1469">
        <w:trPr>
          <w:trHeight w:val="2335"/>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Borders>
              <w:top w:val="single" w:sz="4" w:space="0" w:color="auto"/>
            </w:tcBorders>
            <w:vAlign w:val="center"/>
          </w:tcPr>
          <w:p w:rsidR="009A700A" w:rsidRPr="00F008ED" w:rsidRDefault="009A700A" w:rsidP="007C1469">
            <w:pPr>
              <w:jc w:val="both"/>
              <w:rPr>
                <w:sz w:val="20"/>
                <w:szCs w:val="20"/>
                <w:lang w:val="sr-Cyrl-CS"/>
              </w:rPr>
            </w:pPr>
            <w:r>
              <w:rPr>
                <w:sz w:val="20"/>
                <w:szCs w:val="20"/>
              </w:rPr>
              <w:t>2. Учествовање у изради</w:t>
            </w:r>
            <w:r>
              <w:rPr>
                <w:sz w:val="20"/>
                <w:szCs w:val="20"/>
                <w:lang w:val="sr-Cyrl-CS"/>
              </w:rPr>
              <w:t xml:space="preserve"> Школског развојног плана,</w:t>
            </w:r>
            <w:r>
              <w:rPr>
                <w:sz w:val="20"/>
                <w:szCs w:val="20"/>
              </w:rPr>
              <w:t xml:space="preserve"> </w:t>
            </w:r>
            <w:r>
              <w:rPr>
                <w:sz w:val="20"/>
                <w:szCs w:val="20"/>
                <w:lang w:val="sr-Cyrl-CS"/>
              </w:rPr>
              <w:t>Г</w:t>
            </w:r>
            <w:r w:rsidRPr="00F008ED">
              <w:rPr>
                <w:sz w:val="20"/>
                <w:szCs w:val="20"/>
              </w:rPr>
              <w:t xml:space="preserve">одишњег плана рада установе и његових појединих делова – програм рада ОС (акценат на примени принципа пројекта “Школа без насиља” </w:t>
            </w:r>
            <w:r>
              <w:rPr>
                <w:sz w:val="20"/>
                <w:szCs w:val="20"/>
                <w:lang w:val="sr-Cyrl-CS"/>
              </w:rPr>
              <w:t xml:space="preserve">, „Дигитално насиље“, </w:t>
            </w:r>
            <w:r w:rsidRPr="00F008ED">
              <w:rPr>
                <w:sz w:val="20"/>
                <w:szCs w:val="20"/>
                <w:lang w:val="sr-Cyrl-CS"/>
              </w:rPr>
              <w:t>и</w:t>
            </w:r>
            <w:r w:rsidRPr="00F008ED">
              <w:rPr>
                <w:sz w:val="20"/>
                <w:szCs w:val="20"/>
              </w:rPr>
              <w:t xml:space="preserve"> подиза</w:t>
            </w:r>
            <w:r w:rsidRPr="00F008ED">
              <w:rPr>
                <w:sz w:val="20"/>
                <w:szCs w:val="20"/>
                <w:lang w:val="sr-Cyrl-CS"/>
              </w:rPr>
              <w:t>њ</w:t>
            </w:r>
            <w:r w:rsidRPr="00F008ED">
              <w:rPr>
                <w:sz w:val="20"/>
                <w:szCs w:val="20"/>
              </w:rPr>
              <w:t>у опште безбедности ученика),  програм рада стручних већа, програм рада стручних органа (НВ, ОВ, Педагошки колегијум), учешће у изради плана и програма стручног усавршавања наставника и стручног сарадника</w:t>
            </w:r>
            <w:r w:rsidRPr="00F008ED">
              <w:rPr>
                <w:sz w:val="20"/>
                <w:szCs w:val="20"/>
                <w:lang w:val="sr-Cyrl-CS"/>
              </w:rPr>
              <w:t>, програма рада свих тимова у школи</w:t>
            </w:r>
          </w:p>
          <w:p w:rsidR="009A700A" w:rsidRDefault="009A700A" w:rsidP="007C1469">
            <w:pPr>
              <w:jc w:val="both"/>
              <w:rPr>
                <w:sz w:val="20"/>
                <w:szCs w:val="20"/>
                <w:lang w:val="sr-Cyrl-CS"/>
              </w:rPr>
            </w:pPr>
            <w:r w:rsidRPr="00F008ED">
              <w:rPr>
                <w:sz w:val="20"/>
                <w:szCs w:val="20"/>
              </w:rPr>
              <w:t xml:space="preserve">   - учешће у изради програма рада продуженог боравка</w:t>
            </w:r>
            <w:r w:rsidRPr="00F008ED">
              <w:rPr>
                <w:sz w:val="20"/>
                <w:szCs w:val="20"/>
                <w:lang w:val="sr-Cyrl-CS"/>
              </w:rPr>
              <w:t xml:space="preserve">, допунске наставе, додатне наставе, слободних активности, </w:t>
            </w:r>
          </w:p>
          <w:p w:rsidR="009A700A" w:rsidRPr="00F008ED" w:rsidRDefault="009A700A" w:rsidP="007C1469">
            <w:pPr>
              <w:jc w:val="both"/>
              <w:rPr>
                <w:sz w:val="20"/>
                <w:szCs w:val="20"/>
                <w:lang w:val="sr-Cyrl-CS"/>
              </w:rPr>
            </w:pPr>
          </w:p>
          <w:p w:rsidR="009A700A" w:rsidRPr="00F008ED" w:rsidRDefault="009A700A" w:rsidP="007C1469">
            <w:pPr>
              <w:jc w:val="both"/>
              <w:rPr>
                <w:sz w:val="20"/>
                <w:szCs w:val="20"/>
              </w:rPr>
            </w:pPr>
          </w:p>
        </w:tc>
        <w:tc>
          <w:tcPr>
            <w:tcW w:w="1844" w:type="dxa"/>
            <w:tcBorders>
              <w:top w:val="single" w:sz="4" w:space="0" w:color="auto"/>
            </w:tcBorders>
            <w:vAlign w:val="center"/>
          </w:tcPr>
          <w:p w:rsidR="009A700A" w:rsidRPr="00EC0D02" w:rsidRDefault="009A700A" w:rsidP="007C1469">
            <w:pPr>
              <w:jc w:val="both"/>
            </w:pPr>
            <w:r>
              <w:t>У току септембра</w:t>
            </w:r>
          </w:p>
        </w:tc>
        <w:tc>
          <w:tcPr>
            <w:tcW w:w="1567" w:type="dxa"/>
            <w:tcBorders>
              <w:top w:val="single" w:sz="4" w:space="0" w:color="auto"/>
            </w:tcBorders>
            <w:vAlign w:val="center"/>
          </w:tcPr>
          <w:p w:rsidR="009A700A" w:rsidRPr="007713DF" w:rsidRDefault="009A700A" w:rsidP="007C1469">
            <w:pPr>
              <w:jc w:val="both"/>
              <w:rPr>
                <w:sz w:val="18"/>
                <w:szCs w:val="18"/>
              </w:rPr>
            </w:pPr>
            <w:r>
              <w:rPr>
                <w:sz w:val="18"/>
                <w:szCs w:val="18"/>
              </w:rPr>
              <w:t>Директор школе,</w:t>
            </w:r>
            <w:r>
              <w:rPr>
                <w:sz w:val="18"/>
                <w:szCs w:val="18"/>
                <w:lang w:val="sr-Cyrl-CS"/>
              </w:rPr>
              <w:t xml:space="preserve"> координатор Школског развојног тима,</w:t>
            </w:r>
            <w:r>
              <w:rPr>
                <w:sz w:val="18"/>
                <w:szCs w:val="18"/>
              </w:rPr>
              <w:t xml:space="preserve"> ОС, председници стручних већа,  учитељи из продуженог боравка </w:t>
            </w:r>
          </w:p>
        </w:tc>
      </w:tr>
      <w:tr w:rsidR="009A700A" w:rsidTr="007C1469">
        <w:trPr>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vAlign w:val="center"/>
          </w:tcPr>
          <w:p w:rsidR="009A700A" w:rsidRPr="00EC0D02" w:rsidRDefault="009A700A" w:rsidP="007C1469">
            <w:pPr>
              <w:jc w:val="both"/>
            </w:pPr>
            <w:r>
              <w:t>3. Израда годишњег (глобалног) и месечног (оперативног) програма рада стручног сарадника</w:t>
            </w:r>
          </w:p>
        </w:tc>
        <w:tc>
          <w:tcPr>
            <w:tcW w:w="1844" w:type="dxa"/>
            <w:vAlign w:val="center"/>
          </w:tcPr>
          <w:p w:rsidR="009A700A" w:rsidRPr="007713DF" w:rsidRDefault="009A700A" w:rsidP="007C1469">
            <w:pPr>
              <w:jc w:val="both"/>
              <w:rPr>
                <w:sz w:val="18"/>
                <w:szCs w:val="18"/>
              </w:rPr>
            </w:pPr>
            <w:r>
              <w:rPr>
                <w:sz w:val="18"/>
                <w:szCs w:val="18"/>
              </w:rPr>
              <w:t>Током септембра</w:t>
            </w:r>
            <w:r w:rsidRPr="007713DF">
              <w:rPr>
                <w:sz w:val="18"/>
                <w:szCs w:val="18"/>
              </w:rPr>
              <w:t xml:space="preserve">, </w:t>
            </w:r>
            <w:r>
              <w:rPr>
                <w:sz w:val="18"/>
                <w:szCs w:val="18"/>
              </w:rPr>
              <w:t>и почетак сваког наредног месеца</w:t>
            </w:r>
          </w:p>
        </w:tc>
        <w:tc>
          <w:tcPr>
            <w:tcW w:w="1567" w:type="dxa"/>
            <w:vAlign w:val="center"/>
          </w:tcPr>
          <w:p w:rsidR="009A700A" w:rsidRPr="00EC0D02" w:rsidRDefault="009A700A" w:rsidP="007C1469">
            <w:pPr>
              <w:jc w:val="both"/>
            </w:pPr>
            <w:r>
              <w:t xml:space="preserve">        -</w:t>
            </w:r>
          </w:p>
        </w:tc>
      </w:tr>
      <w:tr w:rsidR="009A700A" w:rsidTr="007C1469">
        <w:trPr>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vAlign w:val="center"/>
          </w:tcPr>
          <w:p w:rsidR="009A700A" w:rsidRPr="00EC0D02" w:rsidRDefault="009A700A" w:rsidP="007C1469">
            <w:pPr>
              <w:jc w:val="both"/>
            </w:pPr>
            <w:r w:rsidRPr="00EC0D02">
              <w:t xml:space="preserve">4. </w:t>
            </w:r>
            <w:r>
              <w:t>Спровођење</w:t>
            </w:r>
            <w:r>
              <w:rPr>
                <w:lang w:val="sr-Cyrl-CS"/>
              </w:rPr>
              <w:t xml:space="preserve">, </w:t>
            </w:r>
            <w:r>
              <w:t>анализа и истраживања у установи у циљу испитивања потреба ученика, родитеља, локалне самоуправе (анкете о изборним и факу</w:t>
            </w:r>
            <w:r>
              <w:rPr>
                <w:lang w:val="sr-Cyrl-CS"/>
              </w:rPr>
              <w:t>л</w:t>
            </w:r>
            <w:r>
              <w:t xml:space="preserve">тативним  предметима у свим разредима) </w:t>
            </w:r>
          </w:p>
        </w:tc>
        <w:tc>
          <w:tcPr>
            <w:tcW w:w="1844" w:type="dxa"/>
            <w:vAlign w:val="center"/>
          </w:tcPr>
          <w:p w:rsidR="009A700A" w:rsidRPr="00EC0D02" w:rsidRDefault="009A700A" w:rsidP="007C1469">
            <w:pPr>
              <w:jc w:val="both"/>
            </w:pPr>
            <w:r>
              <w:rPr>
                <w:lang w:val="sr-Cyrl-CS"/>
              </w:rPr>
              <w:t xml:space="preserve">-мај,јун, </w:t>
            </w:r>
            <w:r>
              <w:t>септембар</w:t>
            </w:r>
          </w:p>
        </w:tc>
        <w:tc>
          <w:tcPr>
            <w:tcW w:w="1567" w:type="dxa"/>
            <w:vAlign w:val="center"/>
          </w:tcPr>
          <w:p w:rsidR="009A700A" w:rsidRPr="00EC0D02" w:rsidRDefault="009A700A" w:rsidP="007C1469">
            <w:pPr>
              <w:jc w:val="both"/>
            </w:pPr>
            <w:r>
              <w:t>Наставници изборних предмета, учитељи</w:t>
            </w:r>
          </w:p>
        </w:tc>
      </w:tr>
      <w:tr w:rsidR="009A700A" w:rsidTr="007C1469">
        <w:trPr>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vAlign w:val="center"/>
          </w:tcPr>
          <w:p w:rsidR="009A700A" w:rsidRPr="00F008ED" w:rsidRDefault="009A700A" w:rsidP="007C1469">
            <w:pPr>
              <w:jc w:val="both"/>
              <w:rPr>
                <w:lang w:val="sr-Cyrl-CS"/>
              </w:rPr>
            </w:pPr>
            <w:r>
              <w:rPr>
                <w:lang w:val="sr-Cyrl-CS"/>
              </w:rPr>
              <w:t xml:space="preserve">5. </w:t>
            </w:r>
            <w:r>
              <w:t>Учествовање у припреми индивидуалног обра</w:t>
            </w:r>
            <w:r>
              <w:rPr>
                <w:lang w:val="sr-Cyrl-CS"/>
              </w:rPr>
              <w:t>-</w:t>
            </w:r>
            <w:r>
              <w:t>зовног плана за</w:t>
            </w:r>
            <w:r>
              <w:rPr>
                <w:lang w:val="sr-Cyrl-CS"/>
              </w:rPr>
              <w:t xml:space="preserve"> </w:t>
            </w:r>
            <w:r>
              <w:t>ученике (израда педагошког описа, профила и плана активности)</w:t>
            </w:r>
            <w:r>
              <w:rPr>
                <w:lang w:val="sr-Cyrl-CS"/>
              </w:rPr>
              <w:t>,</w:t>
            </w:r>
          </w:p>
          <w:p w:rsidR="009A700A" w:rsidRPr="00EC0D02" w:rsidRDefault="009A700A" w:rsidP="007C1469">
            <w:pPr>
              <w:jc w:val="both"/>
            </w:pPr>
          </w:p>
        </w:tc>
        <w:tc>
          <w:tcPr>
            <w:tcW w:w="1844" w:type="dxa"/>
            <w:vAlign w:val="center"/>
          </w:tcPr>
          <w:p w:rsidR="009A700A" w:rsidRPr="00EC0D02" w:rsidRDefault="009A700A" w:rsidP="007C1469">
            <w:pPr>
              <w:jc w:val="both"/>
            </w:pPr>
            <w:r>
              <w:t>- септембар, и након периода праћења</w:t>
            </w:r>
          </w:p>
        </w:tc>
        <w:tc>
          <w:tcPr>
            <w:tcW w:w="1567" w:type="dxa"/>
            <w:vAlign w:val="center"/>
          </w:tcPr>
          <w:p w:rsidR="009A700A" w:rsidRPr="00EC0D02" w:rsidRDefault="009A700A" w:rsidP="007C1469">
            <w:pPr>
              <w:jc w:val="both"/>
            </w:pPr>
            <w:r>
              <w:t>- СИТ и мали ИОП тимови, педагошки колегијум</w:t>
            </w:r>
          </w:p>
        </w:tc>
      </w:tr>
      <w:tr w:rsidR="009A700A" w:rsidTr="007C1469">
        <w:trPr>
          <w:trHeight w:val="287"/>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Borders>
              <w:bottom w:val="single" w:sz="4" w:space="0" w:color="auto"/>
            </w:tcBorders>
            <w:vAlign w:val="center"/>
          </w:tcPr>
          <w:p w:rsidR="009A700A" w:rsidRPr="00EC0D02" w:rsidRDefault="009A700A" w:rsidP="007C1469">
            <w:pPr>
              <w:jc w:val="both"/>
            </w:pPr>
            <w:r>
              <w:rPr>
                <w:lang w:val="sr-Cyrl-CS"/>
              </w:rPr>
              <w:t>6</w:t>
            </w:r>
            <w:r>
              <w:t xml:space="preserve">.Учешће у планирању и организовању појединих </w:t>
            </w:r>
            <w:r>
              <w:lastRenderedPageBreak/>
              <w:t>облика сарадње са другим институцијама (ЦЗСР, полиција, КПцентар, школе у општини)</w:t>
            </w:r>
          </w:p>
        </w:tc>
        <w:tc>
          <w:tcPr>
            <w:tcW w:w="1844" w:type="dxa"/>
            <w:tcBorders>
              <w:bottom w:val="single" w:sz="4" w:space="0" w:color="auto"/>
            </w:tcBorders>
            <w:vAlign w:val="center"/>
          </w:tcPr>
          <w:p w:rsidR="009A700A" w:rsidRPr="00EC0D02" w:rsidRDefault="009A700A" w:rsidP="007C1469">
            <w:pPr>
              <w:jc w:val="both"/>
            </w:pPr>
            <w:r>
              <w:lastRenderedPageBreak/>
              <w:t>- септембар</w:t>
            </w:r>
          </w:p>
        </w:tc>
        <w:tc>
          <w:tcPr>
            <w:tcW w:w="1567" w:type="dxa"/>
            <w:tcBorders>
              <w:bottom w:val="single" w:sz="4" w:space="0" w:color="auto"/>
            </w:tcBorders>
            <w:vAlign w:val="center"/>
          </w:tcPr>
          <w:p w:rsidR="009A700A" w:rsidRPr="00EC0D02" w:rsidRDefault="009A700A" w:rsidP="007C1469">
            <w:pPr>
              <w:jc w:val="both"/>
            </w:pPr>
            <w:r>
              <w:t>директор</w:t>
            </w:r>
          </w:p>
        </w:tc>
      </w:tr>
      <w:tr w:rsidR="009A700A" w:rsidTr="007C1469">
        <w:trPr>
          <w:trHeight w:val="495"/>
          <w:jc w:val="center"/>
        </w:trPr>
        <w:tc>
          <w:tcPr>
            <w:tcW w:w="849" w:type="dxa"/>
            <w:vMerge/>
            <w:tcBorders>
              <w:bottom w:val="single" w:sz="4" w:space="0" w:color="auto"/>
            </w:tcBorders>
          </w:tcPr>
          <w:p w:rsidR="009A700A" w:rsidRDefault="009A700A" w:rsidP="007C1469">
            <w:pPr>
              <w:jc w:val="both"/>
            </w:pPr>
          </w:p>
        </w:tc>
        <w:tc>
          <w:tcPr>
            <w:tcW w:w="994" w:type="dxa"/>
            <w:vMerge/>
            <w:tcBorders>
              <w:bottom w:val="single" w:sz="4" w:space="0" w:color="auto"/>
            </w:tcBorders>
          </w:tcPr>
          <w:p w:rsidR="009A700A" w:rsidRDefault="009A700A" w:rsidP="007C1469">
            <w:pPr>
              <w:jc w:val="both"/>
            </w:pPr>
          </w:p>
        </w:tc>
        <w:tc>
          <w:tcPr>
            <w:tcW w:w="5094" w:type="dxa"/>
            <w:tcBorders>
              <w:top w:val="single" w:sz="4" w:space="0" w:color="auto"/>
              <w:bottom w:val="single" w:sz="4" w:space="0" w:color="auto"/>
            </w:tcBorders>
            <w:vAlign w:val="center"/>
          </w:tcPr>
          <w:p w:rsidR="009A700A" w:rsidRDefault="009A700A" w:rsidP="007C1469">
            <w:pPr>
              <w:jc w:val="both"/>
              <w:rPr>
                <w:lang w:val="sr-Cyrl-CS"/>
              </w:rPr>
            </w:pPr>
            <w:r>
              <w:rPr>
                <w:lang w:val="sr-Cyrl-CS"/>
              </w:rPr>
              <w:t>7</w:t>
            </w:r>
            <w:r w:rsidRPr="00EC0D02">
              <w:t xml:space="preserve">. </w:t>
            </w:r>
            <w:r>
              <w:t>Планирање набавке стручне литературе</w:t>
            </w:r>
            <w:r w:rsidRPr="00EC0D02">
              <w:t xml:space="preserve">, </w:t>
            </w:r>
            <w:r>
              <w:t>перио</w:t>
            </w:r>
            <w:r>
              <w:rPr>
                <w:lang w:val="sr-Cyrl-CS"/>
              </w:rPr>
              <w:t>-</w:t>
            </w:r>
            <w:r>
              <w:t>дике и учешће у набавци и изради дидактичког ма</w:t>
            </w:r>
            <w:r>
              <w:rPr>
                <w:lang w:val="sr-Cyrl-CS"/>
              </w:rPr>
              <w:t>-</w:t>
            </w:r>
            <w:r>
              <w:t>теријала</w:t>
            </w:r>
            <w:r>
              <w:rPr>
                <w:lang w:val="sr-Cyrl-CS"/>
              </w:rPr>
              <w:t xml:space="preserve"> и </w:t>
            </w:r>
            <w:r>
              <w:t>наставних средстава</w:t>
            </w:r>
            <w:r w:rsidRPr="00EC0D02">
              <w:t xml:space="preserve">, </w:t>
            </w:r>
          </w:p>
          <w:p w:rsidR="009A700A" w:rsidRPr="00F008ED" w:rsidRDefault="009A700A" w:rsidP="007C1469">
            <w:pPr>
              <w:jc w:val="both"/>
              <w:rPr>
                <w:lang w:val="sr-Cyrl-CS"/>
              </w:rPr>
            </w:pPr>
          </w:p>
        </w:tc>
        <w:tc>
          <w:tcPr>
            <w:tcW w:w="1844" w:type="dxa"/>
            <w:tcBorders>
              <w:top w:val="single" w:sz="4" w:space="0" w:color="auto"/>
              <w:bottom w:val="single" w:sz="4" w:space="0" w:color="auto"/>
            </w:tcBorders>
            <w:vAlign w:val="center"/>
          </w:tcPr>
          <w:p w:rsidR="009A700A" w:rsidRPr="00EC0D02" w:rsidRDefault="009A700A" w:rsidP="007C1469">
            <w:pPr>
              <w:jc w:val="both"/>
            </w:pPr>
            <w:r>
              <w:t>Током године</w:t>
            </w:r>
          </w:p>
        </w:tc>
        <w:tc>
          <w:tcPr>
            <w:tcW w:w="1567" w:type="dxa"/>
            <w:tcBorders>
              <w:top w:val="single" w:sz="4" w:space="0" w:color="auto"/>
              <w:bottom w:val="single" w:sz="4" w:space="0" w:color="auto"/>
            </w:tcBorders>
            <w:vAlign w:val="center"/>
          </w:tcPr>
          <w:p w:rsidR="009A700A" w:rsidRPr="00EC0D02" w:rsidRDefault="009A700A" w:rsidP="007C1469">
            <w:pPr>
              <w:jc w:val="both"/>
            </w:pPr>
            <w:r>
              <w:t>Председници стручних већа, директор</w:t>
            </w:r>
          </w:p>
        </w:tc>
      </w:tr>
      <w:tr w:rsidR="009A700A" w:rsidTr="007C1469">
        <w:trPr>
          <w:trHeight w:val="180"/>
          <w:jc w:val="center"/>
        </w:trPr>
        <w:tc>
          <w:tcPr>
            <w:tcW w:w="849" w:type="dxa"/>
            <w:vMerge w:val="restart"/>
            <w:tcBorders>
              <w:top w:val="single" w:sz="4" w:space="0" w:color="auto"/>
            </w:tcBorders>
            <w:vAlign w:val="center"/>
          </w:tcPr>
          <w:p w:rsidR="009A700A" w:rsidRDefault="009A700A" w:rsidP="007C1469">
            <w:pPr>
              <w:jc w:val="both"/>
            </w:pPr>
            <w:r>
              <w:t>I</w:t>
            </w:r>
          </w:p>
        </w:tc>
        <w:tc>
          <w:tcPr>
            <w:tcW w:w="994" w:type="dxa"/>
            <w:vMerge w:val="restart"/>
            <w:tcBorders>
              <w:top w:val="nil"/>
            </w:tcBorders>
            <w:textDirection w:val="btLr"/>
          </w:tcPr>
          <w:p w:rsidR="009A700A" w:rsidRDefault="009A700A" w:rsidP="007C1469">
            <w:pPr>
              <w:pStyle w:val="Bezrazmaka"/>
              <w:jc w:val="both"/>
              <w:rPr>
                <w:lang w:val="sr-Cyrl-CS"/>
              </w:rPr>
            </w:pPr>
            <w:r>
              <w:t>ПЛАНИРАЊЕ</w:t>
            </w:r>
            <w:r>
              <w:rPr>
                <w:lang w:val="sr-Cyrl-CS"/>
              </w:rPr>
              <w:t xml:space="preserve"> </w:t>
            </w:r>
            <w:r>
              <w:t>И</w:t>
            </w:r>
            <w:r>
              <w:rPr>
                <w:lang w:val="sr-Cyrl-CS"/>
              </w:rPr>
              <w:t xml:space="preserve"> </w:t>
            </w:r>
            <w:r>
              <w:t>ПРОГРАМИРАЊЕ</w:t>
            </w:r>
            <w:r>
              <w:rPr>
                <w:lang w:val="sr-Cyrl-CS"/>
              </w:rPr>
              <w:t xml:space="preserve"> </w:t>
            </w:r>
            <w:r>
              <w:t>ОБРАЗОВНО</w:t>
            </w:r>
            <w:r w:rsidRPr="00EC0D02">
              <w:t>-</w:t>
            </w:r>
            <w:r>
              <w:t>ВАСПИТНОГ</w:t>
            </w:r>
            <w:r>
              <w:rPr>
                <w:lang w:val="sr-Cyrl-CS"/>
              </w:rPr>
              <w:t xml:space="preserve"> </w:t>
            </w:r>
            <w:r>
              <w:t xml:space="preserve">РАДА </w:t>
            </w:r>
          </w:p>
          <w:p w:rsidR="009A700A" w:rsidRDefault="009A700A" w:rsidP="007C1469">
            <w:pPr>
              <w:pStyle w:val="Bezrazmaka"/>
              <w:jc w:val="both"/>
            </w:pPr>
            <w:r>
              <w:t xml:space="preserve"> </w:t>
            </w:r>
            <w:r>
              <w:rPr>
                <w:lang w:val="sr-Cyrl-CS"/>
              </w:rPr>
              <w:t xml:space="preserve">                            </w:t>
            </w:r>
            <w:r>
              <w:t xml:space="preserve">( 2  </w:t>
            </w:r>
            <w:r>
              <w:rPr>
                <w:lang w:val="sr-Cyrl-CS"/>
              </w:rPr>
              <w:t>САТА НЕДЕЉНО)</w:t>
            </w:r>
          </w:p>
        </w:tc>
        <w:tc>
          <w:tcPr>
            <w:tcW w:w="5094" w:type="dxa"/>
            <w:tcBorders>
              <w:top w:val="single" w:sz="4" w:space="0" w:color="auto"/>
              <w:bottom w:val="single" w:sz="4" w:space="0" w:color="auto"/>
            </w:tcBorders>
            <w:vAlign w:val="center"/>
          </w:tcPr>
          <w:p w:rsidR="009A700A" w:rsidRPr="00EC0D02" w:rsidRDefault="009A700A" w:rsidP="007C1469">
            <w:pPr>
              <w:jc w:val="both"/>
            </w:pPr>
            <w:r>
              <w:rPr>
                <w:lang w:val="sr-Cyrl-CS"/>
              </w:rPr>
              <w:t>8</w:t>
            </w:r>
            <w:r w:rsidRPr="00EC0D02">
              <w:t xml:space="preserve">. </w:t>
            </w:r>
            <w:r>
              <w:t>Учествовање у писању пројеката установе и кон</w:t>
            </w:r>
            <w:r>
              <w:rPr>
                <w:lang w:val="sr-Cyrl-CS"/>
              </w:rPr>
              <w:t>-</w:t>
            </w:r>
            <w:r>
              <w:t>курисању ради обезбеђивања њиховог финансира</w:t>
            </w:r>
            <w:r>
              <w:rPr>
                <w:lang w:val="sr-Cyrl-CS"/>
              </w:rPr>
              <w:t>-</w:t>
            </w:r>
            <w:r>
              <w:t>ња и примене</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jc w:val="both"/>
            </w:pPr>
            <w:r>
              <w:t>По потреби</w:t>
            </w:r>
          </w:p>
        </w:tc>
        <w:tc>
          <w:tcPr>
            <w:tcW w:w="1567" w:type="dxa"/>
            <w:tcBorders>
              <w:top w:val="single" w:sz="4" w:space="0" w:color="auto"/>
              <w:bottom w:val="single" w:sz="4" w:space="0" w:color="auto"/>
            </w:tcBorders>
            <w:vAlign w:val="center"/>
          </w:tcPr>
          <w:p w:rsidR="009A700A" w:rsidRPr="004D48DB" w:rsidRDefault="009A700A" w:rsidP="007C1469">
            <w:pPr>
              <w:jc w:val="both"/>
            </w:pPr>
            <w:r>
              <w:t>директор</w:t>
            </w:r>
          </w:p>
        </w:tc>
      </w:tr>
      <w:tr w:rsidR="009A700A" w:rsidTr="007C1469">
        <w:trPr>
          <w:trHeight w:val="285"/>
          <w:jc w:val="center"/>
        </w:trPr>
        <w:tc>
          <w:tcPr>
            <w:tcW w:w="849" w:type="dxa"/>
            <w:vMerge/>
          </w:tcPr>
          <w:p w:rsidR="009A700A" w:rsidRDefault="009A700A" w:rsidP="007C1469">
            <w:pPr>
              <w:jc w:val="both"/>
            </w:pPr>
          </w:p>
        </w:tc>
        <w:tc>
          <w:tcPr>
            <w:tcW w:w="994" w:type="dxa"/>
            <w:vMerge/>
            <w:tcBorders>
              <w:top w:val="nil"/>
            </w:tcBorders>
          </w:tcPr>
          <w:p w:rsidR="009A700A" w:rsidRDefault="009A700A" w:rsidP="007C1469">
            <w:pPr>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Pr>
                <w:lang w:val="sr-Cyrl-CS"/>
              </w:rPr>
              <w:t>9</w:t>
            </w:r>
            <w:r>
              <w:t>. Иницирање и учешће у иновативним видовима планирања наставе и других облика образовно</w:t>
            </w:r>
            <w:r w:rsidRPr="00EC0D02">
              <w:t>-</w:t>
            </w:r>
            <w:r>
              <w:t>васпитног рада</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jc w:val="both"/>
            </w:pPr>
            <w:r>
              <w:t>На почетку школске године</w:t>
            </w:r>
          </w:p>
        </w:tc>
        <w:tc>
          <w:tcPr>
            <w:tcW w:w="1567" w:type="dxa"/>
            <w:tcBorders>
              <w:top w:val="single" w:sz="4" w:space="0" w:color="auto"/>
              <w:bottom w:val="single" w:sz="4" w:space="0" w:color="auto"/>
            </w:tcBorders>
            <w:vAlign w:val="center"/>
          </w:tcPr>
          <w:p w:rsidR="009A700A" w:rsidRDefault="009A700A" w:rsidP="007C1469">
            <w:pPr>
              <w:jc w:val="both"/>
              <w:rPr>
                <w:sz w:val="18"/>
                <w:szCs w:val="18"/>
              </w:rPr>
            </w:pPr>
            <w:r>
              <w:rPr>
                <w:sz w:val="18"/>
                <w:szCs w:val="18"/>
              </w:rPr>
              <w:t>Директор</w:t>
            </w:r>
            <w:r w:rsidRPr="003A3B24">
              <w:rPr>
                <w:sz w:val="18"/>
                <w:szCs w:val="18"/>
              </w:rPr>
              <w:t xml:space="preserve">, </w:t>
            </w:r>
            <w:r>
              <w:rPr>
                <w:sz w:val="18"/>
                <w:szCs w:val="18"/>
              </w:rPr>
              <w:t>председници</w:t>
            </w:r>
          </w:p>
          <w:p w:rsidR="009A700A" w:rsidRPr="003A3B24" w:rsidRDefault="009A700A" w:rsidP="007C1469">
            <w:pPr>
              <w:jc w:val="both"/>
              <w:rPr>
                <w:sz w:val="18"/>
                <w:szCs w:val="18"/>
              </w:rPr>
            </w:pPr>
            <w:r>
              <w:rPr>
                <w:sz w:val="18"/>
                <w:szCs w:val="18"/>
              </w:rPr>
              <w:t>Стручних већа</w:t>
            </w:r>
            <w:r w:rsidRPr="003A3B24">
              <w:rPr>
                <w:sz w:val="18"/>
                <w:szCs w:val="18"/>
              </w:rPr>
              <w:t>,</w:t>
            </w:r>
            <w:r>
              <w:rPr>
                <w:sz w:val="18"/>
                <w:szCs w:val="18"/>
              </w:rPr>
              <w:t xml:space="preserve"> Педагошки колегијум</w:t>
            </w:r>
          </w:p>
        </w:tc>
      </w:tr>
      <w:tr w:rsidR="009A700A" w:rsidTr="007C1469">
        <w:trPr>
          <w:trHeight w:val="420"/>
          <w:jc w:val="center"/>
        </w:trPr>
        <w:tc>
          <w:tcPr>
            <w:tcW w:w="849" w:type="dxa"/>
            <w:vMerge/>
          </w:tcPr>
          <w:p w:rsidR="009A700A" w:rsidRDefault="009A700A" w:rsidP="007C1469">
            <w:pPr>
              <w:jc w:val="both"/>
            </w:pPr>
          </w:p>
        </w:tc>
        <w:tc>
          <w:tcPr>
            <w:tcW w:w="994" w:type="dxa"/>
            <w:vMerge/>
            <w:tcBorders>
              <w:top w:val="nil"/>
            </w:tcBorders>
          </w:tcPr>
          <w:p w:rsidR="009A700A" w:rsidRDefault="009A700A" w:rsidP="007C1469">
            <w:pPr>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1</w:t>
            </w:r>
            <w:r>
              <w:rPr>
                <w:lang w:val="sr-Cyrl-CS"/>
              </w:rPr>
              <w:t>0</w:t>
            </w:r>
            <w:r w:rsidRPr="00EC0D02">
              <w:t xml:space="preserve">. </w:t>
            </w:r>
            <w:r>
              <w:t>Учествовање у избору и</w:t>
            </w:r>
            <w:r>
              <w:rPr>
                <w:lang w:val="sr-Cyrl-CS"/>
              </w:rPr>
              <w:t xml:space="preserve"> планирању </w:t>
            </w:r>
            <w:r>
              <w:t>разних ван</w:t>
            </w:r>
            <w:r>
              <w:rPr>
                <w:lang w:val="sr-Cyrl-CS"/>
              </w:rPr>
              <w:t>-</w:t>
            </w:r>
            <w:r>
              <w:t>наставних и ваншколских активности</w:t>
            </w:r>
            <w:r w:rsidRPr="00EC0D02">
              <w:t xml:space="preserve">, </w:t>
            </w:r>
            <w:r>
              <w:t>односно у</w:t>
            </w:r>
            <w:r>
              <w:rPr>
                <w:lang w:val="sr-Cyrl-CS"/>
              </w:rPr>
              <w:t>-</w:t>
            </w:r>
            <w:r>
              <w:t>чешће у планирању излета</w:t>
            </w:r>
            <w:r w:rsidRPr="00EC0D02">
              <w:t xml:space="preserve">, </w:t>
            </w:r>
            <w:r>
              <w:t>екскурзија</w:t>
            </w:r>
            <w:r w:rsidRPr="00EC0D02">
              <w:t xml:space="preserve">, </w:t>
            </w:r>
            <w:r>
              <w:t>боравка ученика у природи</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 xml:space="preserve">Током октобра </w:t>
            </w:r>
          </w:p>
        </w:tc>
        <w:tc>
          <w:tcPr>
            <w:tcW w:w="1567" w:type="dxa"/>
            <w:tcBorders>
              <w:top w:val="single" w:sz="4" w:space="0" w:color="auto"/>
              <w:bottom w:val="single" w:sz="4" w:space="0" w:color="auto"/>
            </w:tcBorders>
            <w:vAlign w:val="center"/>
          </w:tcPr>
          <w:p w:rsidR="009A700A" w:rsidRPr="00EC0D02" w:rsidRDefault="009A700A" w:rsidP="007C1469">
            <w:pPr>
              <w:jc w:val="both"/>
            </w:pPr>
            <w:r>
              <w:t xml:space="preserve">Директор, ОС </w:t>
            </w:r>
          </w:p>
        </w:tc>
      </w:tr>
      <w:tr w:rsidR="009A700A" w:rsidTr="007C1469">
        <w:trPr>
          <w:trHeight w:val="270"/>
          <w:jc w:val="center"/>
        </w:trPr>
        <w:tc>
          <w:tcPr>
            <w:tcW w:w="849" w:type="dxa"/>
            <w:vMerge/>
          </w:tcPr>
          <w:p w:rsidR="009A700A" w:rsidRDefault="009A700A" w:rsidP="007C1469">
            <w:pPr>
              <w:jc w:val="both"/>
            </w:pPr>
          </w:p>
        </w:tc>
        <w:tc>
          <w:tcPr>
            <w:tcW w:w="994" w:type="dxa"/>
            <w:vMerge/>
            <w:tcBorders>
              <w:top w:val="nil"/>
            </w:tcBorders>
          </w:tcPr>
          <w:p w:rsidR="009A700A" w:rsidRDefault="009A700A" w:rsidP="007C1469">
            <w:pPr>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t>1</w:t>
            </w:r>
            <w:r>
              <w:rPr>
                <w:lang w:val="sr-Cyrl-CS"/>
              </w:rPr>
              <w:t>1</w:t>
            </w:r>
            <w:r w:rsidRPr="00EC0D02">
              <w:t xml:space="preserve">. </w:t>
            </w:r>
            <w:r>
              <w:t>Учешће у планирању и реализацији културних манифестација</w:t>
            </w:r>
            <w:r w:rsidRPr="00EC0D02">
              <w:t xml:space="preserve">, </w:t>
            </w:r>
            <w:r>
              <w:t>наступа ученика</w:t>
            </w:r>
            <w:r w:rsidRPr="00EC0D02">
              <w:t xml:space="preserve">, </w:t>
            </w:r>
            <w:r>
              <w:t>медијског пред</w:t>
            </w:r>
            <w:r>
              <w:rPr>
                <w:lang w:val="sr-Cyrl-CS"/>
              </w:rPr>
              <w:t>-</w:t>
            </w:r>
            <w:r>
              <w:t>стављања и слично</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 xml:space="preserve">Током септембра, </w:t>
            </w:r>
            <w:r>
              <w:rPr>
                <w:lang w:val="sr-Cyrl-CS"/>
              </w:rPr>
              <w:t>и</w:t>
            </w:r>
            <w:r>
              <w:t xml:space="preserve"> хронолошки </w:t>
            </w:r>
          </w:p>
        </w:tc>
        <w:tc>
          <w:tcPr>
            <w:tcW w:w="1567" w:type="dxa"/>
            <w:tcBorders>
              <w:top w:val="single" w:sz="4" w:space="0" w:color="auto"/>
              <w:bottom w:val="single" w:sz="4" w:space="0" w:color="auto"/>
            </w:tcBorders>
            <w:vAlign w:val="center"/>
          </w:tcPr>
          <w:p w:rsidR="009A700A" w:rsidRPr="009F71E0" w:rsidRDefault="009A700A" w:rsidP="007C1469">
            <w:pPr>
              <w:jc w:val="both"/>
              <w:rPr>
                <w:sz w:val="20"/>
                <w:szCs w:val="20"/>
              </w:rPr>
            </w:pPr>
            <w:r>
              <w:rPr>
                <w:sz w:val="20"/>
                <w:szCs w:val="20"/>
              </w:rPr>
              <w:t xml:space="preserve">Директор, Тим за организовање културних </w:t>
            </w:r>
            <w:r>
              <w:rPr>
                <w:sz w:val="20"/>
                <w:szCs w:val="20"/>
                <w:lang w:val="sr-Cyrl-CS"/>
              </w:rPr>
              <w:t>и</w:t>
            </w:r>
            <w:r>
              <w:rPr>
                <w:sz w:val="20"/>
                <w:szCs w:val="20"/>
              </w:rPr>
              <w:t xml:space="preserve"> друштвених активности школе</w:t>
            </w:r>
          </w:p>
        </w:tc>
      </w:tr>
      <w:tr w:rsidR="009A700A" w:rsidTr="007C1469">
        <w:trPr>
          <w:trHeight w:val="360"/>
          <w:jc w:val="center"/>
        </w:trPr>
        <w:tc>
          <w:tcPr>
            <w:tcW w:w="849" w:type="dxa"/>
            <w:vMerge/>
          </w:tcPr>
          <w:p w:rsidR="009A700A" w:rsidRDefault="009A700A" w:rsidP="007C1469">
            <w:pPr>
              <w:jc w:val="both"/>
            </w:pPr>
          </w:p>
        </w:tc>
        <w:tc>
          <w:tcPr>
            <w:tcW w:w="994" w:type="dxa"/>
            <w:vMerge/>
            <w:tcBorders>
              <w:top w:val="nil"/>
            </w:tcBorders>
          </w:tcPr>
          <w:p w:rsidR="009A700A" w:rsidRDefault="009A700A" w:rsidP="007C1469">
            <w:pPr>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t>1</w:t>
            </w:r>
            <w:r>
              <w:rPr>
                <w:lang w:val="sr-Cyrl-CS"/>
              </w:rPr>
              <w:t>2</w:t>
            </w:r>
            <w:r w:rsidRPr="00EC0D02">
              <w:t xml:space="preserve">. </w:t>
            </w:r>
            <w:r>
              <w:t>Пружање помоћи наставницима у изради пла</w:t>
            </w:r>
            <w:r>
              <w:rPr>
                <w:lang w:val="sr-Cyrl-CS"/>
              </w:rPr>
              <w:t>-</w:t>
            </w:r>
            <w:r>
              <w:t>нова</w:t>
            </w:r>
            <w:r>
              <w:rPr>
                <w:lang w:val="sr-Cyrl-CS"/>
              </w:rPr>
              <w:t xml:space="preserve"> и програма наставних предмета, </w:t>
            </w:r>
            <w:r>
              <w:t>допунског, додатног рада, плана рада одељењског стареши</w:t>
            </w:r>
            <w:r>
              <w:rPr>
                <w:lang w:val="sr-Cyrl-CS"/>
              </w:rPr>
              <w:t>-</w:t>
            </w:r>
            <w:r>
              <w:t>не</w:t>
            </w:r>
            <w:r w:rsidRPr="00EC0D02">
              <w:t xml:space="preserve">, </w:t>
            </w:r>
            <w:r>
              <w:t>секција</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септембра</w:t>
            </w:r>
          </w:p>
        </w:tc>
        <w:tc>
          <w:tcPr>
            <w:tcW w:w="1567" w:type="dxa"/>
            <w:tcBorders>
              <w:top w:val="single" w:sz="4" w:space="0" w:color="auto"/>
              <w:bottom w:val="single" w:sz="4" w:space="0" w:color="auto"/>
            </w:tcBorders>
            <w:vAlign w:val="center"/>
          </w:tcPr>
          <w:p w:rsidR="009A700A" w:rsidRPr="00EC0D02" w:rsidRDefault="009A700A" w:rsidP="007C1469">
            <w:pPr>
              <w:jc w:val="both"/>
            </w:pPr>
            <w:r>
              <w:t>Предметни наставници, ОС</w:t>
            </w:r>
          </w:p>
        </w:tc>
      </w:tr>
      <w:tr w:rsidR="009A700A" w:rsidTr="007C1469">
        <w:trPr>
          <w:trHeight w:val="225"/>
          <w:jc w:val="center"/>
        </w:trPr>
        <w:tc>
          <w:tcPr>
            <w:tcW w:w="849" w:type="dxa"/>
            <w:vMerge/>
          </w:tcPr>
          <w:p w:rsidR="009A700A" w:rsidRDefault="009A700A" w:rsidP="007C1469">
            <w:pPr>
              <w:jc w:val="both"/>
            </w:pPr>
          </w:p>
        </w:tc>
        <w:tc>
          <w:tcPr>
            <w:tcW w:w="994" w:type="dxa"/>
            <w:vMerge/>
            <w:tcBorders>
              <w:top w:val="nil"/>
            </w:tcBorders>
          </w:tcPr>
          <w:p w:rsidR="009A700A" w:rsidRDefault="009A700A" w:rsidP="007C1469">
            <w:pPr>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t>1</w:t>
            </w:r>
            <w:r>
              <w:rPr>
                <w:lang w:val="sr-Cyrl-CS"/>
              </w:rPr>
              <w:t>3</w:t>
            </w:r>
            <w:r w:rsidRPr="00EC0D02">
              <w:t xml:space="preserve">. </w:t>
            </w:r>
            <w:r>
              <w:t xml:space="preserve">Учешће у избору и предлозима одељењских старешинстава </w:t>
            </w:r>
            <w:r>
              <w:rPr>
                <w:lang w:val="sr-Cyrl-CS"/>
              </w:rPr>
              <w:t>и</w:t>
            </w:r>
            <w:r>
              <w:t xml:space="preserve"> подели предмета на наставнике</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 xml:space="preserve">Крај августа 2017. </w:t>
            </w:r>
          </w:p>
        </w:tc>
        <w:tc>
          <w:tcPr>
            <w:tcW w:w="1567" w:type="dxa"/>
            <w:tcBorders>
              <w:top w:val="single" w:sz="4" w:space="0" w:color="auto"/>
              <w:bottom w:val="single" w:sz="4" w:space="0" w:color="auto"/>
            </w:tcBorders>
            <w:vAlign w:val="center"/>
          </w:tcPr>
          <w:p w:rsidR="009A700A" w:rsidRPr="00EC0D02" w:rsidRDefault="009A700A" w:rsidP="007C1469">
            <w:pPr>
              <w:jc w:val="both"/>
            </w:pPr>
            <w:r>
              <w:t xml:space="preserve">Директор </w:t>
            </w:r>
          </w:p>
        </w:tc>
      </w:tr>
      <w:tr w:rsidR="009A700A" w:rsidTr="007C1469">
        <w:trPr>
          <w:trHeight w:val="373"/>
          <w:jc w:val="center"/>
        </w:trPr>
        <w:tc>
          <w:tcPr>
            <w:tcW w:w="849" w:type="dxa"/>
            <w:vMerge/>
            <w:tcBorders>
              <w:bottom w:val="single" w:sz="4" w:space="0" w:color="auto"/>
            </w:tcBorders>
          </w:tcPr>
          <w:p w:rsidR="009A700A" w:rsidRDefault="009A700A" w:rsidP="007C1469">
            <w:pPr>
              <w:jc w:val="both"/>
            </w:pPr>
          </w:p>
        </w:tc>
        <w:tc>
          <w:tcPr>
            <w:tcW w:w="994" w:type="dxa"/>
            <w:vMerge/>
            <w:tcBorders>
              <w:top w:val="nil"/>
              <w:bottom w:val="single" w:sz="4" w:space="0" w:color="auto"/>
            </w:tcBorders>
          </w:tcPr>
          <w:p w:rsidR="009A700A" w:rsidRDefault="009A700A" w:rsidP="007C1469">
            <w:pPr>
              <w:jc w:val="both"/>
            </w:pPr>
          </w:p>
        </w:tc>
        <w:tc>
          <w:tcPr>
            <w:tcW w:w="5094" w:type="dxa"/>
            <w:tcBorders>
              <w:top w:val="single" w:sz="4" w:space="0" w:color="auto"/>
              <w:bottom w:val="single" w:sz="4" w:space="0" w:color="auto"/>
            </w:tcBorders>
            <w:vAlign w:val="center"/>
          </w:tcPr>
          <w:p w:rsidR="009A700A" w:rsidRPr="00500FE4" w:rsidRDefault="009A700A" w:rsidP="007C1469">
            <w:pPr>
              <w:jc w:val="both"/>
              <w:rPr>
                <w:lang w:val="sr-Cyrl-CS"/>
              </w:rPr>
            </w:pPr>
            <w:r>
              <w:t>1</w:t>
            </w:r>
            <w:r>
              <w:rPr>
                <w:lang w:val="sr-Cyrl-CS"/>
              </w:rPr>
              <w:t>4</w:t>
            </w:r>
            <w:r w:rsidRPr="00EC0D02">
              <w:t xml:space="preserve">. </w:t>
            </w:r>
            <w:r>
              <w:t>Формирање одељења</w:t>
            </w:r>
            <w:r w:rsidRPr="00EC0D02">
              <w:t xml:space="preserve">, </w:t>
            </w:r>
            <w:r>
              <w:t>распоређивање ново</w:t>
            </w:r>
            <w:r>
              <w:rPr>
                <w:lang w:val="sr-Cyrl-CS"/>
              </w:rPr>
              <w:t>-</w:t>
            </w:r>
            <w:r>
              <w:t>придошлих ученика и ученика који су упућени да понове разред</w:t>
            </w:r>
            <w:r w:rsidRPr="00EC0D02">
              <w:t>.</w:t>
            </w:r>
          </w:p>
        </w:tc>
        <w:tc>
          <w:tcPr>
            <w:tcW w:w="1844" w:type="dxa"/>
            <w:tcBorders>
              <w:top w:val="single" w:sz="4" w:space="0" w:color="auto"/>
              <w:bottom w:val="single" w:sz="4" w:space="0" w:color="auto"/>
            </w:tcBorders>
            <w:vAlign w:val="center"/>
          </w:tcPr>
          <w:p w:rsidR="009A700A" w:rsidRPr="001F11E5" w:rsidRDefault="009A700A" w:rsidP="007C1469">
            <w:pPr>
              <w:ind w:right="113"/>
              <w:jc w:val="both"/>
              <w:rPr>
                <w:sz w:val="18"/>
                <w:szCs w:val="18"/>
              </w:rPr>
            </w:pPr>
            <w:r>
              <w:rPr>
                <w:sz w:val="18"/>
                <w:szCs w:val="18"/>
              </w:rPr>
              <w:t>Крај августа 2017</w:t>
            </w:r>
            <w:r w:rsidRPr="001F11E5">
              <w:rPr>
                <w:sz w:val="18"/>
                <w:szCs w:val="18"/>
              </w:rPr>
              <w:t xml:space="preserve">., </w:t>
            </w:r>
            <w:r>
              <w:rPr>
                <w:sz w:val="18"/>
                <w:szCs w:val="18"/>
              </w:rPr>
              <w:t>први дани септембра</w:t>
            </w:r>
          </w:p>
        </w:tc>
        <w:tc>
          <w:tcPr>
            <w:tcW w:w="1567" w:type="dxa"/>
            <w:tcBorders>
              <w:top w:val="single" w:sz="4" w:space="0" w:color="auto"/>
              <w:bottom w:val="single" w:sz="4" w:space="0" w:color="auto"/>
            </w:tcBorders>
            <w:vAlign w:val="center"/>
          </w:tcPr>
          <w:p w:rsidR="009A700A" w:rsidRPr="00EC0D02" w:rsidRDefault="009A700A" w:rsidP="007C1469">
            <w:pPr>
              <w:jc w:val="both"/>
            </w:pPr>
            <w:r>
              <w:t xml:space="preserve">       -</w:t>
            </w:r>
          </w:p>
        </w:tc>
      </w:tr>
      <w:tr w:rsidR="009A700A" w:rsidTr="007C1469">
        <w:trPr>
          <w:trHeight w:val="270"/>
          <w:jc w:val="center"/>
        </w:trPr>
        <w:tc>
          <w:tcPr>
            <w:tcW w:w="849" w:type="dxa"/>
            <w:vMerge w:val="restart"/>
            <w:tcBorders>
              <w:top w:val="single" w:sz="4" w:space="0" w:color="auto"/>
            </w:tcBorders>
            <w:vAlign w:val="center"/>
          </w:tcPr>
          <w:p w:rsidR="009A700A" w:rsidRDefault="009A700A" w:rsidP="007C1469">
            <w:pPr>
              <w:jc w:val="both"/>
            </w:pPr>
            <w:r>
              <w:t>II</w:t>
            </w:r>
          </w:p>
        </w:tc>
        <w:tc>
          <w:tcPr>
            <w:tcW w:w="994" w:type="dxa"/>
            <w:vMerge w:val="restart"/>
            <w:tcBorders>
              <w:top w:val="single" w:sz="4" w:space="0" w:color="auto"/>
            </w:tcBorders>
            <w:textDirection w:val="btLr"/>
          </w:tcPr>
          <w:p w:rsidR="009A700A" w:rsidRDefault="009A700A" w:rsidP="007C1469">
            <w:pPr>
              <w:ind w:left="113" w:right="113"/>
              <w:jc w:val="both"/>
            </w:pPr>
            <w:r>
              <w:t>ПРАЋЕЊЕ</w:t>
            </w:r>
            <w:r>
              <w:rPr>
                <w:lang w:val="sr-Cyrl-CS"/>
              </w:rPr>
              <w:t xml:space="preserve"> </w:t>
            </w:r>
            <w:r>
              <w:t>И</w:t>
            </w:r>
            <w:r>
              <w:rPr>
                <w:lang w:val="sr-Cyrl-CS"/>
              </w:rPr>
              <w:t xml:space="preserve"> </w:t>
            </w:r>
            <w:r>
              <w:t>ВРЕДНОВАЊЕ</w:t>
            </w:r>
            <w:r>
              <w:rPr>
                <w:lang w:val="sr-Cyrl-CS"/>
              </w:rPr>
              <w:t xml:space="preserve"> </w:t>
            </w:r>
            <w:r>
              <w:t>ОБРАЗОВНО</w:t>
            </w:r>
            <w:r w:rsidRPr="00EC0D02">
              <w:t>-</w:t>
            </w:r>
            <w:r>
              <w:rPr>
                <w:lang w:val="sr-Cyrl-CS"/>
              </w:rPr>
              <w:t xml:space="preserve">       </w:t>
            </w:r>
            <w:r>
              <w:t>ВАСПИТНО</w:t>
            </w:r>
            <w:r>
              <w:rPr>
                <w:lang w:val="sr-Cyrl-CS"/>
              </w:rPr>
              <w:t xml:space="preserve">Г   </w:t>
            </w:r>
            <w:r>
              <w:t>РАДА</w:t>
            </w:r>
            <w:r>
              <w:rPr>
                <w:lang w:val="sr-Cyrl-CS"/>
              </w:rPr>
              <w:t xml:space="preserve">   (2 САТА  НЕДЕЉНО)</w:t>
            </w: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1. </w:t>
            </w:r>
            <w:r>
              <w:t>Систематско праћење и вредновање  наставног процеса, развоја и напредовања ученика</w:t>
            </w:r>
            <w:r w:rsidRPr="00EC0D02">
              <w:t xml:space="preserve">, </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године</w:t>
            </w:r>
          </w:p>
        </w:tc>
        <w:tc>
          <w:tcPr>
            <w:tcW w:w="1567" w:type="dxa"/>
            <w:tcBorders>
              <w:top w:val="single" w:sz="4" w:space="0" w:color="auto"/>
              <w:bottom w:val="single" w:sz="4" w:space="0" w:color="auto"/>
            </w:tcBorders>
            <w:vAlign w:val="center"/>
          </w:tcPr>
          <w:p w:rsidR="009A700A" w:rsidRDefault="009A700A" w:rsidP="007C1469">
            <w:pPr>
              <w:jc w:val="both"/>
              <w:rPr>
                <w:sz w:val="18"/>
                <w:szCs w:val="18"/>
                <w:lang w:val="sr-Cyrl-CS"/>
              </w:rPr>
            </w:pPr>
          </w:p>
          <w:p w:rsidR="009A700A" w:rsidRPr="008F14B0" w:rsidRDefault="009A700A" w:rsidP="007C1469">
            <w:pPr>
              <w:jc w:val="both"/>
              <w:rPr>
                <w:sz w:val="18"/>
                <w:szCs w:val="18"/>
              </w:rPr>
            </w:pPr>
            <w:r>
              <w:rPr>
                <w:sz w:val="18"/>
                <w:szCs w:val="18"/>
              </w:rPr>
              <w:t>Одељењске старешине</w:t>
            </w:r>
            <w:r w:rsidRPr="008F14B0">
              <w:rPr>
                <w:sz w:val="18"/>
                <w:szCs w:val="18"/>
              </w:rPr>
              <w:t xml:space="preserve">, </w:t>
            </w:r>
            <w:r>
              <w:rPr>
                <w:sz w:val="18"/>
                <w:szCs w:val="18"/>
              </w:rPr>
              <w:t>предметни наставници</w:t>
            </w:r>
          </w:p>
        </w:tc>
      </w:tr>
      <w:tr w:rsidR="009A700A" w:rsidTr="007C1469">
        <w:trPr>
          <w:trHeight w:val="18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2. </w:t>
            </w:r>
            <w:r>
              <w:t>Праћење реализације образовно</w:t>
            </w:r>
            <w:r w:rsidRPr="00EC0D02">
              <w:t>-</w:t>
            </w:r>
            <w:r>
              <w:t>васпитног рада</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године</w:t>
            </w:r>
          </w:p>
        </w:tc>
        <w:tc>
          <w:tcPr>
            <w:tcW w:w="1567" w:type="dxa"/>
            <w:tcBorders>
              <w:top w:val="single" w:sz="4" w:space="0" w:color="auto"/>
              <w:bottom w:val="single" w:sz="4" w:space="0" w:color="auto"/>
            </w:tcBorders>
            <w:vAlign w:val="center"/>
          </w:tcPr>
          <w:p w:rsidR="009A700A" w:rsidRPr="008F14B0" w:rsidRDefault="009A700A" w:rsidP="007C1469">
            <w:pPr>
              <w:jc w:val="both"/>
              <w:rPr>
                <w:sz w:val="16"/>
                <w:szCs w:val="16"/>
              </w:rPr>
            </w:pPr>
            <w:r>
              <w:rPr>
                <w:sz w:val="16"/>
                <w:szCs w:val="16"/>
              </w:rPr>
              <w:t>Одељењске старешине</w:t>
            </w:r>
            <w:r w:rsidRPr="008F14B0">
              <w:rPr>
                <w:sz w:val="16"/>
                <w:szCs w:val="16"/>
              </w:rPr>
              <w:t xml:space="preserve">, </w:t>
            </w:r>
            <w:r>
              <w:rPr>
                <w:sz w:val="16"/>
                <w:szCs w:val="16"/>
              </w:rPr>
              <w:t>предметни наставници</w:t>
            </w:r>
          </w:p>
        </w:tc>
      </w:tr>
      <w:tr w:rsidR="009A700A" w:rsidTr="007C1469">
        <w:trPr>
          <w:trHeight w:val="21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t>3.Праћење ефеката иновативних активности и пројеката</w:t>
            </w:r>
            <w:r w:rsidRPr="00EC0D02">
              <w:t xml:space="preserve">, </w:t>
            </w:r>
            <w:r>
              <w:t>као и ефикасности нових организацио</w:t>
            </w:r>
            <w:r>
              <w:rPr>
                <w:lang w:val="sr-Cyrl-CS"/>
              </w:rPr>
              <w:t>-</w:t>
            </w:r>
            <w:r>
              <w:t>них облика рада</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године</w:t>
            </w:r>
          </w:p>
        </w:tc>
        <w:tc>
          <w:tcPr>
            <w:tcW w:w="1567" w:type="dxa"/>
            <w:tcBorders>
              <w:top w:val="single" w:sz="4" w:space="0" w:color="auto"/>
              <w:bottom w:val="single" w:sz="4" w:space="0" w:color="auto"/>
            </w:tcBorders>
            <w:vAlign w:val="center"/>
          </w:tcPr>
          <w:p w:rsidR="009A700A" w:rsidRPr="008F14B0" w:rsidRDefault="009A700A" w:rsidP="007C1469">
            <w:pPr>
              <w:jc w:val="both"/>
              <w:rPr>
                <w:sz w:val="16"/>
                <w:szCs w:val="16"/>
              </w:rPr>
            </w:pPr>
            <w:r>
              <w:rPr>
                <w:sz w:val="16"/>
                <w:szCs w:val="16"/>
              </w:rPr>
              <w:t>Одељењске старешине</w:t>
            </w:r>
            <w:r w:rsidRPr="008F14B0">
              <w:rPr>
                <w:sz w:val="16"/>
                <w:szCs w:val="16"/>
              </w:rPr>
              <w:t xml:space="preserve">, </w:t>
            </w:r>
            <w:r>
              <w:rPr>
                <w:sz w:val="16"/>
                <w:szCs w:val="16"/>
              </w:rPr>
              <w:t>предметни наставници</w:t>
            </w:r>
          </w:p>
        </w:tc>
      </w:tr>
      <w:tr w:rsidR="009A700A" w:rsidTr="007C1469">
        <w:trPr>
          <w:trHeight w:val="225"/>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Default="009A700A" w:rsidP="007C1469">
            <w:pPr>
              <w:jc w:val="both"/>
              <w:rPr>
                <w:lang w:val="sr-Cyrl-CS"/>
              </w:rPr>
            </w:pPr>
            <w:r>
              <w:t>4.Рад на развијању и примени инструмената за вредновање и самовредновање различитих обла</w:t>
            </w:r>
            <w:r>
              <w:rPr>
                <w:lang w:val="sr-Cyrl-CS"/>
              </w:rPr>
              <w:t>-</w:t>
            </w:r>
            <w:r>
              <w:t>сти и активности рада установе</w:t>
            </w:r>
            <w:r w:rsidRPr="00EC0D02">
              <w:t>,</w:t>
            </w:r>
          </w:p>
          <w:p w:rsidR="009A700A" w:rsidRPr="007224C9" w:rsidRDefault="009A700A" w:rsidP="007C1469">
            <w:pPr>
              <w:jc w:val="both"/>
              <w:rPr>
                <w:lang w:val="sr-Cyrl-CS"/>
              </w:rPr>
            </w:pPr>
          </w:p>
        </w:tc>
        <w:tc>
          <w:tcPr>
            <w:tcW w:w="1844" w:type="dxa"/>
            <w:tcBorders>
              <w:top w:val="single" w:sz="4" w:space="0" w:color="auto"/>
              <w:bottom w:val="single" w:sz="4" w:space="0" w:color="auto"/>
            </w:tcBorders>
            <w:vAlign w:val="center"/>
          </w:tcPr>
          <w:p w:rsidR="009A700A" w:rsidRPr="008F14B0" w:rsidRDefault="009A700A" w:rsidP="007C1469">
            <w:pPr>
              <w:ind w:left="113" w:right="113"/>
              <w:jc w:val="both"/>
              <w:rPr>
                <w:sz w:val="16"/>
                <w:szCs w:val="16"/>
              </w:rPr>
            </w:pPr>
            <w:r>
              <w:rPr>
                <w:sz w:val="16"/>
                <w:szCs w:val="16"/>
              </w:rPr>
              <w:t>Према плану за самовредновање</w:t>
            </w:r>
          </w:p>
        </w:tc>
        <w:tc>
          <w:tcPr>
            <w:tcW w:w="1567" w:type="dxa"/>
            <w:tcBorders>
              <w:top w:val="single" w:sz="4" w:space="0" w:color="auto"/>
              <w:bottom w:val="single" w:sz="4" w:space="0" w:color="auto"/>
            </w:tcBorders>
            <w:vAlign w:val="center"/>
          </w:tcPr>
          <w:p w:rsidR="009A700A" w:rsidRPr="008F14B0" w:rsidRDefault="009A700A" w:rsidP="007C1469">
            <w:pPr>
              <w:jc w:val="both"/>
              <w:rPr>
                <w:sz w:val="16"/>
                <w:szCs w:val="16"/>
              </w:rPr>
            </w:pPr>
            <w:r>
              <w:rPr>
                <w:sz w:val="16"/>
                <w:szCs w:val="16"/>
              </w:rPr>
              <w:t>Тим за самовредновање</w:t>
            </w:r>
          </w:p>
        </w:tc>
      </w:tr>
      <w:tr w:rsidR="009A700A" w:rsidTr="007C1469">
        <w:trPr>
          <w:trHeight w:val="240"/>
          <w:jc w:val="center"/>
        </w:trPr>
        <w:tc>
          <w:tcPr>
            <w:tcW w:w="849" w:type="dxa"/>
            <w:vMerge/>
            <w:tcBorders>
              <w:bottom w:val="single" w:sz="4" w:space="0" w:color="auto"/>
            </w:tcBorders>
          </w:tcPr>
          <w:p w:rsidR="009A700A" w:rsidRDefault="009A700A" w:rsidP="007C1469">
            <w:pPr>
              <w:jc w:val="both"/>
            </w:pPr>
          </w:p>
        </w:tc>
        <w:tc>
          <w:tcPr>
            <w:tcW w:w="994" w:type="dxa"/>
            <w:vMerge/>
            <w:tcBorders>
              <w:bottom w:val="single" w:sz="4" w:space="0" w:color="auto"/>
            </w:tcBorders>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5. </w:t>
            </w:r>
            <w:r>
              <w:t>Праћење и вредновање примене мера индиви</w:t>
            </w:r>
            <w:r>
              <w:rPr>
                <w:lang w:val="sr-Cyrl-CS"/>
              </w:rPr>
              <w:t>-</w:t>
            </w:r>
            <w:r>
              <w:t>дуализације и индивидуалног образовног плана</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године</w:t>
            </w:r>
          </w:p>
        </w:tc>
        <w:tc>
          <w:tcPr>
            <w:tcW w:w="1567" w:type="dxa"/>
            <w:tcBorders>
              <w:top w:val="single" w:sz="4" w:space="0" w:color="auto"/>
              <w:bottom w:val="single" w:sz="4" w:space="0" w:color="auto"/>
            </w:tcBorders>
            <w:vAlign w:val="center"/>
          </w:tcPr>
          <w:p w:rsidR="009A700A" w:rsidRPr="00EC0D02" w:rsidRDefault="009A700A" w:rsidP="007C1469">
            <w:pPr>
              <w:jc w:val="both"/>
            </w:pPr>
            <w:r>
              <w:t>Мали ИОП тимови, Педагошки колегијум</w:t>
            </w:r>
          </w:p>
        </w:tc>
      </w:tr>
    </w:tbl>
    <w:p w:rsidR="009A700A" w:rsidRDefault="009A700A" w:rsidP="009A700A">
      <w:pPr>
        <w:jc w:val="both"/>
      </w:pPr>
    </w:p>
    <w:p w:rsidR="009A700A" w:rsidRPr="007E1CA7" w:rsidRDefault="009A700A" w:rsidP="009A700A">
      <w:pPr>
        <w:jc w:val="both"/>
      </w:pPr>
    </w:p>
    <w:tbl>
      <w:tblPr>
        <w:tblStyle w:val="Koordinatnamreatabele"/>
        <w:tblW w:w="10348" w:type="dxa"/>
        <w:jc w:val="center"/>
        <w:tblLayout w:type="fixed"/>
        <w:tblLook w:val="04A0"/>
      </w:tblPr>
      <w:tblGrid>
        <w:gridCol w:w="849"/>
        <w:gridCol w:w="994"/>
        <w:gridCol w:w="5094"/>
        <w:gridCol w:w="1844"/>
        <w:gridCol w:w="1567"/>
      </w:tblGrid>
      <w:tr w:rsidR="009A700A" w:rsidTr="007C1469">
        <w:trPr>
          <w:trHeight w:val="165"/>
          <w:jc w:val="center"/>
        </w:trPr>
        <w:tc>
          <w:tcPr>
            <w:tcW w:w="849" w:type="dxa"/>
            <w:vMerge w:val="restart"/>
            <w:tcBorders>
              <w:top w:val="single" w:sz="4" w:space="0" w:color="auto"/>
            </w:tcBorders>
            <w:vAlign w:val="center"/>
          </w:tcPr>
          <w:p w:rsidR="009A700A" w:rsidRDefault="009A700A" w:rsidP="007C1469">
            <w:pPr>
              <w:jc w:val="both"/>
            </w:pPr>
            <w:r>
              <w:t>II</w:t>
            </w:r>
          </w:p>
        </w:tc>
        <w:tc>
          <w:tcPr>
            <w:tcW w:w="994" w:type="dxa"/>
            <w:vMerge w:val="restart"/>
            <w:tcBorders>
              <w:top w:val="single" w:sz="4" w:space="0" w:color="auto"/>
            </w:tcBorders>
            <w:textDirection w:val="btLr"/>
          </w:tcPr>
          <w:p w:rsidR="009A700A" w:rsidRDefault="009A700A" w:rsidP="007C1469">
            <w:pPr>
              <w:ind w:left="113" w:right="113"/>
              <w:jc w:val="both"/>
            </w:pPr>
            <w:r>
              <w:rPr>
                <w:lang w:val="sr-Cyrl-CS"/>
              </w:rPr>
              <w:t xml:space="preserve">              </w:t>
            </w:r>
            <w:r w:rsidRPr="00EC0D02">
              <w:t xml:space="preserve"> </w:t>
            </w:r>
            <w:r>
              <w:t>ПРАЋЕЊЕ</w:t>
            </w:r>
            <w:r>
              <w:rPr>
                <w:lang w:val="sr-Cyrl-CS"/>
              </w:rPr>
              <w:t xml:space="preserve"> </w:t>
            </w:r>
            <w:r>
              <w:t>И</w:t>
            </w:r>
            <w:r>
              <w:rPr>
                <w:lang w:val="sr-Cyrl-CS"/>
              </w:rPr>
              <w:t xml:space="preserve"> </w:t>
            </w:r>
            <w:r>
              <w:t>ВРЕДНОВАЊЕ</w:t>
            </w:r>
            <w:r>
              <w:rPr>
                <w:lang w:val="sr-Cyrl-CS"/>
              </w:rPr>
              <w:t xml:space="preserve"> </w:t>
            </w:r>
            <w:r>
              <w:t>ОБРАЗОВНО</w:t>
            </w:r>
            <w:r w:rsidRPr="00EC0D02">
              <w:t>-</w:t>
            </w:r>
            <w:r>
              <w:t>ВАСПИТНОГ</w:t>
            </w:r>
            <w:r>
              <w:rPr>
                <w:lang w:val="sr-Cyrl-CS"/>
              </w:rPr>
              <w:t xml:space="preserve">  РАДА (2 САТА НЕДЕЉНО)</w:t>
            </w:r>
          </w:p>
        </w:tc>
        <w:tc>
          <w:tcPr>
            <w:tcW w:w="5094" w:type="dxa"/>
            <w:tcBorders>
              <w:top w:val="single" w:sz="4" w:space="0" w:color="auto"/>
              <w:bottom w:val="single" w:sz="4" w:space="0" w:color="auto"/>
            </w:tcBorders>
            <w:vAlign w:val="center"/>
          </w:tcPr>
          <w:p w:rsidR="009A700A" w:rsidRPr="00F867AB" w:rsidRDefault="009A700A" w:rsidP="007C1469">
            <w:pPr>
              <w:jc w:val="both"/>
              <w:rPr>
                <w:lang w:val="sr-Cyrl-CS"/>
              </w:rPr>
            </w:pPr>
            <w:r w:rsidRPr="00EC0D02">
              <w:t xml:space="preserve">6. </w:t>
            </w:r>
            <w:r>
              <w:t>Учествовање у раду комисије за проверу савла</w:t>
            </w:r>
            <w:r>
              <w:rPr>
                <w:lang w:val="sr-Cyrl-CS"/>
              </w:rPr>
              <w:t>-</w:t>
            </w:r>
            <w:r>
              <w:t>даности програма увођења у посао наставника</w:t>
            </w:r>
            <w:r>
              <w:rPr>
                <w:lang w:val="sr-Cyrl-CS"/>
              </w:rPr>
              <w:t xml:space="preserve"> приправника</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По потреби</w:t>
            </w:r>
          </w:p>
        </w:tc>
        <w:tc>
          <w:tcPr>
            <w:tcW w:w="1567" w:type="dxa"/>
            <w:tcBorders>
              <w:top w:val="single" w:sz="4" w:space="0" w:color="auto"/>
              <w:bottom w:val="single" w:sz="4" w:space="0" w:color="auto"/>
            </w:tcBorders>
            <w:vAlign w:val="center"/>
          </w:tcPr>
          <w:p w:rsidR="009A700A" w:rsidRPr="00C0782A" w:rsidRDefault="009A700A" w:rsidP="007C1469">
            <w:pPr>
              <w:jc w:val="both"/>
              <w:rPr>
                <w:sz w:val="18"/>
                <w:szCs w:val="18"/>
              </w:rPr>
            </w:pPr>
            <w:r>
              <w:rPr>
                <w:sz w:val="18"/>
                <w:szCs w:val="18"/>
              </w:rPr>
              <w:t>Директор</w:t>
            </w:r>
            <w:r w:rsidRPr="00C0782A">
              <w:rPr>
                <w:sz w:val="18"/>
                <w:szCs w:val="18"/>
              </w:rPr>
              <w:t xml:space="preserve">, </w:t>
            </w:r>
            <w:r>
              <w:rPr>
                <w:sz w:val="18"/>
                <w:szCs w:val="18"/>
              </w:rPr>
              <w:t>сек</w:t>
            </w:r>
            <w:r>
              <w:rPr>
                <w:sz w:val="18"/>
                <w:szCs w:val="18"/>
                <w:lang w:val="sr-Cyrl-CS"/>
              </w:rPr>
              <w:t>-</w:t>
            </w:r>
            <w:r>
              <w:rPr>
                <w:sz w:val="18"/>
                <w:szCs w:val="18"/>
              </w:rPr>
              <w:t>ретар школе, наставник ментор</w:t>
            </w:r>
          </w:p>
        </w:tc>
      </w:tr>
      <w:tr w:rsidR="009A700A" w:rsidTr="007C1469">
        <w:trPr>
          <w:trHeight w:val="195"/>
          <w:jc w:val="center"/>
        </w:trPr>
        <w:tc>
          <w:tcPr>
            <w:tcW w:w="849" w:type="dxa"/>
            <w:vMerge/>
            <w:tcBorders>
              <w:top w:val="nil"/>
            </w:tcBorders>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7. </w:t>
            </w:r>
            <w:r>
              <w:t>Иницирање и учествовање у истраживањима васпитно</w:t>
            </w:r>
            <w:r w:rsidRPr="00EC0D02">
              <w:t>-</w:t>
            </w:r>
            <w:r>
              <w:t>образовне праксе које реализује устано</w:t>
            </w:r>
            <w:r>
              <w:rPr>
                <w:lang w:val="sr-Cyrl-CS"/>
              </w:rPr>
              <w:t>-</w:t>
            </w:r>
            <w:r>
              <w:t>ва</w:t>
            </w:r>
            <w:r w:rsidRPr="00EC0D02">
              <w:t xml:space="preserve">, </w:t>
            </w:r>
            <w:r>
              <w:t>научно</w:t>
            </w:r>
            <w:r>
              <w:rPr>
                <w:lang w:val="sr-Cyrl-CS"/>
              </w:rPr>
              <w:t xml:space="preserve"> –</w:t>
            </w:r>
            <w:r>
              <w:t>истраживачка институција или стручно друштво у циљу унапређивања васпитно</w:t>
            </w:r>
            <w:r w:rsidRPr="00EC0D02">
              <w:t>-</w:t>
            </w:r>
            <w:r>
              <w:t>образов</w:t>
            </w:r>
            <w:r>
              <w:rPr>
                <w:lang w:val="sr-Cyrl-CS"/>
              </w:rPr>
              <w:t>-</w:t>
            </w:r>
            <w:r>
              <w:t>ног рада</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По потреби</w:t>
            </w:r>
          </w:p>
        </w:tc>
        <w:tc>
          <w:tcPr>
            <w:tcW w:w="1567" w:type="dxa"/>
            <w:tcBorders>
              <w:top w:val="single" w:sz="4" w:space="0" w:color="auto"/>
              <w:bottom w:val="single" w:sz="4" w:space="0" w:color="auto"/>
            </w:tcBorders>
            <w:vAlign w:val="center"/>
          </w:tcPr>
          <w:p w:rsidR="009A700A" w:rsidRPr="00EC0D02" w:rsidRDefault="009A700A" w:rsidP="007C1469">
            <w:pPr>
              <w:jc w:val="both"/>
            </w:pPr>
            <w:r>
              <w:t xml:space="preserve">         -</w:t>
            </w:r>
          </w:p>
        </w:tc>
      </w:tr>
      <w:tr w:rsidR="009A700A" w:rsidTr="007C1469">
        <w:trPr>
          <w:trHeight w:val="150"/>
          <w:jc w:val="center"/>
        </w:trPr>
        <w:tc>
          <w:tcPr>
            <w:tcW w:w="849" w:type="dxa"/>
            <w:vMerge/>
            <w:tcBorders>
              <w:top w:val="nil"/>
            </w:tcBorders>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8. </w:t>
            </w:r>
            <w:r>
              <w:t>Учешће у изради годишњег извештаја о раду ус</w:t>
            </w:r>
            <w:r>
              <w:rPr>
                <w:lang w:val="sr-Cyrl-CS"/>
              </w:rPr>
              <w:t>-</w:t>
            </w:r>
            <w:r>
              <w:t>танове у остваривању свих програма васпитно</w:t>
            </w:r>
            <w:r w:rsidRPr="00EC0D02">
              <w:t>-</w:t>
            </w:r>
            <w:r>
              <w:t>об</w:t>
            </w:r>
            <w:r>
              <w:rPr>
                <w:lang w:val="sr-Cyrl-CS"/>
              </w:rPr>
              <w:t>-</w:t>
            </w:r>
            <w:r>
              <w:t>разовног рада</w:t>
            </w:r>
            <w:r w:rsidRPr="00EC0D02">
              <w:t xml:space="preserve"> (</w:t>
            </w:r>
            <w:r>
              <w:t>програма стручних органа и тимова</w:t>
            </w:r>
            <w:r w:rsidRPr="00EC0D02">
              <w:t xml:space="preserve">, </w:t>
            </w:r>
            <w:r>
              <w:t>стручног усавршавања</w:t>
            </w:r>
            <w:r w:rsidRPr="00EC0D02">
              <w:t xml:space="preserve">, </w:t>
            </w:r>
            <w:r>
              <w:t>превентивних програма, рада педагошке службе</w:t>
            </w:r>
            <w:r w:rsidRPr="00EC0D02">
              <w:t xml:space="preserve">, </w:t>
            </w:r>
            <w:r>
              <w:t>сарадње са породицом</w:t>
            </w:r>
            <w:r w:rsidRPr="00EC0D02">
              <w:t xml:space="preserve">, </w:t>
            </w:r>
            <w:r>
              <w:t>сарадње са друштвеном средином</w:t>
            </w:r>
            <w:r w:rsidRPr="00EC0D02">
              <w:t xml:space="preserve">, </w:t>
            </w:r>
            <w:r>
              <w:t>праћење рада стручних актива</w:t>
            </w:r>
            <w:r w:rsidRPr="00EC0D02">
              <w:t xml:space="preserve">, </w:t>
            </w:r>
            <w:r>
              <w:t>тимова</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Крај школске године, август 2017. године</w:t>
            </w:r>
          </w:p>
        </w:tc>
        <w:tc>
          <w:tcPr>
            <w:tcW w:w="1567" w:type="dxa"/>
            <w:tcBorders>
              <w:top w:val="single" w:sz="4" w:space="0" w:color="auto"/>
              <w:bottom w:val="single" w:sz="4" w:space="0" w:color="auto"/>
            </w:tcBorders>
            <w:vAlign w:val="center"/>
          </w:tcPr>
          <w:p w:rsidR="009A700A" w:rsidRPr="00EC0D02" w:rsidRDefault="009A700A" w:rsidP="007C1469">
            <w:pPr>
              <w:jc w:val="both"/>
            </w:pPr>
            <w:r>
              <w:t>Директор, координатори тимова, ОС</w:t>
            </w:r>
          </w:p>
        </w:tc>
      </w:tr>
      <w:tr w:rsidR="009A700A" w:rsidTr="007C1469">
        <w:trPr>
          <w:trHeight w:val="240"/>
          <w:jc w:val="center"/>
        </w:trPr>
        <w:tc>
          <w:tcPr>
            <w:tcW w:w="849" w:type="dxa"/>
            <w:vMerge/>
            <w:tcBorders>
              <w:top w:val="nil"/>
            </w:tcBorders>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9. </w:t>
            </w:r>
            <w:r>
              <w:t>Учествовање у праћењу реализације остваренос</w:t>
            </w:r>
            <w:r>
              <w:rPr>
                <w:lang w:val="sr-Cyrl-CS"/>
              </w:rPr>
              <w:t>-</w:t>
            </w:r>
            <w:r>
              <w:t>ти општих и посебних стандарда постигнућа уче</w:t>
            </w:r>
            <w:r>
              <w:rPr>
                <w:lang w:val="sr-Cyrl-CS"/>
              </w:rPr>
              <w:t>-</w:t>
            </w:r>
            <w:r>
              <w:t>ника</w:t>
            </w:r>
            <w:r w:rsidRPr="00EC0D02">
              <w:t>,</w:t>
            </w:r>
            <w:r>
              <w:t xml:space="preserve"> исхода образовања</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године</w:t>
            </w:r>
          </w:p>
        </w:tc>
        <w:tc>
          <w:tcPr>
            <w:tcW w:w="1567" w:type="dxa"/>
            <w:tcBorders>
              <w:top w:val="single" w:sz="4" w:space="0" w:color="auto"/>
              <w:bottom w:val="single" w:sz="4" w:space="0" w:color="auto"/>
            </w:tcBorders>
            <w:vAlign w:val="center"/>
          </w:tcPr>
          <w:p w:rsidR="009A700A" w:rsidRPr="001836AD" w:rsidRDefault="009A700A" w:rsidP="007C1469">
            <w:pPr>
              <w:jc w:val="both"/>
              <w:rPr>
                <w:sz w:val="20"/>
                <w:szCs w:val="20"/>
              </w:rPr>
            </w:pPr>
            <w:r>
              <w:rPr>
                <w:sz w:val="20"/>
                <w:szCs w:val="20"/>
              </w:rPr>
              <w:t>Предметни наставници</w:t>
            </w:r>
            <w:r w:rsidRPr="001836AD">
              <w:rPr>
                <w:sz w:val="20"/>
                <w:szCs w:val="20"/>
              </w:rPr>
              <w:t xml:space="preserve">, </w:t>
            </w:r>
            <w:r>
              <w:rPr>
                <w:sz w:val="20"/>
                <w:szCs w:val="20"/>
              </w:rPr>
              <w:t>стручна већа</w:t>
            </w:r>
          </w:p>
        </w:tc>
      </w:tr>
      <w:tr w:rsidR="009A700A" w:rsidTr="007C1469">
        <w:trPr>
          <w:trHeight w:val="240"/>
          <w:jc w:val="center"/>
        </w:trPr>
        <w:tc>
          <w:tcPr>
            <w:tcW w:w="849" w:type="dxa"/>
            <w:vMerge/>
            <w:tcBorders>
              <w:top w:val="nil"/>
            </w:tcBorders>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t>10.Праћење анализе успеха и дисциплине ученика на класификационим периодима и предлагање мера за њихово побољшање</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 xml:space="preserve">На кварталним седницама </w:t>
            </w:r>
          </w:p>
        </w:tc>
        <w:tc>
          <w:tcPr>
            <w:tcW w:w="1567" w:type="dxa"/>
            <w:tcBorders>
              <w:top w:val="single" w:sz="4" w:space="0" w:color="auto"/>
              <w:bottom w:val="single" w:sz="4" w:space="0" w:color="auto"/>
            </w:tcBorders>
            <w:vAlign w:val="center"/>
          </w:tcPr>
          <w:p w:rsidR="009A700A" w:rsidRPr="00EC0D02" w:rsidRDefault="009A700A" w:rsidP="007C1469">
            <w:pPr>
              <w:jc w:val="both"/>
            </w:pPr>
            <w:r>
              <w:t>Одељењска већа</w:t>
            </w:r>
          </w:p>
        </w:tc>
      </w:tr>
      <w:tr w:rsidR="009A700A" w:rsidTr="007C1469">
        <w:trPr>
          <w:trHeight w:val="240"/>
          <w:jc w:val="center"/>
        </w:trPr>
        <w:tc>
          <w:tcPr>
            <w:tcW w:w="849" w:type="dxa"/>
            <w:vMerge/>
            <w:tcBorders>
              <w:top w:val="nil"/>
            </w:tcBorders>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11. </w:t>
            </w:r>
            <w:r>
              <w:t>Праћење успеха ученика у ваннаставним актив</w:t>
            </w:r>
            <w:r>
              <w:rPr>
                <w:lang w:val="sr-Cyrl-CS"/>
              </w:rPr>
              <w:t>-</w:t>
            </w:r>
            <w:r>
              <w:t>ностима</w:t>
            </w:r>
            <w:r w:rsidRPr="00EC0D02">
              <w:t xml:space="preserve">, </w:t>
            </w:r>
            <w:r>
              <w:t>такмичењима</w:t>
            </w:r>
            <w:r w:rsidRPr="00EC0D02">
              <w:t xml:space="preserve">, </w:t>
            </w:r>
            <w:r>
              <w:t>завршним испитима за упис у средње школе</w:t>
            </w:r>
          </w:p>
        </w:tc>
        <w:tc>
          <w:tcPr>
            <w:tcW w:w="1844" w:type="dxa"/>
            <w:tcBorders>
              <w:top w:val="single" w:sz="4" w:space="0" w:color="auto"/>
              <w:bottom w:val="single" w:sz="4" w:space="0" w:color="auto"/>
            </w:tcBorders>
            <w:vAlign w:val="center"/>
          </w:tcPr>
          <w:p w:rsidR="009A700A" w:rsidRPr="001836AD" w:rsidRDefault="009A700A" w:rsidP="007C1469">
            <w:pPr>
              <w:ind w:left="113" w:right="113"/>
              <w:jc w:val="both"/>
              <w:rPr>
                <w:sz w:val="18"/>
                <w:szCs w:val="18"/>
              </w:rPr>
            </w:pPr>
            <w:r>
              <w:rPr>
                <w:sz w:val="18"/>
                <w:szCs w:val="18"/>
              </w:rPr>
              <w:t>Након одржаних такмичења</w:t>
            </w:r>
            <w:r w:rsidRPr="001836AD">
              <w:rPr>
                <w:sz w:val="18"/>
                <w:szCs w:val="18"/>
              </w:rPr>
              <w:t xml:space="preserve">, </w:t>
            </w:r>
            <w:r>
              <w:rPr>
                <w:sz w:val="18"/>
                <w:szCs w:val="18"/>
              </w:rPr>
              <w:t>на крају школске године</w:t>
            </w:r>
          </w:p>
        </w:tc>
        <w:tc>
          <w:tcPr>
            <w:tcW w:w="1567" w:type="dxa"/>
            <w:tcBorders>
              <w:top w:val="single" w:sz="4" w:space="0" w:color="auto"/>
              <w:bottom w:val="single" w:sz="4" w:space="0" w:color="auto"/>
            </w:tcBorders>
            <w:vAlign w:val="center"/>
          </w:tcPr>
          <w:p w:rsidR="009A700A" w:rsidRPr="001836AD" w:rsidRDefault="009A700A" w:rsidP="007C1469">
            <w:pPr>
              <w:jc w:val="both"/>
              <w:rPr>
                <w:sz w:val="18"/>
                <w:szCs w:val="18"/>
              </w:rPr>
            </w:pPr>
            <w:r>
              <w:rPr>
                <w:sz w:val="18"/>
                <w:szCs w:val="18"/>
              </w:rPr>
              <w:t>Предметн инаставници</w:t>
            </w:r>
            <w:r w:rsidRPr="001836AD">
              <w:rPr>
                <w:sz w:val="18"/>
                <w:szCs w:val="18"/>
              </w:rPr>
              <w:t xml:space="preserve">, </w:t>
            </w:r>
            <w:r>
              <w:rPr>
                <w:sz w:val="18"/>
                <w:szCs w:val="18"/>
              </w:rPr>
              <w:t>ОС</w:t>
            </w:r>
            <w:r>
              <w:rPr>
                <w:sz w:val="18"/>
                <w:szCs w:val="18"/>
                <w:lang w:val="sr-Cyrl-CS"/>
              </w:rPr>
              <w:t xml:space="preserve"> свих </w:t>
            </w:r>
            <w:r>
              <w:rPr>
                <w:sz w:val="18"/>
                <w:szCs w:val="18"/>
              </w:rPr>
              <w:t>разреда</w:t>
            </w:r>
          </w:p>
        </w:tc>
      </w:tr>
      <w:tr w:rsidR="009A700A" w:rsidTr="007C1469">
        <w:trPr>
          <w:trHeight w:val="240"/>
          <w:jc w:val="center"/>
        </w:trPr>
        <w:tc>
          <w:tcPr>
            <w:tcW w:w="849" w:type="dxa"/>
            <w:vMerge/>
            <w:tcBorders>
              <w:top w:val="nil"/>
            </w:tcBorders>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12. </w:t>
            </w:r>
            <w:r>
              <w:t>Учествовање у усклађивању програмских за</w:t>
            </w:r>
            <w:r>
              <w:rPr>
                <w:lang w:val="sr-Cyrl-CS"/>
              </w:rPr>
              <w:t>-</w:t>
            </w:r>
            <w:r>
              <w:t>хтева са индивидуалним карактеристикама учени</w:t>
            </w:r>
            <w:r>
              <w:rPr>
                <w:lang w:val="sr-Cyrl-CS"/>
              </w:rPr>
              <w:t>-</w:t>
            </w:r>
            <w:r>
              <w:t>ка</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По потреби</w:t>
            </w:r>
          </w:p>
        </w:tc>
        <w:tc>
          <w:tcPr>
            <w:tcW w:w="1567" w:type="dxa"/>
            <w:tcBorders>
              <w:top w:val="single" w:sz="4" w:space="0" w:color="auto"/>
              <w:bottom w:val="single" w:sz="4" w:space="0" w:color="auto"/>
            </w:tcBorders>
            <w:vAlign w:val="center"/>
          </w:tcPr>
          <w:p w:rsidR="009A700A" w:rsidRPr="001836AD" w:rsidRDefault="009A700A" w:rsidP="007C1469">
            <w:pPr>
              <w:jc w:val="both"/>
              <w:rPr>
                <w:sz w:val="20"/>
                <w:szCs w:val="20"/>
              </w:rPr>
            </w:pPr>
            <w:r>
              <w:rPr>
                <w:sz w:val="20"/>
                <w:szCs w:val="20"/>
              </w:rPr>
              <w:t>Предметни наставници</w:t>
            </w:r>
            <w:r w:rsidRPr="001836AD">
              <w:rPr>
                <w:sz w:val="20"/>
                <w:szCs w:val="20"/>
              </w:rPr>
              <w:t xml:space="preserve">, </w:t>
            </w:r>
            <w:r>
              <w:rPr>
                <w:sz w:val="20"/>
                <w:szCs w:val="20"/>
              </w:rPr>
              <w:t>стручна већа</w:t>
            </w:r>
          </w:p>
        </w:tc>
      </w:tr>
      <w:tr w:rsidR="009A700A" w:rsidTr="007C1469">
        <w:trPr>
          <w:trHeight w:val="240"/>
          <w:jc w:val="center"/>
        </w:trPr>
        <w:tc>
          <w:tcPr>
            <w:tcW w:w="849" w:type="dxa"/>
            <w:vMerge/>
            <w:tcBorders>
              <w:top w:val="nil"/>
            </w:tcBorders>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t>13.Праћење узрока школског неуспеха ученика и предлагање решења за побољшање школског успеха</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године</w:t>
            </w:r>
          </w:p>
        </w:tc>
        <w:tc>
          <w:tcPr>
            <w:tcW w:w="1567" w:type="dxa"/>
            <w:tcBorders>
              <w:top w:val="single" w:sz="4" w:space="0" w:color="auto"/>
              <w:bottom w:val="single" w:sz="4" w:space="0" w:color="auto"/>
            </w:tcBorders>
            <w:vAlign w:val="center"/>
          </w:tcPr>
          <w:p w:rsidR="009A700A" w:rsidRPr="00EC0D02" w:rsidRDefault="009A700A" w:rsidP="007C1469">
            <w:pPr>
              <w:jc w:val="both"/>
            </w:pPr>
            <w:r>
              <w:t xml:space="preserve">Директор </w:t>
            </w:r>
          </w:p>
        </w:tc>
      </w:tr>
      <w:tr w:rsidR="009A700A" w:rsidTr="007C1469">
        <w:trPr>
          <w:trHeight w:val="240"/>
          <w:jc w:val="center"/>
        </w:trPr>
        <w:tc>
          <w:tcPr>
            <w:tcW w:w="849" w:type="dxa"/>
            <w:vMerge/>
            <w:tcBorders>
              <w:top w:val="nil"/>
            </w:tcBorders>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0A266F" w:rsidRDefault="009A700A" w:rsidP="007C1469">
            <w:pPr>
              <w:jc w:val="both"/>
              <w:rPr>
                <w:lang w:val="sr-Cyrl-CS"/>
              </w:rPr>
            </w:pPr>
            <w:r w:rsidRPr="00EC0D02">
              <w:t xml:space="preserve">14. </w:t>
            </w:r>
            <w:r>
              <w:t>Праћење поступака и ефеката оцењивања ученика</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године</w:t>
            </w:r>
          </w:p>
        </w:tc>
        <w:tc>
          <w:tcPr>
            <w:tcW w:w="1567" w:type="dxa"/>
            <w:tcBorders>
              <w:top w:val="single" w:sz="4" w:space="0" w:color="auto"/>
              <w:bottom w:val="single" w:sz="4" w:space="0" w:color="auto"/>
            </w:tcBorders>
            <w:vAlign w:val="center"/>
          </w:tcPr>
          <w:p w:rsidR="009A700A" w:rsidRPr="00EC0D02" w:rsidRDefault="009A700A" w:rsidP="007C1469">
            <w:pPr>
              <w:jc w:val="both"/>
            </w:pPr>
            <w:r>
              <w:t>Предметни наставници, ОС</w:t>
            </w:r>
          </w:p>
        </w:tc>
      </w:tr>
      <w:tr w:rsidR="009A700A" w:rsidTr="007C1469">
        <w:trPr>
          <w:trHeight w:val="240"/>
          <w:jc w:val="center"/>
        </w:trPr>
        <w:tc>
          <w:tcPr>
            <w:tcW w:w="849" w:type="dxa"/>
            <w:vMerge/>
            <w:tcBorders>
              <w:top w:val="nil"/>
              <w:bottom w:val="single" w:sz="4" w:space="0" w:color="auto"/>
            </w:tcBorders>
          </w:tcPr>
          <w:p w:rsidR="009A700A" w:rsidRDefault="009A700A" w:rsidP="007C1469">
            <w:pPr>
              <w:jc w:val="both"/>
            </w:pPr>
          </w:p>
        </w:tc>
        <w:tc>
          <w:tcPr>
            <w:tcW w:w="994" w:type="dxa"/>
            <w:vMerge/>
            <w:tcBorders>
              <w:bottom w:val="single" w:sz="4" w:space="0" w:color="auto"/>
            </w:tcBorders>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607B8D" w:rsidRDefault="009A700A" w:rsidP="007C1469">
            <w:pPr>
              <w:jc w:val="both"/>
              <w:rPr>
                <w:lang w:val="sr-Cyrl-CS"/>
              </w:rPr>
            </w:pPr>
            <w:r>
              <w:t xml:space="preserve">15. Праћење резултата иницијалних тестова  </w:t>
            </w:r>
            <w:r>
              <w:rPr>
                <w:lang w:val="sr-Cyrl-CS"/>
              </w:rPr>
              <w:t xml:space="preserve">и </w:t>
            </w:r>
            <w:r>
              <w:t>предлагање      мера у складу са добијеним резул</w:t>
            </w:r>
            <w:r>
              <w:rPr>
                <w:lang w:val="sr-Cyrl-CS"/>
              </w:rPr>
              <w:t>-</w:t>
            </w:r>
            <w:r>
              <w:t xml:space="preserve">татима за појединачне предмете </w:t>
            </w:r>
          </w:p>
        </w:tc>
        <w:tc>
          <w:tcPr>
            <w:tcW w:w="1844" w:type="dxa"/>
            <w:tcBorders>
              <w:top w:val="single" w:sz="4" w:space="0" w:color="auto"/>
              <w:bottom w:val="single" w:sz="4" w:space="0" w:color="auto"/>
            </w:tcBorders>
            <w:vAlign w:val="center"/>
          </w:tcPr>
          <w:p w:rsidR="009A700A" w:rsidRDefault="009A700A" w:rsidP="007C1469">
            <w:pPr>
              <w:jc w:val="both"/>
            </w:pPr>
            <w:r>
              <w:t xml:space="preserve">     На почетку</w:t>
            </w:r>
          </w:p>
          <w:p w:rsidR="009A700A" w:rsidRDefault="009A700A" w:rsidP="007C1469">
            <w:pPr>
              <w:ind w:left="267"/>
              <w:jc w:val="both"/>
            </w:pPr>
            <w:r>
              <w:t>школске године</w:t>
            </w:r>
          </w:p>
          <w:p w:rsidR="009A700A" w:rsidRDefault="009A700A" w:rsidP="007C1469">
            <w:pPr>
              <w:jc w:val="both"/>
            </w:pPr>
          </w:p>
        </w:tc>
        <w:tc>
          <w:tcPr>
            <w:tcW w:w="1567" w:type="dxa"/>
            <w:tcBorders>
              <w:top w:val="single" w:sz="4" w:space="0" w:color="auto"/>
              <w:bottom w:val="single" w:sz="4" w:space="0" w:color="auto"/>
            </w:tcBorders>
            <w:vAlign w:val="center"/>
          </w:tcPr>
          <w:p w:rsidR="009A700A" w:rsidRDefault="009A700A" w:rsidP="007C1469">
            <w:pPr>
              <w:ind w:left="72"/>
              <w:jc w:val="both"/>
            </w:pPr>
            <w:r>
              <w:t>предметни</w:t>
            </w:r>
          </w:p>
          <w:p w:rsidR="009A700A" w:rsidRDefault="009A700A" w:rsidP="007C1469">
            <w:pPr>
              <w:ind w:left="87"/>
              <w:jc w:val="both"/>
            </w:pPr>
            <w:r>
              <w:t>наставници</w:t>
            </w:r>
          </w:p>
          <w:p w:rsidR="009A700A" w:rsidRDefault="009A700A" w:rsidP="007C1469">
            <w:pPr>
              <w:jc w:val="both"/>
            </w:pPr>
          </w:p>
        </w:tc>
      </w:tr>
      <w:tr w:rsidR="009A700A" w:rsidTr="007C1469">
        <w:trPr>
          <w:trHeight w:val="240"/>
          <w:jc w:val="center"/>
        </w:trPr>
        <w:tc>
          <w:tcPr>
            <w:tcW w:w="10348" w:type="dxa"/>
            <w:gridSpan w:val="5"/>
            <w:tcBorders>
              <w:top w:val="single" w:sz="4" w:space="0" w:color="auto"/>
              <w:left w:val="nil"/>
              <w:bottom w:val="single" w:sz="4" w:space="0" w:color="auto"/>
              <w:right w:val="nil"/>
            </w:tcBorders>
          </w:tcPr>
          <w:p w:rsidR="009A700A" w:rsidRDefault="009A700A" w:rsidP="007C1469">
            <w:pPr>
              <w:jc w:val="both"/>
              <w:rPr>
                <w:lang w:val="sr-Cyrl-CS"/>
              </w:rPr>
            </w:pPr>
          </w:p>
          <w:p w:rsidR="009A700A" w:rsidRDefault="009A700A" w:rsidP="007C1469">
            <w:pPr>
              <w:jc w:val="both"/>
              <w:rPr>
                <w:lang w:val="sr-Cyrl-CS"/>
              </w:rPr>
            </w:pPr>
          </w:p>
          <w:p w:rsidR="009A700A" w:rsidRPr="00217E63" w:rsidRDefault="009A700A" w:rsidP="007C1469">
            <w:pPr>
              <w:jc w:val="both"/>
              <w:rPr>
                <w:lang w:val="sr-Cyrl-CS"/>
              </w:rPr>
            </w:pPr>
          </w:p>
        </w:tc>
      </w:tr>
      <w:tr w:rsidR="009A700A" w:rsidTr="007C1469">
        <w:trPr>
          <w:trHeight w:val="240"/>
          <w:jc w:val="center"/>
        </w:trPr>
        <w:tc>
          <w:tcPr>
            <w:tcW w:w="849" w:type="dxa"/>
            <w:vMerge w:val="restart"/>
            <w:tcBorders>
              <w:top w:val="single" w:sz="4" w:space="0" w:color="auto"/>
            </w:tcBorders>
            <w:vAlign w:val="center"/>
          </w:tcPr>
          <w:p w:rsidR="009A700A" w:rsidRPr="0056164C" w:rsidRDefault="009A700A" w:rsidP="007C1469">
            <w:pPr>
              <w:jc w:val="both"/>
              <w:rPr>
                <w:lang w:val="en-US"/>
              </w:rPr>
            </w:pPr>
            <w:r>
              <w:t>III</w:t>
            </w:r>
          </w:p>
        </w:tc>
        <w:tc>
          <w:tcPr>
            <w:tcW w:w="994" w:type="dxa"/>
            <w:vMerge w:val="restart"/>
            <w:tcBorders>
              <w:top w:val="single" w:sz="4" w:space="0" w:color="auto"/>
            </w:tcBorders>
            <w:textDirection w:val="btLr"/>
          </w:tcPr>
          <w:p w:rsidR="009A700A" w:rsidRPr="00593AE8" w:rsidRDefault="009A700A" w:rsidP="007C1469">
            <w:pPr>
              <w:ind w:left="113" w:right="113"/>
              <w:jc w:val="both"/>
              <w:rPr>
                <w:lang w:val="sr-Cyrl-CS"/>
              </w:rPr>
            </w:pPr>
            <w:r>
              <w:t xml:space="preserve">РАД </w:t>
            </w:r>
            <w:r>
              <w:rPr>
                <w:lang w:val="sr-Cyrl-CS"/>
              </w:rPr>
              <w:t xml:space="preserve"> </w:t>
            </w:r>
            <w:r>
              <w:t>СА  НАСТАВНИ</w:t>
            </w:r>
            <w:r>
              <w:rPr>
                <w:lang w:val="sr-Cyrl-CS"/>
              </w:rPr>
              <w:t>-</w:t>
            </w:r>
          </w:p>
          <w:p w:rsidR="009A700A" w:rsidRDefault="009A700A" w:rsidP="007C1469">
            <w:pPr>
              <w:ind w:left="113" w:right="113"/>
              <w:jc w:val="both"/>
            </w:pPr>
            <w:r>
              <w:t xml:space="preserve">ЦИМА  </w:t>
            </w:r>
            <w:r>
              <w:rPr>
                <w:lang w:val="sr-Cyrl-CS"/>
              </w:rPr>
              <w:t>(8 САТИ    НЕДЕЉНО)</w:t>
            </w: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1. </w:t>
            </w:r>
            <w:r>
              <w:t>Пружање помоћи наставницима на конкрети</w:t>
            </w:r>
            <w:r>
              <w:rPr>
                <w:lang w:val="sr-Cyrl-CS"/>
              </w:rPr>
              <w:t>-</w:t>
            </w:r>
            <w:r>
              <w:t>зовању и операционализовању циљева и задатака образовно</w:t>
            </w:r>
            <w:r w:rsidRPr="00EC0D02">
              <w:t>-</w:t>
            </w:r>
            <w:r>
              <w:t>васпитног рада</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године</w:t>
            </w:r>
          </w:p>
        </w:tc>
        <w:tc>
          <w:tcPr>
            <w:tcW w:w="1567" w:type="dxa"/>
            <w:tcBorders>
              <w:top w:val="single" w:sz="4" w:space="0" w:color="auto"/>
              <w:bottom w:val="single" w:sz="4" w:space="0" w:color="auto"/>
            </w:tcBorders>
            <w:vAlign w:val="center"/>
          </w:tcPr>
          <w:p w:rsidR="009A700A" w:rsidRPr="00EC0D02" w:rsidRDefault="009A700A" w:rsidP="007C1469">
            <w:pPr>
              <w:jc w:val="both"/>
            </w:pPr>
            <w:r>
              <w:t>Предметни наставници</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t>2. Пружање помоћи наставницима у усклађивању програмских захтева са специфичностима контек</w:t>
            </w:r>
            <w:r>
              <w:rPr>
                <w:lang w:val="sr-Cyrl-CS"/>
              </w:rPr>
              <w:t>-</w:t>
            </w:r>
            <w:r>
              <w:t>ста</w:t>
            </w:r>
            <w:r w:rsidRPr="00EC0D02">
              <w:t xml:space="preserve"> (</w:t>
            </w:r>
            <w:r>
              <w:t>индивидуалним карактеристикама деце</w:t>
            </w:r>
            <w:r w:rsidRPr="00EC0D02">
              <w:t xml:space="preserve">, </w:t>
            </w:r>
            <w:r>
              <w:lastRenderedPageBreak/>
              <w:t>породичног окружења</w:t>
            </w:r>
            <w:r w:rsidRPr="00EC0D02">
              <w:t xml:space="preserve">, </w:t>
            </w:r>
            <w:r>
              <w:t>установе и шире средине</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lastRenderedPageBreak/>
              <w:t>Током године, по потреби</w:t>
            </w:r>
          </w:p>
        </w:tc>
        <w:tc>
          <w:tcPr>
            <w:tcW w:w="1567" w:type="dxa"/>
            <w:tcBorders>
              <w:top w:val="single" w:sz="4" w:space="0" w:color="auto"/>
              <w:bottom w:val="single" w:sz="4" w:space="0" w:color="auto"/>
            </w:tcBorders>
            <w:vAlign w:val="center"/>
          </w:tcPr>
          <w:p w:rsidR="009A700A" w:rsidRPr="00EC0D02" w:rsidRDefault="009A700A" w:rsidP="007C1469">
            <w:pPr>
              <w:jc w:val="both"/>
            </w:pPr>
            <w:r>
              <w:t>Предметни наставници</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t>3. Рад са наставницима на преиспитивању васпит</w:t>
            </w:r>
            <w:r>
              <w:rPr>
                <w:lang w:val="sr-Cyrl-CS"/>
              </w:rPr>
              <w:t>-</w:t>
            </w:r>
            <w:r>
              <w:t>но</w:t>
            </w:r>
            <w:r w:rsidRPr="00EC0D02">
              <w:t>-</w:t>
            </w:r>
            <w:r>
              <w:t>образовне праксе</w:t>
            </w:r>
            <w:r w:rsidRPr="00EC0D02">
              <w:t xml:space="preserve">, </w:t>
            </w:r>
            <w:r>
              <w:t>разматрањем педагошких приступа и конкретних проблема васпитне праксе</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године, по потреби</w:t>
            </w:r>
          </w:p>
        </w:tc>
        <w:tc>
          <w:tcPr>
            <w:tcW w:w="1567" w:type="dxa"/>
            <w:tcBorders>
              <w:top w:val="single" w:sz="4" w:space="0" w:color="auto"/>
              <w:bottom w:val="single" w:sz="4" w:space="0" w:color="auto"/>
            </w:tcBorders>
            <w:vAlign w:val="center"/>
          </w:tcPr>
          <w:p w:rsidR="009A700A" w:rsidRPr="00EC0D02" w:rsidRDefault="009A700A" w:rsidP="007C1469">
            <w:pPr>
              <w:jc w:val="both"/>
            </w:pPr>
            <w:r>
              <w:t>Предметни наставници</w:t>
            </w:r>
          </w:p>
        </w:tc>
      </w:tr>
      <w:tr w:rsidR="009A700A" w:rsidTr="007C1469">
        <w:trPr>
          <w:trHeight w:val="240"/>
          <w:jc w:val="center"/>
        </w:trPr>
        <w:tc>
          <w:tcPr>
            <w:tcW w:w="849" w:type="dxa"/>
            <w:vMerge/>
            <w:vAlign w:val="center"/>
          </w:tcPr>
          <w:p w:rsidR="009A700A" w:rsidRDefault="009A700A" w:rsidP="007C1469">
            <w:pPr>
              <w:jc w:val="both"/>
            </w:pPr>
          </w:p>
        </w:tc>
        <w:tc>
          <w:tcPr>
            <w:tcW w:w="994" w:type="dxa"/>
            <w:vMerge/>
            <w:textDirection w:val="btLr"/>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4E6490" w:rsidRDefault="009A700A" w:rsidP="007C1469">
            <w:pPr>
              <w:jc w:val="both"/>
              <w:rPr>
                <w:lang w:val="sr-Cyrl-CS"/>
              </w:rPr>
            </w:pPr>
            <w:r w:rsidRPr="00EC0D02">
              <w:t xml:space="preserve">4. </w:t>
            </w:r>
            <w:r>
              <w:t>Пружање стручне помоћи наставницима на унап</w:t>
            </w:r>
            <w:r>
              <w:rPr>
                <w:lang w:val="sr-Cyrl-CS"/>
              </w:rPr>
              <w:t>-</w:t>
            </w:r>
            <w:r>
              <w:t>ређивању квалитета васпитно</w:t>
            </w:r>
            <w:r w:rsidRPr="00EC0D02">
              <w:t>-</w:t>
            </w:r>
            <w:r>
              <w:t>образовног рада</w:t>
            </w:r>
            <w:r w:rsidRPr="00EC0D02">
              <w:t xml:space="preserve">, </w:t>
            </w:r>
            <w:r>
              <w:t>односно наставе</w:t>
            </w:r>
            <w:r>
              <w:rPr>
                <w:lang w:val="sr-Cyrl-CS"/>
              </w:rPr>
              <w:t xml:space="preserve">, </w:t>
            </w:r>
            <w:r>
              <w:t>увођењем иновација и иницира</w:t>
            </w:r>
            <w:r>
              <w:rPr>
                <w:lang w:val="sr-Cyrl-CS"/>
              </w:rPr>
              <w:t>-</w:t>
            </w:r>
            <w:r>
              <w:t>њем коришћења савремених метода и облика рада</w:t>
            </w:r>
            <w:r w:rsidRPr="00EC0D02">
              <w:t xml:space="preserve"> (</w:t>
            </w:r>
            <w:r>
              <w:t>уз проучавање програма и праћење стручне литературе) конкретно, ове школске године</w:t>
            </w:r>
            <w:r>
              <w:rPr>
                <w:lang w:val="sr-Cyrl-CS"/>
              </w:rPr>
              <w:t xml:space="preserve"> –</w:t>
            </w:r>
            <w:r>
              <w:t xml:space="preserve"> </w:t>
            </w:r>
            <w:r>
              <w:rPr>
                <w:lang w:val="sr-Cyrl-CS"/>
              </w:rPr>
              <w:t>диференцијација и индивидуализација у настави</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Према програму стручног усавршавања</w:t>
            </w:r>
          </w:p>
        </w:tc>
        <w:tc>
          <w:tcPr>
            <w:tcW w:w="1567" w:type="dxa"/>
            <w:tcBorders>
              <w:top w:val="single" w:sz="4" w:space="0" w:color="auto"/>
              <w:bottom w:val="single" w:sz="4" w:space="0" w:color="auto"/>
            </w:tcBorders>
            <w:vAlign w:val="center"/>
          </w:tcPr>
          <w:p w:rsidR="009A700A" w:rsidRPr="00EC0D02" w:rsidRDefault="009A700A" w:rsidP="007C1469">
            <w:pPr>
              <w:jc w:val="both"/>
            </w:pPr>
            <w:r>
              <w:t>директор</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7. </w:t>
            </w:r>
            <w:r>
              <w:t>Пружање помоћи наставницима у проналажењу начина за имплементац</w:t>
            </w:r>
            <w:r>
              <w:rPr>
                <w:lang w:val="sr-Cyrl-CS"/>
              </w:rPr>
              <w:t xml:space="preserve">ију и планирање процене остварености  </w:t>
            </w:r>
            <w:r>
              <w:t>општих и посебних стандарда</w:t>
            </w:r>
            <w:r w:rsidRPr="00EC0D02">
              <w:t>,</w:t>
            </w:r>
          </w:p>
        </w:tc>
        <w:tc>
          <w:tcPr>
            <w:tcW w:w="1844" w:type="dxa"/>
            <w:tcBorders>
              <w:top w:val="single" w:sz="4" w:space="0" w:color="auto"/>
              <w:bottom w:val="single" w:sz="4" w:space="0" w:color="auto"/>
            </w:tcBorders>
            <w:vAlign w:val="center"/>
          </w:tcPr>
          <w:p w:rsidR="009A700A" w:rsidRPr="004036B3" w:rsidRDefault="009A700A" w:rsidP="007C1469">
            <w:pPr>
              <w:ind w:left="113" w:right="113"/>
              <w:jc w:val="both"/>
              <w:rPr>
                <w:sz w:val="18"/>
                <w:szCs w:val="18"/>
              </w:rPr>
            </w:pPr>
            <w:r>
              <w:rPr>
                <w:sz w:val="18"/>
                <w:szCs w:val="18"/>
              </w:rPr>
              <w:t>На састанцима стручних већа</w:t>
            </w:r>
            <w:r w:rsidRPr="004036B3">
              <w:rPr>
                <w:sz w:val="18"/>
                <w:szCs w:val="18"/>
              </w:rPr>
              <w:t xml:space="preserve">, </w:t>
            </w:r>
            <w:r>
              <w:rPr>
                <w:sz w:val="18"/>
                <w:szCs w:val="18"/>
              </w:rPr>
              <w:t>према њиховим плановима</w:t>
            </w:r>
          </w:p>
        </w:tc>
        <w:tc>
          <w:tcPr>
            <w:tcW w:w="1567" w:type="dxa"/>
            <w:tcBorders>
              <w:top w:val="single" w:sz="4" w:space="0" w:color="auto"/>
              <w:bottom w:val="single" w:sz="4" w:space="0" w:color="auto"/>
            </w:tcBorders>
            <w:vAlign w:val="center"/>
          </w:tcPr>
          <w:p w:rsidR="009A700A" w:rsidRPr="00EC0D02" w:rsidRDefault="009A700A" w:rsidP="007C1469">
            <w:pPr>
              <w:jc w:val="both"/>
            </w:pPr>
            <w:r>
              <w:t>Стручна већа</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8. </w:t>
            </w:r>
            <w:r>
              <w:t>Рад на процесу подизања квалитета нивоа уче</w:t>
            </w:r>
            <w:r>
              <w:rPr>
                <w:lang w:val="sr-Cyrl-CS"/>
              </w:rPr>
              <w:t>-</w:t>
            </w:r>
            <w:r>
              <w:t>ничких знања и умења</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године</w:t>
            </w:r>
          </w:p>
        </w:tc>
        <w:tc>
          <w:tcPr>
            <w:tcW w:w="1567" w:type="dxa"/>
            <w:tcBorders>
              <w:top w:val="single" w:sz="4" w:space="0" w:color="auto"/>
              <w:bottom w:val="single" w:sz="4" w:space="0" w:color="auto"/>
            </w:tcBorders>
            <w:vAlign w:val="center"/>
          </w:tcPr>
          <w:p w:rsidR="009A700A" w:rsidRPr="00EC0D02" w:rsidRDefault="009A700A" w:rsidP="007C1469">
            <w:pPr>
              <w:jc w:val="both"/>
            </w:pPr>
            <w:r>
              <w:t>Стручна већа</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9. </w:t>
            </w:r>
            <w:r>
              <w:t>Мотивисање наставника на континуирано струч</w:t>
            </w:r>
            <w:r>
              <w:rPr>
                <w:lang w:val="sr-Cyrl-CS"/>
              </w:rPr>
              <w:t>-</w:t>
            </w:r>
            <w:r>
              <w:t xml:space="preserve">но усавршавање и израду </w:t>
            </w:r>
            <w:r>
              <w:rPr>
                <w:lang w:val="sr-Cyrl-CS"/>
              </w:rPr>
              <w:t xml:space="preserve"> личног </w:t>
            </w:r>
            <w:r>
              <w:t>плана професионалног развоја и напредовања у струци (портфолио)</w:t>
            </w:r>
            <w:r w:rsidRPr="00EC0D02">
              <w:t>,</w:t>
            </w:r>
          </w:p>
        </w:tc>
        <w:tc>
          <w:tcPr>
            <w:tcW w:w="1844" w:type="dxa"/>
            <w:tcBorders>
              <w:top w:val="single" w:sz="4" w:space="0" w:color="auto"/>
              <w:bottom w:val="single" w:sz="4" w:space="0" w:color="auto"/>
            </w:tcBorders>
            <w:vAlign w:val="center"/>
          </w:tcPr>
          <w:p w:rsidR="009A700A" w:rsidRPr="004036B3" w:rsidRDefault="009A700A" w:rsidP="007C1469">
            <w:pPr>
              <w:ind w:left="113" w:right="113"/>
              <w:jc w:val="both"/>
              <w:rPr>
                <w:sz w:val="18"/>
                <w:szCs w:val="18"/>
              </w:rPr>
            </w:pPr>
            <w:r>
              <w:rPr>
                <w:sz w:val="18"/>
                <w:szCs w:val="18"/>
              </w:rPr>
              <w:t>У складу са планом стручног усавршавања</w:t>
            </w:r>
          </w:p>
        </w:tc>
        <w:tc>
          <w:tcPr>
            <w:tcW w:w="1567" w:type="dxa"/>
            <w:tcBorders>
              <w:top w:val="single" w:sz="4" w:space="0" w:color="auto"/>
              <w:bottom w:val="single" w:sz="4" w:space="0" w:color="auto"/>
            </w:tcBorders>
            <w:vAlign w:val="center"/>
          </w:tcPr>
          <w:p w:rsidR="009A700A" w:rsidRPr="00EC0D02" w:rsidRDefault="009A700A" w:rsidP="007C1469">
            <w:pPr>
              <w:jc w:val="both"/>
            </w:pPr>
            <w:r>
              <w:t>директор</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10. </w:t>
            </w:r>
            <w:r>
              <w:t>Анализирање реализације праћених часова ре</w:t>
            </w:r>
            <w:r>
              <w:rPr>
                <w:lang w:val="sr-Cyrl-CS"/>
              </w:rPr>
              <w:t>-</w:t>
            </w:r>
            <w:r>
              <w:t>довне наставе и других облика васпитно</w:t>
            </w:r>
            <w:r w:rsidRPr="00EC0D02">
              <w:t>-</w:t>
            </w:r>
            <w:r>
              <w:t>образов</w:t>
            </w:r>
            <w:r>
              <w:rPr>
                <w:lang w:val="sr-Cyrl-CS"/>
              </w:rPr>
              <w:t>-</w:t>
            </w:r>
            <w:r>
              <w:t>ног рада којима је педагог присуствовао и давање предлога за њихово унапређење</w:t>
            </w:r>
            <w:r w:rsidRPr="00EC0D02">
              <w:t>,</w:t>
            </w:r>
          </w:p>
        </w:tc>
        <w:tc>
          <w:tcPr>
            <w:tcW w:w="1844" w:type="dxa"/>
            <w:tcBorders>
              <w:top w:val="single" w:sz="4" w:space="0" w:color="auto"/>
              <w:bottom w:val="single" w:sz="4" w:space="0" w:color="auto"/>
            </w:tcBorders>
            <w:vAlign w:val="center"/>
          </w:tcPr>
          <w:p w:rsidR="009A700A" w:rsidRDefault="009A700A" w:rsidP="007C1469">
            <w:pPr>
              <w:ind w:left="113" w:right="113"/>
              <w:jc w:val="both"/>
            </w:pPr>
            <w:r>
              <w:t>Октобар, новембар,</w:t>
            </w:r>
          </w:p>
          <w:p w:rsidR="009A700A" w:rsidRPr="00EC0D02" w:rsidRDefault="009A700A" w:rsidP="007C1469">
            <w:pPr>
              <w:ind w:left="113" w:right="113"/>
              <w:jc w:val="both"/>
            </w:pPr>
            <w:r>
              <w:t>март, април</w:t>
            </w:r>
          </w:p>
        </w:tc>
        <w:tc>
          <w:tcPr>
            <w:tcW w:w="1567" w:type="dxa"/>
            <w:tcBorders>
              <w:top w:val="single" w:sz="4" w:space="0" w:color="auto"/>
              <w:bottom w:val="single" w:sz="4" w:space="0" w:color="auto"/>
            </w:tcBorders>
            <w:vAlign w:val="center"/>
          </w:tcPr>
          <w:p w:rsidR="009A700A" w:rsidRPr="00EC0D02" w:rsidRDefault="009A700A" w:rsidP="007C1469">
            <w:pPr>
              <w:jc w:val="both"/>
            </w:pPr>
            <w:r>
              <w:t>директор</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4E6490" w:rsidRDefault="009A700A" w:rsidP="007C1469">
            <w:pPr>
              <w:jc w:val="both"/>
              <w:rPr>
                <w:lang w:val="sr-Cyrl-CS"/>
              </w:rPr>
            </w:pPr>
            <w:r w:rsidRPr="00EC0D02">
              <w:t xml:space="preserve">11. </w:t>
            </w:r>
            <w:r>
              <w:t>Праћење начина вођења педагошке докумен</w:t>
            </w:r>
            <w:r>
              <w:rPr>
                <w:lang w:val="sr-Cyrl-CS"/>
              </w:rPr>
              <w:t>-</w:t>
            </w:r>
            <w:r>
              <w:t>тације наставника (педагошка свеска)</w:t>
            </w:r>
            <w:r>
              <w:rPr>
                <w:lang w:val="sr-Cyrl-CS"/>
              </w:rPr>
              <w:t>,електронски дневник (педагог као координатор)</w:t>
            </w:r>
          </w:p>
        </w:tc>
        <w:tc>
          <w:tcPr>
            <w:tcW w:w="1844" w:type="dxa"/>
            <w:tcBorders>
              <w:top w:val="single" w:sz="4" w:space="0" w:color="auto"/>
              <w:bottom w:val="single" w:sz="4" w:space="0" w:color="auto"/>
            </w:tcBorders>
            <w:vAlign w:val="center"/>
          </w:tcPr>
          <w:p w:rsidR="009A700A" w:rsidRPr="004E6490" w:rsidRDefault="009A700A" w:rsidP="007C1469">
            <w:pPr>
              <w:ind w:left="113" w:right="113"/>
              <w:jc w:val="both"/>
              <w:rPr>
                <w:lang w:val="sr-Cyrl-CS"/>
              </w:rPr>
            </w:pPr>
            <w:r>
              <w:t>Квартално</w:t>
            </w:r>
            <w:r>
              <w:rPr>
                <w:lang w:val="sr-Cyrl-CS"/>
              </w:rPr>
              <w:t>, у септембру 2017. и континуирано</w:t>
            </w:r>
          </w:p>
        </w:tc>
        <w:tc>
          <w:tcPr>
            <w:tcW w:w="1567" w:type="dxa"/>
            <w:tcBorders>
              <w:top w:val="single" w:sz="4" w:space="0" w:color="auto"/>
              <w:bottom w:val="single" w:sz="4" w:space="0" w:color="auto"/>
            </w:tcBorders>
            <w:vAlign w:val="center"/>
          </w:tcPr>
          <w:p w:rsidR="009A700A" w:rsidRPr="004E6490" w:rsidRDefault="009A700A" w:rsidP="007C1469">
            <w:pPr>
              <w:jc w:val="both"/>
              <w:rPr>
                <w:lang w:val="sr-Cyrl-CS"/>
              </w:rPr>
            </w:pPr>
            <w:r>
              <w:t xml:space="preserve"> </w:t>
            </w:r>
            <w:r>
              <w:rPr>
                <w:lang w:val="sr-Cyrl-CS"/>
              </w:rPr>
              <w:t>Други координатор за е-дневник</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12. </w:t>
            </w:r>
            <w:r>
              <w:t>Иницирање и пружање стручне помоћи  настав</w:t>
            </w:r>
            <w:r>
              <w:rPr>
                <w:lang w:val="sr-Cyrl-CS"/>
              </w:rPr>
              <w:t>-</w:t>
            </w:r>
            <w:r>
              <w:t>ницима у коришћењу различитих метода</w:t>
            </w:r>
            <w:r w:rsidRPr="00EC0D02">
              <w:t xml:space="preserve">, </w:t>
            </w:r>
            <w:r>
              <w:t>техника и инструмената оцењивања ученика</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године</w:t>
            </w:r>
          </w:p>
        </w:tc>
        <w:tc>
          <w:tcPr>
            <w:tcW w:w="1567" w:type="dxa"/>
            <w:tcBorders>
              <w:top w:val="single" w:sz="4" w:space="0" w:color="auto"/>
              <w:bottom w:val="single" w:sz="4" w:space="0" w:color="auto"/>
            </w:tcBorders>
            <w:vAlign w:val="center"/>
          </w:tcPr>
          <w:p w:rsidR="009A700A" w:rsidRPr="00EC0D02" w:rsidRDefault="009A700A" w:rsidP="007C1469">
            <w:pPr>
              <w:jc w:val="both"/>
            </w:pPr>
            <w:r>
              <w:t>наставници</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BB2741" w:rsidRDefault="009A700A" w:rsidP="007C1469">
            <w:pPr>
              <w:jc w:val="both"/>
              <w:rPr>
                <w:lang w:val="sr-Cyrl-CS"/>
              </w:rPr>
            </w:pPr>
            <w:r w:rsidRPr="00EC0D02">
              <w:t xml:space="preserve">13. </w:t>
            </w:r>
            <w:r>
              <w:t>Пружање помоћи наставницима у осмишљава</w:t>
            </w:r>
            <w:r>
              <w:rPr>
                <w:lang w:val="sr-Cyrl-CS"/>
              </w:rPr>
              <w:t>-</w:t>
            </w:r>
            <w:r>
              <w:t>њу рада са ученицима којима је потребна додатна подршка</w:t>
            </w:r>
            <w:r>
              <w:rPr>
                <w:lang w:val="sr-Cyrl-CS"/>
              </w:rPr>
              <w:t xml:space="preserve"> </w:t>
            </w:r>
            <w:r w:rsidRPr="00EC0D02">
              <w:t>(</w:t>
            </w:r>
            <w:r>
              <w:t>даровитим ученицима</w:t>
            </w:r>
            <w:r w:rsidRPr="00EC0D02">
              <w:t xml:space="preserve">, </w:t>
            </w:r>
            <w:r>
              <w:t>односно учени</w:t>
            </w:r>
            <w:r>
              <w:rPr>
                <w:lang w:val="sr-Cyrl-CS"/>
              </w:rPr>
              <w:t>-</w:t>
            </w:r>
            <w:r>
              <w:t>цима са тешкоћама у развоју</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По потреби, током године</w:t>
            </w:r>
          </w:p>
        </w:tc>
        <w:tc>
          <w:tcPr>
            <w:tcW w:w="1567" w:type="dxa"/>
            <w:tcBorders>
              <w:top w:val="single" w:sz="4" w:space="0" w:color="auto"/>
              <w:bottom w:val="single" w:sz="4" w:space="0" w:color="auto"/>
            </w:tcBorders>
            <w:vAlign w:val="center"/>
          </w:tcPr>
          <w:p w:rsidR="009A700A" w:rsidRPr="00EC0D02" w:rsidRDefault="009A700A" w:rsidP="007C1469">
            <w:pPr>
              <w:jc w:val="both"/>
            </w:pPr>
            <w:r>
              <w:t>Мали ИОП тимови</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14. </w:t>
            </w:r>
            <w:r>
              <w:t>Оснаживање наставника за рад са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w:t>
            </w:r>
            <w:r>
              <w:rPr>
                <w:lang w:val="sr-Cyrl-CS"/>
              </w:rPr>
              <w:t>-</w:t>
            </w:r>
            <w:r>
              <w:t>гање поступака који доприносе њиховом развоју</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Индивидуални контакти  по потреби</w:t>
            </w:r>
          </w:p>
        </w:tc>
        <w:tc>
          <w:tcPr>
            <w:tcW w:w="1567" w:type="dxa"/>
            <w:tcBorders>
              <w:top w:val="single" w:sz="4" w:space="0" w:color="auto"/>
              <w:bottom w:val="single" w:sz="4" w:space="0" w:color="auto"/>
            </w:tcBorders>
            <w:vAlign w:val="center"/>
          </w:tcPr>
          <w:p w:rsidR="009A700A" w:rsidRPr="00EC0D02" w:rsidRDefault="009A700A" w:rsidP="007C1469">
            <w:pPr>
              <w:jc w:val="both"/>
            </w:pPr>
            <w:r>
              <w:t>Наставници ОС</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rsidRPr="00EC0D02">
              <w:t xml:space="preserve">15. </w:t>
            </w:r>
            <w:r>
              <w:t>Оснаживање наставника за тимски рад кроз њихово подстицање на реализацију заједничких задатака</w:t>
            </w:r>
            <w:r w:rsidRPr="00EC0D02">
              <w:t xml:space="preserve">, </w:t>
            </w:r>
            <w:r>
              <w:t>кроз координацију активности стручних већа</w:t>
            </w:r>
            <w:r w:rsidRPr="00EC0D02">
              <w:t xml:space="preserve">, </w:t>
            </w:r>
            <w:r>
              <w:t>тимова и комисија</w:t>
            </w:r>
            <w:r w:rsidRPr="00EC0D02">
              <w:t>,</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године</w:t>
            </w:r>
          </w:p>
        </w:tc>
        <w:tc>
          <w:tcPr>
            <w:tcW w:w="1567" w:type="dxa"/>
            <w:tcBorders>
              <w:top w:val="single" w:sz="4" w:space="0" w:color="auto"/>
              <w:bottom w:val="single" w:sz="4" w:space="0" w:color="auto"/>
            </w:tcBorders>
            <w:vAlign w:val="center"/>
          </w:tcPr>
          <w:p w:rsidR="009A700A" w:rsidRPr="00EC0D02" w:rsidRDefault="009A700A" w:rsidP="007C1469">
            <w:pPr>
              <w:jc w:val="both"/>
            </w:pPr>
            <w:r>
              <w:t>директор</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t>16.Пружање помоћи наставницима  у остваривању Програма професионалне оријентације кроз ради</w:t>
            </w:r>
            <w:r>
              <w:rPr>
                <w:lang w:val="sr-Cyrl-CS"/>
              </w:rPr>
              <w:t>-</w:t>
            </w:r>
            <w:r>
              <w:t>онице (петофазни модел)</w:t>
            </w:r>
          </w:p>
        </w:tc>
        <w:tc>
          <w:tcPr>
            <w:tcW w:w="1844" w:type="dxa"/>
            <w:tcBorders>
              <w:top w:val="single" w:sz="4" w:space="0" w:color="auto"/>
              <w:bottom w:val="single" w:sz="4" w:space="0" w:color="auto"/>
            </w:tcBorders>
            <w:vAlign w:val="center"/>
          </w:tcPr>
          <w:p w:rsidR="009A700A" w:rsidRPr="001A65E9" w:rsidRDefault="009A700A" w:rsidP="007C1469">
            <w:pPr>
              <w:ind w:left="113" w:right="113"/>
              <w:jc w:val="both"/>
              <w:rPr>
                <w:sz w:val="18"/>
                <w:szCs w:val="18"/>
              </w:rPr>
            </w:pPr>
            <w:r>
              <w:rPr>
                <w:sz w:val="18"/>
                <w:szCs w:val="18"/>
              </w:rPr>
              <w:t>Друго полугодиш</w:t>
            </w:r>
            <w:r>
              <w:rPr>
                <w:sz w:val="18"/>
                <w:szCs w:val="18"/>
                <w:lang w:val="sr-Cyrl-CS"/>
              </w:rPr>
              <w:t>т</w:t>
            </w:r>
            <w:r>
              <w:rPr>
                <w:sz w:val="18"/>
                <w:szCs w:val="18"/>
              </w:rPr>
              <w:t>е интензивно</w:t>
            </w:r>
            <w:r w:rsidRPr="001A65E9">
              <w:rPr>
                <w:sz w:val="18"/>
                <w:szCs w:val="18"/>
              </w:rPr>
              <w:t xml:space="preserve">, </w:t>
            </w:r>
            <w:r>
              <w:rPr>
                <w:sz w:val="18"/>
                <w:szCs w:val="18"/>
              </w:rPr>
              <w:t>према Програму рада на проф</w:t>
            </w:r>
            <w:r w:rsidRPr="001A65E9">
              <w:rPr>
                <w:sz w:val="18"/>
                <w:szCs w:val="18"/>
              </w:rPr>
              <w:t xml:space="preserve">. </w:t>
            </w:r>
            <w:r>
              <w:rPr>
                <w:sz w:val="18"/>
                <w:szCs w:val="18"/>
              </w:rPr>
              <w:t>оријентацији</w:t>
            </w:r>
          </w:p>
        </w:tc>
        <w:tc>
          <w:tcPr>
            <w:tcW w:w="1567" w:type="dxa"/>
            <w:tcBorders>
              <w:top w:val="single" w:sz="4" w:space="0" w:color="auto"/>
              <w:bottom w:val="single" w:sz="4" w:space="0" w:color="auto"/>
            </w:tcBorders>
            <w:vAlign w:val="center"/>
          </w:tcPr>
          <w:p w:rsidR="009A700A" w:rsidRPr="00EC0D02" w:rsidRDefault="009A700A" w:rsidP="007C1469">
            <w:pPr>
              <w:jc w:val="both"/>
            </w:pPr>
            <w:r>
              <w:t xml:space="preserve">ОС </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Pr="00EC0D02" w:rsidRDefault="009A700A" w:rsidP="007C1469">
            <w:pPr>
              <w:jc w:val="both"/>
            </w:pPr>
            <w:r>
              <w:t xml:space="preserve">17. Пружање помоћи наставницима у припреми и </w:t>
            </w:r>
            <w:r>
              <w:lastRenderedPageBreak/>
              <w:t xml:space="preserve">реализацији огледних и угледних часова, </w:t>
            </w: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lastRenderedPageBreak/>
              <w:t>Током године</w:t>
            </w:r>
          </w:p>
        </w:tc>
        <w:tc>
          <w:tcPr>
            <w:tcW w:w="1567" w:type="dxa"/>
            <w:tcBorders>
              <w:top w:val="single" w:sz="4" w:space="0" w:color="auto"/>
              <w:bottom w:val="single" w:sz="4" w:space="0" w:color="auto"/>
            </w:tcBorders>
            <w:vAlign w:val="center"/>
          </w:tcPr>
          <w:p w:rsidR="009A700A" w:rsidRPr="00EC0D02" w:rsidRDefault="009A700A" w:rsidP="007C1469">
            <w:pPr>
              <w:jc w:val="both"/>
            </w:pPr>
            <w:r>
              <w:t>директор</w:t>
            </w:r>
          </w:p>
        </w:tc>
      </w:tr>
      <w:tr w:rsidR="009A700A" w:rsidTr="007C1469">
        <w:trPr>
          <w:trHeight w:val="240"/>
          <w:jc w:val="center"/>
        </w:trPr>
        <w:tc>
          <w:tcPr>
            <w:tcW w:w="849" w:type="dxa"/>
            <w:vMerge/>
            <w:tcBorders>
              <w:bottom w:val="single" w:sz="4" w:space="0" w:color="auto"/>
            </w:tcBorders>
          </w:tcPr>
          <w:p w:rsidR="009A700A" w:rsidRDefault="009A700A" w:rsidP="007C1469">
            <w:pPr>
              <w:jc w:val="both"/>
            </w:pPr>
          </w:p>
        </w:tc>
        <w:tc>
          <w:tcPr>
            <w:tcW w:w="994" w:type="dxa"/>
            <w:vMerge/>
            <w:tcBorders>
              <w:bottom w:val="single" w:sz="4" w:space="0" w:color="auto"/>
            </w:tcBorders>
          </w:tcPr>
          <w:p w:rsidR="009A700A" w:rsidRDefault="009A700A" w:rsidP="007C1469">
            <w:pPr>
              <w:ind w:left="113" w:right="113"/>
              <w:jc w:val="both"/>
            </w:pPr>
          </w:p>
        </w:tc>
        <w:tc>
          <w:tcPr>
            <w:tcW w:w="5094" w:type="dxa"/>
            <w:tcBorders>
              <w:top w:val="single" w:sz="4" w:space="0" w:color="auto"/>
              <w:bottom w:val="single" w:sz="4" w:space="0" w:color="auto"/>
            </w:tcBorders>
            <w:vAlign w:val="center"/>
          </w:tcPr>
          <w:p w:rsidR="009A700A" w:rsidRDefault="009A700A" w:rsidP="007C1469">
            <w:pPr>
              <w:jc w:val="both"/>
              <w:rPr>
                <w:lang w:val="sr-Cyrl-CS"/>
              </w:rPr>
            </w:pPr>
            <w:r>
              <w:t>18. Пружање помоћи наставницима  у изради  пла</w:t>
            </w:r>
            <w:r>
              <w:rPr>
                <w:lang w:val="sr-Cyrl-CS"/>
              </w:rPr>
              <w:t>-</w:t>
            </w:r>
            <w:r>
              <w:t xml:space="preserve">нова допунске наставе, додатне наставе, плана рада ОС </w:t>
            </w:r>
            <w:r>
              <w:rPr>
                <w:lang w:val="sr-Cyrl-CS"/>
              </w:rPr>
              <w:t>и</w:t>
            </w:r>
            <w:r>
              <w:t xml:space="preserve"> секција</w:t>
            </w:r>
          </w:p>
          <w:p w:rsidR="009A700A" w:rsidRPr="00F624EE" w:rsidRDefault="009A700A" w:rsidP="007C1469">
            <w:pPr>
              <w:jc w:val="both"/>
              <w:rPr>
                <w:lang w:val="sr-Cyrl-CS"/>
              </w:rPr>
            </w:pPr>
          </w:p>
        </w:tc>
        <w:tc>
          <w:tcPr>
            <w:tcW w:w="1844" w:type="dxa"/>
            <w:tcBorders>
              <w:top w:val="single" w:sz="4" w:space="0" w:color="auto"/>
              <w:bottom w:val="single" w:sz="4" w:space="0" w:color="auto"/>
            </w:tcBorders>
            <w:vAlign w:val="center"/>
          </w:tcPr>
          <w:p w:rsidR="009A700A" w:rsidRPr="00EC0D02" w:rsidRDefault="009A700A" w:rsidP="007C1469">
            <w:pPr>
              <w:ind w:left="113" w:right="113"/>
              <w:jc w:val="both"/>
            </w:pPr>
            <w:r>
              <w:t>Током септембра</w:t>
            </w:r>
          </w:p>
        </w:tc>
        <w:tc>
          <w:tcPr>
            <w:tcW w:w="1567" w:type="dxa"/>
            <w:tcBorders>
              <w:top w:val="single" w:sz="4" w:space="0" w:color="auto"/>
              <w:bottom w:val="single" w:sz="4" w:space="0" w:color="auto"/>
            </w:tcBorders>
            <w:vAlign w:val="center"/>
          </w:tcPr>
          <w:p w:rsidR="009A700A" w:rsidRPr="00EC0D02" w:rsidRDefault="009A700A" w:rsidP="007C1469">
            <w:pPr>
              <w:jc w:val="both"/>
            </w:pPr>
            <w:r>
              <w:t>Предметни наставници, ОС</w:t>
            </w:r>
          </w:p>
        </w:tc>
      </w:tr>
    </w:tbl>
    <w:p w:rsidR="009A700A" w:rsidRDefault="009A700A" w:rsidP="009A700A">
      <w:pPr>
        <w:jc w:val="both"/>
      </w:pPr>
    </w:p>
    <w:tbl>
      <w:tblPr>
        <w:tblStyle w:val="Koordinatnamreatabele"/>
        <w:tblW w:w="10348" w:type="dxa"/>
        <w:jc w:val="center"/>
        <w:tblLayout w:type="fixed"/>
        <w:tblLook w:val="04A0"/>
      </w:tblPr>
      <w:tblGrid>
        <w:gridCol w:w="849"/>
        <w:gridCol w:w="994"/>
        <w:gridCol w:w="5094"/>
        <w:gridCol w:w="1844"/>
        <w:gridCol w:w="1567"/>
      </w:tblGrid>
      <w:tr w:rsidR="009A700A" w:rsidTr="007C1469">
        <w:trPr>
          <w:trHeight w:val="240"/>
          <w:jc w:val="center"/>
        </w:trPr>
        <w:tc>
          <w:tcPr>
            <w:tcW w:w="849" w:type="dxa"/>
            <w:vMerge w:val="restart"/>
          </w:tcPr>
          <w:p w:rsidR="009A700A" w:rsidRDefault="009A700A" w:rsidP="007C1469">
            <w:pPr>
              <w:jc w:val="both"/>
            </w:pPr>
            <w:r>
              <w:t>III</w:t>
            </w:r>
          </w:p>
        </w:tc>
        <w:tc>
          <w:tcPr>
            <w:tcW w:w="994" w:type="dxa"/>
            <w:vMerge w:val="restart"/>
            <w:textDirection w:val="btLr"/>
          </w:tcPr>
          <w:p w:rsidR="009A700A" w:rsidRDefault="009A700A" w:rsidP="007C1469">
            <w:pPr>
              <w:ind w:right="113"/>
              <w:jc w:val="both"/>
              <w:rPr>
                <w:lang w:val="sr-Cyrl-CS"/>
              </w:rPr>
            </w:pPr>
            <w:r>
              <w:t>РАД СА  НАСТАВНИЦИМА</w:t>
            </w:r>
          </w:p>
          <w:p w:rsidR="009A700A" w:rsidRDefault="009A700A" w:rsidP="007C1469">
            <w:pPr>
              <w:ind w:right="113"/>
              <w:jc w:val="both"/>
            </w:pPr>
            <w:r>
              <w:rPr>
                <w:lang w:val="sr-Cyrl-CS"/>
              </w:rPr>
              <w:t>(8 САТИ  НЕДЕЉНО)</w:t>
            </w:r>
          </w:p>
        </w:tc>
        <w:tc>
          <w:tcPr>
            <w:tcW w:w="5094" w:type="dxa"/>
          </w:tcPr>
          <w:p w:rsidR="009A700A" w:rsidRPr="00EC0D02" w:rsidRDefault="009A700A" w:rsidP="007C1469">
            <w:pPr>
              <w:jc w:val="both"/>
            </w:pPr>
            <w:r>
              <w:t xml:space="preserve">19. Упознавање учитеља првих разреда </w:t>
            </w:r>
            <w:r>
              <w:rPr>
                <w:lang w:val="sr-Cyrl-CS"/>
              </w:rPr>
              <w:t xml:space="preserve"> и </w:t>
            </w:r>
            <w:r>
              <w:t xml:space="preserve">ОС са релевантним карактеристикама новопридошлих ученика </w:t>
            </w:r>
          </w:p>
        </w:tc>
        <w:tc>
          <w:tcPr>
            <w:tcW w:w="1844" w:type="dxa"/>
          </w:tcPr>
          <w:p w:rsidR="009A700A" w:rsidRPr="00EC0D02" w:rsidRDefault="009A700A" w:rsidP="007C1469">
            <w:pPr>
              <w:ind w:left="113" w:right="113"/>
              <w:jc w:val="both"/>
            </w:pPr>
            <w:r>
              <w:t>Током септембра</w:t>
            </w:r>
          </w:p>
        </w:tc>
        <w:tc>
          <w:tcPr>
            <w:tcW w:w="1567" w:type="dxa"/>
          </w:tcPr>
          <w:p w:rsidR="009A700A" w:rsidRPr="002239B8" w:rsidRDefault="009A700A" w:rsidP="007C1469">
            <w:pPr>
              <w:jc w:val="both"/>
              <w:rPr>
                <w:sz w:val="18"/>
                <w:szCs w:val="18"/>
              </w:rPr>
            </w:pPr>
            <w:r>
              <w:rPr>
                <w:sz w:val="18"/>
                <w:szCs w:val="18"/>
              </w:rPr>
              <w:t>Учитељипрвогразреда</w:t>
            </w:r>
            <w:r w:rsidRPr="002239B8">
              <w:rPr>
                <w:sz w:val="18"/>
                <w:szCs w:val="18"/>
              </w:rPr>
              <w:t xml:space="preserve">, </w:t>
            </w:r>
            <w:r>
              <w:rPr>
                <w:sz w:val="18"/>
                <w:szCs w:val="18"/>
              </w:rPr>
              <w:t>ОСкојиимајуновеученике</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Pr>
          <w:p w:rsidR="009A700A" w:rsidRPr="00EC0D02" w:rsidRDefault="009A700A" w:rsidP="007C1469">
            <w:pPr>
              <w:jc w:val="both"/>
            </w:pPr>
            <w:r>
              <w:t>20. Пружање помоћи наставницима у остваривању сарадње са породицом</w:t>
            </w:r>
          </w:p>
        </w:tc>
        <w:tc>
          <w:tcPr>
            <w:tcW w:w="1844" w:type="dxa"/>
          </w:tcPr>
          <w:p w:rsidR="009A700A" w:rsidRPr="00EC0D02" w:rsidRDefault="009A700A" w:rsidP="007C1469">
            <w:pPr>
              <w:ind w:left="113" w:right="113"/>
              <w:jc w:val="both"/>
            </w:pPr>
            <w:r>
              <w:t>Током године</w:t>
            </w:r>
          </w:p>
        </w:tc>
        <w:tc>
          <w:tcPr>
            <w:tcW w:w="1567" w:type="dxa"/>
          </w:tcPr>
          <w:p w:rsidR="009A700A" w:rsidRPr="00EC0D02" w:rsidRDefault="009A700A" w:rsidP="007C1469">
            <w:pPr>
              <w:jc w:val="both"/>
            </w:pPr>
            <w:r>
              <w:t>ОС</w:t>
            </w:r>
          </w:p>
        </w:tc>
      </w:tr>
      <w:tr w:rsidR="009A700A" w:rsidTr="007C1469">
        <w:trPr>
          <w:trHeight w:val="24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Pr>
          <w:p w:rsidR="009A700A" w:rsidRPr="00EC0D02" w:rsidRDefault="009A700A" w:rsidP="007C1469">
            <w:pPr>
              <w:jc w:val="both"/>
            </w:pPr>
            <w:r>
              <w:t xml:space="preserve">21. Рад са наставницима приправницима у процесу увођења у посао </w:t>
            </w:r>
            <w:r>
              <w:rPr>
                <w:lang w:val="sr-Cyrl-CS"/>
              </w:rPr>
              <w:t xml:space="preserve">и </w:t>
            </w:r>
            <w:r>
              <w:t xml:space="preserve"> у припреми полагања испита за лиценцу</w:t>
            </w:r>
          </w:p>
        </w:tc>
        <w:tc>
          <w:tcPr>
            <w:tcW w:w="1844" w:type="dxa"/>
          </w:tcPr>
          <w:p w:rsidR="009A700A" w:rsidRPr="00EC0D02" w:rsidRDefault="009A700A" w:rsidP="007C1469">
            <w:pPr>
              <w:ind w:left="113" w:right="113"/>
              <w:jc w:val="both"/>
            </w:pPr>
            <w:r>
              <w:t>По потреби</w:t>
            </w:r>
          </w:p>
        </w:tc>
        <w:tc>
          <w:tcPr>
            <w:tcW w:w="1567" w:type="dxa"/>
          </w:tcPr>
          <w:p w:rsidR="009A700A" w:rsidRPr="00EC0D02" w:rsidRDefault="009A700A" w:rsidP="007C1469">
            <w:pPr>
              <w:jc w:val="both"/>
            </w:pPr>
            <w:r>
              <w:t>Наставнции приправници, директор</w:t>
            </w:r>
          </w:p>
        </w:tc>
      </w:tr>
      <w:tr w:rsidR="009A700A" w:rsidTr="007C1469">
        <w:trPr>
          <w:trHeight w:val="1350"/>
          <w:jc w:val="center"/>
        </w:trPr>
        <w:tc>
          <w:tcPr>
            <w:tcW w:w="849" w:type="dxa"/>
            <w:vMerge/>
          </w:tcPr>
          <w:p w:rsidR="009A700A" w:rsidRDefault="009A700A" w:rsidP="007C1469">
            <w:pPr>
              <w:jc w:val="both"/>
            </w:pPr>
          </w:p>
        </w:tc>
        <w:tc>
          <w:tcPr>
            <w:tcW w:w="994" w:type="dxa"/>
            <w:vMerge/>
          </w:tcPr>
          <w:p w:rsidR="009A700A" w:rsidRDefault="009A700A" w:rsidP="007C1469">
            <w:pPr>
              <w:ind w:left="113" w:right="113"/>
              <w:jc w:val="both"/>
            </w:pPr>
          </w:p>
        </w:tc>
        <w:tc>
          <w:tcPr>
            <w:tcW w:w="5094" w:type="dxa"/>
          </w:tcPr>
          <w:p w:rsidR="009A700A" w:rsidRPr="00BB2741" w:rsidRDefault="009A700A" w:rsidP="007C1469">
            <w:pPr>
              <w:jc w:val="both"/>
              <w:rPr>
                <w:lang w:val="sr-Cyrl-CS"/>
              </w:rPr>
            </w:pPr>
            <w:r>
              <w:t xml:space="preserve">22.Пружање помоћи наставницима у примени различитих техника </w:t>
            </w:r>
            <w:r>
              <w:rPr>
                <w:lang w:val="sr-Cyrl-CS"/>
              </w:rPr>
              <w:t>и</w:t>
            </w:r>
            <w:r>
              <w:t xml:space="preserve"> поступака самоевалуације</w:t>
            </w:r>
          </w:p>
        </w:tc>
        <w:tc>
          <w:tcPr>
            <w:tcW w:w="1844" w:type="dxa"/>
          </w:tcPr>
          <w:p w:rsidR="009A700A" w:rsidRPr="00EC0D02" w:rsidRDefault="009A700A" w:rsidP="007C1469">
            <w:pPr>
              <w:ind w:left="113" w:right="113"/>
              <w:jc w:val="both"/>
            </w:pPr>
            <w:r>
              <w:t>Током године</w:t>
            </w:r>
          </w:p>
        </w:tc>
        <w:tc>
          <w:tcPr>
            <w:tcW w:w="1567" w:type="dxa"/>
          </w:tcPr>
          <w:p w:rsidR="009A700A" w:rsidRDefault="009A700A" w:rsidP="007C1469">
            <w:pPr>
              <w:jc w:val="both"/>
            </w:pPr>
          </w:p>
        </w:tc>
      </w:tr>
      <w:tr w:rsidR="009A700A" w:rsidTr="007C1469">
        <w:trPr>
          <w:trHeight w:val="207"/>
          <w:jc w:val="center"/>
        </w:trPr>
        <w:tc>
          <w:tcPr>
            <w:tcW w:w="10348" w:type="dxa"/>
            <w:gridSpan w:val="5"/>
          </w:tcPr>
          <w:p w:rsidR="009A700A" w:rsidRDefault="009A700A" w:rsidP="007C1469">
            <w:pPr>
              <w:jc w:val="both"/>
            </w:pPr>
          </w:p>
        </w:tc>
      </w:tr>
      <w:tr w:rsidR="009A700A" w:rsidTr="007C1469">
        <w:trPr>
          <w:trHeight w:val="150"/>
          <w:jc w:val="center"/>
        </w:trPr>
        <w:tc>
          <w:tcPr>
            <w:tcW w:w="849" w:type="dxa"/>
            <w:vMerge w:val="restart"/>
          </w:tcPr>
          <w:p w:rsidR="009A700A" w:rsidRDefault="009A700A" w:rsidP="007C1469">
            <w:pPr>
              <w:jc w:val="both"/>
            </w:pPr>
            <w:r>
              <w:t>IV</w:t>
            </w:r>
          </w:p>
        </w:tc>
        <w:tc>
          <w:tcPr>
            <w:tcW w:w="994" w:type="dxa"/>
            <w:vMerge w:val="restart"/>
            <w:textDirection w:val="btLr"/>
          </w:tcPr>
          <w:p w:rsidR="009A700A" w:rsidRPr="005A0D96" w:rsidRDefault="009A700A" w:rsidP="007C1469">
            <w:pPr>
              <w:ind w:left="113" w:right="113"/>
              <w:jc w:val="both"/>
              <w:rPr>
                <w:lang w:val="sr-Cyrl-CS"/>
              </w:rPr>
            </w:pPr>
            <w:r>
              <w:rPr>
                <w:lang w:val="sr-Cyrl-CS"/>
              </w:rPr>
              <w:t>РАД  СА  УЧЕНИЦИМА        (8 САТИ  НЕДЕЉНО)</w:t>
            </w:r>
          </w:p>
        </w:tc>
        <w:tc>
          <w:tcPr>
            <w:tcW w:w="5094" w:type="dxa"/>
          </w:tcPr>
          <w:p w:rsidR="009A700A" w:rsidRPr="00EC0D02" w:rsidRDefault="009A700A" w:rsidP="007C1469">
            <w:pPr>
              <w:jc w:val="both"/>
            </w:pPr>
            <w:r w:rsidRPr="00EC0D02">
              <w:t xml:space="preserve">1. </w:t>
            </w:r>
            <w:r>
              <w:t>Испитивање детета уписаног у основн ушколу</w:t>
            </w:r>
          </w:p>
        </w:tc>
        <w:tc>
          <w:tcPr>
            <w:tcW w:w="1844" w:type="dxa"/>
          </w:tcPr>
          <w:p w:rsidR="009A700A" w:rsidRPr="00EC0D02" w:rsidRDefault="009A700A" w:rsidP="007C1469">
            <w:pPr>
              <w:jc w:val="both"/>
            </w:pPr>
            <w:r>
              <w:t>Април, мај 201</w:t>
            </w:r>
            <w:r>
              <w:rPr>
                <w:lang w:val="sr-Cyrl-CS"/>
              </w:rPr>
              <w:t>7</w:t>
            </w:r>
            <w:r>
              <w:t>. године</w:t>
            </w:r>
          </w:p>
        </w:tc>
        <w:tc>
          <w:tcPr>
            <w:tcW w:w="1567" w:type="dxa"/>
          </w:tcPr>
          <w:p w:rsidR="009A700A" w:rsidRDefault="009A700A" w:rsidP="007C1469">
            <w:pPr>
              <w:jc w:val="both"/>
            </w:pPr>
          </w:p>
        </w:tc>
      </w:tr>
      <w:tr w:rsidR="009A700A" w:rsidTr="007C1469">
        <w:trPr>
          <w:trHeight w:val="104"/>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2. </w:t>
            </w:r>
            <w:r>
              <w:t>Праћење дечјег развоја и напредовања, конти</w:t>
            </w:r>
            <w:r>
              <w:rPr>
                <w:lang w:val="sr-Cyrl-CS"/>
              </w:rPr>
              <w:t>-</w:t>
            </w:r>
            <w:r>
              <w:t>нуирано</w:t>
            </w:r>
          </w:p>
        </w:tc>
        <w:tc>
          <w:tcPr>
            <w:tcW w:w="1844" w:type="dxa"/>
          </w:tcPr>
          <w:p w:rsidR="009A700A" w:rsidRPr="00EC0D02" w:rsidRDefault="009A700A" w:rsidP="007C1469">
            <w:pPr>
              <w:jc w:val="both"/>
            </w:pPr>
            <w:r>
              <w:t>Током године</w:t>
            </w:r>
          </w:p>
        </w:tc>
        <w:tc>
          <w:tcPr>
            <w:tcW w:w="1567" w:type="dxa"/>
          </w:tcPr>
          <w:p w:rsidR="009A700A" w:rsidRPr="00EC0D02" w:rsidRDefault="009A700A" w:rsidP="007C1469">
            <w:pPr>
              <w:jc w:val="both"/>
            </w:pPr>
            <w:r>
              <w:t>ОС, наставници</w:t>
            </w:r>
          </w:p>
        </w:tc>
      </w:tr>
      <w:tr w:rsidR="009A700A" w:rsidTr="007C1469">
        <w:trPr>
          <w:trHeight w:val="135"/>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3. </w:t>
            </w:r>
            <w:r>
              <w:t>Праћење оптерећености ученика</w:t>
            </w:r>
            <w:r w:rsidRPr="00EC0D02">
              <w:t xml:space="preserve"> (</w:t>
            </w:r>
            <w:r>
              <w:t>садржај</w:t>
            </w:r>
            <w:r w:rsidRPr="00EC0D02">
              <w:t xml:space="preserve">, </w:t>
            </w:r>
            <w:r>
              <w:t>вре</w:t>
            </w:r>
            <w:r>
              <w:rPr>
                <w:lang w:val="sr-Cyrl-CS"/>
              </w:rPr>
              <w:t>-</w:t>
            </w:r>
            <w:r>
              <w:t>ме</w:t>
            </w:r>
            <w:r w:rsidRPr="00EC0D02">
              <w:t xml:space="preserve">, </w:t>
            </w:r>
            <w:r>
              <w:t>обим и врста и начин ангажованости ученика</w:t>
            </w:r>
            <w:r w:rsidRPr="00EC0D02">
              <w:t>),</w:t>
            </w:r>
          </w:p>
        </w:tc>
        <w:tc>
          <w:tcPr>
            <w:tcW w:w="1844" w:type="dxa"/>
          </w:tcPr>
          <w:p w:rsidR="009A700A" w:rsidRPr="00EC0D02" w:rsidRDefault="009A700A" w:rsidP="007C1469">
            <w:pPr>
              <w:jc w:val="both"/>
            </w:pPr>
            <w:r>
              <w:t>Током године</w:t>
            </w:r>
          </w:p>
        </w:tc>
        <w:tc>
          <w:tcPr>
            <w:tcW w:w="1567" w:type="dxa"/>
          </w:tcPr>
          <w:p w:rsidR="009A700A" w:rsidRPr="00EC0D02" w:rsidRDefault="009A700A" w:rsidP="007C1469">
            <w:pPr>
              <w:jc w:val="both"/>
            </w:pPr>
            <w:r>
              <w:t>Наставници, ОС</w:t>
            </w:r>
          </w:p>
        </w:tc>
      </w:tr>
      <w:tr w:rsidR="009A700A" w:rsidTr="007C1469">
        <w:trPr>
          <w:trHeight w:val="12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4. </w:t>
            </w:r>
            <w:r>
              <w:t>Саветодавни рад са новим ученицима</w:t>
            </w:r>
            <w:r w:rsidRPr="00EC0D02">
              <w:t xml:space="preserve">, </w:t>
            </w:r>
            <w:r>
              <w:t>ученици</w:t>
            </w:r>
            <w:r>
              <w:rPr>
                <w:lang w:val="sr-Cyrl-CS"/>
              </w:rPr>
              <w:t>-</w:t>
            </w:r>
            <w:r>
              <w:t>ма који су поновили разред,  код преласка ученика између школа</w:t>
            </w:r>
            <w:r w:rsidRPr="00EC0D02">
              <w:t xml:space="preserve">, </w:t>
            </w:r>
          </w:p>
        </w:tc>
        <w:tc>
          <w:tcPr>
            <w:tcW w:w="1844" w:type="dxa"/>
          </w:tcPr>
          <w:p w:rsidR="009A700A" w:rsidRPr="00EC0D02" w:rsidRDefault="009A700A" w:rsidP="007C1469">
            <w:pPr>
              <w:jc w:val="both"/>
            </w:pPr>
            <w:r>
              <w:t>На почетку школске године</w:t>
            </w:r>
          </w:p>
        </w:tc>
        <w:tc>
          <w:tcPr>
            <w:tcW w:w="1567" w:type="dxa"/>
          </w:tcPr>
          <w:p w:rsidR="009A700A" w:rsidRPr="00EC0D02" w:rsidRDefault="009A700A" w:rsidP="007C1469">
            <w:pPr>
              <w:jc w:val="both"/>
            </w:pPr>
            <w:r>
              <w:t>ОС, учитељи</w:t>
            </w:r>
          </w:p>
        </w:tc>
      </w:tr>
      <w:tr w:rsidR="009A700A" w:rsidTr="007C1469">
        <w:trPr>
          <w:trHeight w:val="119"/>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5. </w:t>
            </w:r>
            <w:r>
              <w:t>Стварање оптималних услова за индивидуални развој ученика и пружање помоћи и подршке</w:t>
            </w:r>
            <w:r w:rsidRPr="00EC0D02">
              <w:t>,</w:t>
            </w:r>
          </w:p>
        </w:tc>
        <w:tc>
          <w:tcPr>
            <w:tcW w:w="1844" w:type="dxa"/>
          </w:tcPr>
          <w:p w:rsidR="009A700A" w:rsidRPr="00EC0D02" w:rsidRDefault="009A700A" w:rsidP="007C1469">
            <w:pPr>
              <w:jc w:val="both"/>
            </w:pPr>
          </w:p>
        </w:tc>
        <w:tc>
          <w:tcPr>
            <w:tcW w:w="1567" w:type="dxa"/>
          </w:tcPr>
          <w:p w:rsidR="009A700A" w:rsidRPr="00EC0D02" w:rsidRDefault="009A700A" w:rsidP="007C1469">
            <w:pPr>
              <w:jc w:val="both"/>
            </w:pP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t>6.Пружање подршке и</w:t>
            </w:r>
            <w:r>
              <w:rPr>
                <w:lang w:val="sr-Cyrl-CS"/>
              </w:rPr>
              <w:t xml:space="preserve"> </w:t>
            </w:r>
            <w:r>
              <w:t>помоћи ученицима у раду ученичког парламента, вршњачког тима и других ученичких организација</w:t>
            </w:r>
            <w:r w:rsidRPr="00EC0D02">
              <w:t>,</w:t>
            </w:r>
          </w:p>
        </w:tc>
        <w:tc>
          <w:tcPr>
            <w:tcW w:w="1844" w:type="dxa"/>
          </w:tcPr>
          <w:p w:rsidR="009A700A" w:rsidRPr="00EC0D02" w:rsidRDefault="009A700A" w:rsidP="007C1469">
            <w:pPr>
              <w:jc w:val="both"/>
            </w:pPr>
            <w:r>
              <w:t>Током школске године</w:t>
            </w:r>
          </w:p>
        </w:tc>
        <w:tc>
          <w:tcPr>
            <w:tcW w:w="1567" w:type="dxa"/>
          </w:tcPr>
          <w:p w:rsidR="009A700A" w:rsidRPr="005D645D" w:rsidRDefault="009A700A" w:rsidP="007C1469">
            <w:pPr>
              <w:jc w:val="both"/>
              <w:rPr>
                <w:sz w:val="16"/>
                <w:szCs w:val="16"/>
              </w:rPr>
            </w:pPr>
            <w:r>
              <w:rPr>
                <w:sz w:val="16"/>
                <w:szCs w:val="16"/>
              </w:rPr>
              <w:t>Наставници задужени за рад ученичког парламента</w:t>
            </w:r>
            <w:r w:rsidRPr="005D645D">
              <w:rPr>
                <w:sz w:val="16"/>
                <w:szCs w:val="16"/>
              </w:rPr>
              <w:t xml:space="preserve">, </w:t>
            </w:r>
            <w:r>
              <w:rPr>
                <w:sz w:val="16"/>
                <w:szCs w:val="16"/>
              </w:rPr>
              <w:t>Председник парламента</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7. </w:t>
            </w:r>
            <w:r>
              <w:t>Идентификовање и рад на отклањању педагош</w:t>
            </w:r>
            <w:r>
              <w:rPr>
                <w:lang w:val="sr-Cyrl-CS"/>
              </w:rPr>
              <w:t>-</w:t>
            </w:r>
            <w:r>
              <w:t>ких узрока проблема у учењу и понашању</w:t>
            </w:r>
            <w:r w:rsidRPr="00EC0D02">
              <w:t>,</w:t>
            </w:r>
          </w:p>
        </w:tc>
        <w:tc>
          <w:tcPr>
            <w:tcW w:w="1844" w:type="dxa"/>
          </w:tcPr>
          <w:p w:rsidR="009A700A" w:rsidRPr="00EC0D02" w:rsidRDefault="009A700A" w:rsidP="007C1469">
            <w:pPr>
              <w:jc w:val="both"/>
            </w:pPr>
            <w:r>
              <w:t>Током године</w:t>
            </w:r>
          </w:p>
        </w:tc>
        <w:tc>
          <w:tcPr>
            <w:tcW w:w="1567" w:type="dxa"/>
          </w:tcPr>
          <w:p w:rsidR="009A700A" w:rsidRPr="00EC0D02" w:rsidRDefault="009A700A" w:rsidP="007C1469">
            <w:pPr>
              <w:jc w:val="both"/>
            </w:pPr>
            <w:r>
              <w:t>ОС, учитељи</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971A76" w:rsidRDefault="009A700A" w:rsidP="007C1469">
            <w:pPr>
              <w:jc w:val="both"/>
              <w:rPr>
                <w:lang w:val="sr-Cyrl-CS"/>
              </w:rPr>
            </w:pPr>
            <w:r w:rsidRPr="00EC0D02">
              <w:t xml:space="preserve">8. </w:t>
            </w:r>
            <w:r>
              <w:t xml:space="preserve">Рад на реализацији Програма професионалне оријентације ученика </w:t>
            </w:r>
            <w:r>
              <w:rPr>
                <w:lang w:val="sr-Cyrl-CS"/>
              </w:rPr>
              <w:t>, реализација радионица у одељењима 7. и 8. разреда</w:t>
            </w:r>
          </w:p>
        </w:tc>
        <w:tc>
          <w:tcPr>
            <w:tcW w:w="1844" w:type="dxa"/>
          </w:tcPr>
          <w:p w:rsidR="009A700A" w:rsidRPr="00785851" w:rsidRDefault="009A700A" w:rsidP="007C1469">
            <w:pPr>
              <w:jc w:val="both"/>
              <w:rPr>
                <w:sz w:val="18"/>
                <w:szCs w:val="18"/>
              </w:rPr>
            </w:pPr>
            <w:r>
              <w:rPr>
                <w:sz w:val="18"/>
                <w:szCs w:val="18"/>
              </w:rPr>
              <w:t>Током године, према програму Проф. оријент.</w:t>
            </w:r>
          </w:p>
        </w:tc>
        <w:tc>
          <w:tcPr>
            <w:tcW w:w="1567" w:type="dxa"/>
          </w:tcPr>
          <w:p w:rsidR="009A700A" w:rsidRPr="00EC0D02" w:rsidRDefault="009A700A" w:rsidP="007C1469">
            <w:pPr>
              <w:jc w:val="both"/>
            </w:pPr>
            <w:r>
              <w:t>Стручни тим за ПО</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9. </w:t>
            </w:r>
            <w:r>
              <w:t>Анализирање и предлагање мера за унапређива</w:t>
            </w:r>
            <w:r>
              <w:rPr>
                <w:lang w:val="sr-Cyrl-CS"/>
              </w:rPr>
              <w:t>-</w:t>
            </w:r>
            <w:r>
              <w:t>ње ваннаставних активности</w:t>
            </w:r>
            <w:r w:rsidRPr="00EC0D02">
              <w:t>,</w:t>
            </w:r>
            <w:r>
              <w:t xml:space="preserve"> слободних активнос</w:t>
            </w:r>
            <w:r>
              <w:rPr>
                <w:lang w:val="sr-Cyrl-CS"/>
              </w:rPr>
              <w:t>-</w:t>
            </w:r>
            <w:r>
              <w:t>ти, секција</w:t>
            </w:r>
          </w:p>
        </w:tc>
        <w:tc>
          <w:tcPr>
            <w:tcW w:w="1844" w:type="dxa"/>
          </w:tcPr>
          <w:p w:rsidR="009A700A" w:rsidRPr="00EC0D02" w:rsidRDefault="009A700A" w:rsidP="007C1469">
            <w:pPr>
              <w:jc w:val="both"/>
            </w:pPr>
            <w:r>
              <w:t>Током године</w:t>
            </w:r>
          </w:p>
        </w:tc>
        <w:tc>
          <w:tcPr>
            <w:tcW w:w="1567" w:type="dxa"/>
          </w:tcPr>
          <w:p w:rsidR="009A700A" w:rsidRPr="00785851" w:rsidRDefault="009A700A" w:rsidP="007C1469">
            <w:pPr>
              <w:jc w:val="both"/>
              <w:rPr>
                <w:sz w:val="20"/>
                <w:szCs w:val="20"/>
              </w:rPr>
            </w:pPr>
            <w:r>
              <w:rPr>
                <w:sz w:val="20"/>
                <w:szCs w:val="20"/>
              </w:rPr>
              <w:t>Наставници задужени за секције</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10. </w:t>
            </w:r>
            <w:r>
              <w:t>Пружање помоћи и подршке укључивању уче</w:t>
            </w:r>
            <w:r>
              <w:rPr>
                <w:lang w:val="sr-Cyrl-CS"/>
              </w:rPr>
              <w:t>-</w:t>
            </w:r>
            <w:r>
              <w:t>ника у различите пројекте и активности стручних и невладиних организација</w:t>
            </w:r>
            <w:r w:rsidRPr="00EC0D02">
              <w:t>,</w:t>
            </w:r>
          </w:p>
        </w:tc>
        <w:tc>
          <w:tcPr>
            <w:tcW w:w="1844" w:type="dxa"/>
          </w:tcPr>
          <w:p w:rsidR="009A700A" w:rsidRPr="00EC0D02" w:rsidRDefault="009A700A" w:rsidP="007C1469">
            <w:pPr>
              <w:jc w:val="both"/>
            </w:pPr>
            <w:r>
              <w:t>По потреби</w:t>
            </w:r>
          </w:p>
        </w:tc>
        <w:tc>
          <w:tcPr>
            <w:tcW w:w="1567" w:type="dxa"/>
          </w:tcPr>
          <w:p w:rsidR="009A700A" w:rsidRDefault="009A700A" w:rsidP="007C1469">
            <w:pPr>
              <w:jc w:val="both"/>
            </w:pPr>
            <w:r>
              <w:t>Директор</w:t>
            </w:r>
          </w:p>
          <w:p w:rsidR="009A700A" w:rsidRPr="00EC0D02" w:rsidRDefault="009A700A" w:rsidP="007C1469">
            <w:pPr>
              <w:jc w:val="both"/>
            </w:pP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11. </w:t>
            </w:r>
            <w:r>
              <w:t>Пружање помоћи на осмишљавању садржаја и организовању активности за креативно и конструк</w:t>
            </w:r>
            <w:r>
              <w:rPr>
                <w:lang w:val="sr-Cyrl-CS"/>
              </w:rPr>
              <w:t>-</w:t>
            </w:r>
            <w:r>
              <w:lastRenderedPageBreak/>
              <w:t>тивно коришћење слободног времена  ученика</w:t>
            </w:r>
            <w:r w:rsidRPr="00EC0D02">
              <w:t>,</w:t>
            </w:r>
          </w:p>
        </w:tc>
        <w:tc>
          <w:tcPr>
            <w:tcW w:w="1844" w:type="dxa"/>
          </w:tcPr>
          <w:p w:rsidR="009A700A" w:rsidRPr="00EC0D02" w:rsidRDefault="009A700A" w:rsidP="007C1469">
            <w:pPr>
              <w:jc w:val="both"/>
            </w:pPr>
            <w:r>
              <w:lastRenderedPageBreak/>
              <w:t>Током године</w:t>
            </w:r>
          </w:p>
        </w:tc>
        <w:tc>
          <w:tcPr>
            <w:tcW w:w="1567" w:type="dxa"/>
          </w:tcPr>
          <w:p w:rsidR="009A700A" w:rsidRPr="00EC0D02" w:rsidRDefault="009A700A" w:rsidP="007C1469">
            <w:pPr>
              <w:jc w:val="both"/>
            </w:pPr>
            <w:r>
              <w:t>ОС, учитељи</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7561EF" w:rsidRDefault="009A700A" w:rsidP="007C1469">
            <w:pPr>
              <w:jc w:val="both"/>
              <w:rPr>
                <w:sz w:val="20"/>
                <w:szCs w:val="20"/>
                <w:lang w:val="sr-Cyrl-CS"/>
              </w:rPr>
            </w:pPr>
            <w:r w:rsidRPr="004D3673">
              <w:rPr>
                <w:sz w:val="20"/>
                <w:szCs w:val="20"/>
              </w:rPr>
              <w:t xml:space="preserve">12. </w:t>
            </w:r>
            <w:r>
              <w:rPr>
                <w:sz w:val="20"/>
                <w:szCs w:val="20"/>
              </w:rPr>
              <w:t>Промовисање</w:t>
            </w:r>
            <w:r w:rsidRPr="004D3673">
              <w:rPr>
                <w:sz w:val="20"/>
                <w:szCs w:val="20"/>
              </w:rPr>
              <w:t xml:space="preserve">, </w:t>
            </w:r>
            <w:r>
              <w:rPr>
                <w:sz w:val="20"/>
                <w:szCs w:val="20"/>
              </w:rPr>
              <w:t>предлагање мера</w:t>
            </w:r>
            <w:r w:rsidRPr="004D3673">
              <w:rPr>
                <w:sz w:val="20"/>
                <w:szCs w:val="20"/>
              </w:rPr>
              <w:t xml:space="preserve">, </w:t>
            </w:r>
            <w:r>
              <w:rPr>
                <w:sz w:val="20"/>
                <w:szCs w:val="20"/>
              </w:rPr>
              <w:t>учешће у активностима у циљу смањивања насиља</w:t>
            </w:r>
            <w:r w:rsidRPr="004D3673">
              <w:rPr>
                <w:sz w:val="20"/>
                <w:szCs w:val="20"/>
              </w:rPr>
              <w:t xml:space="preserve">, </w:t>
            </w:r>
            <w:r>
              <w:rPr>
                <w:sz w:val="20"/>
                <w:szCs w:val="20"/>
              </w:rPr>
              <w:t>а  повећања толеранције и конструктивног решавања конфликата</w:t>
            </w:r>
            <w:r w:rsidRPr="004D3673">
              <w:rPr>
                <w:sz w:val="20"/>
                <w:szCs w:val="20"/>
              </w:rPr>
              <w:t xml:space="preserve">, </w:t>
            </w:r>
            <w:r>
              <w:rPr>
                <w:sz w:val="20"/>
                <w:szCs w:val="20"/>
              </w:rPr>
              <w:t>популарисање здравих стилова живота</w:t>
            </w:r>
            <w:r w:rsidRPr="004D3673">
              <w:rPr>
                <w:sz w:val="20"/>
                <w:szCs w:val="20"/>
              </w:rPr>
              <w:t xml:space="preserve">, </w:t>
            </w:r>
            <w:r>
              <w:rPr>
                <w:sz w:val="20"/>
                <w:szCs w:val="20"/>
              </w:rPr>
              <w:t>наставак спровођења пројекта</w:t>
            </w:r>
            <w:r w:rsidRPr="004D3673">
              <w:rPr>
                <w:sz w:val="20"/>
                <w:szCs w:val="20"/>
              </w:rPr>
              <w:t xml:space="preserve"> “</w:t>
            </w:r>
            <w:r>
              <w:rPr>
                <w:sz w:val="20"/>
                <w:szCs w:val="20"/>
                <w:lang w:val="sr-Cyrl-CS"/>
              </w:rPr>
              <w:t>Ш</w:t>
            </w:r>
            <w:r>
              <w:rPr>
                <w:sz w:val="20"/>
                <w:szCs w:val="20"/>
              </w:rPr>
              <w:t>кола без</w:t>
            </w:r>
            <w:r>
              <w:rPr>
                <w:sz w:val="20"/>
                <w:szCs w:val="20"/>
                <w:lang w:val="sr-Cyrl-CS"/>
              </w:rPr>
              <w:t xml:space="preserve"> </w:t>
            </w:r>
            <w:r>
              <w:rPr>
                <w:sz w:val="20"/>
                <w:szCs w:val="20"/>
              </w:rPr>
              <w:t>насиља</w:t>
            </w:r>
            <w:r w:rsidRPr="004D3673">
              <w:rPr>
                <w:sz w:val="20"/>
                <w:szCs w:val="20"/>
              </w:rPr>
              <w:t>”</w:t>
            </w:r>
            <w:r>
              <w:rPr>
                <w:sz w:val="20"/>
                <w:szCs w:val="20"/>
                <w:lang w:val="sr-Cyrl-CS"/>
              </w:rPr>
              <w:t>, као и наставак реализације пројекта „Дигитално насиље“</w:t>
            </w:r>
          </w:p>
        </w:tc>
        <w:tc>
          <w:tcPr>
            <w:tcW w:w="1844" w:type="dxa"/>
          </w:tcPr>
          <w:p w:rsidR="009A700A" w:rsidRPr="00EC0D02" w:rsidRDefault="009A700A" w:rsidP="007C1469">
            <w:pPr>
              <w:jc w:val="both"/>
            </w:pPr>
            <w:r>
              <w:t>Током године</w:t>
            </w:r>
          </w:p>
        </w:tc>
        <w:tc>
          <w:tcPr>
            <w:tcW w:w="1567" w:type="dxa"/>
          </w:tcPr>
          <w:p w:rsidR="009A700A" w:rsidRPr="001702F5" w:rsidRDefault="009A700A" w:rsidP="007C1469">
            <w:pPr>
              <w:jc w:val="both"/>
              <w:rPr>
                <w:lang w:val="sr-Cyrl-CS"/>
              </w:rPr>
            </w:pPr>
            <w:r>
              <w:t>Вршњачки тим, ученички парламент</w:t>
            </w:r>
            <w:r>
              <w:rPr>
                <w:lang w:val="sr-Cyrl-CS"/>
              </w:rPr>
              <w:t>, Тим за безбедност</w:t>
            </w:r>
          </w:p>
        </w:tc>
      </w:tr>
      <w:tr w:rsidR="009A700A" w:rsidTr="007C1469">
        <w:trPr>
          <w:trHeight w:val="150"/>
          <w:jc w:val="center"/>
        </w:trPr>
        <w:tc>
          <w:tcPr>
            <w:tcW w:w="849" w:type="dxa"/>
            <w:vMerge w:val="restart"/>
          </w:tcPr>
          <w:p w:rsidR="009A700A" w:rsidRDefault="009A700A" w:rsidP="007C1469">
            <w:pPr>
              <w:jc w:val="both"/>
            </w:pPr>
            <w:r>
              <w:t>IV</w:t>
            </w:r>
          </w:p>
        </w:tc>
        <w:tc>
          <w:tcPr>
            <w:tcW w:w="994" w:type="dxa"/>
            <w:vMerge w:val="restart"/>
            <w:textDirection w:val="btLr"/>
          </w:tcPr>
          <w:p w:rsidR="009A700A" w:rsidRDefault="009A700A" w:rsidP="007C1469">
            <w:pPr>
              <w:ind w:left="113" w:right="113"/>
              <w:jc w:val="both"/>
              <w:rPr>
                <w:lang w:val="sr-Cyrl-CS"/>
              </w:rPr>
            </w:pPr>
            <w:r>
              <w:rPr>
                <w:lang w:val="sr-Cyrl-CS"/>
              </w:rPr>
              <w:t xml:space="preserve">РАД СА УЧЕНИЦИМА       </w:t>
            </w:r>
          </w:p>
          <w:p w:rsidR="009A700A" w:rsidRDefault="009A700A" w:rsidP="007C1469">
            <w:pPr>
              <w:ind w:left="113" w:right="113"/>
              <w:jc w:val="both"/>
            </w:pPr>
            <w:r>
              <w:rPr>
                <w:lang w:val="sr-Cyrl-CS"/>
              </w:rPr>
              <w:t xml:space="preserve"> (8  САТИ  НЕДЕЉНО)</w:t>
            </w:r>
          </w:p>
        </w:tc>
        <w:tc>
          <w:tcPr>
            <w:tcW w:w="5094" w:type="dxa"/>
          </w:tcPr>
          <w:p w:rsidR="009A700A" w:rsidRPr="00EC0D02" w:rsidRDefault="009A700A" w:rsidP="007C1469">
            <w:pPr>
              <w:jc w:val="both"/>
            </w:pPr>
            <w:r w:rsidRPr="00EC0D02">
              <w:t xml:space="preserve">13. </w:t>
            </w:r>
            <w:r>
              <w:t>Учествовање</w:t>
            </w:r>
            <w:r>
              <w:rPr>
                <w:lang w:val="sr-Cyrl-CS"/>
              </w:rPr>
              <w:t xml:space="preserve"> </w:t>
            </w:r>
            <w:r>
              <w:t>у</w:t>
            </w:r>
            <w:r>
              <w:rPr>
                <w:lang w:val="sr-Cyrl-CS"/>
              </w:rPr>
              <w:t xml:space="preserve"> </w:t>
            </w:r>
            <w:r>
              <w:t>изради</w:t>
            </w:r>
            <w:r>
              <w:rPr>
                <w:lang w:val="sr-Cyrl-CS"/>
              </w:rPr>
              <w:t xml:space="preserve"> </w:t>
            </w:r>
            <w:r>
              <w:t>педагошког профила  у</w:t>
            </w:r>
            <w:r>
              <w:rPr>
                <w:lang w:val="sr-Cyrl-CS"/>
              </w:rPr>
              <w:t>-</w:t>
            </w:r>
            <w:r>
              <w:t>ченика за ученике</w:t>
            </w:r>
            <w:r>
              <w:rPr>
                <w:lang w:val="sr-Cyrl-CS"/>
              </w:rPr>
              <w:t xml:space="preserve"> </w:t>
            </w:r>
            <w:r>
              <w:t>којима</w:t>
            </w:r>
            <w:r>
              <w:rPr>
                <w:lang w:val="sr-Cyrl-CS"/>
              </w:rPr>
              <w:t xml:space="preserve"> </w:t>
            </w:r>
            <w:r>
              <w:t>је</w:t>
            </w:r>
            <w:r>
              <w:rPr>
                <w:lang w:val="sr-Cyrl-CS"/>
              </w:rPr>
              <w:t xml:space="preserve"> </w:t>
            </w:r>
            <w:r>
              <w:t>потребна</w:t>
            </w:r>
            <w:r>
              <w:rPr>
                <w:lang w:val="sr-Cyrl-CS"/>
              </w:rPr>
              <w:t xml:space="preserve"> </w:t>
            </w:r>
            <w:r>
              <w:t>додатна</w:t>
            </w:r>
            <w:r>
              <w:rPr>
                <w:lang w:val="sr-Cyrl-CS"/>
              </w:rPr>
              <w:t xml:space="preserve"> </w:t>
            </w:r>
            <w:r>
              <w:t>по</w:t>
            </w:r>
            <w:r>
              <w:rPr>
                <w:lang w:val="sr-Cyrl-CS"/>
              </w:rPr>
              <w:t>-</w:t>
            </w:r>
            <w:r>
              <w:t>дршка,</w:t>
            </w:r>
            <w:r>
              <w:rPr>
                <w:lang w:val="sr-Cyrl-CS"/>
              </w:rPr>
              <w:t xml:space="preserve"> помоћ ИОП тимовима у </w:t>
            </w:r>
            <w:r>
              <w:t>израд</w:t>
            </w:r>
            <w:r>
              <w:rPr>
                <w:lang w:val="sr-Cyrl-CS"/>
              </w:rPr>
              <w:t xml:space="preserve">и </w:t>
            </w:r>
            <w:r>
              <w:t>индивидуалног</w:t>
            </w:r>
            <w:r>
              <w:rPr>
                <w:lang w:val="sr-Cyrl-CS"/>
              </w:rPr>
              <w:t xml:space="preserve"> </w:t>
            </w:r>
            <w:r>
              <w:t>образовног</w:t>
            </w:r>
            <w:r>
              <w:rPr>
                <w:lang w:val="sr-Cyrl-CS"/>
              </w:rPr>
              <w:t xml:space="preserve"> </w:t>
            </w:r>
            <w:r>
              <w:t>плана</w:t>
            </w:r>
            <w:r w:rsidRPr="00EC0D02">
              <w:t>,</w:t>
            </w:r>
          </w:p>
        </w:tc>
        <w:tc>
          <w:tcPr>
            <w:tcW w:w="1844" w:type="dxa"/>
          </w:tcPr>
          <w:p w:rsidR="009A700A" w:rsidRPr="00EC0D02" w:rsidRDefault="009A700A" w:rsidP="007C1469">
            <w:pPr>
              <w:jc w:val="both"/>
            </w:pPr>
            <w:r>
              <w:t>На почетку школске године</w:t>
            </w:r>
          </w:p>
        </w:tc>
        <w:tc>
          <w:tcPr>
            <w:tcW w:w="1567" w:type="dxa"/>
          </w:tcPr>
          <w:p w:rsidR="009A700A" w:rsidRPr="00EC0D02" w:rsidRDefault="009A700A" w:rsidP="007C1469">
            <w:pPr>
              <w:jc w:val="both"/>
            </w:pPr>
            <w:r>
              <w:t>Мали ИОП тимови, Педагошки колегијум</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14. </w:t>
            </w:r>
            <w:r>
              <w:t>Анализирање</w:t>
            </w:r>
            <w:r>
              <w:rPr>
                <w:lang w:val="sr-Cyrl-CS"/>
              </w:rPr>
              <w:t xml:space="preserve"> </w:t>
            </w:r>
            <w:r>
              <w:t>предлога</w:t>
            </w:r>
            <w:r>
              <w:rPr>
                <w:lang w:val="sr-Cyrl-CS"/>
              </w:rPr>
              <w:t xml:space="preserve"> </w:t>
            </w:r>
            <w:r>
              <w:t>и</w:t>
            </w:r>
            <w:r>
              <w:rPr>
                <w:lang w:val="sr-Cyrl-CS"/>
              </w:rPr>
              <w:t xml:space="preserve"> </w:t>
            </w:r>
            <w:r>
              <w:t>сугестија</w:t>
            </w:r>
            <w:r>
              <w:rPr>
                <w:lang w:val="sr-Cyrl-CS"/>
              </w:rPr>
              <w:t xml:space="preserve"> </w:t>
            </w:r>
            <w:r>
              <w:t>ученика</w:t>
            </w:r>
            <w:r>
              <w:rPr>
                <w:lang w:val="sr-Cyrl-CS"/>
              </w:rPr>
              <w:t xml:space="preserve"> </w:t>
            </w:r>
            <w:r>
              <w:t>за</w:t>
            </w:r>
            <w:r>
              <w:rPr>
                <w:lang w:val="sr-Cyrl-CS"/>
              </w:rPr>
              <w:t xml:space="preserve"> </w:t>
            </w:r>
            <w:r>
              <w:t>унапређивање</w:t>
            </w:r>
            <w:r>
              <w:rPr>
                <w:lang w:val="sr-Cyrl-CS"/>
              </w:rPr>
              <w:t xml:space="preserve"> </w:t>
            </w:r>
            <w:r>
              <w:t>рада</w:t>
            </w:r>
            <w:r>
              <w:rPr>
                <w:lang w:val="sr-Cyrl-CS"/>
              </w:rPr>
              <w:t xml:space="preserve"> </w:t>
            </w:r>
            <w:r>
              <w:t>школе</w:t>
            </w:r>
            <w:r>
              <w:rPr>
                <w:lang w:val="sr-Cyrl-CS"/>
              </w:rPr>
              <w:t xml:space="preserve"> </w:t>
            </w:r>
            <w:r>
              <w:t>и</w:t>
            </w:r>
            <w:r>
              <w:rPr>
                <w:lang w:val="sr-Cyrl-CS"/>
              </w:rPr>
              <w:t xml:space="preserve"> </w:t>
            </w:r>
            <w:r>
              <w:t>помоћ</w:t>
            </w:r>
            <w:r>
              <w:rPr>
                <w:lang w:val="sr-Cyrl-CS"/>
              </w:rPr>
              <w:t xml:space="preserve"> </w:t>
            </w:r>
            <w:r>
              <w:t>у</w:t>
            </w:r>
            <w:r>
              <w:rPr>
                <w:lang w:val="sr-Cyrl-CS"/>
              </w:rPr>
              <w:t xml:space="preserve"> </w:t>
            </w:r>
            <w:r>
              <w:t>њиховој</w:t>
            </w:r>
            <w:r>
              <w:rPr>
                <w:lang w:val="sr-Cyrl-CS"/>
              </w:rPr>
              <w:t xml:space="preserve"> </w:t>
            </w:r>
            <w:r>
              <w:t>реализацији</w:t>
            </w:r>
            <w:r w:rsidRPr="00EC0D02">
              <w:t>,</w:t>
            </w:r>
          </w:p>
        </w:tc>
        <w:tc>
          <w:tcPr>
            <w:tcW w:w="1844" w:type="dxa"/>
          </w:tcPr>
          <w:p w:rsidR="009A700A" w:rsidRPr="00EC0D02" w:rsidRDefault="009A700A" w:rsidP="007C1469">
            <w:pPr>
              <w:jc w:val="both"/>
            </w:pPr>
            <w:r>
              <w:t>Током године</w:t>
            </w:r>
          </w:p>
        </w:tc>
        <w:tc>
          <w:tcPr>
            <w:tcW w:w="1567" w:type="dxa"/>
          </w:tcPr>
          <w:p w:rsidR="009A700A" w:rsidRPr="00EC0D02" w:rsidRDefault="009A700A" w:rsidP="007C1469">
            <w:pPr>
              <w:jc w:val="both"/>
            </w:pPr>
            <w:r>
              <w:t>Ученички парламет</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1702F5" w:rsidRDefault="009A700A" w:rsidP="007C1469">
            <w:pPr>
              <w:jc w:val="both"/>
              <w:rPr>
                <w:sz w:val="20"/>
                <w:szCs w:val="20"/>
                <w:lang w:val="sr-Cyrl-CS"/>
              </w:rPr>
            </w:pPr>
            <w:r w:rsidRPr="006E6279">
              <w:rPr>
                <w:sz w:val="20"/>
                <w:szCs w:val="20"/>
              </w:rPr>
              <w:t>15. Учествовање у пој</w:t>
            </w:r>
            <w:r>
              <w:rPr>
                <w:sz w:val="20"/>
                <w:szCs w:val="20"/>
              </w:rPr>
              <w:t>ачаном васпитном раду за ученик</w:t>
            </w:r>
            <w:r>
              <w:rPr>
                <w:sz w:val="20"/>
                <w:szCs w:val="20"/>
                <w:lang w:val="sr-Cyrl-CS"/>
              </w:rPr>
              <w:t>е</w:t>
            </w:r>
            <w:r w:rsidRPr="006E6279">
              <w:rPr>
                <w:sz w:val="20"/>
                <w:szCs w:val="20"/>
              </w:rPr>
              <w:t xml:space="preserve"> који врше повреду правила понашања у школи или се не придржава</w:t>
            </w:r>
            <w:r>
              <w:rPr>
                <w:sz w:val="20"/>
                <w:szCs w:val="20"/>
                <w:lang w:val="sr-Cyrl-CS"/>
              </w:rPr>
              <w:t>ју</w:t>
            </w:r>
            <w:r w:rsidRPr="006E6279">
              <w:rPr>
                <w:sz w:val="20"/>
                <w:szCs w:val="20"/>
              </w:rPr>
              <w:t xml:space="preserve"> одлука директора и органа школе, неоправдано изостану са наставе пет часова, односно који својим понашањем угрожавају друге у остваривању њихових права</w:t>
            </w:r>
          </w:p>
        </w:tc>
        <w:tc>
          <w:tcPr>
            <w:tcW w:w="1844" w:type="dxa"/>
          </w:tcPr>
          <w:p w:rsidR="009A700A" w:rsidRPr="00EC0D02" w:rsidRDefault="009A700A" w:rsidP="007C1469">
            <w:pPr>
              <w:jc w:val="both"/>
            </w:pPr>
            <w:r>
              <w:t>Током године</w:t>
            </w:r>
          </w:p>
        </w:tc>
        <w:tc>
          <w:tcPr>
            <w:tcW w:w="1567" w:type="dxa"/>
          </w:tcPr>
          <w:p w:rsidR="009A700A" w:rsidRPr="00EC0D02" w:rsidRDefault="009A700A" w:rsidP="007C1469">
            <w:pPr>
              <w:jc w:val="both"/>
            </w:pPr>
            <w:r>
              <w:t>Тим за безбедност, ОС</w:t>
            </w:r>
          </w:p>
        </w:tc>
      </w:tr>
      <w:tr w:rsidR="009A700A" w:rsidTr="007C1469">
        <w:trPr>
          <w:trHeight w:val="150"/>
          <w:jc w:val="center"/>
        </w:trPr>
        <w:tc>
          <w:tcPr>
            <w:tcW w:w="10348" w:type="dxa"/>
            <w:gridSpan w:val="5"/>
          </w:tcPr>
          <w:p w:rsidR="009A700A" w:rsidRDefault="009A700A" w:rsidP="007C1469">
            <w:pPr>
              <w:jc w:val="both"/>
              <w:rPr>
                <w:lang w:val="sr-Cyrl-CS"/>
              </w:rPr>
            </w:pPr>
          </w:p>
          <w:p w:rsidR="009A700A" w:rsidRPr="00665EDD" w:rsidRDefault="009A700A" w:rsidP="007C1469">
            <w:pPr>
              <w:jc w:val="both"/>
              <w:rPr>
                <w:lang w:val="sr-Cyrl-CS"/>
              </w:rPr>
            </w:pPr>
          </w:p>
        </w:tc>
      </w:tr>
      <w:tr w:rsidR="009A700A" w:rsidTr="007C1469">
        <w:trPr>
          <w:trHeight w:val="150"/>
          <w:jc w:val="center"/>
        </w:trPr>
        <w:tc>
          <w:tcPr>
            <w:tcW w:w="849" w:type="dxa"/>
            <w:vMerge w:val="restart"/>
          </w:tcPr>
          <w:p w:rsidR="009A700A" w:rsidRDefault="009A700A" w:rsidP="007C1469">
            <w:pPr>
              <w:jc w:val="both"/>
            </w:pPr>
            <w:r>
              <w:t>V</w:t>
            </w:r>
          </w:p>
        </w:tc>
        <w:tc>
          <w:tcPr>
            <w:tcW w:w="994" w:type="dxa"/>
            <w:vMerge w:val="restart"/>
            <w:textDirection w:val="btLr"/>
          </w:tcPr>
          <w:p w:rsidR="009A700A" w:rsidRPr="005A0D96" w:rsidRDefault="009A700A" w:rsidP="007C1469">
            <w:pPr>
              <w:ind w:left="113" w:right="113"/>
              <w:jc w:val="both"/>
              <w:rPr>
                <w:lang w:val="sr-Cyrl-CS"/>
              </w:rPr>
            </w:pPr>
            <w:r>
              <w:rPr>
                <w:lang w:val="sr-Cyrl-CS"/>
              </w:rPr>
              <w:t>РАД  СА РОДИТЕЉИМА, ОДНОСНО  СТАРАТЕЉИМА  (3 САТА  НЕДЕЉНО)</w:t>
            </w:r>
          </w:p>
        </w:tc>
        <w:tc>
          <w:tcPr>
            <w:tcW w:w="5094" w:type="dxa"/>
          </w:tcPr>
          <w:p w:rsidR="009A700A" w:rsidRPr="00EC0D02" w:rsidRDefault="009A700A" w:rsidP="007C1469">
            <w:pPr>
              <w:jc w:val="both"/>
            </w:pPr>
            <w:r w:rsidRPr="00EC0D02">
              <w:t xml:space="preserve">1. </w:t>
            </w:r>
            <w:r>
              <w:t>Организовање</w:t>
            </w:r>
            <w:r>
              <w:rPr>
                <w:lang w:val="sr-Cyrl-CS"/>
              </w:rPr>
              <w:t xml:space="preserve"> </w:t>
            </w:r>
            <w:r>
              <w:t>и</w:t>
            </w:r>
            <w:r>
              <w:rPr>
                <w:lang w:val="sr-Cyrl-CS"/>
              </w:rPr>
              <w:t xml:space="preserve"> </w:t>
            </w:r>
            <w:r>
              <w:t>учествовање</w:t>
            </w:r>
            <w:r>
              <w:rPr>
                <w:lang w:val="sr-Cyrl-CS"/>
              </w:rPr>
              <w:t xml:space="preserve"> </w:t>
            </w:r>
            <w:r>
              <w:t>на</w:t>
            </w:r>
            <w:r>
              <w:rPr>
                <w:lang w:val="sr-Cyrl-CS"/>
              </w:rPr>
              <w:t xml:space="preserve"> </w:t>
            </w:r>
            <w:r>
              <w:t>општим</w:t>
            </w:r>
            <w:r>
              <w:rPr>
                <w:lang w:val="sr-Cyrl-CS"/>
              </w:rPr>
              <w:t xml:space="preserve"> </w:t>
            </w:r>
            <w:r>
              <w:t>и</w:t>
            </w:r>
            <w:r>
              <w:rPr>
                <w:lang w:val="sr-Cyrl-CS"/>
              </w:rPr>
              <w:t xml:space="preserve"> </w:t>
            </w:r>
            <w:r>
              <w:t>груп</w:t>
            </w:r>
            <w:r>
              <w:rPr>
                <w:lang w:val="sr-Cyrl-CS"/>
              </w:rPr>
              <w:t>-</w:t>
            </w:r>
            <w:r>
              <w:t>ним</w:t>
            </w:r>
            <w:r>
              <w:rPr>
                <w:lang w:val="sr-Cyrl-CS"/>
              </w:rPr>
              <w:t xml:space="preserve"> </w:t>
            </w:r>
            <w:r>
              <w:t>родитељским</w:t>
            </w:r>
            <w:r>
              <w:rPr>
                <w:lang w:val="sr-Cyrl-CS"/>
              </w:rPr>
              <w:t xml:space="preserve"> </w:t>
            </w:r>
            <w:r>
              <w:t>састанцима</w:t>
            </w:r>
            <w:r>
              <w:rPr>
                <w:lang w:val="sr-Cyrl-CS"/>
              </w:rPr>
              <w:t xml:space="preserve"> </w:t>
            </w:r>
            <w:r>
              <w:t>у</w:t>
            </w:r>
            <w:r>
              <w:rPr>
                <w:lang w:val="sr-Cyrl-CS"/>
              </w:rPr>
              <w:t xml:space="preserve"> </w:t>
            </w:r>
            <w:r>
              <w:t>вези</w:t>
            </w:r>
            <w:r>
              <w:rPr>
                <w:lang w:val="sr-Cyrl-CS"/>
              </w:rPr>
              <w:t xml:space="preserve"> </w:t>
            </w:r>
            <w:r>
              <w:t>са</w:t>
            </w:r>
            <w:r>
              <w:rPr>
                <w:lang w:val="sr-Cyrl-CS"/>
              </w:rPr>
              <w:t xml:space="preserve"> </w:t>
            </w:r>
            <w:r>
              <w:t>организа</w:t>
            </w:r>
            <w:r>
              <w:rPr>
                <w:lang w:val="sr-Cyrl-CS"/>
              </w:rPr>
              <w:t>-</w:t>
            </w:r>
            <w:r>
              <w:t>цијом</w:t>
            </w:r>
            <w:r>
              <w:rPr>
                <w:lang w:val="sr-Cyrl-CS"/>
              </w:rPr>
              <w:t xml:space="preserve"> </w:t>
            </w:r>
            <w:r>
              <w:t>и</w:t>
            </w:r>
            <w:r>
              <w:rPr>
                <w:lang w:val="sr-Cyrl-CS"/>
              </w:rPr>
              <w:t xml:space="preserve"> </w:t>
            </w:r>
            <w:r>
              <w:t>остваривањем  образовно</w:t>
            </w:r>
            <w:r w:rsidRPr="00EC0D02">
              <w:t>-</w:t>
            </w:r>
            <w:r>
              <w:t>васпитнограда</w:t>
            </w:r>
            <w:r w:rsidRPr="00EC0D02">
              <w:t xml:space="preserve">, </w:t>
            </w:r>
          </w:p>
        </w:tc>
        <w:tc>
          <w:tcPr>
            <w:tcW w:w="1844" w:type="dxa"/>
          </w:tcPr>
          <w:p w:rsidR="009A700A" w:rsidRPr="00EC0D02" w:rsidRDefault="009A700A" w:rsidP="007C1469">
            <w:pPr>
              <w:jc w:val="both"/>
            </w:pPr>
            <w:r>
              <w:t>По потреби</w:t>
            </w:r>
          </w:p>
        </w:tc>
        <w:tc>
          <w:tcPr>
            <w:tcW w:w="1567" w:type="dxa"/>
          </w:tcPr>
          <w:p w:rsidR="009A700A" w:rsidRPr="00EC0D02" w:rsidRDefault="009A700A" w:rsidP="007C1469">
            <w:pPr>
              <w:jc w:val="both"/>
            </w:pPr>
            <w:r>
              <w:t xml:space="preserve">ОС, директор </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BD080C" w:rsidRDefault="009A700A" w:rsidP="007C1469">
            <w:pPr>
              <w:jc w:val="both"/>
              <w:rPr>
                <w:lang w:val="sr-Cyrl-CS"/>
              </w:rPr>
            </w:pPr>
            <w:r w:rsidRPr="00EC0D02">
              <w:t xml:space="preserve">2. </w:t>
            </w:r>
            <w:r>
              <w:t>Припрема</w:t>
            </w:r>
            <w:r>
              <w:rPr>
                <w:lang w:val="sr-Cyrl-CS"/>
              </w:rPr>
              <w:t xml:space="preserve"> </w:t>
            </w:r>
            <w:r>
              <w:t>и</w:t>
            </w:r>
            <w:r>
              <w:rPr>
                <w:lang w:val="sr-Cyrl-CS"/>
              </w:rPr>
              <w:t xml:space="preserve"> </w:t>
            </w:r>
            <w:r>
              <w:t>реализација</w:t>
            </w:r>
            <w:r>
              <w:rPr>
                <w:lang w:val="sr-Cyrl-CS"/>
              </w:rPr>
              <w:t xml:space="preserve"> </w:t>
            </w:r>
            <w:r>
              <w:t>родитељских</w:t>
            </w:r>
            <w:r>
              <w:rPr>
                <w:lang w:val="sr-Cyrl-CS"/>
              </w:rPr>
              <w:t xml:space="preserve"> </w:t>
            </w:r>
            <w:r>
              <w:t>састанака</w:t>
            </w:r>
            <w:r w:rsidRPr="00EC0D02">
              <w:t xml:space="preserve">, </w:t>
            </w:r>
            <w:r>
              <w:t>трибина</w:t>
            </w:r>
            <w:r w:rsidRPr="00EC0D02">
              <w:t xml:space="preserve">, </w:t>
            </w:r>
            <w:r>
              <w:t>радионица</w:t>
            </w:r>
            <w:r>
              <w:rPr>
                <w:lang w:val="sr-Cyrl-CS"/>
              </w:rPr>
              <w:t xml:space="preserve"> </w:t>
            </w:r>
            <w:r>
              <w:t>са</w:t>
            </w:r>
            <w:r>
              <w:rPr>
                <w:lang w:val="sr-Cyrl-CS"/>
              </w:rPr>
              <w:t xml:space="preserve"> </w:t>
            </w:r>
            <w:r>
              <w:t>стручним</w:t>
            </w:r>
            <w:r>
              <w:rPr>
                <w:lang w:val="sr-Cyrl-CS"/>
              </w:rPr>
              <w:t xml:space="preserve"> </w:t>
            </w:r>
            <w:r>
              <w:t>темама</w:t>
            </w:r>
            <w:r w:rsidRPr="00EC0D02">
              <w:t>,</w:t>
            </w:r>
            <w:r>
              <w:rPr>
                <w:lang w:val="sr-Cyrl-CS"/>
              </w:rPr>
              <w:t xml:space="preserve"> стручних тема за родитељске састанке посебно по разреди-ма</w:t>
            </w:r>
          </w:p>
        </w:tc>
        <w:tc>
          <w:tcPr>
            <w:tcW w:w="1844" w:type="dxa"/>
          </w:tcPr>
          <w:p w:rsidR="009A700A" w:rsidRPr="00EC0D02" w:rsidRDefault="009A700A" w:rsidP="007C1469">
            <w:pPr>
              <w:jc w:val="both"/>
            </w:pPr>
            <w:r>
              <w:t>Током године</w:t>
            </w:r>
          </w:p>
        </w:tc>
        <w:tc>
          <w:tcPr>
            <w:tcW w:w="1567" w:type="dxa"/>
          </w:tcPr>
          <w:p w:rsidR="009A700A" w:rsidRPr="00EC0D02" w:rsidRDefault="009A700A" w:rsidP="007C1469">
            <w:pPr>
              <w:jc w:val="both"/>
            </w:pPr>
            <w:r>
              <w:t>ОС</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3. </w:t>
            </w:r>
            <w:r>
              <w:t>Укључивање</w:t>
            </w:r>
            <w:r>
              <w:rPr>
                <w:lang w:val="sr-Cyrl-CS"/>
              </w:rPr>
              <w:t xml:space="preserve"> </w:t>
            </w:r>
            <w:r>
              <w:t>родитеља</w:t>
            </w:r>
            <w:r w:rsidRPr="00EC0D02">
              <w:t xml:space="preserve">, </w:t>
            </w:r>
            <w:r>
              <w:t>старатеља</w:t>
            </w:r>
            <w:r>
              <w:rPr>
                <w:lang w:val="sr-Cyrl-CS"/>
              </w:rPr>
              <w:t xml:space="preserve"> </w:t>
            </w:r>
            <w:r>
              <w:t>у</w:t>
            </w:r>
            <w:r>
              <w:rPr>
                <w:lang w:val="sr-Cyrl-CS"/>
              </w:rPr>
              <w:t xml:space="preserve"> </w:t>
            </w:r>
            <w:r>
              <w:t>поједине</w:t>
            </w:r>
            <w:r>
              <w:rPr>
                <w:lang w:val="sr-Cyrl-CS"/>
              </w:rPr>
              <w:t xml:space="preserve"> </w:t>
            </w:r>
            <w:r>
              <w:t>облике</w:t>
            </w:r>
            <w:r>
              <w:rPr>
                <w:lang w:val="sr-Cyrl-CS"/>
              </w:rPr>
              <w:t xml:space="preserve"> </w:t>
            </w:r>
            <w:r>
              <w:t>рада</w:t>
            </w:r>
            <w:r>
              <w:rPr>
                <w:lang w:val="sr-Cyrl-CS"/>
              </w:rPr>
              <w:t xml:space="preserve"> </w:t>
            </w:r>
            <w:r>
              <w:t>установе</w:t>
            </w:r>
            <w:r>
              <w:rPr>
                <w:lang w:val="sr-Cyrl-CS"/>
              </w:rPr>
              <w:t xml:space="preserve"> </w:t>
            </w:r>
            <w:r w:rsidRPr="00EC0D02">
              <w:t>(</w:t>
            </w:r>
            <w:r>
              <w:t>настава</w:t>
            </w:r>
            <w:r w:rsidRPr="00EC0D02">
              <w:t xml:space="preserve">, </w:t>
            </w:r>
            <w:r>
              <w:t>секције</w:t>
            </w:r>
            <w:r w:rsidRPr="00EC0D02">
              <w:t xml:space="preserve">, </w:t>
            </w:r>
            <w:r>
              <w:t>предавања</w:t>
            </w:r>
            <w:r w:rsidRPr="00EC0D02">
              <w:t xml:space="preserve">, </w:t>
            </w:r>
            <w:r>
              <w:t>пројекти</w:t>
            </w:r>
            <w:r w:rsidRPr="00EC0D02">
              <w:t xml:space="preserve">...) </w:t>
            </w:r>
            <w:r>
              <w:t>и</w:t>
            </w:r>
            <w:r>
              <w:rPr>
                <w:lang w:val="sr-Cyrl-CS"/>
              </w:rPr>
              <w:t xml:space="preserve"> </w:t>
            </w:r>
            <w:r>
              <w:t>партиципација</w:t>
            </w:r>
            <w:r>
              <w:rPr>
                <w:lang w:val="sr-Cyrl-CS"/>
              </w:rPr>
              <w:t xml:space="preserve"> </w:t>
            </w:r>
            <w:r>
              <w:t>у</w:t>
            </w:r>
            <w:r>
              <w:rPr>
                <w:lang w:val="sr-Cyrl-CS"/>
              </w:rPr>
              <w:t xml:space="preserve"> </w:t>
            </w:r>
            <w:r>
              <w:t>свим</w:t>
            </w:r>
            <w:r>
              <w:rPr>
                <w:lang w:val="sr-Cyrl-CS"/>
              </w:rPr>
              <w:t xml:space="preserve"> </w:t>
            </w:r>
            <w:r>
              <w:t>сегментима</w:t>
            </w:r>
            <w:r>
              <w:rPr>
                <w:lang w:val="sr-Cyrl-CS"/>
              </w:rPr>
              <w:t xml:space="preserve"> </w:t>
            </w:r>
            <w:r>
              <w:t>рада</w:t>
            </w:r>
            <w:r>
              <w:rPr>
                <w:lang w:val="sr-Cyrl-CS"/>
              </w:rPr>
              <w:t xml:space="preserve"> </w:t>
            </w:r>
            <w:r>
              <w:t>установе</w:t>
            </w:r>
            <w:r w:rsidRPr="00EC0D02">
              <w:t>,</w:t>
            </w:r>
            <w:r>
              <w:t xml:space="preserve"> од </w:t>
            </w:r>
            <w:r>
              <w:rPr>
                <w:lang w:val="sr-Cyrl-CS"/>
              </w:rPr>
              <w:t>пре три</w:t>
            </w:r>
            <w:r>
              <w:t xml:space="preserve"> године  присуствовање часовима наставе од стране родитеља- Отворени дан школе</w:t>
            </w:r>
          </w:p>
        </w:tc>
        <w:tc>
          <w:tcPr>
            <w:tcW w:w="1844" w:type="dxa"/>
          </w:tcPr>
          <w:p w:rsidR="009A700A" w:rsidRPr="00EC0D02" w:rsidRDefault="009A700A" w:rsidP="007C1469">
            <w:pPr>
              <w:jc w:val="both"/>
            </w:pPr>
            <w:r>
              <w:t>Током године континуирано</w:t>
            </w:r>
          </w:p>
        </w:tc>
        <w:tc>
          <w:tcPr>
            <w:tcW w:w="1567" w:type="dxa"/>
          </w:tcPr>
          <w:p w:rsidR="009A700A" w:rsidRPr="00EC0D02" w:rsidRDefault="009A700A" w:rsidP="007C1469">
            <w:pPr>
              <w:jc w:val="both"/>
            </w:pPr>
            <w:r>
              <w:t xml:space="preserve">          ОС</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4. </w:t>
            </w:r>
            <w:r>
              <w:t>Пружање</w:t>
            </w:r>
            <w:r>
              <w:rPr>
                <w:lang w:val="sr-Cyrl-CS"/>
              </w:rPr>
              <w:t xml:space="preserve"> </w:t>
            </w:r>
            <w:r>
              <w:t>подршке</w:t>
            </w:r>
            <w:r>
              <w:rPr>
                <w:lang w:val="sr-Cyrl-CS"/>
              </w:rPr>
              <w:t xml:space="preserve"> </w:t>
            </w:r>
            <w:r>
              <w:t>родитељима</w:t>
            </w:r>
            <w:r w:rsidRPr="00EC0D02">
              <w:t xml:space="preserve">, </w:t>
            </w:r>
            <w:r>
              <w:t>старатељима</w:t>
            </w:r>
            <w:r>
              <w:rPr>
                <w:lang w:val="sr-Cyrl-CS"/>
              </w:rPr>
              <w:t xml:space="preserve"> </w:t>
            </w:r>
            <w:r>
              <w:t>у</w:t>
            </w:r>
            <w:r>
              <w:rPr>
                <w:lang w:val="sr-Cyrl-CS"/>
              </w:rPr>
              <w:t xml:space="preserve"> </w:t>
            </w:r>
            <w:r>
              <w:t>раду</w:t>
            </w:r>
            <w:r>
              <w:rPr>
                <w:lang w:val="sr-Cyrl-CS"/>
              </w:rPr>
              <w:t xml:space="preserve"> </w:t>
            </w:r>
            <w:r>
              <w:t>с</w:t>
            </w:r>
            <w:r>
              <w:rPr>
                <w:lang w:val="sr-Cyrl-CS"/>
              </w:rPr>
              <w:t xml:space="preserve">а </w:t>
            </w:r>
            <w:r>
              <w:t>ученицима</w:t>
            </w:r>
            <w:r>
              <w:rPr>
                <w:lang w:val="sr-Cyrl-CS"/>
              </w:rPr>
              <w:t xml:space="preserve"> </w:t>
            </w:r>
            <w:r>
              <w:t>са</w:t>
            </w:r>
            <w:r>
              <w:rPr>
                <w:lang w:val="sr-Cyrl-CS"/>
              </w:rPr>
              <w:t xml:space="preserve"> </w:t>
            </w:r>
            <w:r>
              <w:t>тешкоћама</w:t>
            </w:r>
            <w:r>
              <w:rPr>
                <w:lang w:val="sr-Cyrl-CS"/>
              </w:rPr>
              <w:t xml:space="preserve"> </w:t>
            </w:r>
            <w:r>
              <w:t>у</w:t>
            </w:r>
            <w:r>
              <w:rPr>
                <w:lang w:val="sr-Cyrl-CS"/>
              </w:rPr>
              <w:t xml:space="preserve"> </w:t>
            </w:r>
            <w:r>
              <w:t>учењу</w:t>
            </w:r>
            <w:r w:rsidRPr="00EC0D02">
              <w:t xml:space="preserve">, </w:t>
            </w:r>
            <w:r>
              <w:t>проблемима</w:t>
            </w:r>
            <w:r>
              <w:rPr>
                <w:lang w:val="sr-Cyrl-CS"/>
              </w:rPr>
              <w:t xml:space="preserve"> </w:t>
            </w:r>
            <w:r>
              <w:t>у</w:t>
            </w:r>
            <w:r>
              <w:rPr>
                <w:lang w:val="sr-Cyrl-CS"/>
              </w:rPr>
              <w:t xml:space="preserve"> </w:t>
            </w:r>
            <w:r>
              <w:t>понашању</w:t>
            </w:r>
            <w:r w:rsidRPr="00EC0D02">
              <w:t xml:space="preserve">, </w:t>
            </w:r>
            <w:r>
              <w:t>проблемима</w:t>
            </w:r>
            <w:r>
              <w:rPr>
                <w:lang w:val="sr-Cyrl-CS"/>
              </w:rPr>
              <w:t xml:space="preserve"> </w:t>
            </w:r>
            <w:r>
              <w:t>у</w:t>
            </w:r>
            <w:r>
              <w:rPr>
                <w:lang w:val="sr-Cyrl-CS"/>
              </w:rPr>
              <w:t xml:space="preserve"> </w:t>
            </w:r>
            <w:r>
              <w:t>развоју</w:t>
            </w:r>
            <w:r w:rsidRPr="00EC0D02">
              <w:t xml:space="preserve">, </w:t>
            </w:r>
            <w:r>
              <w:t>професионалној</w:t>
            </w:r>
            <w:r>
              <w:rPr>
                <w:lang w:val="sr-Cyrl-CS"/>
              </w:rPr>
              <w:t xml:space="preserve"> </w:t>
            </w:r>
            <w:r>
              <w:t>оријентацији</w:t>
            </w:r>
            <w:r w:rsidRPr="00EC0D02">
              <w:t>,</w:t>
            </w:r>
          </w:p>
        </w:tc>
        <w:tc>
          <w:tcPr>
            <w:tcW w:w="1844" w:type="dxa"/>
          </w:tcPr>
          <w:p w:rsidR="009A700A" w:rsidRPr="00EC0D02" w:rsidRDefault="009A700A" w:rsidP="007C1469">
            <w:pPr>
              <w:jc w:val="both"/>
            </w:pPr>
            <w:r>
              <w:t>По потреби, током целе године</w:t>
            </w:r>
          </w:p>
        </w:tc>
        <w:tc>
          <w:tcPr>
            <w:tcW w:w="1567" w:type="dxa"/>
          </w:tcPr>
          <w:p w:rsidR="009A700A" w:rsidRPr="00EC0D02" w:rsidRDefault="009A700A" w:rsidP="007C1469">
            <w:pPr>
              <w:jc w:val="both"/>
            </w:pPr>
            <w:r>
              <w:t xml:space="preserve">          ОС,</w:t>
            </w:r>
            <w:r>
              <w:rPr>
                <w:lang w:val="sr-Cyrl-CS"/>
              </w:rPr>
              <w:t xml:space="preserve"> </w:t>
            </w:r>
            <w:r>
              <w:t>директор</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5. </w:t>
            </w:r>
            <w:r>
              <w:t>Упознавање родитеља</w:t>
            </w:r>
            <w:r w:rsidRPr="00EC0D02">
              <w:t xml:space="preserve">, </w:t>
            </w:r>
            <w:r>
              <w:t>старатеља са важећим законима</w:t>
            </w:r>
            <w:r w:rsidRPr="00EC0D02">
              <w:t xml:space="preserve">, </w:t>
            </w:r>
            <w:r>
              <w:t>конвенцијама</w:t>
            </w:r>
            <w:r w:rsidRPr="00EC0D02">
              <w:t xml:space="preserve">, </w:t>
            </w:r>
            <w:r>
              <w:t xml:space="preserve">протоколима о заштити  ученика од занемаривања и злостављања и другим документима од значаја за правилан развој </w:t>
            </w:r>
            <w:r>
              <w:rPr>
                <w:lang w:val="sr-Cyrl-CS"/>
              </w:rPr>
              <w:t xml:space="preserve"> учени-ка  у  циљу </w:t>
            </w:r>
            <w:r>
              <w:t>представљања</w:t>
            </w:r>
            <w:r>
              <w:rPr>
                <w:lang w:val="sr-Cyrl-CS"/>
              </w:rPr>
              <w:t xml:space="preserve"> </w:t>
            </w:r>
            <w:r>
              <w:t>корака</w:t>
            </w:r>
            <w:r>
              <w:rPr>
                <w:lang w:val="sr-Cyrl-CS"/>
              </w:rPr>
              <w:t xml:space="preserve"> </w:t>
            </w:r>
            <w:r>
              <w:t>и</w:t>
            </w:r>
            <w:r>
              <w:rPr>
                <w:lang w:val="sr-Cyrl-CS"/>
              </w:rPr>
              <w:t xml:space="preserve"> </w:t>
            </w:r>
            <w:r>
              <w:t>начина</w:t>
            </w:r>
            <w:r>
              <w:rPr>
                <w:lang w:val="sr-Cyrl-CS"/>
              </w:rPr>
              <w:t xml:space="preserve"> </w:t>
            </w:r>
            <w:r>
              <w:t>посту</w:t>
            </w:r>
            <w:r>
              <w:rPr>
                <w:lang w:val="sr-Cyrl-CS"/>
              </w:rPr>
              <w:t>-</w:t>
            </w:r>
            <w:r>
              <w:t>пања</w:t>
            </w:r>
            <w:r>
              <w:rPr>
                <w:lang w:val="sr-Cyrl-CS"/>
              </w:rPr>
              <w:t xml:space="preserve"> </w:t>
            </w:r>
            <w:r>
              <w:t>установе</w:t>
            </w:r>
            <w:r w:rsidRPr="00EC0D02">
              <w:t>,</w:t>
            </w:r>
          </w:p>
        </w:tc>
        <w:tc>
          <w:tcPr>
            <w:tcW w:w="1844" w:type="dxa"/>
          </w:tcPr>
          <w:p w:rsidR="009A700A" w:rsidRPr="00EC0D02" w:rsidRDefault="009A700A" w:rsidP="007C1469">
            <w:pPr>
              <w:jc w:val="both"/>
            </w:pPr>
            <w:r>
              <w:t>Током године, кроз родитељске састанке, Савет родитеља</w:t>
            </w:r>
          </w:p>
        </w:tc>
        <w:tc>
          <w:tcPr>
            <w:tcW w:w="1567" w:type="dxa"/>
          </w:tcPr>
          <w:p w:rsidR="009A700A" w:rsidRPr="00EC0D02" w:rsidRDefault="009A700A" w:rsidP="007C1469">
            <w:pPr>
              <w:jc w:val="both"/>
            </w:pPr>
            <w:r>
              <w:t>Тим за  безбедност</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6. </w:t>
            </w:r>
            <w:r>
              <w:t>Пружање подршке и помоћи родитељима у осмишљавању слободног времена</w:t>
            </w:r>
            <w:r>
              <w:rPr>
                <w:lang w:val="sr-Cyrl-CS"/>
              </w:rPr>
              <w:t xml:space="preserve"> </w:t>
            </w:r>
            <w:r>
              <w:t>ученика</w:t>
            </w:r>
            <w:r w:rsidRPr="00EC0D02">
              <w:t>,</w:t>
            </w:r>
          </w:p>
        </w:tc>
        <w:tc>
          <w:tcPr>
            <w:tcW w:w="1844" w:type="dxa"/>
          </w:tcPr>
          <w:p w:rsidR="009A700A" w:rsidRPr="00EC0D02" w:rsidRDefault="009A700A" w:rsidP="007C1469">
            <w:pPr>
              <w:jc w:val="both"/>
            </w:pPr>
            <w:r>
              <w:t>Током године</w:t>
            </w:r>
          </w:p>
        </w:tc>
        <w:tc>
          <w:tcPr>
            <w:tcW w:w="1567" w:type="dxa"/>
          </w:tcPr>
          <w:p w:rsidR="009A700A" w:rsidRPr="00EC0D02" w:rsidRDefault="009A700A" w:rsidP="007C1469">
            <w:pPr>
              <w:jc w:val="both"/>
            </w:pPr>
            <w:r>
              <w:t xml:space="preserve">      ОС</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EC0D02" w:rsidRDefault="009A700A" w:rsidP="007C1469">
            <w:pPr>
              <w:jc w:val="both"/>
            </w:pPr>
            <w:r w:rsidRPr="00EC0D02">
              <w:t xml:space="preserve">7. </w:t>
            </w:r>
            <w:r>
              <w:t>Рад са родитељима</w:t>
            </w:r>
            <w:r w:rsidRPr="00EC0D02">
              <w:t xml:space="preserve">, </w:t>
            </w:r>
            <w:r>
              <w:t>односно старатељима у циљу прикупљања података о деци</w:t>
            </w:r>
            <w:r w:rsidRPr="00EC0D02">
              <w:t>,</w:t>
            </w:r>
          </w:p>
        </w:tc>
        <w:tc>
          <w:tcPr>
            <w:tcW w:w="1844" w:type="dxa"/>
          </w:tcPr>
          <w:p w:rsidR="009A700A" w:rsidRPr="00435D88" w:rsidRDefault="009A700A" w:rsidP="007C1469">
            <w:pPr>
              <w:jc w:val="both"/>
              <w:rPr>
                <w:sz w:val="18"/>
                <w:szCs w:val="18"/>
              </w:rPr>
            </w:pPr>
            <w:r>
              <w:rPr>
                <w:sz w:val="18"/>
                <w:szCs w:val="18"/>
              </w:rPr>
              <w:t>На почетку школске године</w:t>
            </w:r>
            <w:r w:rsidRPr="00435D88">
              <w:rPr>
                <w:sz w:val="18"/>
                <w:szCs w:val="18"/>
              </w:rPr>
              <w:t xml:space="preserve">, </w:t>
            </w:r>
            <w:r>
              <w:rPr>
                <w:sz w:val="18"/>
                <w:szCs w:val="18"/>
              </w:rPr>
              <w:t>приликом уписа у први разред</w:t>
            </w:r>
          </w:p>
        </w:tc>
        <w:tc>
          <w:tcPr>
            <w:tcW w:w="1567" w:type="dxa"/>
          </w:tcPr>
          <w:p w:rsidR="009A700A" w:rsidRPr="00EC0D02" w:rsidRDefault="009A700A" w:rsidP="007C1469">
            <w:pPr>
              <w:jc w:val="both"/>
            </w:pPr>
            <w:r>
              <w:t>ОС, учитељи</w:t>
            </w:r>
          </w:p>
        </w:tc>
      </w:tr>
      <w:tr w:rsidR="009A700A" w:rsidTr="007C1469">
        <w:trPr>
          <w:trHeight w:val="150"/>
          <w:jc w:val="center"/>
        </w:trPr>
        <w:tc>
          <w:tcPr>
            <w:tcW w:w="849" w:type="dxa"/>
            <w:vMerge/>
          </w:tcPr>
          <w:p w:rsidR="009A700A" w:rsidRDefault="009A700A" w:rsidP="007C1469">
            <w:pPr>
              <w:jc w:val="both"/>
            </w:pPr>
          </w:p>
        </w:tc>
        <w:tc>
          <w:tcPr>
            <w:tcW w:w="994" w:type="dxa"/>
            <w:vMerge/>
          </w:tcPr>
          <w:p w:rsidR="009A700A" w:rsidRDefault="009A700A" w:rsidP="007C1469">
            <w:pPr>
              <w:jc w:val="both"/>
            </w:pPr>
          </w:p>
        </w:tc>
        <w:tc>
          <w:tcPr>
            <w:tcW w:w="5094" w:type="dxa"/>
          </w:tcPr>
          <w:p w:rsidR="009A700A" w:rsidRPr="00971A76" w:rsidRDefault="009A700A" w:rsidP="007C1469">
            <w:pPr>
              <w:jc w:val="both"/>
              <w:rPr>
                <w:lang w:val="sr-Cyrl-CS"/>
              </w:rPr>
            </w:pPr>
            <w:r>
              <w:rPr>
                <w:lang w:val="sr-Cyrl-CS"/>
              </w:rPr>
              <w:t>8.</w:t>
            </w:r>
            <w:r>
              <w:t>Сарадња са Саветом родитеља</w:t>
            </w:r>
            <w:r w:rsidRPr="00EC0D02">
              <w:t xml:space="preserve">, </w:t>
            </w:r>
            <w:r>
              <w:t>по потреби</w:t>
            </w:r>
            <w:r w:rsidRPr="00EC0D02">
              <w:t xml:space="preserve">, </w:t>
            </w:r>
            <w:r>
              <w:t>информисањем родитеља и давање</w:t>
            </w:r>
            <w:r>
              <w:rPr>
                <w:lang w:val="sr-Cyrl-CS"/>
              </w:rPr>
              <w:t xml:space="preserve">м </w:t>
            </w:r>
            <w:r>
              <w:t xml:space="preserve">предлога по </w:t>
            </w:r>
            <w:r>
              <w:lastRenderedPageBreak/>
              <w:t>питањима која се разматрају на Савету</w:t>
            </w:r>
          </w:p>
        </w:tc>
        <w:tc>
          <w:tcPr>
            <w:tcW w:w="1844" w:type="dxa"/>
          </w:tcPr>
          <w:p w:rsidR="009A700A" w:rsidRPr="00EC0D02" w:rsidRDefault="009A700A" w:rsidP="007C1469">
            <w:pPr>
              <w:jc w:val="both"/>
            </w:pPr>
            <w:r>
              <w:lastRenderedPageBreak/>
              <w:t>На састанцима Савета родитеља</w:t>
            </w:r>
          </w:p>
        </w:tc>
        <w:tc>
          <w:tcPr>
            <w:tcW w:w="1567" w:type="dxa"/>
          </w:tcPr>
          <w:p w:rsidR="009A700A" w:rsidRPr="00EC0D02" w:rsidRDefault="009A700A" w:rsidP="007C1469">
            <w:pPr>
              <w:jc w:val="both"/>
            </w:pPr>
            <w:r>
              <w:t>директор</w:t>
            </w:r>
          </w:p>
        </w:tc>
      </w:tr>
    </w:tbl>
    <w:p w:rsidR="009A700A" w:rsidRDefault="009A700A" w:rsidP="009A700A">
      <w:pPr>
        <w:jc w:val="both"/>
        <w:rPr>
          <w:lang w:val="sr-Cyrl-CS"/>
        </w:rPr>
      </w:pPr>
    </w:p>
    <w:p w:rsidR="009A700A" w:rsidRDefault="009A700A" w:rsidP="009A700A">
      <w:pPr>
        <w:jc w:val="both"/>
        <w:rPr>
          <w:lang w:val="sr-Cyrl-CS"/>
        </w:rPr>
      </w:pPr>
    </w:p>
    <w:p w:rsidR="009A700A" w:rsidRPr="00E403B9" w:rsidRDefault="009A700A" w:rsidP="009A700A">
      <w:pPr>
        <w:jc w:val="both"/>
        <w:rPr>
          <w:lang w:val="sr-Cyrl-CS"/>
        </w:rPr>
      </w:pPr>
    </w:p>
    <w:tbl>
      <w:tblPr>
        <w:tblStyle w:val="Koordinatnamreatabele"/>
        <w:tblW w:w="10348" w:type="dxa"/>
        <w:jc w:val="center"/>
        <w:tblLayout w:type="fixed"/>
        <w:tblLook w:val="04A0"/>
      </w:tblPr>
      <w:tblGrid>
        <w:gridCol w:w="849"/>
        <w:gridCol w:w="1136"/>
        <w:gridCol w:w="4952"/>
        <w:gridCol w:w="1844"/>
        <w:gridCol w:w="1567"/>
      </w:tblGrid>
      <w:tr w:rsidR="009A700A" w:rsidTr="007C1469">
        <w:trPr>
          <w:trHeight w:val="150"/>
          <w:jc w:val="center"/>
        </w:trPr>
        <w:tc>
          <w:tcPr>
            <w:tcW w:w="849" w:type="dxa"/>
            <w:vMerge w:val="restart"/>
            <w:tcBorders>
              <w:top w:val="single" w:sz="4" w:space="0" w:color="auto"/>
            </w:tcBorders>
            <w:vAlign w:val="center"/>
          </w:tcPr>
          <w:p w:rsidR="009A700A" w:rsidRDefault="009A700A" w:rsidP="007C1469">
            <w:pPr>
              <w:jc w:val="both"/>
            </w:pPr>
            <w:r>
              <w:t>VI</w:t>
            </w:r>
          </w:p>
        </w:tc>
        <w:tc>
          <w:tcPr>
            <w:tcW w:w="1136" w:type="dxa"/>
            <w:vMerge w:val="restart"/>
            <w:tcBorders>
              <w:top w:val="single" w:sz="4" w:space="0" w:color="auto"/>
            </w:tcBorders>
            <w:textDirection w:val="btLr"/>
          </w:tcPr>
          <w:p w:rsidR="009A700A" w:rsidRPr="00732318" w:rsidRDefault="009A700A" w:rsidP="007C1469">
            <w:pPr>
              <w:ind w:left="113" w:right="113"/>
              <w:jc w:val="both"/>
              <w:rPr>
                <w:lang w:val="sr-Cyrl-CS"/>
              </w:rPr>
            </w:pPr>
            <w:r>
              <w:rPr>
                <w:lang w:val="sr-Cyrl-CS"/>
              </w:rPr>
              <w:t>РАД СА ДИРЕКТОРОМ  (3 САТА НЕДЕЉНО)</w:t>
            </w:r>
          </w:p>
        </w:tc>
        <w:tc>
          <w:tcPr>
            <w:tcW w:w="4952" w:type="dxa"/>
            <w:tcBorders>
              <w:top w:val="single" w:sz="4" w:space="0" w:color="auto"/>
              <w:bottom w:val="single" w:sz="4" w:space="0" w:color="auto"/>
            </w:tcBorders>
            <w:vAlign w:val="center"/>
          </w:tcPr>
          <w:p w:rsidR="009A700A" w:rsidRPr="00EC0D02" w:rsidRDefault="009A700A" w:rsidP="007C1469">
            <w:pPr>
              <w:jc w:val="both"/>
            </w:pPr>
            <w:r w:rsidRPr="00EC0D02">
              <w:t xml:space="preserve">1. </w:t>
            </w:r>
            <w:r>
              <w:t>Сарадња са директором на истраживању пос</w:t>
            </w:r>
            <w:r>
              <w:rPr>
                <w:lang w:val="sr-Cyrl-CS"/>
              </w:rPr>
              <w:t>-</w:t>
            </w:r>
            <w:r>
              <w:t>тојеће образовно</w:t>
            </w:r>
            <w:r w:rsidRPr="00EC0D02">
              <w:t>-</w:t>
            </w:r>
            <w:r>
              <w:t>васпитне праксе и специфичних проблема и потреба установе и предлагање мера за унапређење</w:t>
            </w:r>
            <w:r w:rsidRPr="00EC0D02">
              <w:t xml:space="preserve">, </w:t>
            </w:r>
          </w:p>
        </w:tc>
        <w:tc>
          <w:tcPr>
            <w:tcW w:w="1844" w:type="dxa"/>
            <w:tcBorders>
              <w:top w:val="single" w:sz="4" w:space="0" w:color="auto"/>
              <w:bottom w:val="single" w:sz="4" w:space="0" w:color="auto"/>
            </w:tcBorders>
          </w:tcPr>
          <w:p w:rsidR="009A700A" w:rsidRPr="00EC0D02" w:rsidRDefault="009A700A" w:rsidP="007C1469">
            <w:pPr>
              <w:jc w:val="both"/>
            </w:pPr>
            <w:r>
              <w:t>Током године</w:t>
            </w:r>
          </w:p>
        </w:tc>
        <w:tc>
          <w:tcPr>
            <w:tcW w:w="1567" w:type="dxa"/>
            <w:tcBorders>
              <w:top w:val="single" w:sz="4" w:space="0" w:color="auto"/>
              <w:bottom w:val="single" w:sz="4" w:space="0" w:color="auto"/>
            </w:tcBorders>
          </w:tcPr>
          <w:p w:rsidR="009A700A" w:rsidRPr="00EC0D02" w:rsidRDefault="009A700A" w:rsidP="007C1469">
            <w:pPr>
              <w:jc w:val="both"/>
            </w:pPr>
            <w:r>
              <w:t>директор</w:t>
            </w: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rsidRPr="00EC0D02">
              <w:t xml:space="preserve">2. </w:t>
            </w:r>
            <w:r>
              <w:t>Сарадња са директором у оквиру рада струч</w:t>
            </w:r>
            <w:r>
              <w:rPr>
                <w:lang w:val="sr-Cyrl-CS"/>
              </w:rPr>
              <w:t>-</w:t>
            </w:r>
            <w:r>
              <w:t>них тимова, стручних актива и комисија и редов</w:t>
            </w:r>
            <w:r>
              <w:rPr>
                <w:lang w:val="sr-Cyrl-CS"/>
              </w:rPr>
              <w:t>-</w:t>
            </w:r>
            <w:r>
              <w:t>на размена информација</w:t>
            </w:r>
            <w:r w:rsidRPr="00EC0D02">
              <w:t>,</w:t>
            </w:r>
          </w:p>
        </w:tc>
        <w:tc>
          <w:tcPr>
            <w:tcW w:w="1844" w:type="dxa"/>
            <w:tcBorders>
              <w:top w:val="single" w:sz="4" w:space="0" w:color="auto"/>
              <w:bottom w:val="single" w:sz="4" w:space="0" w:color="auto"/>
            </w:tcBorders>
          </w:tcPr>
          <w:p w:rsidR="009A700A" w:rsidRPr="00EC0D02" w:rsidRDefault="009A700A" w:rsidP="007C1469">
            <w:pPr>
              <w:jc w:val="both"/>
            </w:pPr>
            <w:r>
              <w:t>Према плановима рада тимова</w:t>
            </w:r>
          </w:p>
        </w:tc>
        <w:tc>
          <w:tcPr>
            <w:tcW w:w="1567" w:type="dxa"/>
            <w:tcBorders>
              <w:top w:val="single" w:sz="4" w:space="0" w:color="auto"/>
              <w:bottom w:val="single" w:sz="4" w:space="0" w:color="auto"/>
            </w:tcBorders>
          </w:tcPr>
          <w:p w:rsidR="009A700A" w:rsidRPr="00EC0D02" w:rsidRDefault="009A700A" w:rsidP="007C1469">
            <w:pPr>
              <w:jc w:val="both"/>
            </w:pPr>
            <w:r>
              <w:t>Директор, координатори тимова</w:t>
            </w:r>
          </w:p>
        </w:tc>
      </w:tr>
      <w:tr w:rsidR="009A700A" w:rsidTr="007C1469">
        <w:trPr>
          <w:trHeight w:val="1074"/>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tcBorders>
            <w:vAlign w:val="center"/>
          </w:tcPr>
          <w:p w:rsidR="009A700A" w:rsidRPr="00EC0D02" w:rsidRDefault="009A700A" w:rsidP="007C1469">
            <w:pPr>
              <w:jc w:val="both"/>
            </w:pPr>
            <w:r w:rsidRPr="00EC0D02">
              <w:t xml:space="preserve">3. </w:t>
            </w:r>
            <w:r>
              <w:t>Сарадња са директором на заједничком пла</w:t>
            </w:r>
            <w:r>
              <w:rPr>
                <w:lang w:val="sr-Cyrl-CS"/>
              </w:rPr>
              <w:t>-</w:t>
            </w:r>
            <w:r>
              <w:t>нирању активности</w:t>
            </w:r>
            <w:r w:rsidRPr="00EC0D02">
              <w:t xml:space="preserve">, </w:t>
            </w:r>
            <w:r>
              <w:t>изради стратешких докуме</w:t>
            </w:r>
            <w:r>
              <w:rPr>
                <w:lang w:val="sr-Cyrl-CS"/>
              </w:rPr>
              <w:t>-</w:t>
            </w:r>
            <w:r>
              <w:t>ната установе, анализа и Извештаја о раду школе</w:t>
            </w:r>
            <w:r w:rsidRPr="00EC0D02">
              <w:t>,</w:t>
            </w:r>
          </w:p>
        </w:tc>
        <w:tc>
          <w:tcPr>
            <w:tcW w:w="1844" w:type="dxa"/>
            <w:tcBorders>
              <w:top w:val="single" w:sz="4" w:space="0" w:color="auto"/>
            </w:tcBorders>
          </w:tcPr>
          <w:p w:rsidR="009A700A" w:rsidRDefault="009A700A" w:rsidP="007C1469">
            <w:pPr>
              <w:jc w:val="both"/>
            </w:pPr>
            <w:r>
              <w:rPr>
                <w:sz w:val="20"/>
                <w:szCs w:val="20"/>
              </w:rPr>
              <w:t>Почетак школске године</w:t>
            </w:r>
            <w:r w:rsidRPr="00A13D7E">
              <w:rPr>
                <w:sz w:val="20"/>
                <w:szCs w:val="20"/>
              </w:rPr>
              <w:t xml:space="preserve">, </w:t>
            </w:r>
            <w:r>
              <w:rPr>
                <w:sz w:val="20"/>
                <w:szCs w:val="20"/>
              </w:rPr>
              <w:t>крај школске године</w:t>
            </w:r>
          </w:p>
        </w:tc>
        <w:tc>
          <w:tcPr>
            <w:tcW w:w="1567" w:type="dxa"/>
            <w:tcBorders>
              <w:top w:val="single" w:sz="4" w:space="0" w:color="auto"/>
            </w:tcBorders>
          </w:tcPr>
          <w:p w:rsidR="009A700A" w:rsidRDefault="009A700A" w:rsidP="007C1469">
            <w:pPr>
              <w:jc w:val="both"/>
            </w:pPr>
            <w:r>
              <w:t>директор</w:t>
            </w: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rsidRPr="00EC0D02">
              <w:t xml:space="preserve">4. </w:t>
            </w:r>
            <w:r>
              <w:t>Сарадња са директором приликом расподеле одељењских старешинстава</w:t>
            </w:r>
            <w:r w:rsidRPr="00EC0D02">
              <w:t>,</w:t>
            </w:r>
          </w:p>
        </w:tc>
        <w:tc>
          <w:tcPr>
            <w:tcW w:w="1844" w:type="dxa"/>
            <w:tcBorders>
              <w:top w:val="single" w:sz="4" w:space="0" w:color="auto"/>
              <w:bottom w:val="single" w:sz="4" w:space="0" w:color="auto"/>
            </w:tcBorders>
          </w:tcPr>
          <w:p w:rsidR="009A700A" w:rsidRPr="00EC0D02" w:rsidRDefault="009A700A" w:rsidP="007C1469">
            <w:pPr>
              <w:jc w:val="both"/>
            </w:pPr>
            <w:r>
              <w:t>Почетак школ</w:t>
            </w:r>
            <w:r>
              <w:rPr>
                <w:lang w:val="sr-Cyrl-CS"/>
              </w:rPr>
              <w:t>с</w:t>
            </w:r>
            <w:r>
              <w:t>ке године</w:t>
            </w:r>
          </w:p>
        </w:tc>
        <w:tc>
          <w:tcPr>
            <w:tcW w:w="1567" w:type="dxa"/>
            <w:tcBorders>
              <w:top w:val="single" w:sz="4" w:space="0" w:color="auto"/>
              <w:bottom w:val="single" w:sz="4" w:space="0" w:color="auto"/>
            </w:tcBorders>
          </w:tcPr>
          <w:p w:rsidR="009A700A" w:rsidRPr="00EC0D02" w:rsidRDefault="009A700A" w:rsidP="007C1469">
            <w:pPr>
              <w:jc w:val="both"/>
            </w:pPr>
            <w:r>
              <w:t>директор</w:t>
            </w:r>
          </w:p>
        </w:tc>
      </w:tr>
      <w:tr w:rsidR="009A700A" w:rsidTr="007C1469">
        <w:trPr>
          <w:trHeight w:val="1084"/>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tcBorders>
            <w:vAlign w:val="center"/>
          </w:tcPr>
          <w:p w:rsidR="009A700A" w:rsidRPr="00E403B9" w:rsidRDefault="009A700A" w:rsidP="007C1469">
            <w:pPr>
              <w:jc w:val="both"/>
              <w:rPr>
                <w:lang w:val="sr-Cyrl-CS"/>
              </w:rPr>
            </w:pPr>
            <w:r w:rsidRPr="00EC0D02">
              <w:t xml:space="preserve">5. </w:t>
            </w:r>
            <w:r>
              <w:t>Тимски рад на проналажењу најефикаснијих начина унапређивања вођења педагошке доку</w:t>
            </w:r>
            <w:r>
              <w:rPr>
                <w:lang w:val="sr-Cyrl-CS"/>
              </w:rPr>
              <w:t>-</w:t>
            </w:r>
            <w:r>
              <w:t>ментације у установи</w:t>
            </w:r>
            <w:r w:rsidRPr="00EC0D02">
              <w:t>,</w:t>
            </w:r>
            <w:r>
              <w:rPr>
                <w:lang w:val="sr-Cyrl-CS"/>
              </w:rPr>
              <w:t xml:space="preserve"> праћење вођења е-дневника</w:t>
            </w:r>
          </w:p>
        </w:tc>
        <w:tc>
          <w:tcPr>
            <w:tcW w:w="1844" w:type="dxa"/>
            <w:tcBorders>
              <w:top w:val="single" w:sz="4" w:space="0" w:color="auto"/>
            </w:tcBorders>
          </w:tcPr>
          <w:p w:rsidR="009A700A" w:rsidRDefault="009A700A" w:rsidP="007C1469">
            <w:pPr>
              <w:jc w:val="both"/>
            </w:pPr>
            <w:r>
              <w:t>Током године</w:t>
            </w:r>
          </w:p>
        </w:tc>
        <w:tc>
          <w:tcPr>
            <w:tcW w:w="1567" w:type="dxa"/>
            <w:tcBorders>
              <w:top w:val="single" w:sz="4" w:space="0" w:color="auto"/>
            </w:tcBorders>
          </w:tcPr>
          <w:p w:rsidR="009A700A" w:rsidRDefault="009A700A" w:rsidP="007C1469">
            <w:pPr>
              <w:jc w:val="both"/>
            </w:pPr>
            <w:r>
              <w:t xml:space="preserve">Директор, секретар школе </w:t>
            </w: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rsidRPr="00EC0D02">
              <w:t xml:space="preserve">6. </w:t>
            </w:r>
            <w:r>
              <w:t>Сарадња са директором на</w:t>
            </w:r>
            <w:r>
              <w:rPr>
                <w:lang w:val="sr-Cyrl-CS"/>
              </w:rPr>
              <w:t xml:space="preserve"> </w:t>
            </w:r>
            <w:r>
              <w:t>планирању</w:t>
            </w:r>
            <w:r>
              <w:rPr>
                <w:lang w:val="sr-Cyrl-CS"/>
              </w:rPr>
              <w:t xml:space="preserve"> </w:t>
            </w:r>
            <w:r>
              <w:t>актив</w:t>
            </w:r>
            <w:r>
              <w:rPr>
                <w:lang w:val="sr-Cyrl-CS"/>
              </w:rPr>
              <w:t>-</w:t>
            </w:r>
            <w:r>
              <w:t>ности у циљу јачања наставничких и личних ком</w:t>
            </w:r>
            <w:r>
              <w:rPr>
                <w:lang w:val="sr-Cyrl-CS"/>
              </w:rPr>
              <w:t>-</w:t>
            </w:r>
            <w:r>
              <w:t>петенција</w:t>
            </w:r>
            <w:r w:rsidRPr="00EC0D02">
              <w:t>,</w:t>
            </w:r>
          </w:p>
        </w:tc>
        <w:tc>
          <w:tcPr>
            <w:tcW w:w="1844" w:type="dxa"/>
            <w:tcBorders>
              <w:top w:val="single" w:sz="4" w:space="0" w:color="auto"/>
              <w:bottom w:val="single" w:sz="4" w:space="0" w:color="auto"/>
            </w:tcBorders>
          </w:tcPr>
          <w:p w:rsidR="009A700A" w:rsidRPr="00EC0D02" w:rsidRDefault="009A700A" w:rsidP="007C1469">
            <w:pPr>
              <w:jc w:val="both"/>
            </w:pPr>
            <w:r>
              <w:t>На почетку школске године</w:t>
            </w:r>
          </w:p>
        </w:tc>
        <w:tc>
          <w:tcPr>
            <w:tcW w:w="1567" w:type="dxa"/>
            <w:tcBorders>
              <w:top w:val="single" w:sz="4" w:space="0" w:color="auto"/>
              <w:bottom w:val="single" w:sz="4" w:space="0" w:color="auto"/>
            </w:tcBorders>
          </w:tcPr>
          <w:p w:rsidR="009A700A" w:rsidRPr="00EC0D02" w:rsidRDefault="009A700A" w:rsidP="007C1469">
            <w:pPr>
              <w:jc w:val="both"/>
            </w:pPr>
            <w:r>
              <w:t>Директор школе</w:t>
            </w: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D91FEA" w:rsidRDefault="009A700A" w:rsidP="007C1469">
            <w:pPr>
              <w:jc w:val="both"/>
              <w:rPr>
                <w:lang w:val="sr-Cyrl-CS"/>
              </w:rPr>
            </w:pPr>
            <w:r w:rsidRPr="00EC0D02">
              <w:t xml:space="preserve">8. </w:t>
            </w:r>
            <w:r>
              <w:t>Сарадња са директором и секретаром по питању приговора и жалби ученика и његових родитеља</w:t>
            </w:r>
            <w:r w:rsidRPr="00EC0D02">
              <w:t xml:space="preserve">, </w:t>
            </w:r>
            <w:r>
              <w:t>односно</w:t>
            </w:r>
            <w:r>
              <w:rPr>
                <w:lang w:val="sr-Cyrl-CS"/>
              </w:rPr>
              <w:t xml:space="preserve"> </w:t>
            </w:r>
            <w:r>
              <w:t>старатеља</w:t>
            </w:r>
            <w:r>
              <w:rPr>
                <w:lang w:val="sr-Cyrl-CS"/>
              </w:rPr>
              <w:t xml:space="preserve"> </w:t>
            </w:r>
            <w:r>
              <w:t>на</w:t>
            </w:r>
            <w:r>
              <w:rPr>
                <w:lang w:val="sr-Cyrl-CS"/>
              </w:rPr>
              <w:t xml:space="preserve"> </w:t>
            </w:r>
            <w:r>
              <w:t>оцену</w:t>
            </w:r>
            <w:r>
              <w:rPr>
                <w:lang w:val="sr-Cyrl-CS"/>
              </w:rPr>
              <w:t xml:space="preserve"> </w:t>
            </w:r>
            <w:r>
              <w:t>из</w:t>
            </w:r>
            <w:r>
              <w:rPr>
                <w:lang w:val="sr-Cyrl-CS"/>
              </w:rPr>
              <w:t xml:space="preserve"> </w:t>
            </w:r>
            <w:r>
              <w:t>пред</w:t>
            </w:r>
            <w:r>
              <w:rPr>
                <w:lang w:val="sr-Cyrl-CS"/>
              </w:rPr>
              <w:t>-</w:t>
            </w:r>
            <w:r>
              <w:t>мета</w:t>
            </w:r>
            <w:r>
              <w:rPr>
                <w:lang w:val="sr-Cyrl-CS"/>
              </w:rPr>
              <w:t xml:space="preserve"> </w:t>
            </w:r>
            <w:r>
              <w:t>или</w:t>
            </w:r>
            <w:r>
              <w:rPr>
                <w:lang w:val="sr-Cyrl-CS"/>
              </w:rPr>
              <w:t xml:space="preserve"> </w:t>
            </w:r>
            <w:r>
              <w:t>владања</w:t>
            </w:r>
          </w:p>
        </w:tc>
        <w:tc>
          <w:tcPr>
            <w:tcW w:w="1844" w:type="dxa"/>
            <w:tcBorders>
              <w:top w:val="single" w:sz="4" w:space="0" w:color="auto"/>
              <w:bottom w:val="single" w:sz="4" w:space="0" w:color="auto"/>
            </w:tcBorders>
          </w:tcPr>
          <w:p w:rsidR="009A700A" w:rsidRPr="00A13D7E" w:rsidRDefault="009A700A" w:rsidP="007C1469">
            <w:pPr>
              <w:jc w:val="both"/>
              <w:rPr>
                <w:sz w:val="20"/>
                <w:szCs w:val="20"/>
              </w:rPr>
            </w:pPr>
            <w:r>
              <w:rPr>
                <w:sz w:val="20"/>
                <w:szCs w:val="20"/>
              </w:rPr>
              <w:t>По потреби на крају полугодишта</w:t>
            </w:r>
            <w:r>
              <w:rPr>
                <w:sz w:val="20"/>
                <w:szCs w:val="20"/>
                <w:lang w:val="sr-Cyrl-CS"/>
              </w:rPr>
              <w:t xml:space="preserve"> и </w:t>
            </w:r>
            <w:r>
              <w:rPr>
                <w:sz w:val="20"/>
                <w:szCs w:val="20"/>
              </w:rPr>
              <w:t>на крају школске године</w:t>
            </w:r>
          </w:p>
        </w:tc>
        <w:tc>
          <w:tcPr>
            <w:tcW w:w="1567" w:type="dxa"/>
            <w:tcBorders>
              <w:top w:val="single" w:sz="4" w:space="0" w:color="auto"/>
              <w:bottom w:val="single" w:sz="4" w:space="0" w:color="auto"/>
            </w:tcBorders>
          </w:tcPr>
          <w:p w:rsidR="009A700A" w:rsidRPr="00EC0D02" w:rsidRDefault="009A700A" w:rsidP="007C1469">
            <w:pPr>
              <w:jc w:val="both"/>
            </w:pPr>
            <w:r>
              <w:t>Секретар школе</w:t>
            </w:r>
          </w:p>
        </w:tc>
      </w:tr>
      <w:tr w:rsidR="009A700A" w:rsidTr="007C1469">
        <w:trPr>
          <w:trHeight w:val="150"/>
          <w:jc w:val="center"/>
        </w:trPr>
        <w:tc>
          <w:tcPr>
            <w:tcW w:w="849" w:type="dxa"/>
            <w:vMerge/>
            <w:tcBorders>
              <w:bottom w:val="single" w:sz="4" w:space="0" w:color="auto"/>
            </w:tcBorders>
          </w:tcPr>
          <w:p w:rsidR="009A700A" w:rsidRDefault="009A700A" w:rsidP="007C1469">
            <w:pPr>
              <w:jc w:val="both"/>
            </w:pPr>
          </w:p>
        </w:tc>
        <w:tc>
          <w:tcPr>
            <w:tcW w:w="1136" w:type="dxa"/>
            <w:vMerge/>
            <w:tcBorders>
              <w:bottom w:val="single" w:sz="4" w:space="0" w:color="auto"/>
            </w:tcBorders>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t xml:space="preserve">9. Сарадња са директором у припреми </w:t>
            </w:r>
            <w:r>
              <w:rPr>
                <w:lang w:val="sr-Cyrl-CS"/>
              </w:rPr>
              <w:t>и</w:t>
            </w:r>
            <w:r>
              <w:t xml:space="preserve"> реализаци</w:t>
            </w:r>
            <w:r>
              <w:rPr>
                <w:lang w:val="sr-Cyrl-CS"/>
              </w:rPr>
              <w:t>ј</w:t>
            </w:r>
            <w:r>
              <w:t xml:space="preserve">и седница Наставничког </w:t>
            </w:r>
            <w:r>
              <w:rPr>
                <w:lang w:val="sr-Cyrl-CS"/>
              </w:rPr>
              <w:t>и</w:t>
            </w:r>
            <w:r>
              <w:t xml:space="preserve"> одељењског већа</w:t>
            </w:r>
          </w:p>
        </w:tc>
        <w:tc>
          <w:tcPr>
            <w:tcW w:w="1844" w:type="dxa"/>
            <w:tcBorders>
              <w:top w:val="single" w:sz="4" w:space="0" w:color="auto"/>
              <w:bottom w:val="single" w:sz="4" w:space="0" w:color="auto"/>
            </w:tcBorders>
          </w:tcPr>
          <w:p w:rsidR="009A700A" w:rsidRPr="00EC0D02" w:rsidRDefault="009A700A" w:rsidP="007C1469">
            <w:pPr>
              <w:jc w:val="both"/>
            </w:pPr>
            <w:r>
              <w:t xml:space="preserve">Према плановима рада наставничког </w:t>
            </w:r>
            <w:r>
              <w:rPr>
                <w:lang w:val="sr-Cyrl-CS"/>
              </w:rPr>
              <w:t>и</w:t>
            </w:r>
            <w:r>
              <w:t xml:space="preserve"> одељењског већа</w:t>
            </w:r>
          </w:p>
        </w:tc>
        <w:tc>
          <w:tcPr>
            <w:tcW w:w="1567" w:type="dxa"/>
            <w:tcBorders>
              <w:top w:val="single" w:sz="4" w:space="0" w:color="auto"/>
              <w:bottom w:val="single" w:sz="4" w:space="0" w:color="auto"/>
            </w:tcBorders>
          </w:tcPr>
          <w:p w:rsidR="009A700A" w:rsidRDefault="009A700A" w:rsidP="007C1469">
            <w:pPr>
              <w:jc w:val="both"/>
            </w:pPr>
          </w:p>
          <w:p w:rsidR="009A700A" w:rsidRPr="002650A2" w:rsidRDefault="009A700A" w:rsidP="007C1469">
            <w:pPr>
              <w:jc w:val="both"/>
            </w:pPr>
            <w:r>
              <w:t>Директор школе</w:t>
            </w:r>
          </w:p>
        </w:tc>
      </w:tr>
      <w:tr w:rsidR="009A700A" w:rsidTr="007C1469">
        <w:trPr>
          <w:trHeight w:val="150"/>
          <w:jc w:val="center"/>
        </w:trPr>
        <w:tc>
          <w:tcPr>
            <w:tcW w:w="10348" w:type="dxa"/>
            <w:gridSpan w:val="5"/>
            <w:tcBorders>
              <w:top w:val="single" w:sz="4" w:space="0" w:color="auto"/>
              <w:left w:val="nil"/>
              <w:bottom w:val="single" w:sz="4" w:space="0" w:color="auto"/>
              <w:right w:val="nil"/>
            </w:tcBorders>
          </w:tcPr>
          <w:p w:rsidR="009A700A" w:rsidRDefault="009A700A" w:rsidP="007C1469">
            <w:pPr>
              <w:jc w:val="both"/>
              <w:rPr>
                <w:lang w:val="sr-Cyrl-CS"/>
              </w:rPr>
            </w:pPr>
          </w:p>
          <w:p w:rsidR="009A700A" w:rsidRPr="00452CDC" w:rsidRDefault="009A700A" w:rsidP="007C1469">
            <w:pPr>
              <w:jc w:val="both"/>
              <w:rPr>
                <w:lang w:val="sr-Cyrl-CS"/>
              </w:rPr>
            </w:pPr>
          </w:p>
        </w:tc>
      </w:tr>
      <w:tr w:rsidR="009A700A" w:rsidTr="007C1469">
        <w:trPr>
          <w:trHeight w:val="150"/>
          <w:jc w:val="center"/>
        </w:trPr>
        <w:tc>
          <w:tcPr>
            <w:tcW w:w="849" w:type="dxa"/>
            <w:vMerge w:val="restart"/>
            <w:tcBorders>
              <w:top w:val="single" w:sz="4" w:space="0" w:color="auto"/>
            </w:tcBorders>
            <w:vAlign w:val="center"/>
          </w:tcPr>
          <w:p w:rsidR="009A700A" w:rsidRDefault="009A700A" w:rsidP="007C1469">
            <w:pPr>
              <w:jc w:val="both"/>
            </w:pPr>
            <w:r>
              <w:t>VII</w:t>
            </w:r>
          </w:p>
        </w:tc>
        <w:tc>
          <w:tcPr>
            <w:tcW w:w="1136" w:type="dxa"/>
            <w:vMerge w:val="restart"/>
            <w:tcBorders>
              <w:top w:val="single" w:sz="4" w:space="0" w:color="auto"/>
            </w:tcBorders>
            <w:textDirection w:val="btLr"/>
          </w:tcPr>
          <w:p w:rsidR="009A700A" w:rsidRDefault="009A700A" w:rsidP="007C1469">
            <w:pPr>
              <w:ind w:left="113" w:right="113"/>
              <w:jc w:val="both"/>
            </w:pPr>
          </w:p>
          <w:p w:rsidR="009A700A" w:rsidRPr="00665EDD" w:rsidRDefault="009A700A" w:rsidP="007C1469">
            <w:pPr>
              <w:ind w:left="113" w:right="113"/>
              <w:jc w:val="both"/>
              <w:rPr>
                <w:lang w:val="sr-Cyrl-CS"/>
              </w:rPr>
            </w:pPr>
            <w:r>
              <w:rPr>
                <w:lang w:val="sr-Cyrl-CS"/>
              </w:rPr>
              <w:t>РАД У СТРУЧНИМ ОРГАНИМА И ТИМОВИМА  (2 САТА НЕДЕЉНО)</w:t>
            </w:r>
          </w:p>
          <w:p w:rsidR="009A700A" w:rsidRDefault="009A700A" w:rsidP="007C1469">
            <w:pPr>
              <w:ind w:left="113" w:right="113"/>
              <w:jc w:val="both"/>
            </w:pPr>
          </w:p>
          <w:p w:rsidR="009A700A" w:rsidRDefault="009A700A" w:rsidP="007C1469">
            <w:pPr>
              <w:ind w:left="113" w:right="113"/>
              <w:jc w:val="both"/>
            </w:pPr>
          </w:p>
          <w:p w:rsidR="009A700A" w:rsidRDefault="009A700A" w:rsidP="007C1469">
            <w:pPr>
              <w:ind w:left="113" w:right="113"/>
              <w:jc w:val="both"/>
            </w:pPr>
          </w:p>
          <w:p w:rsidR="009A700A" w:rsidRPr="00741B05" w:rsidRDefault="009A700A" w:rsidP="007C1469">
            <w:pPr>
              <w:ind w:left="113" w:right="113"/>
              <w:jc w:val="both"/>
            </w:pPr>
          </w:p>
        </w:tc>
        <w:tc>
          <w:tcPr>
            <w:tcW w:w="4952" w:type="dxa"/>
            <w:tcBorders>
              <w:top w:val="single" w:sz="4" w:space="0" w:color="auto"/>
              <w:bottom w:val="single" w:sz="4" w:space="0" w:color="auto"/>
            </w:tcBorders>
            <w:vAlign w:val="center"/>
          </w:tcPr>
          <w:p w:rsidR="009A700A" w:rsidRPr="00D233A6" w:rsidRDefault="009A700A" w:rsidP="007C1469">
            <w:pPr>
              <w:jc w:val="both"/>
            </w:pPr>
            <w:r>
              <w:t>1. Учествовање у раду  Наставничког већа</w:t>
            </w:r>
            <w:r w:rsidRPr="00D233A6">
              <w:t xml:space="preserve">, </w:t>
            </w:r>
            <w:r>
              <w:t>однос</w:t>
            </w:r>
            <w:r>
              <w:rPr>
                <w:lang w:val="sr-Cyrl-CS"/>
              </w:rPr>
              <w:t>-</w:t>
            </w:r>
            <w:r>
              <w:t>но педагошког колегијума</w:t>
            </w:r>
            <w:r w:rsidRPr="00D233A6">
              <w:t xml:space="preserve"> (</w:t>
            </w:r>
            <w:r>
              <w:t>давањем саопштења</w:t>
            </w:r>
            <w:r w:rsidRPr="00D233A6">
              <w:t xml:space="preserve">, </w:t>
            </w:r>
            <w:r>
              <w:t>информисањем о резултатима обављених анали</w:t>
            </w:r>
            <w:r>
              <w:rPr>
                <w:lang w:val="sr-Cyrl-CS"/>
              </w:rPr>
              <w:t>-</w:t>
            </w:r>
            <w:r>
              <w:t>за</w:t>
            </w:r>
            <w:r w:rsidRPr="00D233A6">
              <w:t xml:space="preserve">, </w:t>
            </w:r>
            <w:r>
              <w:t>прегледа</w:t>
            </w:r>
            <w:r w:rsidRPr="00D233A6">
              <w:t xml:space="preserve">, </w:t>
            </w:r>
            <w:r>
              <w:t>истраживања и других активности од значаја за образовно</w:t>
            </w:r>
            <w:r w:rsidRPr="00D233A6">
              <w:t>-</w:t>
            </w:r>
            <w:r>
              <w:t>васпитни рад и јачање наставничких компетенција</w:t>
            </w:r>
            <w:r w:rsidRPr="00D233A6">
              <w:t xml:space="preserve">), </w:t>
            </w:r>
          </w:p>
        </w:tc>
        <w:tc>
          <w:tcPr>
            <w:tcW w:w="1844" w:type="dxa"/>
            <w:tcBorders>
              <w:top w:val="single" w:sz="4" w:space="0" w:color="auto"/>
              <w:bottom w:val="single" w:sz="4" w:space="0" w:color="auto"/>
            </w:tcBorders>
          </w:tcPr>
          <w:p w:rsidR="009A700A" w:rsidRDefault="009A700A" w:rsidP="007C1469">
            <w:pPr>
              <w:jc w:val="both"/>
            </w:pPr>
          </w:p>
          <w:p w:rsidR="009A700A" w:rsidRDefault="009A700A" w:rsidP="007C1469">
            <w:pPr>
              <w:jc w:val="both"/>
            </w:pPr>
          </w:p>
          <w:p w:rsidR="009A700A" w:rsidRPr="00D233A6" w:rsidRDefault="009A700A" w:rsidP="007C1469">
            <w:pPr>
              <w:jc w:val="both"/>
            </w:pPr>
            <w:r>
              <w:t>На седницама наставничког већа</w:t>
            </w:r>
          </w:p>
        </w:tc>
        <w:tc>
          <w:tcPr>
            <w:tcW w:w="1567" w:type="dxa"/>
            <w:tcBorders>
              <w:top w:val="single" w:sz="4" w:space="0" w:color="auto"/>
              <w:bottom w:val="single" w:sz="4" w:space="0" w:color="auto"/>
            </w:tcBorders>
          </w:tcPr>
          <w:p w:rsidR="009A700A" w:rsidRPr="00EC0D02" w:rsidRDefault="009A700A" w:rsidP="007C1469">
            <w:pPr>
              <w:jc w:val="both"/>
            </w:pPr>
            <w:r>
              <w:t xml:space="preserve">                            Директор школе</w:t>
            </w: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403B9" w:rsidRDefault="009A700A" w:rsidP="007C1469">
            <w:pPr>
              <w:jc w:val="both"/>
              <w:rPr>
                <w:lang w:val="sr-Cyrl-CS"/>
              </w:rPr>
            </w:pPr>
            <w:r w:rsidRPr="00EC0D02">
              <w:t xml:space="preserve">2. </w:t>
            </w:r>
            <w:r>
              <w:t>Учествовање у раду тимова</w:t>
            </w:r>
            <w:r w:rsidRPr="00EC0D02">
              <w:t xml:space="preserve">, </w:t>
            </w:r>
            <w:r>
              <w:t>већа</w:t>
            </w:r>
            <w:r w:rsidRPr="00EC0D02">
              <w:t xml:space="preserve">, </w:t>
            </w:r>
            <w:r>
              <w:t>актива и комисија на нивоу установе који се образују ради остваривања одређеног задатка, програма или пројекта, учествовање у раду одељењских већа и тима</w:t>
            </w:r>
            <w:r>
              <w:rPr>
                <w:lang w:val="sr-Cyrl-CS"/>
              </w:rPr>
              <w:t xml:space="preserve"> </w:t>
            </w:r>
            <w:r>
              <w:t xml:space="preserve">за развојно планирање </w:t>
            </w:r>
            <w:r>
              <w:rPr>
                <w:lang w:val="sr-Cyrl-CS"/>
              </w:rPr>
              <w:t xml:space="preserve"> и </w:t>
            </w:r>
            <w:r>
              <w:t xml:space="preserve">  стручног актива за развој школског програма, координисање рада у </w:t>
            </w:r>
            <w:r>
              <w:rPr>
                <w:lang w:val="sr-Cyrl-CS"/>
              </w:rPr>
              <w:t>Тиму за самовредновање</w:t>
            </w:r>
          </w:p>
        </w:tc>
        <w:tc>
          <w:tcPr>
            <w:tcW w:w="1844" w:type="dxa"/>
            <w:tcBorders>
              <w:top w:val="single" w:sz="4" w:space="0" w:color="auto"/>
              <w:bottom w:val="single" w:sz="4" w:space="0" w:color="auto"/>
            </w:tcBorders>
          </w:tcPr>
          <w:p w:rsidR="009A700A" w:rsidRPr="00EC0D02" w:rsidRDefault="009A700A" w:rsidP="007C1469">
            <w:pPr>
              <w:jc w:val="both"/>
            </w:pPr>
            <w:r>
              <w:t>Према плановима рада већа, тимова, актива</w:t>
            </w:r>
          </w:p>
        </w:tc>
        <w:tc>
          <w:tcPr>
            <w:tcW w:w="1567" w:type="dxa"/>
            <w:tcBorders>
              <w:top w:val="single" w:sz="4" w:space="0" w:color="auto"/>
              <w:bottom w:val="single" w:sz="4" w:space="0" w:color="auto"/>
            </w:tcBorders>
          </w:tcPr>
          <w:p w:rsidR="009A700A" w:rsidRPr="00EC0D02" w:rsidRDefault="009A700A" w:rsidP="007C1469">
            <w:pPr>
              <w:jc w:val="both"/>
            </w:pPr>
            <w:r>
              <w:t>Директор школе</w:t>
            </w:r>
          </w:p>
        </w:tc>
      </w:tr>
      <w:tr w:rsidR="009A700A" w:rsidTr="007C1469">
        <w:trPr>
          <w:trHeight w:val="150"/>
          <w:jc w:val="center"/>
        </w:trPr>
        <w:tc>
          <w:tcPr>
            <w:tcW w:w="849" w:type="dxa"/>
            <w:vMerge/>
            <w:tcBorders>
              <w:bottom w:val="single" w:sz="4" w:space="0" w:color="auto"/>
            </w:tcBorders>
          </w:tcPr>
          <w:p w:rsidR="009A700A" w:rsidRDefault="009A700A" w:rsidP="007C1469">
            <w:pPr>
              <w:jc w:val="both"/>
            </w:pPr>
          </w:p>
        </w:tc>
        <w:tc>
          <w:tcPr>
            <w:tcW w:w="1136" w:type="dxa"/>
            <w:vMerge/>
            <w:tcBorders>
              <w:bottom w:val="single" w:sz="4" w:space="0" w:color="auto"/>
            </w:tcBorders>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D91FEA" w:rsidRDefault="009A700A" w:rsidP="007C1469">
            <w:pPr>
              <w:jc w:val="both"/>
              <w:rPr>
                <w:lang w:val="sr-Cyrl-CS"/>
              </w:rPr>
            </w:pPr>
            <w:r w:rsidRPr="00EC0D02">
              <w:t xml:space="preserve">3. </w:t>
            </w:r>
            <w:r>
              <w:t>Предлагање мера за унапређивање рада струч</w:t>
            </w:r>
            <w:r>
              <w:rPr>
                <w:lang w:val="sr-Cyrl-CS"/>
              </w:rPr>
              <w:t>-</w:t>
            </w:r>
            <w:r>
              <w:t>них органа установе</w:t>
            </w:r>
          </w:p>
          <w:p w:rsidR="009A700A" w:rsidRPr="00EC0D02" w:rsidRDefault="009A700A" w:rsidP="007C1469">
            <w:pPr>
              <w:jc w:val="both"/>
            </w:pPr>
          </w:p>
        </w:tc>
        <w:tc>
          <w:tcPr>
            <w:tcW w:w="1844" w:type="dxa"/>
            <w:tcBorders>
              <w:top w:val="single" w:sz="4" w:space="0" w:color="auto"/>
              <w:bottom w:val="single" w:sz="4" w:space="0" w:color="auto"/>
            </w:tcBorders>
          </w:tcPr>
          <w:p w:rsidR="009A700A" w:rsidRPr="00D233A6" w:rsidRDefault="009A700A" w:rsidP="007C1469">
            <w:pPr>
              <w:jc w:val="both"/>
              <w:rPr>
                <w:sz w:val="18"/>
                <w:szCs w:val="18"/>
              </w:rPr>
            </w:pPr>
            <w:r>
              <w:rPr>
                <w:sz w:val="18"/>
                <w:szCs w:val="18"/>
              </w:rPr>
              <w:t>На састанцима</w:t>
            </w:r>
            <w:r w:rsidRPr="00D233A6">
              <w:rPr>
                <w:sz w:val="18"/>
                <w:szCs w:val="18"/>
              </w:rPr>
              <w:t xml:space="preserve">, </w:t>
            </w:r>
            <w:r>
              <w:rPr>
                <w:sz w:val="18"/>
                <w:szCs w:val="18"/>
              </w:rPr>
              <w:t>пре</w:t>
            </w:r>
            <w:r>
              <w:rPr>
                <w:sz w:val="18"/>
                <w:szCs w:val="18"/>
                <w:lang w:val="sr-Cyrl-CS"/>
              </w:rPr>
              <w:t>-</w:t>
            </w:r>
            <w:r>
              <w:rPr>
                <w:sz w:val="18"/>
                <w:szCs w:val="18"/>
              </w:rPr>
              <w:t>ма плановима рада стручних органа</w:t>
            </w:r>
          </w:p>
        </w:tc>
        <w:tc>
          <w:tcPr>
            <w:tcW w:w="1567" w:type="dxa"/>
            <w:tcBorders>
              <w:top w:val="single" w:sz="4" w:space="0" w:color="auto"/>
              <w:bottom w:val="single" w:sz="4" w:space="0" w:color="auto"/>
            </w:tcBorders>
          </w:tcPr>
          <w:p w:rsidR="009A700A" w:rsidRPr="00EC0D02" w:rsidRDefault="009A700A" w:rsidP="007C1469">
            <w:pPr>
              <w:jc w:val="both"/>
            </w:pPr>
            <w:r>
              <w:t>Руководиоци стручних већа</w:t>
            </w:r>
          </w:p>
        </w:tc>
      </w:tr>
      <w:tr w:rsidR="009A700A" w:rsidTr="007C1469">
        <w:trPr>
          <w:trHeight w:val="150"/>
          <w:jc w:val="center"/>
        </w:trPr>
        <w:tc>
          <w:tcPr>
            <w:tcW w:w="10348" w:type="dxa"/>
            <w:gridSpan w:val="5"/>
            <w:tcBorders>
              <w:top w:val="nil"/>
              <w:left w:val="nil"/>
              <w:bottom w:val="single" w:sz="4" w:space="0" w:color="auto"/>
              <w:right w:val="nil"/>
            </w:tcBorders>
          </w:tcPr>
          <w:p w:rsidR="009A700A" w:rsidRDefault="009A700A" w:rsidP="007C1469">
            <w:pPr>
              <w:jc w:val="both"/>
            </w:pPr>
          </w:p>
          <w:p w:rsidR="009A700A" w:rsidRDefault="009A700A" w:rsidP="007C1469">
            <w:pPr>
              <w:jc w:val="both"/>
            </w:pPr>
          </w:p>
          <w:p w:rsidR="009A700A" w:rsidRDefault="009A700A" w:rsidP="007C1469">
            <w:pPr>
              <w:jc w:val="both"/>
              <w:rPr>
                <w:lang w:val="sr-Cyrl-CS"/>
              </w:rPr>
            </w:pPr>
          </w:p>
          <w:p w:rsidR="009A700A" w:rsidRPr="00BC3264" w:rsidRDefault="009A700A" w:rsidP="007C1469">
            <w:pPr>
              <w:jc w:val="both"/>
              <w:rPr>
                <w:lang w:val="sr-Cyrl-CS"/>
              </w:rPr>
            </w:pPr>
          </w:p>
          <w:p w:rsidR="009A700A" w:rsidRPr="006E032E" w:rsidRDefault="009A700A" w:rsidP="007C1469">
            <w:pPr>
              <w:jc w:val="both"/>
            </w:pPr>
          </w:p>
        </w:tc>
      </w:tr>
      <w:tr w:rsidR="009A700A" w:rsidTr="007C1469">
        <w:trPr>
          <w:trHeight w:val="150"/>
          <w:jc w:val="center"/>
        </w:trPr>
        <w:tc>
          <w:tcPr>
            <w:tcW w:w="849" w:type="dxa"/>
            <w:vMerge w:val="restart"/>
            <w:tcBorders>
              <w:top w:val="single" w:sz="4" w:space="0" w:color="auto"/>
            </w:tcBorders>
            <w:vAlign w:val="center"/>
          </w:tcPr>
          <w:p w:rsidR="009A700A" w:rsidRDefault="009A700A" w:rsidP="007C1469">
            <w:pPr>
              <w:jc w:val="both"/>
            </w:pPr>
            <w:r>
              <w:t>VIII</w:t>
            </w:r>
          </w:p>
        </w:tc>
        <w:tc>
          <w:tcPr>
            <w:tcW w:w="1136" w:type="dxa"/>
            <w:vMerge w:val="restart"/>
            <w:tcBorders>
              <w:top w:val="single" w:sz="4" w:space="0" w:color="auto"/>
            </w:tcBorders>
            <w:textDirection w:val="btLr"/>
          </w:tcPr>
          <w:p w:rsidR="009A700A" w:rsidRDefault="009A700A" w:rsidP="007C1469">
            <w:pPr>
              <w:ind w:left="360"/>
              <w:jc w:val="both"/>
              <w:rPr>
                <w:sz w:val="16"/>
                <w:szCs w:val="16"/>
              </w:rPr>
            </w:pPr>
            <w:r>
              <w:rPr>
                <w:sz w:val="16"/>
                <w:szCs w:val="16"/>
              </w:rPr>
              <w:t>САРАДЊА</w:t>
            </w:r>
            <w:r>
              <w:rPr>
                <w:sz w:val="16"/>
                <w:szCs w:val="16"/>
                <w:lang w:val="sr-Cyrl-CS"/>
              </w:rPr>
              <w:t xml:space="preserve"> </w:t>
            </w:r>
            <w:r w:rsidRPr="00741B05">
              <w:rPr>
                <w:sz w:val="16"/>
                <w:szCs w:val="16"/>
              </w:rPr>
              <w:t xml:space="preserve">СА НАДЛЕЖНИМ УСТАНОВАМА, </w:t>
            </w:r>
          </w:p>
          <w:p w:rsidR="009A700A" w:rsidRDefault="009A700A" w:rsidP="007C1469">
            <w:pPr>
              <w:ind w:left="360"/>
              <w:jc w:val="both"/>
              <w:rPr>
                <w:sz w:val="16"/>
                <w:szCs w:val="16"/>
                <w:lang w:val="en-US"/>
              </w:rPr>
            </w:pPr>
            <w:r w:rsidRPr="00741B05">
              <w:rPr>
                <w:sz w:val="16"/>
                <w:szCs w:val="16"/>
              </w:rPr>
              <w:t xml:space="preserve">ОРГАНИЗАЦИЈАМА, УДРУЖЕЊИМА И ЈЕДИНИЦОМ ЛОКАЛНЕ </w:t>
            </w:r>
          </w:p>
          <w:p w:rsidR="009A700A" w:rsidRPr="00741B05" w:rsidRDefault="009A700A" w:rsidP="007C1469">
            <w:pPr>
              <w:ind w:left="360"/>
              <w:jc w:val="both"/>
              <w:rPr>
                <w:sz w:val="16"/>
                <w:szCs w:val="16"/>
                <w:lang w:val="sr-Cyrl-CS"/>
              </w:rPr>
            </w:pPr>
            <w:r w:rsidRPr="00741B05">
              <w:rPr>
                <w:sz w:val="16"/>
                <w:szCs w:val="16"/>
              </w:rPr>
              <w:t>САМОУПРАВЕ</w:t>
            </w:r>
            <w:r w:rsidRPr="00741B05">
              <w:rPr>
                <w:sz w:val="16"/>
                <w:szCs w:val="16"/>
                <w:lang w:val="sr-Cyrl-CS"/>
              </w:rPr>
              <w:t>( 1 САТ НЕДЕЉНО)</w:t>
            </w:r>
          </w:p>
          <w:p w:rsidR="009A700A" w:rsidRDefault="009A700A" w:rsidP="007C1469">
            <w:pPr>
              <w:ind w:left="113" w:right="113"/>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rsidRPr="00EC0D02">
              <w:t xml:space="preserve">1. </w:t>
            </w:r>
            <w:r>
              <w:t>Сарадња са образовним</w:t>
            </w:r>
            <w:r w:rsidRPr="00EC0D02">
              <w:t xml:space="preserve">, </w:t>
            </w:r>
            <w:r>
              <w:t>здравственим</w:t>
            </w:r>
            <w:r w:rsidRPr="00EC0D02">
              <w:t xml:space="preserve">, </w:t>
            </w:r>
            <w:r>
              <w:t>соци</w:t>
            </w:r>
            <w:r>
              <w:rPr>
                <w:lang w:val="sr-Cyrl-CS"/>
              </w:rPr>
              <w:t>-</w:t>
            </w:r>
            <w:r>
              <w:t>јалним</w:t>
            </w:r>
            <w:r w:rsidRPr="00EC0D02">
              <w:t xml:space="preserve">, </w:t>
            </w:r>
            <w:r>
              <w:t>научним</w:t>
            </w:r>
            <w:r w:rsidRPr="00EC0D02">
              <w:t xml:space="preserve">, </w:t>
            </w:r>
            <w:r>
              <w:t>културним и другим установама које доприносе остваривању циљева и задатака образовно</w:t>
            </w:r>
            <w:r w:rsidRPr="00EC0D02">
              <w:t>-</w:t>
            </w:r>
            <w:r>
              <w:t>васпитног рада установе</w:t>
            </w:r>
            <w:r w:rsidRPr="00EC0D02">
              <w:t>,</w:t>
            </w:r>
            <w:r>
              <w:t xml:space="preserve"> сарадња са полицијом</w:t>
            </w:r>
          </w:p>
        </w:tc>
        <w:tc>
          <w:tcPr>
            <w:tcW w:w="1844" w:type="dxa"/>
            <w:tcBorders>
              <w:top w:val="single" w:sz="4" w:space="0" w:color="auto"/>
              <w:bottom w:val="single" w:sz="4" w:space="0" w:color="auto"/>
            </w:tcBorders>
          </w:tcPr>
          <w:p w:rsidR="009A700A" w:rsidRPr="00D233A6" w:rsidRDefault="009A700A" w:rsidP="007C1469">
            <w:pPr>
              <w:jc w:val="both"/>
              <w:rPr>
                <w:sz w:val="18"/>
                <w:szCs w:val="18"/>
              </w:rPr>
            </w:pPr>
            <w:r>
              <w:rPr>
                <w:sz w:val="18"/>
                <w:szCs w:val="18"/>
              </w:rPr>
              <w:t xml:space="preserve">По потреби </w:t>
            </w:r>
            <w:r>
              <w:rPr>
                <w:sz w:val="18"/>
                <w:szCs w:val="18"/>
                <w:lang w:val="sr-Cyrl-CS"/>
              </w:rPr>
              <w:t>и према п</w:t>
            </w:r>
            <w:r>
              <w:rPr>
                <w:sz w:val="18"/>
                <w:szCs w:val="18"/>
              </w:rPr>
              <w:t>лану сарадње са друштвеном средином</w:t>
            </w:r>
          </w:p>
        </w:tc>
        <w:tc>
          <w:tcPr>
            <w:tcW w:w="1567" w:type="dxa"/>
            <w:tcBorders>
              <w:top w:val="single" w:sz="4" w:space="0" w:color="auto"/>
              <w:bottom w:val="single" w:sz="4" w:space="0" w:color="auto"/>
            </w:tcBorders>
          </w:tcPr>
          <w:p w:rsidR="009A700A" w:rsidRPr="00EC0D02" w:rsidRDefault="009A700A" w:rsidP="007C1469">
            <w:pPr>
              <w:jc w:val="both"/>
            </w:pPr>
            <w:r>
              <w:t xml:space="preserve">Представници установа </w:t>
            </w: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rsidRPr="00EC0D02">
              <w:t xml:space="preserve">2. </w:t>
            </w:r>
            <w:r>
              <w:t>Учествовање у истраживањима научних</w:t>
            </w:r>
            <w:r w:rsidRPr="00EC0D02">
              <w:t xml:space="preserve">, </w:t>
            </w:r>
            <w:r>
              <w:t>прос</w:t>
            </w:r>
            <w:r>
              <w:rPr>
                <w:lang w:val="sr-Cyrl-CS"/>
              </w:rPr>
              <w:t>-</w:t>
            </w:r>
            <w:r>
              <w:t>ветних и других установа</w:t>
            </w:r>
            <w:r w:rsidRPr="00EC0D02">
              <w:t>,</w:t>
            </w:r>
          </w:p>
        </w:tc>
        <w:tc>
          <w:tcPr>
            <w:tcW w:w="1844" w:type="dxa"/>
            <w:tcBorders>
              <w:top w:val="single" w:sz="4" w:space="0" w:color="auto"/>
              <w:bottom w:val="single" w:sz="4" w:space="0" w:color="auto"/>
            </w:tcBorders>
          </w:tcPr>
          <w:p w:rsidR="009A700A" w:rsidRPr="00EC0D02" w:rsidRDefault="009A700A" w:rsidP="007C1469">
            <w:pPr>
              <w:jc w:val="both"/>
            </w:pPr>
            <w:r>
              <w:t>По потреби</w:t>
            </w:r>
          </w:p>
        </w:tc>
        <w:tc>
          <w:tcPr>
            <w:tcW w:w="1567" w:type="dxa"/>
            <w:tcBorders>
              <w:top w:val="single" w:sz="4" w:space="0" w:color="auto"/>
              <w:bottom w:val="single" w:sz="4" w:space="0" w:color="auto"/>
            </w:tcBorders>
          </w:tcPr>
          <w:p w:rsidR="009A700A" w:rsidRPr="00EC0D02" w:rsidRDefault="009A700A" w:rsidP="007C1469">
            <w:pPr>
              <w:jc w:val="both"/>
            </w:pPr>
            <w:r>
              <w:t>-</w:t>
            </w: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rsidRPr="00EC0D02">
              <w:t xml:space="preserve">3. </w:t>
            </w:r>
            <w:r>
              <w:t>Осмишљавање програмских активности за уна</w:t>
            </w:r>
            <w:r>
              <w:rPr>
                <w:lang w:val="sr-Cyrl-CS"/>
              </w:rPr>
              <w:t>-</w:t>
            </w:r>
            <w:r>
              <w:t>пређивање партнерских односа породице</w:t>
            </w:r>
            <w:r w:rsidRPr="00EC0D02">
              <w:t xml:space="preserve">, </w:t>
            </w:r>
            <w:r>
              <w:t>уста</w:t>
            </w:r>
            <w:r>
              <w:rPr>
                <w:lang w:val="sr-Cyrl-CS"/>
              </w:rPr>
              <w:t>-</w:t>
            </w:r>
            <w:r>
              <w:t>нове и локалне самоуправе у циљу подршке раз</w:t>
            </w:r>
            <w:r>
              <w:rPr>
                <w:lang w:val="sr-Cyrl-CS"/>
              </w:rPr>
              <w:t>-</w:t>
            </w:r>
            <w:r>
              <w:t>воја деце и младих</w:t>
            </w:r>
            <w:r w:rsidRPr="00EC0D02">
              <w:t>,</w:t>
            </w:r>
          </w:p>
        </w:tc>
        <w:tc>
          <w:tcPr>
            <w:tcW w:w="1844" w:type="dxa"/>
            <w:tcBorders>
              <w:top w:val="single" w:sz="4" w:space="0" w:color="auto"/>
              <w:bottom w:val="single" w:sz="4" w:space="0" w:color="auto"/>
            </w:tcBorders>
          </w:tcPr>
          <w:p w:rsidR="009A700A" w:rsidRPr="00EC0D02" w:rsidRDefault="009A700A" w:rsidP="007C1469">
            <w:pPr>
              <w:jc w:val="both"/>
            </w:pPr>
          </w:p>
        </w:tc>
        <w:tc>
          <w:tcPr>
            <w:tcW w:w="1567" w:type="dxa"/>
            <w:tcBorders>
              <w:top w:val="single" w:sz="4" w:space="0" w:color="auto"/>
              <w:bottom w:val="single" w:sz="4" w:space="0" w:color="auto"/>
            </w:tcBorders>
          </w:tcPr>
          <w:p w:rsidR="009A700A" w:rsidRPr="00EC0D02" w:rsidRDefault="009A700A" w:rsidP="007C1469">
            <w:pPr>
              <w:jc w:val="both"/>
            </w:pP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rsidRPr="00EC0D02">
              <w:t xml:space="preserve">4. </w:t>
            </w:r>
            <w:r>
              <w:t>Активно учествовање у раду стручних друшта</w:t>
            </w:r>
            <w:r>
              <w:rPr>
                <w:lang w:val="sr-Cyrl-CS"/>
              </w:rPr>
              <w:t>-</w:t>
            </w:r>
            <w:r>
              <w:t>ва</w:t>
            </w:r>
            <w:r w:rsidRPr="00EC0D02">
              <w:t xml:space="preserve">, </w:t>
            </w:r>
            <w:r>
              <w:t>органа и организација</w:t>
            </w:r>
            <w:r w:rsidRPr="00EC0D02">
              <w:t>,</w:t>
            </w:r>
          </w:p>
        </w:tc>
        <w:tc>
          <w:tcPr>
            <w:tcW w:w="1844" w:type="dxa"/>
            <w:tcBorders>
              <w:top w:val="single" w:sz="4" w:space="0" w:color="auto"/>
              <w:bottom w:val="single" w:sz="4" w:space="0" w:color="auto"/>
            </w:tcBorders>
          </w:tcPr>
          <w:p w:rsidR="009A700A" w:rsidRPr="00EC0D02" w:rsidRDefault="009A700A" w:rsidP="007C1469">
            <w:pPr>
              <w:jc w:val="both"/>
            </w:pPr>
            <w:r>
              <w:t>По позиву, током године</w:t>
            </w:r>
          </w:p>
        </w:tc>
        <w:tc>
          <w:tcPr>
            <w:tcW w:w="1567" w:type="dxa"/>
            <w:tcBorders>
              <w:top w:val="single" w:sz="4" w:space="0" w:color="auto"/>
              <w:bottom w:val="single" w:sz="4" w:space="0" w:color="auto"/>
            </w:tcBorders>
          </w:tcPr>
          <w:p w:rsidR="009A700A" w:rsidRPr="00EC0D02" w:rsidRDefault="009A700A" w:rsidP="007C1469">
            <w:pPr>
              <w:jc w:val="both"/>
            </w:pPr>
            <w:r>
              <w:t>-</w:t>
            </w: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rsidRPr="00EC0D02">
              <w:t xml:space="preserve">5. </w:t>
            </w:r>
            <w:r>
              <w:t>Сарадња</w:t>
            </w:r>
            <w:r>
              <w:rPr>
                <w:lang w:val="sr-Cyrl-CS"/>
              </w:rPr>
              <w:t xml:space="preserve"> </w:t>
            </w:r>
            <w:r>
              <w:t>са</w:t>
            </w:r>
            <w:r>
              <w:rPr>
                <w:lang w:val="sr-Cyrl-CS"/>
              </w:rPr>
              <w:t xml:space="preserve"> </w:t>
            </w:r>
            <w:r>
              <w:t>канцеларијом</w:t>
            </w:r>
            <w:r>
              <w:rPr>
                <w:lang w:val="sr-Cyrl-CS"/>
              </w:rPr>
              <w:t xml:space="preserve"> </w:t>
            </w:r>
            <w:r>
              <w:t>за</w:t>
            </w:r>
            <w:r>
              <w:rPr>
                <w:lang w:val="sr-Cyrl-CS"/>
              </w:rPr>
              <w:t xml:space="preserve"> </w:t>
            </w:r>
            <w:r>
              <w:t>младе</w:t>
            </w:r>
            <w:r>
              <w:rPr>
                <w:lang w:val="sr-Cyrl-CS"/>
              </w:rPr>
              <w:t xml:space="preserve"> </w:t>
            </w:r>
            <w:r>
              <w:t>и</w:t>
            </w:r>
            <w:r>
              <w:rPr>
                <w:lang w:val="sr-Cyrl-CS"/>
              </w:rPr>
              <w:t xml:space="preserve"> </w:t>
            </w:r>
            <w:r>
              <w:t>другим</w:t>
            </w:r>
            <w:r>
              <w:rPr>
                <w:lang w:val="sr-Cyrl-CS"/>
              </w:rPr>
              <w:t xml:space="preserve"> </w:t>
            </w:r>
            <w:r>
              <w:t>удружењима</w:t>
            </w:r>
            <w:r>
              <w:rPr>
                <w:lang w:val="sr-Cyrl-CS"/>
              </w:rPr>
              <w:t xml:space="preserve"> </w:t>
            </w:r>
            <w:r>
              <w:t>грађана</w:t>
            </w:r>
            <w:r>
              <w:rPr>
                <w:lang w:val="sr-Cyrl-CS"/>
              </w:rPr>
              <w:t xml:space="preserve"> </w:t>
            </w:r>
            <w:r>
              <w:t>и</w:t>
            </w:r>
            <w:r>
              <w:rPr>
                <w:lang w:val="sr-Cyrl-CS"/>
              </w:rPr>
              <w:t xml:space="preserve"> </w:t>
            </w:r>
            <w:r>
              <w:t>организацијама</w:t>
            </w:r>
            <w:r>
              <w:rPr>
                <w:lang w:val="sr-Cyrl-CS"/>
              </w:rPr>
              <w:t xml:space="preserve"> </w:t>
            </w:r>
            <w:r>
              <w:t>које се баве програмима за младе</w:t>
            </w:r>
            <w:r>
              <w:rPr>
                <w:lang w:val="sr-Cyrl-CS"/>
              </w:rPr>
              <w:t xml:space="preserve"> </w:t>
            </w:r>
            <w:r>
              <w:t>(Ентер</w:t>
            </w:r>
            <w:r>
              <w:rPr>
                <w:lang w:val="sr-Cyrl-CS"/>
              </w:rPr>
              <w:t>,Искон</w:t>
            </w:r>
            <w:r>
              <w:t>)</w:t>
            </w:r>
          </w:p>
        </w:tc>
        <w:tc>
          <w:tcPr>
            <w:tcW w:w="1844" w:type="dxa"/>
            <w:tcBorders>
              <w:top w:val="single" w:sz="4" w:space="0" w:color="auto"/>
              <w:bottom w:val="single" w:sz="4" w:space="0" w:color="auto"/>
            </w:tcBorders>
          </w:tcPr>
          <w:p w:rsidR="009A700A" w:rsidRPr="00EC0D02" w:rsidRDefault="009A700A" w:rsidP="007C1469">
            <w:pPr>
              <w:jc w:val="both"/>
            </w:pPr>
            <w:r>
              <w:t>По потреби</w:t>
            </w:r>
          </w:p>
        </w:tc>
        <w:tc>
          <w:tcPr>
            <w:tcW w:w="1567" w:type="dxa"/>
            <w:tcBorders>
              <w:top w:val="single" w:sz="4" w:space="0" w:color="auto"/>
              <w:bottom w:val="single" w:sz="4" w:space="0" w:color="auto"/>
            </w:tcBorders>
          </w:tcPr>
          <w:p w:rsidR="009A700A" w:rsidRPr="00EC0D02" w:rsidRDefault="009A700A" w:rsidP="007C1469">
            <w:pPr>
              <w:jc w:val="both"/>
            </w:pPr>
            <w:r>
              <w:t xml:space="preserve">          -</w:t>
            </w: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rsidRPr="00EC0D02">
              <w:t xml:space="preserve">6. </w:t>
            </w:r>
            <w:r>
              <w:t>Учешће</w:t>
            </w:r>
            <w:r>
              <w:rPr>
                <w:lang w:val="sr-Cyrl-CS"/>
              </w:rPr>
              <w:t xml:space="preserve"> </w:t>
            </w:r>
            <w:r>
              <w:t>у</w:t>
            </w:r>
            <w:r>
              <w:rPr>
                <w:lang w:val="sr-Cyrl-CS"/>
              </w:rPr>
              <w:t xml:space="preserve"> </w:t>
            </w:r>
            <w:r>
              <w:t>раду</w:t>
            </w:r>
            <w:r>
              <w:rPr>
                <w:lang w:val="sr-Cyrl-CS"/>
              </w:rPr>
              <w:t xml:space="preserve"> </w:t>
            </w:r>
            <w:r>
              <w:t>и</w:t>
            </w:r>
            <w:r>
              <w:rPr>
                <w:lang w:val="sr-Cyrl-CS"/>
              </w:rPr>
              <w:t xml:space="preserve"> </w:t>
            </w:r>
            <w:r>
              <w:t>сарадња</w:t>
            </w:r>
            <w:r>
              <w:rPr>
                <w:lang w:val="sr-Cyrl-CS"/>
              </w:rPr>
              <w:t xml:space="preserve"> </w:t>
            </w:r>
            <w:r>
              <w:t>са</w:t>
            </w:r>
            <w:r>
              <w:rPr>
                <w:lang w:val="sr-Cyrl-CS"/>
              </w:rPr>
              <w:t xml:space="preserve"> </w:t>
            </w:r>
            <w:r>
              <w:t>комисијама</w:t>
            </w:r>
            <w:r>
              <w:rPr>
                <w:lang w:val="sr-Cyrl-CS"/>
              </w:rPr>
              <w:t xml:space="preserve"> </w:t>
            </w:r>
            <w:r>
              <w:t>на</w:t>
            </w:r>
            <w:r>
              <w:rPr>
                <w:lang w:val="sr-Cyrl-CS"/>
              </w:rPr>
              <w:t xml:space="preserve"> </w:t>
            </w:r>
            <w:r>
              <w:t>нивоу</w:t>
            </w:r>
            <w:r>
              <w:rPr>
                <w:lang w:val="sr-Cyrl-CS"/>
              </w:rPr>
              <w:t xml:space="preserve"> </w:t>
            </w:r>
            <w:r>
              <w:t>локалне</w:t>
            </w:r>
            <w:r>
              <w:rPr>
                <w:lang w:val="sr-Cyrl-CS"/>
              </w:rPr>
              <w:t xml:space="preserve"> </w:t>
            </w:r>
            <w:r>
              <w:t>самоуправе</w:t>
            </w:r>
            <w:r w:rsidRPr="00EC0D02">
              <w:t xml:space="preserve">, </w:t>
            </w:r>
            <w:r>
              <w:t>које</w:t>
            </w:r>
            <w:r>
              <w:rPr>
                <w:lang w:val="sr-Cyrl-CS"/>
              </w:rPr>
              <w:t xml:space="preserve"> </w:t>
            </w:r>
            <w:r>
              <w:t>се</w:t>
            </w:r>
            <w:r>
              <w:rPr>
                <w:lang w:val="sr-Cyrl-CS"/>
              </w:rPr>
              <w:t xml:space="preserve"> </w:t>
            </w:r>
            <w:r>
              <w:t>баве</w:t>
            </w:r>
            <w:r>
              <w:rPr>
                <w:lang w:val="sr-Cyrl-CS"/>
              </w:rPr>
              <w:t xml:space="preserve"> </w:t>
            </w:r>
            <w:r>
              <w:t>унапре</w:t>
            </w:r>
            <w:r>
              <w:rPr>
                <w:lang w:val="sr-Cyrl-CS"/>
              </w:rPr>
              <w:t>-</w:t>
            </w:r>
            <w:r>
              <w:t>ђивањем</w:t>
            </w:r>
            <w:r>
              <w:rPr>
                <w:lang w:val="sr-Cyrl-CS"/>
              </w:rPr>
              <w:t xml:space="preserve"> </w:t>
            </w:r>
            <w:r>
              <w:t>положаја деце и ученика и услова за  развој ученика</w:t>
            </w:r>
            <w:r w:rsidRPr="00EC0D02">
              <w:t>,</w:t>
            </w:r>
          </w:p>
        </w:tc>
        <w:tc>
          <w:tcPr>
            <w:tcW w:w="1844" w:type="dxa"/>
            <w:tcBorders>
              <w:top w:val="single" w:sz="4" w:space="0" w:color="auto"/>
              <w:bottom w:val="single" w:sz="4" w:space="0" w:color="auto"/>
            </w:tcBorders>
          </w:tcPr>
          <w:p w:rsidR="009A700A" w:rsidRPr="00EC0D02" w:rsidRDefault="009A700A" w:rsidP="007C1469">
            <w:pPr>
              <w:jc w:val="both"/>
            </w:pPr>
            <w:r>
              <w:t>По позиву</w:t>
            </w:r>
          </w:p>
        </w:tc>
        <w:tc>
          <w:tcPr>
            <w:tcW w:w="1567" w:type="dxa"/>
            <w:tcBorders>
              <w:top w:val="single" w:sz="4" w:space="0" w:color="auto"/>
              <w:bottom w:val="single" w:sz="4" w:space="0" w:color="auto"/>
            </w:tcBorders>
          </w:tcPr>
          <w:p w:rsidR="009A700A" w:rsidRPr="00EC0D02" w:rsidRDefault="009A700A" w:rsidP="007C1469">
            <w:pPr>
              <w:jc w:val="both"/>
            </w:pPr>
          </w:p>
        </w:tc>
      </w:tr>
      <w:tr w:rsidR="009A700A" w:rsidTr="007C1469">
        <w:trPr>
          <w:trHeight w:val="150"/>
          <w:jc w:val="center"/>
        </w:trPr>
        <w:tc>
          <w:tcPr>
            <w:tcW w:w="849" w:type="dxa"/>
            <w:vMerge/>
            <w:tcBorders>
              <w:bottom w:val="single" w:sz="4" w:space="0" w:color="auto"/>
            </w:tcBorders>
          </w:tcPr>
          <w:p w:rsidR="009A700A" w:rsidRDefault="009A700A" w:rsidP="007C1469">
            <w:pPr>
              <w:jc w:val="both"/>
            </w:pPr>
          </w:p>
        </w:tc>
        <w:tc>
          <w:tcPr>
            <w:tcW w:w="1136" w:type="dxa"/>
            <w:vMerge/>
            <w:tcBorders>
              <w:bottom w:val="single" w:sz="4" w:space="0" w:color="auto"/>
            </w:tcBorders>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rsidRPr="00EC0D02">
              <w:t xml:space="preserve">7. </w:t>
            </w:r>
            <w:r>
              <w:t>Сарадња</w:t>
            </w:r>
            <w:r>
              <w:rPr>
                <w:lang w:val="sr-Cyrl-CS"/>
              </w:rPr>
              <w:t xml:space="preserve"> </w:t>
            </w:r>
            <w:r>
              <w:t>са</w:t>
            </w:r>
            <w:r>
              <w:rPr>
                <w:lang w:val="sr-Cyrl-CS"/>
              </w:rPr>
              <w:t xml:space="preserve"> </w:t>
            </w:r>
            <w:r>
              <w:t>националном</w:t>
            </w:r>
            <w:r>
              <w:rPr>
                <w:lang w:val="sr-Cyrl-CS"/>
              </w:rPr>
              <w:t xml:space="preserve"> с</w:t>
            </w:r>
            <w:r>
              <w:t>лужбом</w:t>
            </w:r>
            <w:r>
              <w:rPr>
                <w:lang w:val="sr-Cyrl-CS"/>
              </w:rPr>
              <w:t xml:space="preserve"> </w:t>
            </w:r>
            <w:r>
              <w:t>за</w:t>
            </w:r>
            <w:r>
              <w:rPr>
                <w:lang w:val="sr-Cyrl-CS"/>
              </w:rPr>
              <w:t xml:space="preserve"> </w:t>
            </w:r>
            <w:r>
              <w:t>запошљавање</w:t>
            </w:r>
            <w:r w:rsidRPr="00EC0D02">
              <w:t>.</w:t>
            </w:r>
          </w:p>
        </w:tc>
        <w:tc>
          <w:tcPr>
            <w:tcW w:w="1844" w:type="dxa"/>
            <w:tcBorders>
              <w:top w:val="single" w:sz="4" w:space="0" w:color="auto"/>
              <w:bottom w:val="single" w:sz="4" w:space="0" w:color="auto"/>
            </w:tcBorders>
          </w:tcPr>
          <w:p w:rsidR="009A700A" w:rsidRPr="00EC0D02" w:rsidRDefault="009A700A" w:rsidP="007C1469">
            <w:pPr>
              <w:jc w:val="both"/>
            </w:pPr>
            <w:r>
              <w:t>У другом полугодишту</w:t>
            </w:r>
          </w:p>
        </w:tc>
        <w:tc>
          <w:tcPr>
            <w:tcW w:w="1567" w:type="dxa"/>
            <w:tcBorders>
              <w:top w:val="single" w:sz="4" w:space="0" w:color="auto"/>
              <w:bottom w:val="single" w:sz="4" w:space="0" w:color="auto"/>
            </w:tcBorders>
          </w:tcPr>
          <w:p w:rsidR="009A700A" w:rsidRPr="00EC0D02" w:rsidRDefault="009A700A" w:rsidP="007C1469">
            <w:pPr>
              <w:jc w:val="both"/>
            </w:pPr>
            <w:r>
              <w:t>Представници службе</w:t>
            </w:r>
          </w:p>
        </w:tc>
      </w:tr>
      <w:tr w:rsidR="009A700A" w:rsidTr="007C1469">
        <w:trPr>
          <w:trHeight w:val="150"/>
          <w:jc w:val="center"/>
        </w:trPr>
        <w:tc>
          <w:tcPr>
            <w:tcW w:w="10348" w:type="dxa"/>
            <w:gridSpan w:val="5"/>
            <w:tcBorders>
              <w:top w:val="single" w:sz="4" w:space="0" w:color="auto"/>
              <w:left w:val="nil"/>
              <w:bottom w:val="single" w:sz="4" w:space="0" w:color="auto"/>
              <w:right w:val="nil"/>
            </w:tcBorders>
          </w:tcPr>
          <w:p w:rsidR="009A700A" w:rsidRDefault="009A700A" w:rsidP="007C1469">
            <w:pPr>
              <w:jc w:val="both"/>
              <w:rPr>
                <w:lang w:val="sr-Cyrl-CS"/>
              </w:rPr>
            </w:pPr>
          </w:p>
          <w:p w:rsidR="009A700A" w:rsidRDefault="009A700A" w:rsidP="007C1469">
            <w:pPr>
              <w:jc w:val="both"/>
              <w:rPr>
                <w:lang w:val="sr-Cyrl-CS"/>
              </w:rPr>
            </w:pPr>
          </w:p>
          <w:p w:rsidR="009A700A" w:rsidRPr="00665EDD" w:rsidRDefault="009A700A" w:rsidP="007C1469">
            <w:pPr>
              <w:jc w:val="both"/>
              <w:rPr>
                <w:lang w:val="sr-Cyrl-CS"/>
              </w:rPr>
            </w:pPr>
          </w:p>
        </w:tc>
      </w:tr>
      <w:tr w:rsidR="009A700A" w:rsidTr="007C1469">
        <w:trPr>
          <w:trHeight w:val="150"/>
          <w:jc w:val="center"/>
        </w:trPr>
        <w:tc>
          <w:tcPr>
            <w:tcW w:w="849" w:type="dxa"/>
            <w:vMerge w:val="restart"/>
            <w:tcBorders>
              <w:top w:val="single" w:sz="4" w:space="0" w:color="auto"/>
            </w:tcBorders>
            <w:vAlign w:val="center"/>
          </w:tcPr>
          <w:p w:rsidR="009A700A" w:rsidRDefault="009A700A" w:rsidP="007C1469">
            <w:pPr>
              <w:jc w:val="both"/>
            </w:pPr>
            <w:r>
              <w:t>IX</w:t>
            </w:r>
          </w:p>
        </w:tc>
        <w:tc>
          <w:tcPr>
            <w:tcW w:w="1136" w:type="dxa"/>
            <w:vMerge w:val="restart"/>
            <w:tcBorders>
              <w:top w:val="single" w:sz="4" w:space="0" w:color="auto"/>
            </w:tcBorders>
            <w:textDirection w:val="btLr"/>
          </w:tcPr>
          <w:p w:rsidR="009A700A" w:rsidRDefault="009A700A" w:rsidP="007C1469">
            <w:pPr>
              <w:ind w:left="113" w:right="113"/>
              <w:jc w:val="both"/>
            </w:pPr>
            <w:r>
              <w:t>ВОЂЕЊЕ</w:t>
            </w:r>
            <w:r>
              <w:rPr>
                <w:lang w:val="sr-Cyrl-CS"/>
              </w:rPr>
              <w:t xml:space="preserve"> </w:t>
            </w:r>
            <w:r>
              <w:t>ДОКУМЕНТАЦИЈЕ</w:t>
            </w:r>
            <w:r w:rsidRPr="00EC0D02">
              <w:t xml:space="preserve">, </w:t>
            </w:r>
            <w:r>
              <w:t>ПРИПРЕМА</w:t>
            </w:r>
            <w:r>
              <w:rPr>
                <w:lang w:val="sr-Cyrl-CS"/>
              </w:rPr>
              <w:t xml:space="preserve"> </w:t>
            </w:r>
            <w:r>
              <w:t>ЗА</w:t>
            </w:r>
            <w:r>
              <w:rPr>
                <w:lang w:val="sr-Cyrl-CS"/>
              </w:rPr>
              <w:t xml:space="preserve"> </w:t>
            </w:r>
            <w:r>
              <w:t>РАД</w:t>
            </w:r>
            <w:r>
              <w:rPr>
                <w:lang w:val="sr-Cyrl-CS"/>
              </w:rPr>
              <w:t xml:space="preserve"> </w:t>
            </w:r>
            <w:r>
              <w:t>И</w:t>
            </w:r>
            <w:r>
              <w:rPr>
                <w:lang w:val="sr-Cyrl-CS"/>
              </w:rPr>
              <w:t xml:space="preserve"> </w:t>
            </w:r>
            <w:r>
              <w:t>СТРУЧНО</w:t>
            </w:r>
            <w:r>
              <w:rPr>
                <w:lang w:val="sr-Cyrl-CS"/>
              </w:rPr>
              <w:t xml:space="preserve"> </w:t>
            </w:r>
            <w:r>
              <w:t>УСАВРШАВАЊЕ</w:t>
            </w:r>
            <w:r>
              <w:rPr>
                <w:lang w:val="sr-Cyrl-CS"/>
              </w:rPr>
              <w:t xml:space="preserve">  ( 11 САТИ НЕДЕЉНО)</w:t>
            </w:r>
          </w:p>
        </w:tc>
        <w:tc>
          <w:tcPr>
            <w:tcW w:w="4952" w:type="dxa"/>
            <w:tcBorders>
              <w:top w:val="single" w:sz="4" w:space="0" w:color="auto"/>
              <w:bottom w:val="single" w:sz="4" w:space="0" w:color="auto"/>
            </w:tcBorders>
            <w:vAlign w:val="center"/>
          </w:tcPr>
          <w:p w:rsidR="009A700A" w:rsidRPr="00EC0D02" w:rsidRDefault="009A700A" w:rsidP="007C1469">
            <w:pPr>
              <w:jc w:val="both"/>
            </w:pPr>
            <w:r w:rsidRPr="00EC0D02">
              <w:t xml:space="preserve">1. </w:t>
            </w:r>
            <w:r>
              <w:t>Вођење евиденције о сопственом раду на</w:t>
            </w:r>
            <w:r>
              <w:rPr>
                <w:lang w:val="sr-Cyrl-CS"/>
              </w:rPr>
              <w:t xml:space="preserve"> </w:t>
            </w:r>
            <w:r>
              <w:t>дне</w:t>
            </w:r>
            <w:r>
              <w:rPr>
                <w:lang w:val="sr-Cyrl-CS"/>
              </w:rPr>
              <w:t>-</w:t>
            </w:r>
            <w:r>
              <w:t>вном</w:t>
            </w:r>
            <w:r w:rsidRPr="00EC0D02">
              <w:t xml:space="preserve">, </w:t>
            </w:r>
            <w:r>
              <w:t>месечном и годишњем нивоу</w:t>
            </w:r>
            <w:r w:rsidRPr="00EC0D02">
              <w:t xml:space="preserve">, </w:t>
            </w:r>
          </w:p>
        </w:tc>
        <w:tc>
          <w:tcPr>
            <w:tcW w:w="1844" w:type="dxa"/>
            <w:tcBorders>
              <w:top w:val="single" w:sz="4" w:space="0" w:color="auto"/>
              <w:bottom w:val="single" w:sz="4" w:space="0" w:color="auto"/>
            </w:tcBorders>
          </w:tcPr>
          <w:p w:rsidR="009A700A" w:rsidRPr="008724DF" w:rsidRDefault="009A700A" w:rsidP="007C1469">
            <w:pPr>
              <w:jc w:val="both"/>
              <w:rPr>
                <w:sz w:val="16"/>
                <w:szCs w:val="16"/>
              </w:rPr>
            </w:pPr>
            <w:r>
              <w:rPr>
                <w:sz w:val="16"/>
                <w:szCs w:val="16"/>
              </w:rPr>
              <w:t>Свакодневно</w:t>
            </w:r>
            <w:r w:rsidRPr="008724DF">
              <w:rPr>
                <w:sz w:val="16"/>
                <w:szCs w:val="16"/>
              </w:rPr>
              <w:t xml:space="preserve">, </w:t>
            </w:r>
            <w:r>
              <w:rPr>
                <w:sz w:val="16"/>
                <w:szCs w:val="16"/>
              </w:rPr>
              <w:t>на почетку сваког месеца</w:t>
            </w:r>
            <w:r w:rsidRPr="008724DF">
              <w:rPr>
                <w:sz w:val="16"/>
                <w:szCs w:val="16"/>
              </w:rPr>
              <w:t xml:space="preserve">, </w:t>
            </w:r>
            <w:r>
              <w:rPr>
                <w:sz w:val="16"/>
                <w:szCs w:val="16"/>
              </w:rPr>
              <w:t>напочетку</w:t>
            </w:r>
            <w:r>
              <w:rPr>
                <w:sz w:val="16"/>
                <w:szCs w:val="16"/>
                <w:lang w:val="sr-Cyrl-CS"/>
              </w:rPr>
              <w:t xml:space="preserve"> </w:t>
            </w:r>
            <w:r>
              <w:rPr>
                <w:sz w:val="16"/>
                <w:szCs w:val="16"/>
              </w:rPr>
              <w:t>школске</w:t>
            </w:r>
            <w:r>
              <w:rPr>
                <w:sz w:val="16"/>
                <w:szCs w:val="16"/>
                <w:lang w:val="sr-Cyrl-CS"/>
              </w:rPr>
              <w:t xml:space="preserve"> </w:t>
            </w:r>
            <w:r>
              <w:rPr>
                <w:sz w:val="16"/>
                <w:szCs w:val="16"/>
              </w:rPr>
              <w:t>године</w:t>
            </w:r>
          </w:p>
        </w:tc>
        <w:tc>
          <w:tcPr>
            <w:tcW w:w="1567" w:type="dxa"/>
            <w:tcBorders>
              <w:top w:val="single" w:sz="4" w:space="0" w:color="auto"/>
              <w:bottom w:val="single" w:sz="4" w:space="0" w:color="auto"/>
            </w:tcBorders>
            <w:vAlign w:val="center"/>
          </w:tcPr>
          <w:p w:rsidR="009A700A" w:rsidRDefault="009A700A" w:rsidP="007C1469">
            <w:pPr>
              <w:jc w:val="both"/>
            </w:pP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t>2. Вођење евиденције у раду са субјектима у васпитно-образовном процесу (ученици, родитељи, наставници)</w:t>
            </w:r>
          </w:p>
        </w:tc>
        <w:tc>
          <w:tcPr>
            <w:tcW w:w="1844" w:type="dxa"/>
            <w:tcBorders>
              <w:top w:val="single" w:sz="4" w:space="0" w:color="auto"/>
              <w:bottom w:val="single" w:sz="4" w:space="0" w:color="auto"/>
            </w:tcBorders>
          </w:tcPr>
          <w:p w:rsidR="009A700A" w:rsidRPr="008724DF" w:rsidRDefault="009A700A" w:rsidP="007C1469">
            <w:pPr>
              <w:jc w:val="both"/>
              <w:rPr>
                <w:sz w:val="16"/>
                <w:szCs w:val="16"/>
              </w:rPr>
            </w:pPr>
            <w:r>
              <w:rPr>
                <w:sz w:val="16"/>
                <w:szCs w:val="16"/>
              </w:rPr>
              <w:t>Континуирано током школске године</w:t>
            </w:r>
          </w:p>
        </w:tc>
        <w:tc>
          <w:tcPr>
            <w:tcW w:w="1567" w:type="dxa"/>
            <w:tcBorders>
              <w:top w:val="single" w:sz="4" w:space="0" w:color="auto"/>
              <w:bottom w:val="single" w:sz="4" w:space="0" w:color="auto"/>
            </w:tcBorders>
            <w:vAlign w:val="center"/>
          </w:tcPr>
          <w:p w:rsidR="009A700A" w:rsidRDefault="009A700A" w:rsidP="007C1469">
            <w:pPr>
              <w:jc w:val="both"/>
            </w:pP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t>3</w:t>
            </w:r>
            <w:r w:rsidRPr="00EC0D02">
              <w:t xml:space="preserve">. </w:t>
            </w:r>
            <w:r>
              <w:t>Израда</w:t>
            </w:r>
            <w:r w:rsidRPr="00EC0D02">
              <w:t xml:space="preserve">, </w:t>
            </w:r>
            <w:r>
              <w:t>припрема и чување посебних протоко</w:t>
            </w:r>
            <w:r>
              <w:rPr>
                <w:lang w:val="sr-Cyrl-CS"/>
              </w:rPr>
              <w:t>-</w:t>
            </w:r>
            <w:r>
              <w:t>ла</w:t>
            </w:r>
            <w:r w:rsidRPr="00EC0D02">
              <w:t xml:space="preserve">, </w:t>
            </w:r>
            <w:r>
              <w:t>чек листа за праћење наставе и васпитних ак</w:t>
            </w:r>
            <w:r>
              <w:rPr>
                <w:lang w:val="sr-Cyrl-CS"/>
              </w:rPr>
              <w:t>-</w:t>
            </w:r>
            <w:r>
              <w:t>тивности на нивоу школе</w:t>
            </w:r>
            <w:r w:rsidRPr="00EC0D02">
              <w:t>,</w:t>
            </w:r>
          </w:p>
        </w:tc>
        <w:tc>
          <w:tcPr>
            <w:tcW w:w="1844" w:type="dxa"/>
            <w:tcBorders>
              <w:top w:val="single" w:sz="4" w:space="0" w:color="auto"/>
              <w:bottom w:val="single" w:sz="4" w:space="0" w:color="auto"/>
            </w:tcBorders>
          </w:tcPr>
          <w:p w:rsidR="009A700A" w:rsidRPr="00EC0D02" w:rsidRDefault="009A700A" w:rsidP="007C1469">
            <w:pPr>
              <w:jc w:val="both"/>
            </w:pPr>
            <w:r>
              <w:t>Током школске године</w:t>
            </w:r>
          </w:p>
        </w:tc>
        <w:tc>
          <w:tcPr>
            <w:tcW w:w="1567" w:type="dxa"/>
            <w:tcBorders>
              <w:top w:val="single" w:sz="4" w:space="0" w:color="auto"/>
              <w:bottom w:val="single" w:sz="4" w:space="0" w:color="auto"/>
            </w:tcBorders>
            <w:vAlign w:val="center"/>
          </w:tcPr>
          <w:p w:rsidR="009A700A" w:rsidRDefault="009A700A" w:rsidP="007C1469">
            <w:pPr>
              <w:jc w:val="both"/>
            </w:pP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t>4</w:t>
            </w:r>
            <w:r w:rsidRPr="00EC0D02">
              <w:t xml:space="preserve">. </w:t>
            </w:r>
            <w:r>
              <w:t>Припрема за послове предвиђене годишњим програмом  рада педагога и оперативним плано</w:t>
            </w:r>
            <w:r>
              <w:rPr>
                <w:lang w:val="sr-Cyrl-CS"/>
              </w:rPr>
              <w:t>-</w:t>
            </w:r>
            <w:r>
              <w:t>вима рада педагога</w:t>
            </w:r>
            <w:r w:rsidRPr="00EC0D02">
              <w:t>,</w:t>
            </w:r>
          </w:p>
        </w:tc>
        <w:tc>
          <w:tcPr>
            <w:tcW w:w="1844" w:type="dxa"/>
            <w:tcBorders>
              <w:top w:val="single" w:sz="4" w:space="0" w:color="auto"/>
              <w:bottom w:val="single" w:sz="4" w:space="0" w:color="auto"/>
            </w:tcBorders>
          </w:tcPr>
          <w:p w:rsidR="009A700A" w:rsidRPr="00EC0D02" w:rsidRDefault="009A700A" w:rsidP="007C1469">
            <w:pPr>
              <w:jc w:val="both"/>
            </w:pPr>
            <w:r>
              <w:t>Континуирано током године</w:t>
            </w:r>
          </w:p>
        </w:tc>
        <w:tc>
          <w:tcPr>
            <w:tcW w:w="1567" w:type="dxa"/>
            <w:tcBorders>
              <w:top w:val="single" w:sz="4" w:space="0" w:color="auto"/>
              <w:bottom w:val="single" w:sz="4" w:space="0" w:color="auto"/>
            </w:tcBorders>
            <w:vAlign w:val="center"/>
          </w:tcPr>
          <w:p w:rsidR="009A700A" w:rsidRDefault="009A700A" w:rsidP="007C1469">
            <w:pPr>
              <w:jc w:val="both"/>
            </w:pPr>
          </w:p>
        </w:tc>
      </w:tr>
      <w:tr w:rsidR="009A700A" w:rsidTr="007C1469">
        <w:trPr>
          <w:trHeight w:val="150"/>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bottom w:val="single" w:sz="4" w:space="0" w:color="auto"/>
            </w:tcBorders>
            <w:vAlign w:val="center"/>
          </w:tcPr>
          <w:p w:rsidR="009A700A" w:rsidRPr="00EC0D02" w:rsidRDefault="009A700A" w:rsidP="007C1469">
            <w:pPr>
              <w:jc w:val="both"/>
            </w:pPr>
            <w:r>
              <w:t xml:space="preserve">5. Рад на сопстеном стручном усавршавању, присуствовање састанцима актива педагога Јужнобачког округа, упознавање са новим законским актима (Закон о основном образовању </w:t>
            </w:r>
            <w:r>
              <w:rPr>
                <w:lang w:val="sr-Cyrl-CS"/>
              </w:rPr>
              <w:t xml:space="preserve">и </w:t>
            </w:r>
            <w:r>
              <w:t xml:space="preserve">васпитању, </w:t>
            </w:r>
            <w:r>
              <w:rPr>
                <w:lang w:val="sr-Cyrl-CS"/>
              </w:rPr>
              <w:t xml:space="preserve">измене у наставним плановима и </w:t>
            </w:r>
            <w:r>
              <w:rPr>
                <w:lang w:val="sr-Cyrl-CS"/>
              </w:rPr>
              <w:lastRenderedPageBreak/>
              <w:t>програмима</w:t>
            </w:r>
            <w:r>
              <w:t>), педагошка белетристика</w:t>
            </w:r>
          </w:p>
        </w:tc>
        <w:tc>
          <w:tcPr>
            <w:tcW w:w="1844" w:type="dxa"/>
            <w:tcBorders>
              <w:top w:val="single" w:sz="4" w:space="0" w:color="auto"/>
              <w:bottom w:val="single" w:sz="4" w:space="0" w:color="auto"/>
            </w:tcBorders>
          </w:tcPr>
          <w:p w:rsidR="009A700A" w:rsidRDefault="009A700A" w:rsidP="007C1469">
            <w:pPr>
              <w:jc w:val="both"/>
            </w:pPr>
            <w:r>
              <w:lastRenderedPageBreak/>
              <w:t>Континуирано током целе школске године</w:t>
            </w:r>
          </w:p>
        </w:tc>
        <w:tc>
          <w:tcPr>
            <w:tcW w:w="1567" w:type="dxa"/>
            <w:tcBorders>
              <w:top w:val="single" w:sz="4" w:space="0" w:color="auto"/>
              <w:bottom w:val="single" w:sz="4" w:space="0" w:color="auto"/>
            </w:tcBorders>
            <w:vAlign w:val="center"/>
          </w:tcPr>
          <w:p w:rsidR="009A700A" w:rsidRDefault="009A700A" w:rsidP="007C1469">
            <w:pPr>
              <w:jc w:val="both"/>
            </w:pPr>
          </w:p>
        </w:tc>
      </w:tr>
      <w:tr w:rsidR="009A700A" w:rsidTr="007C1469">
        <w:trPr>
          <w:trHeight w:val="1074"/>
          <w:jc w:val="center"/>
        </w:trPr>
        <w:tc>
          <w:tcPr>
            <w:tcW w:w="849" w:type="dxa"/>
            <w:vMerge/>
          </w:tcPr>
          <w:p w:rsidR="009A700A" w:rsidRDefault="009A700A" w:rsidP="007C1469">
            <w:pPr>
              <w:jc w:val="both"/>
            </w:pPr>
          </w:p>
        </w:tc>
        <w:tc>
          <w:tcPr>
            <w:tcW w:w="1136" w:type="dxa"/>
            <w:vMerge/>
          </w:tcPr>
          <w:p w:rsidR="009A700A" w:rsidRDefault="009A700A" w:rsidP="007C1469">
            <w:pPr>
              <w:jc w:val="both"/>
            </w:pPr>
          </w:p>
        </w:tc>
        <w:tc>
          <w:tcPr>
            <w:tcW w:w="4952" w:type="dxa"/>
            <w:tcBorders>
              <w:top w:val="single" w:sz="4" w:space="0" w:color="auto"/>
            </w:tcBorders>
            <w:vAlign w:val="center"/>
          </w:tcPr>
          <w:p w:rsidR="009A700A" w:rsidRPr="00EC0D02" w:rsidRDefault="009A700A" w:rsidP="007C1469">
            <w:pPr>
              <w:jc w:val="both"/>
            </w:pPr>
            <w:r>
              <w:t>6</w:t>
            </w:r>
            <w:r w:rsidRPr="00EC0D02">
              <w:t xml:space="preserve">. </w:t>
            </w:r>
            <w:r>
              <w:t>Прикупљање података о  ученицима и чување материјала који садржи личне податке о учени</w:t>
            </w:r>
            <w:r>
              <w:rPr>
                <w:lang w:val="sr-Cyrl-CS"/>
              </w:rPr>
              <w:t>-</w:t>
            </w:r>
            <w:r>
              <w:t>цима у складу са етичким кодексом педагога</w:t>
            </w:r>
          </w:p>
        </w:tc>
        <w:tc>
          <w:tcPr>
            <w:tcW w:w="1844" w:type="dxa"/>
            <w:tcBorders>
              <w:top w:val="single" w:sz="4" w:space="0" w:color="auto"/>
            </w:tcBorders>
          </w:tcPr>
          <w:p w:rsidR="009A700A" w:rsidRPr="00EC0D02" w:rsidRDefault="009A700A" w:rsidP="007C1469">
            <w:pPr>
              <w:jc w:val="both"/>
            </w:pPr>
            <w:r>
              <w:t>Током године континуирано</w:t>
            </w:r>
          </w:p>
        </w:tc>
        <w:tc>
          <w:tcPr>
            <w:tcW w:w="1567" w:type="dxa"/>
            <w:tcBorders>
              <w:top w:val="single" w:sz="4" w:space="0" w:color="auto"/>
            </w:tcBorders>
            <w:vAlign w:val="center"/>
          </w:tcPr>
          <w:p w:rsidR="009A700A" w:rsidRDefault="009A700A" w:rsidP="007C1469">
            <w:pPr>
              <w:jc w:val="both"/>
            </w:pPr>
          </w:p>
        </w:tc>
      </w:tr>
    </w:tbl>
    <w:p w:rsidR="009C0979" w:rsidRDefault="009C0979" w:rsidP="009A700A">
      <w:pPr>
        <w:sectPr w:rsidR="009C0979" w:rsidSect="00630883">
          <w:pgSz w:w="11906" w:h="16838"/>
          <w:pgMar w:top="1417" w:right="991" w:bottom="1135" w:left="1701" w:header="1077" w:footer="708" w:gutter="0"/>
          <w:cols w:space="708"/>
          <w:docGrid w:linePitch="360"/>
        </w:sectPr>
      </w:pPr>
    </w:p>
    <w:p w:rsidR="000E2189" w:rsidRPr="006E032E" w:rsidRDefault="000E2189" w:rsidP="00497D63">
      <w:pPr>
        <w:tabs>
          <w:tab w:val="left" w:pos="1080"/>
        </w:tabs>
        <w:jc w:val="center"/>
        <w:rPr>
          <w:rFonts w:cstheme="minorHAnsi"/>
          <w:b/>
          <w:color w:val="000000"/>
          <w:sz w:val="24"/>
          <w:szCs w:val="24"/>
          <w:lang w:val="sr-Cyrl-CS"/>
        </w:rPr>
      </w:pPr>
      <w:r>
        <w:rPr>
          <w:rFonts w:cstheme="minorHAnsi"/>
          <w:b/>
          <w:color w:val="000000"/>
          <w:sz w:val="24"/>
          <w:szCs w:val="24"/>
          <w:lang w:val="sr-Cyrl-CS"/>
        </w:rPr>
        <w:lastRenderedPageBreak/>
        <w:t xml:space="preserve">7.6. </w:t>
      </w:r>
      <w:r w:rsidRPr="004A0408">
        <w:rPr>
          <w:rFonts w:cstheme="minorHAnsi"/>
          <w:b/>
          <w:color w:val="000000"/>
          <w:sz w:val="24"/>
          <w:szCs w:val="24"/>
          <w:lang w:val="sr-Cyrl-CS"/>
        </w:rPr>
        <w:t>ГОДИШЊИ ПЛАН РАДА ШКОЛСКО</w:t>
      </w:r>
      <w:r w:rsidRPr="004A0408">
        <w:rPr>
          <w:rFonts w:cstheme="minorHAnsi"/>
          <w:b/>
          <w:color w:val="000000"/>
          <w:sz w:val="24"/>
          <w:szCs w:val="24"/>
          <w:lang w:val="sr-Latn-CS"/>
        </w:rPr>
        <w:t xml:space="preserve">Г </w:t>
      </w:r>
      <w:r w:rsidRPr="004A0408">
        <w:rPr>
          <w:rFonts w:cstheme="minorHAnsi"/>
          <w:b/>
          <w:color w:val="000000"/>
          <w:sz w:val="24"/>
          <w:szCs w:val="24"/>
          <w:lang w:val="sr-Cyrl-CS"/>
        </w:rPr>
        <w:t>БИБЛИОТЕКАРА</w:t>
      </w:r>
    </w:p>
    <w:p w:rsidR="000E2189" w:rsidRPr="004A0408" w:rsidRDefault="000E2189" w:rsidP="00BA3798">
      <w:pPr>
        <w:pStyle w:val="Bezrazmaka"/>
        <w:ind w:right="4" w:firstLine="720"/>
        <w:jc w:val="both"/>
        <w:rPr>
          <w:rFonts w:cstheme="minorHAnsi"/>
          <w:color w:val="000000"/>
        </w:rPr>
      </w:pPr>
      <w:r w:rsidRPr="004A0408">
        <w:rPr>
          <w:rFonts w:cstheme="minorHAnsi"/>
          <w:color w:val="000000"/>
        </w:rPr>
        <w:t>Стручни сарадник - школски библиотекар доприноси остваривању и унапређивању образовно-васпитног рада у осн</w:t>
      </w:r>
      <w:r w:rsidRPr="004A0408">
        <w:rPr>
          <w:rFonts w:cstheme="minorHAnsi"/>
          <w:color w:val="000000"/>
          <w:lang w:val="sr-Cyrl-CS"/>
        </w:rPr>
        <w:t xml:space="preserve">овној </w:t>
      </w:r>
      <w:r w:rsidRPr="004A0408">
        <w:rPr>
          <w:rFonts w:cstheme="minorHAnsi"/>
          <w:color w:val="000000"/>
        </w:rPr>
        <w:t>школ</w:t>
      </w:r>
      <w:r w:rsidRPr="004A0408">
        <w:rPr>
          <w:rFonts w:cstheme="minorHAnsi"/>
          <w:color w:val="000000"/>
          <w:lang w:val="sr-Cyrl-CS"/>
        </w:rPr>
        <w:t>и</w:t>
      </w:r>
      <w:r w:rsidRPr="004A0408">
        <w:rPr>
          <w:rFonts w:cstheme="minorHAnsi"/>
          <w:color w:val="000000"/>
        </w:rPr>
        <w:t xml:space="preserve">, реализујући програм рада прилагођен наставним плановима и програмима. Програм рада школског библиотекара обухвата задатке и послове из области образовања и васпитања, као и библиотечко-информацијске послове из домена културних и уметничких аспеката образовања. </w:t>
      </w:r>
    </w:p>
    <w:p w:rsidR="000E2189" w:rsidRPr="004A0408" w:rsidRDefault="000E2189" w:rsidP="00BA3798">
      <w:pPr>
        <w:pStyle w:val="Bezrazmaka"/>
        <w:ind w:right="4"/>
        <w:jc w:val="both"/>
        <w:rPr>
          <w:rFonts w:cstheme="minorHAnsi"/>
          <w:color w:val="000000"/>
        </w:rPr>
      </w:pPr>
      <w:r w:rsidRPr="004A0408">
        <w:rPr>
          <w:rFonts w:cstheme="minorHAnsi"/>
          <w:color w:val="000000"/>
        </w:rPr>
        <w:t>Он подстиче промовисање читања</w:t>
      </w:r>
      <w:r w:rsidRPr="004A0408">
        <w:rPr>
          <w:rFonts w:cstheme="minorHAnsi"/>
          <w:color w:val="000000"/>
          <w:lang w:val="sr-Cyrl-CS"/>
        </w:rPr>
        <w:t xml:space="preserve">, коришћења савремених медија </w:t>
      </w:r>
      <w:r w:rsidRPr="004A0408">
        <w:rPr>
          <w:rFonts w:cstheme="minorHAnsi"/>
          <w:color w:val="000000"/>
        </w:rPr>
        <w:t xml:space="preserve"> и самосталност ученика у учењу, даје свој пун допринос развоју информационе писмености (медијске и информатичке) за ученике и наставнике, остварује сарадњу и заједничко планирање активности наставника, школског библиотека</w:t>
      </w:r>
      <w:r w:rsidRPr="004A0408">
        <w:rPr>
          <w:rFonts w:cstheme="minorHAnsi"/>
          <w:color w:val="000000"/>
          <w:lang w:val="sr-Cyrl-CS"/>
        </w:rPr>
        <w:t>ра</w:t>
      </w:r>
      <w:r w:rsidRPr="004A0408">
        <w:rPr>
          <w:rFonts w:cstheme="minorHAnsi"/>
          <w:color w:val="000000"/>
        </w:rPr>
        <w:t xml:space="preserve"> и локалне самоуправе, обезбеђује електронске изворе и приступ ка њима, што омогућава ученицима да овладају вештинама налажења и критичког процењивања датих информација и перманентност учења током читавог живота.</w:t>
      </w:r>
    </w:p>
    <w:p w:rsidR="000E2189" w:rsidRPr="00A827DC" w:rsidRDefault="000E2189" w:rsidP="00BA3798">
      <w:pPr>
        <w:ind w:right="4"/>
        <w:jc w:val="both"/>
        <w:rPr>
          <w:rFonts w:cstheme="minorHAnsi"/>
          <w:color w:val="000000"/>
          <w:lang w:val="sr-Latn-CS"/>
        </w:rPr>
      </w:pPr>
    </w:p>
    <w:p w:rsidR="000E2189" w:rsidRPr="004A0408" w:rsidRDefault="000E2189" w:rsidP="00BA3798">
      <w:pPr>
        <w:pStyle w:val="Bezrazmaka"/>
        <w:jc w:val="both"/>
        <w:rPr>
          <w:rFonts w:cstheme="minorHAnsi"/>
          <w:color w:val="000000"/>
          <w:lang w:val="sr-Cyrl-CS"/>
        </w:rPr>
      </w:pPr>
      <w:r w:rsidRPr="004A0408">
        <w:rPr>
          <w:rFonts w:cstheme="minorHAnsi"/>
          <w:color w:val="000000"/>
        </w:rPr>
        <w:t xml:space="preserve">ЗАДАЦИ </w:t>
      </w:r>
    </w:p>
    <w:p w:rsidR="000E2189" w:rsidRPr="004A0408" w:rsidRDefault="000E2189" w:rsidP="00BA3798">
      <w:pPr>
        <w:pStyle w:val="Bezrazmaka"/>
        <w:ind w:firstLine="720"/>
        <w:jc w:val="both"/>
        <w:rPr>
          <w:rFonts w:cstheme="minorHAnsi"/>
          <w:color w:val="000000"/>
        </w:rPr>
      </w:pPr>
      <w:r w:rsidRPr="004A0408">
        <w:rPr>
          <w:rFonts w:cstheme="minorHAnsi"/>
          <w:color w:val="000000"/>
        </w:rPr>
        <w:t>Школски библиотекар, реализовањем задатака и послова из области образовања и васпитања, као и библиотечко-информацијских</w:t>
      </w:r>
      <w:r w:rsidRPr="004A0408">
        <w:rPr>
          <w:rFonts w:cstheme="minorHAnsi"/>
          <w:color w:val="000000"/>
          <w:lang w:val="sr-Cyrl-CS"/>
        </w:rPr>
        <w:t xml:space="preserve"> задатака</w:t>
      </w:r>
      <w:r w:rsidRPr="004A0408">
        <w:rPr>
          <w:rFonts w:cstheme="minorHAnsi"/>
          <w:color w:val="000000"/>
        </w:rPr>
        <w:t>, доприноси унапређивању свих облика и подручја рада, тако што учествује у пословима планирања, програмирања, организовања, унапређивања и праћења рада школе, односно целокупног образовног процеса</w:t>
      </w:r>
      <w:r w:rsidRPr="004A0408">
        <w:rPr>
          <w:rFonts w:cstheme="minorHAnsi"/>
          <w:color w:val="000000"/>
          <w:lang w:val="sr-Cyrl-CS"/>
        </w:rPr>
        <w:t>. К</w:t>
      </w:r>
      <w:r w:rsidRPr="004A0408">
        <w:rPr>
          <w:rFonts w:cstheme="minorHAnsi"/>
          <w:color w:val="000000"/>
        </w:rPr>
        <w:t xml:space="preserve">ао члан школских тимова има задатке: </w:t>
      </w:r>
    </w:p>
    <w:p w:rsidR="000E2189" w:rsidRPr="004A0408" w:rsidRDefault="000E2189" w:rsidP="00BA3798">
      <w:pPr>
        <w:pStyle w:val="Bezrazmaka"/>
        <w:jc w:val="both"/>
        <w:rPr>
          <w:rFonts w:cstheme="minorHAnsi"/>
          <w:color w:val="000000"/>
        </w:rPr>
      </w:pPr>
      <w:r w:rsidRPr="004A0408">
        <w:rPr>
          <w:rFonts w:cstheme="minorHAnsi"/>
          <w:color w:val="000000"/>
        </w:rPr>
        <w:t>- развијања навике читања и коришћења библиотеке код ученика и наставника</w:t>
      </w:r>
      <w:r w:rsidRPr="004A0408">
        <w:rPr>
          <w:rFonts w:cstheme="minorHAnsi"/>
          <w:color w:val="000000"/>
          <w:lang w:val="sr-Cyrl-CS"/>
        </w:rPr>
        <w:t>,</w:t>
      </w:r>
    </w:p>
    <w:p w:rsidR="000E2189" w:rsidRPr="004A0408" w:rsidRDefault="000E2189" w:rsidP="00BA3798">
      <w:pPr>
        <w:pStyle w:val="Bezrazmaka"/>
        <w:jc w:val="both"/>
        <w:rPr>
          <w:rFonts w:cstheme="minorHAnsi"/>
          <w:color w:val="000000"/>
        </w:rPr>
      </w:pPr>
      <w:r w:rsidRPr="004A0408">
        <w:rPr>
          <w:rFonts w:cstheme="minorHAnsi"/>
          <w:color w:val="000000"/>
        </w:rPr>
        <w:t xml:space="preserve">- развијања и промовисања правилне употребе свих облика извора информација, </w:t>
      </w:r>
    </w:p>
    <w:p w:rsidR="000E2189" w:rsidRPr="004A0408" w:rsidRDefault="000E2189" w:rsidP="00BA3798">
      <w:pPr>
        <w:pStyle w:val="Bezrazmaka"/>
        <w:jc w:val="both"/>
        <w:rPr>
          <w:rFonts w:cstheme="minorHAnsi"/>
          <w:color w:val="000000"/>
        </w:rPr>
      </w:pPr>
      <w:r w:rsidRPr="004A0408">
        <w:rPr>
          <w:rFonts w:cstheme="minorHAnsi"/>
          <w:color w:val="000000"/>
        </w:rPr>
        <w:t xml:space="preserve">- мотивисања за учење и оспособљавања за самостално учење  током целог живота, </w:t>
      </w:r>
    </w:p>
    <w:p w:rsidR="000E2189" w:rsidRPr="004A0408" w:rsidRDefault="000E2189" w:rsidP="00BA3798">
      <w:pPr>
        <w:pStyle w:val="Bezrazmaka"/>
        <w:jc w:val="both"/>
        <w:rPr>
          <w:rFonts w:cstheme="minorHAnsi"/>
          <w:color w:val="000000"/>
        </w:rPr>
      </w:pPr>
      <w:r w:rsidRPr="004A0408">
        <w:rPr>
          <w:rFonts w:cstheme="minorHAnsi"/>
          <w:color w:val="000000"/>
        </w:rPr>
        <w:t xml:space="preserve">- сарадње са наставницима, ученицима и њиховим родитељима, </w:t>
      </w:r>
    </w:p>
    <w:p w:rsidR="000E2189" w:rsidRPr="004A0408" w:rsidRDefault="000E2189" w:rsidP="00BA3798">
      <w:pPr>
        <w:pStyle w:val="Bezrazmaka"/>
        <w:jc w:val="both"/>
        <w:rPr>
          <w:rFonts w:cstheme="minorHAnsi"/>
          <w:color w:val="000000"/>
        </w:rPr>
      </w:pPr>
      <w:r w:rsidRPr="004A0408">
        <w:rPr>
          <w:rFonts w:cstheme="minorHAnsi"/>
          <w:color w:val="000000"/>
        </w:rPr>
        <w:t>- праћењ</w:t>
      </w:r>
      <w:r w:rsidRPr="004A0408">
        <w:rPr>
          <w:rFonts w:cstheme="minorHAnsi"/>
          <w:color w:val="000000"/>
          <w:lang w:val="sr-Cyrl-CS"/>
        </w:rPr>
        <w:t>е</w:t>
      </w:r>
      <w:r w:rsidRPr="004A0408">
        <w:rPr>
          <w:rFonts w:cstheme="minorHAnsi"/>
          <w:color w:val="000000"/>
        </w:rPr>
        <w:t xml:space="preserve"> и подстицањ</w:t>
      </w:r>
      <w:r w:rsidRPr="004A0408">
        <w:rPr>
          <w:rFonts w:cstheme="minorHAnsi"/>
          <w:color w:val="000000"/>
          <w:lang w:val="sr-Cyrl-CS"/>
        </w:rPr>
        <w:t>е</w:t>
      </w:r>
      <w:r w:rsidRPr="004A0408">
        <w:rPr>
          <w:rFonts w:cstheme="minorHAnsi"/>
          <w:color w:val="000000"/>
        </w:rPr>
        <w:t xml:space="preserve"> развоја ученика у индивидуалним способностима и њиховим склоностима ка интелектуалном, емоционално-социјалном и сваком другом професионалном развоју, </w:t>
      </w:r>
    </w:p>
    <w:p w:rsidR="000E2189" w:rsidRPr="004A0408" w:rsidRDefault="000E2189" w:rsidP="00BA3798">
      <w:pPr>
        <w:pStyle w:val="Bezrazmaka"/>
        <w:jc w:val="both"/>
        <w:rPr>
          <w:rFonts w:cstheme="minorHAnsi"/>
          <w:color w:val="000000"/>
        </w:rPr>
      </w:pPr>
      <w:r w:rsidRPr="004A0408">
        <w:rPr>
          <w:rFonts w:cstheme="minorHAnsi"/>
          <w:color w:val="000000"/>
        </w:rPr>
        <w:t xml:space="preserve">- пружања помоћи </w:t>
      </w:r>
      <w:r w:rsidRPr="004A0408">
        <w:rPr>
          <w:rFonts w:cstheme="minorHAnsi"/>
          <w:color w:val="000000"/>
          <w:lang w:val="sr-Cyrl-CS"/>
        </w:rPr>
        <w:t>на</w:t>
      </w:r>
      <w:r w:rsidRPr="004A0408">
        <w:rPr>
          <w:rFonts w:cstheme="minorHAnsi"/>
          <w:color w:val="000000"/>
        </w:rPr>
        <w:t xml:space="preserve">дареним ученицима при налажењу и избору одговарајуће литературе, а посебно ученицима који имају тешкоће у учењу и раду, али и оним ученицима који живе у тежим социјалним приликама, сарађујући са њиховим родитељима и релевантним институцијама, </w:t>
      </w:r>
    </w:p>
    <w:p w:rsidR="000E2189" w:rsidRPr="004A0408" w:rsidRDefault="000E2189" w:rsidP="00BA3798">
      <w:pPr>
        <w:pStyle w:val="Bezrazmaka"/>
        <w:jc w:val="both"/>
        <w:rPr>
          <w:rFonts w:cstheme="minorHAnsi"/>
          <w:color w:val="000000"/>
        </w:rPr>
      </w:pPr>
      <w:r w:rsidRPr="004A0408">
        <w:rPr>
          <w:rFonts w:cstheme="minorHAnsi"/>
          <w:color w:val="000000"/>
        </w:rPr>
        <w:t xml:space="preserve">- стварања услова за што непосреднији и једноставнији приступ библиотечком </w:t>
      </w:r>
      <w:r w:rsidRPr="004A0408">
        <w:rPr>
          <w:rFonts w:cstheme="minorHAnsi"/>
          <w:color w:val="000000"/>
          <w:lang w:val="sr-Cyrl-CS"/>
        </w:rPr>
        <w:t xml:space="preserve">и </w:t>
      </w:r>
      <w:r w:rsidRPr="004A0408">
        <w:rPr>
          <w:rFonts w:cstheme="minorHAnsi"/>
          <w:color w:val="000000"/>
        </w:rPr>
        <w:t xml:space="preserve"> расположивим изворима информација, и развијање индивидуалне стваралачке способности и креативности код ученика, </w:t>
      </w:r>
    </w:p>
    <w:p w:rsidR="000E2189" w:rsidRPr="004A0408" w:rsidRDefault="000E2189" w:rsidP="00BA3798">
      <w:pPr>
        <w:pStyle w:val="Bezrazmaka"/>
        <w:jc w:val="both"/>
        <w:rPr>
          <w:rFonts w:cstheme="minorHAnsi"/>
          <w:color w:val="000000"/>
        </w:rPr>
      </w:pPr>
      <w:r w:rsidRPr="004A0408">
        <w:rPr>
          <w:rFonts w:cstheme="minorHAnsi"/>
          <w:color w:val="000000"/>
        </w:rPr>
        <w:t xml:space="preserve">- припремања и реализовања библиотечког програма намењеног ученицима са посебним потребама и посебним способностима, </w:t>
      </w:r>
    </w:p>
    <w:p w:rsidR="000E2189" w:rsidRPr="004A0408" w:rsidRDefault="000E2189" w:rsidP="00BA3798">
      <w:pPr>
        <w:pStyle w:val="Bezrazmaka"/>
        <w:jc w:val="both"/>
        <w:rPr>
          <w:rFonts w:cstheme="minorHAnsi"/>
          <w:color w:val="000000"/>
        </w:rPr>
      </w:pPr>
      <w:r w:rsidRPr="004A0408">
        <w:rPr>
          <w:rFonts w:cstheme="minorHAnsi"/>
          <w:color w:val="000000"/>
        </w:rPr>
        <w:t>- вођења аутоматизованог библиотечког пословања (инвентарисање и сигнирање, каталогизација, класификација библиотечк</w:t>
      </w:r>
      <w:r w:rsidRPr="004A0408">
        <w:rPr>
          <w:rFonts w:cstheme="minorHAnsi"/>
          <w:color w:val="000000"/>
          <w:lang w:val="sr-Cyrl-CS"/>
        </w:rPr>
        <w:t>е</w:t>
      </w:r>
      <w:r w:rsidRPr="004A0408">
        <w:rPr>
          <w:rFonts w:cstheme="minorHAnsi"/>
          <w:color w:val="000000"/>
        </w:rPr>
        <w:t xml:space="preserve"> грађе и други послови), </w:t>
      </w:r>
    </w:p>
    <w:p w:rsidR="000E2189" w:rsidRPr="004A0408" w:rsidRDefault="000E2189" w:rsidP="00BA3798">
      <w:pPr>
        <w:pStyle w:val="Bezrazmaka"/>
        <w:jc w:val="both"/>
        <w:rPr>
          <w:rFonts w:cstheme="minorHAnsi"/>
          <w:color w:val="000000"/>
        </w:rPr>
      </w:pPr>
      <w:r w:rsidRPr="004A0408">
        <w:rPr>
          <w:rFonts w:cstheme="minorHAnsi"/>
          <w:color w:val="000000"/>
        </w:rPr>
        <w:t xml:space="preserve">- коришћење савремених облика и метода рада са ученицима, </w:t>
      </w:r>
    </w:p>
    <w:p w:rsidR="000E2189" w:rsidRPr="00A827DC" w:rsidRDefault="000E2189" w:rsidP="00BA3798">
      <w:pPr>
        <w:jc w:val="both"/>
        <w:rPr>
          <w:rFonts w:cstheme="minorHAnsi"/>
          <w:color w:val="000000"/>
          <w:lang w:val="sr-Latn-CS"/>
        </w:rPr>
      </w:pPr>
      <w:r w:rsidRPr="00A827DC">
        <w:rPr>
          <w:rFonts w:cstheme="minorHAnsi"/>
          <w:color w:val="000000"/>
          <w:lang w:val="sr-Latn-CS"/>
        </w:rPr>
        <w:t>- заштита и чување библиотечк</w:t>
      </w:r>
      <w:r w:rsidRPr="004A0408">
        <w:rPr>
          <w:rFonts w:cstheme="minorHAnsi"/>
          <w:color w:val="000000"/>
          <w:lang w:val="sr-Cyrl-CS"/>
        </w:rPr>
        <w:t>е</w:t>
      </w:r>
      <w:r w:rsidRPr="00A827DC">
        <w:rPr>
          <w:rFonts w:cstheme="minorHAnsi"/>
          <w:color w:val="000000"/>
          <w:lang w:val="sr-Latn-CS"/>
        </w:rPr>
        <w:t xml:space="preserve"> грађе и периодична ревизија фонда.   </w:t>
      </w:r>
    </w:p>
    <w:p w:rsidR="000E2189" w:rsidRPr="00A827DC" w:rsidRDefault="000E2189" w:rsidP="00BA3798">
      <w:pPr>
        <w:jc w:val="both"/>
        <w:rPr>
          <w:rFonts w:cstheme="minorHAnsi"/>
          <w:color w:val="000000"/>
          <w:lang w:val="sr-Latn-CS"/>
        </w:rPr>
      </w:pPr>
    </w:p>
    <w:p w:rsidR="000E2189" w:rsidRPr="00A827DC" w:rsidRDefault="000E2189" w:rsidP="00BA3798">
      <w:pPr>
        <w:jc w:val="both"/>
        <w:rPr>
          <w:rFonts w:cstheme="minorHAnsi"/>
          <w:color w:val="000000"/>
          <w:lang w:val="sr-Latn-CS"/>
        </w:rPr>
      </w:pPr>
    </w:p>
    <w:tbl>
      <w:tblPr>
        <w:tblW w:w="927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5055"/>
        <w:gridCol w:w="2445"/>
      </w:tblGrid>
      <w:tr w:rsidR="00630883" w:rsidRPr="00DC538F" w:rsidTr="004B2E97">
        <w:trPr>
          <w:trHeight w:val="165"/>
        </w:trPr>
        <w:tc>
          <w:tcPr>
            <w:tcW w:w="1770" w:type="dxa"/>
          </w:tcPr>
          <w:p w:rsidR="00630883" w:rsidRPr="00DC538F" w:rsidRDefault="00630883" w:rsidP="004B2E97">
            <w:pPr>
              <w:pStyle w:val="Bezrazmaka"/>
            </w:pPr>
            <w:r w:rsidRPr="00DC538F">
              <w:t>ВРЕМЕ РЕАЛИЗАЦИЈЕ</w:t>
            </w:r>
          </w:p>
        </w:tc>
        <w:tc>
          <w:tcPr>
            <w:tcW w:w="5055" w:type="dxa"/>
          </w:tcPr>
          <w:p w:rsidR="00630883" w:rsidRPr="00DC538F" w:rsidRDefault="00630883" w:rsidP="004B2E97">
            <w:pPr>
              <w:pStyle w:val="Bezrazmaka"/>
            </w:pPr>
          </w:p>
          <w:p w:rsidR="00630883" w:rsidRPr="00DC538F" w:rsidRDefault="00630883" w:rsidP="004B2E97">
            <w:pPr>
              <w:pStyle w:val="Bezrazmaka"/>
            </w:pPr>
            <w:r w:rsidRPr="00DC538F">
              <w:t xml:space="preserve">              САДРЖАЈ АКТИВНОСТИ</w:t>
            </w:r>
          </w:p>
        </w:tc>
        <w:tc>
          <w:tcPr>
            <w:tcW w:w="2445" w:type="dxa"/>
          </w:tcPr>
          <w:p w:rsidR="00630883" w:rsidRPr="00DC538F" w:rsidRDefault="00630883" w:rsidP="004B2E97">
            <w:pPr>
              <w:pStyle w:val="Bezrazmaka"/>
            </w:pPr>
            <w:r w:rsidRPr="00DC538F">
              <w:t>НОСИОЦИ РЕАЛИЗАЦИЈЕ</w:t>
            </w:r>
          </w:p>
        </w:tc>
      </w:tr>
      <w:tr w:rsidR="00630883" w:rsidRPr="00DC538F" w:rsidTr="004B2E97">
        <w:trPr>
          <w:trHeight w:val="165"/>
        </w:trPr>
        <w:tc>
          <w:tcPr>
            <w:tcW w:w="1770" w:type="dxa"/>
          </w:tcPr>
          <w:p w:rsidR="00630883" w:rsidRPr="00DC538F" w:rsidRDefault="00630883" w:rsidP="004B2E97">
            <w:pPr>
              <w:pStyle w:val="Bezrazmaka"/>
            </w:pPr>
            <w:r w:rsidRPr="00DC538F">
              <w:t>СЕПТЕМБАР</w:t>
            </w:r>
          </w:p>
        </w:tc>
        <w:tc>
          <w:tcPr>
            <w:tcW w:w="5055" w:type="dxa"/>
          </w:tcPr>
          <w:p w:rsidR="00630883" w:rsidRPr="00DC538F" w:rsidRDefault="00630883" w:rsidP="00AC3715">
            <w:pPr>
              <w:pStyle w:val="Bezrazmaka"/>
              <w:numPr>
                <w:ilvl w:val="0"/>
                <w:numId w:val="93"/>
              </w:numPr>
            </w:pPr>
            <w:r w:rsidRPr="00DC538F">
              <w:t>Израда годишњег програма рада</w:t>
            </w:r>
          </w:p>
          <w:p w:rsidR="00630883" w:rsidRPr="00DC538F" w:rsidRDefault="00630883" w:rsidP="00AC3715">
            <w:pPr>
              <w:pStyle w:val="Bezrazmaka"/>
              <w:numPr>
                <w:ilvl w:val="0"/>
                <w:numId w:val="93"/>
              </w:numPr>
            </w:pPr>
            <w:r w:rsidRPr="00DC538F">
              <w:t xml:space="preserve">Одабирање и припремање литературе и друге грађе за разне образовно-васпитне </w:t>
            </w:r>
            <w:r w:rsidRPr="00DC538F">
              <w:lastRenderedPageBreak/>
              <w:t>активности</w:t>
            </w:r>
          </w:p>
          <w:p w:rsidR="00630883" w:rsidRPr="00DC538F" w:rsidRDefault="00630883" w:rsidP="00AC3715">
            <w:pPr>
              <w:pStyle w:val="Bezrazmaka"/>
              <w:numPr>
                <w:ilvl w:val="0"/>
                <w:numId w:val="93"/>
              </w:numPr>
            </w:pPr>
            <w:r w:rsidRPr="00DC538F">
              <w:t>Планирање набавке нових књига</w:t>
            </w:r>
          </w:p>
          <w:p w:rsidR="00630883" w:rsidRPr="00DC538F" w:rsidRDefault="00630883" w:rsidP="00AC3715">
            <w:pPr>
              <w:pStyle w:val="Bezrazmaka"/>
              <w:numPr>
                <w:ilvl w:val="0"/>
                <w:numId w:val="93"/>
              </w:numPr>
            </w:pPr>
            <w:r w:rsidRPr="00DC538F">
              <w:t>Обележавање Европског дана страних језика 26.септембра</w:t>
            </w:r>
          </w:p>
          <w:p w:rsidR="00630883" w:rsidRPr="00DC538F" w:rsidRDefault="00630883" w:rsidP="00AC3715">
            <w:pPr>
              <w:pStyle w:val="Bezrazmaka"/>
              <w:numPr>
                <w:ilvl w:val="0"/>
                <w:numId w:val="93"/>
              </w:numPr>
            </w:pPr>
            <w:r w:rsidRPr="00DC538F">
              <w:t>Обележавање  20. годишњице објављивања прве књиге о Хари Потеру</w:t>
            </w:r>
          </w:p>
          <w:p w:rsidR="00630883" w:rsidRPr="00DC538F" w:rsidRDefault="00630883" w:rsidP="00AC3715">
            <w:pPr>
              <w:pStyle w:val="Bezrazmaka"/>
              <w:numPr>
                <w:ilvl w:val="0"/>
                <w:numId w:val="93"/>
              </w:numPr>
            </w:pPr>
            <w:r w:rsidRPr="00DC538F">
              <w:t>Обележавање Међународног Дана преводилаца (30. септембар)</w:t>
            </w:r>
          </w:p>
          <w:p w:rsidR="00630883" w:rsidRPr="00DC538F" w:rsidRDefault="00630883" w:rsidP="00AC3715">
            <w:pPr>
              <w:pStyle w:val="Bezrazmaka"/>
              <w:numPr>
                <w:ilvl w:val="0"/>
                <w:numId w:val="93"/>
              </w:numPr>
            </w:pPr>
            <w:r w:rsidRPr="00DC538F">
              <w:t>Евидентирање нових књига</w:t>
            </w:r>
          </w:p>
          <w:p w:rsidR="00630883" w:rsidRPr="00DC538F" w:rsidRDefault="00630883" w:rsidP="00AC3715">
            <w:pPr>
              <w:pStyle w:val="Bezrazmaka"/>
              <w:numPr>
                <w:ilvl w:val="0"/>
                <w:numId w:val="93"/>
              </w:numPr>
            </w:pPr>
            <w:r w:rsidRPr="00DC538F">
              <w:t>Издавање књига</w:t>
            </w:r>
          </w:p>
        </w:tc>
        <w:tc>
          <w:tcPr>
            <w:tcW w:w="2445" w:type="dxa"/>
          </w:tcPr>
          <w:p w:rsidR="00630883" w:rsidRPr="00DC538F" w:rsidRDefault="00630883" w:rsidP="004B2E97">
            <w:pPr>
              <w:pStyle w:val="Bezrazmaka"/>
            </w:pPr>
            <w:r w:rsidRPr="00DC538F">
              <w:lastRenderedPageBreak/>
              <w:t>Библиотекари</w:t>
            </w:r>
          </w:p>
          <w:p w:rsidR="00630883" w:rsidRPr="00DC538F" w:rsidRDefault="00630883" w:rsidP="004B2E97">
            <w:pPr>
              <w:pStyle w:val="Bezrazmaka"/>
            </w:pPr>
            <w:r w:rsidRPr="00DC538F">
              <w:t xml:space="preserve">Педагог </w:t>
            </w:r>
          </w:p>
          <w:p w:rsidR="00630883" w:rsidRPr="00DC538F" w:rsidRDefault="00630883" w:rsidP="004B2E97">
            <w:pPr>
              <w:pStyle w:val="Bezrazmaka"/>
            </w:pPr>
            <w:r w:rsidRPr="00DC538F">
              <w:t>Директор</w:t>
            </w:r>
          </w:p>
          <w:p w:rsidR="00630883" w:rsidRPr="00DC538F" w:rsidRDefault="00630883" w:rsidP="004B2E97">
            <w:pPr>
              <w:pStyle w:val="Bezrazmaka"/>
            </w:pPr>
            <w:r w:rsidRPr="00DC538F">
              <w:lastRenderedPageBreak/>
              <w:t>Стручно веће страних језика</w:t>
            </w:r>
          </w:p>
        </w:tc>
      </w:tr>
      <w:tr w:rsidR="00630883" w:rsidRPr="00DC538F" w:rsidTr="004B2E97">
        <w:trPr>
          <w:trHeight w:val="165"/>
        </w:trPr>
        <w:tc>
          <w:tcPr>
            <w:tcW w:w="1770" w:type="dxa"/>
          </w:tcPr>
          <w:p w:rsidR="00630883" w:rsidRPr="00DC538F" w:rsidRDefault="00630883" w:rsidP="004B2E97">
            <w:pPr>
              <w:pStyle w:val="Bezrazmaka"/>
            </w:pPr>
            <w:r w:rsidRPr="00DC538F">
              <w:lastRenderedPageBreak/>
              <w:t>ОКТОБАР</w:t>
            </w:r>
          </w:p>
        </w:tc>
        <w:tc>
          <w:tcPr>
            <w:tcW w:w="5055" w:type="dxa"/>
          </w:tcPr>
          <w:p w:rsidR="00630883" w:rsidRPr="00DC538F" w:rsidRDefault="00630883" w:rsidP="00AC3715">
            <w:pPr>
              <w:pStyle w:val="Bezrazmaka"/>
              <w:numPr>
                <w:ilvl w:val="0"/>
                <w:numId w:val="94"/>
              </w:numPr>
            </w:pPr>
            <w:r w:rsidRPr="00DC538F">
              <w:t xml:space="preserve">Сарадња са наставницима на промовисању читања (Књига мог детињства) - </w:t>
            </w:r>
          </w:p>
          <w:p w:rsidR="00630883" w:rsidRPr="00DC538F" w:rsidRDefault="00630883" w:rsidP="00AC3715">
            <w:pPr>
              <w:pStyle w:val="Bezrazmaka"/>
              <w:numPr>
                <w:ilvl w:val="0"/>
                <w:numId w:val="94"/>
              </w:numPr>
            </w:pPr>
            <w:r w:rsidRPr="00DC538F">
              <w:t>Организовање наставних часова у библиотеци</w:t>
            </w:r>
          </w:p>
          <w:p w:rsidR="00630883" w:rsidRPr="00DC538F" w:rsidRDefault="00630883" w:rsidP="00AC3715">
            <w:pPr>
              <w:pStyle w:val="Bezrazmaka"/>
              <w:numPr>
                <w:ilvl w:val="0"/>
                <w:numId w:val="94"/>
              </w:numPr>
            </w:pPr>
            <w:r w:rsidRPr="00DC538F">
              <w:t>Посета Сајму књига</w:t>
            </w:r>
          </w:p>
          <w:p w:rsidR="00630883" w:rsidRPr="00DC538F" w:rsidRDefault="00630883" w:rsidP="00AC3715">
            <w:pPr>
              <w:pStyle w:val="Bezrazmaka"/>
              <w:numPr>
                <w:ilvl w:val="0"/>
                <w:numId w:val="94"/>
              </w:numPr>
            </w:pPr>
            <w:r w:rsidRPr="00DC538F">
              <w:t xml:space="preserve">Издавање књига, вођење евиденције </w:t>
            </w:r>
          </w:p>
        </w:tc>
        <w:tc>
          <w:tcPr>
            <w:tcW w:w="2445" w:type="dxa"/>
          </w:tcPr>
          <w:p w:rsidR="00630883" w:rsidRPr="00DC538F" w:rsidRDefault="00630883" w:rsidP="004B2E97">
            <w:pPr>
              <w:pStyle w:val="Bezrazmaka"/>
            </w:pPr>
          </w:p>
          <w:p w:rsidR="00630883" w:rsidRPr="00DC538F" w:rsidRDefault="00630883" w:rsidP="004B2E97">
            <w:pPr>
              <w:pStyle w:val="Bezrazmaka"/>
            </w:pPr>
            <w:r w:rsidRPr="00DC538F">
              <w:t>Библиотекари</w:t>
            </w:r>
          </w:p>
          <w:p w:rsidR="00630883" w:rsidRPr="00DC538F" w:rsidRDefault="00630883" w:rsidP="004B2E97">
            <w:pPr>
              <w:pStyle w:val="Bezrazmaka"/>
            </w:pPr>
            <w:r w:rsidRPr="00DC538F">
              <w:t>Наставници</w:t>
            </w:r>
          </w:p>
          <w:p w:rsidR="00630883" w:rsidRPr="00DC538F" w:rsidRDefault="00630883" w:rsidP="004B2E97">
            <w:pPr>
              <w:pStyle w:val="Bezrazmaka"/>
            </w:pPr>
          </w:p>
        </w:tc>
      </w:tr>
      <w:tr w:rsidR="00630883" w:rsidRPr="00DC538F" w:rsidTr="004B2E97">
        <w:trPr>
          <w:trHeight w:val="165"/>
        </w:trPr>
        <w:tc>
          <w:tcPr>
            <w:tcW w:w="1770" w:type="dxa"/>
          </w:tcPr>
          <w:p w:rsidR="00630883" w:rsidRPr="00DC538F" w:rsidRDefault="00630883" w:rsidP="004B2E97">
            <w:pPr>
              <w:pStyle w:val="Bezrazmaka"/>
            </w:pPr>
            <w:r w:rsidRPr="00DC538F">
              <w:t>НОВЕМБАР</w:t>
            </w:r>
          </w:p>
        </w:tc>
        <w:tc>
          <w:tcPr>
            <w:tcW w:w="5055" w:type="dxa"/>
          </w:tcPr>
          <w:p w:rsidR="00630883" w:rsidRPr="00DC538F" w:rsidRDefault="00630883" w:rsidP="00AC3715">
            <w:pPr>
              <w:pStyle w:val="Bezrazmaka"/>
              <w:numPr>
                <w:ilvl w:val="0"/>
                <w:numId w:val="95"/>
              </w:numPr>
            </w:pPr>
            <w:r w:rsidRPr="00DC538F">
              <w:t>Коришћење ресурса библиотеке у процесу наставе и стручног усавршавања наставника</w:t>
            </w:r>
          </w:p>
          <w:p w:rsidR="00630883" w:rsidRPr="00DC538F" w:rsidRDefault="00630883" w:rsidP="00AC3715">
            <w:pPr>
              <w:pStyle w:val="Bezrazmaka"/>
              <w:numPr>
                <w:ilvl w:val="0"/>
                <w:numId w:val="95"/>
              </w:numPr>
            </w:pPr>
            <w:r w:rsidRPr="00DC538F">
              <w:t>Пружање помоћи ученицима у припреми и обради задате теме</w:t>
            </w:r>
          </w:p>
          <w:p w:rsidR="00630883" w:rsidRPr="00DC538F" w:rsidRDefault="00630883" w:rsidP="00AC3715">
            <w:pPr>
              <w:pStyle w:val="Bezrazmaka"/>
              <w:numPr>
                <w:ilvl w:val="0"/>
                <w:numId w:val="95"/>
              </w:numPr>
            </w:pPr>
            <w:r w:rsidRPr="00DC538F">
              <w:t xml:space="preserve">Припрема изложбе о Вуку Караџићу поводом  Дана школе </w:t>
            </w:r>
          </w:p>
          <w:p w:rsidR="00630883" w:rsidRPr="00DC538F" w:rsidRDefault="00630883" w:rsidP="00AC3715">
            <w:pPr>
              <w:pStyle w:val="Bezrazmaka"/>
              <w:numPr>
                <w:ilvl w:val="0"/>
                <w:numId w:val="95"/>
              </w:numPr>
            </w:pPr>
            <w:r w:rsidRPr="00DC538F">
              <w:t>Издавање књига, вођење евиденције</w:t>
            </w:r>
          </w:p>
        </w:tc>
        <w:tc>
          <w:tcPr>
            <w:tcW w:w="2445" w:type="dxa"/>
          </w:tcPr>
          <w:p w:rsidR="00630883" w:rsidRPr="00DC538F" w:rsidRDefault="00630883" w:rsidP="004B2E97">
            <w:pPr>
              <w:pStyle w:val="Bezrazmaka"/>
            </w:pPr>
            <w:r w:rsidRPr="00DC538F">
              <w:t>Библиотекари</w:t>
            </w:r>
          </w:p>
          <w:p w:rsidR="00630883" w:rsidRPr="00DC538F" w:rsidRDefault="00630883" w:rsidP="004B2E97">
            <w:pPr>
              <w:pStyle w:val="Bezrazmaka"/>
            </w:pPr>
            <w:r w:rsidRPr="00DC538F">
              <w:t>Наставници</w:t>
            </w:r>
          </w:p>
          <w:p w:rsidR="00630883" w:rsidRPr="00DC538F" w:rsidRDefault="00630883" w:rsidP="004B2E97">
            <w:pPr>
              <w:pStyle w:val="Bezrazmaka"/>
            </w:pPr>
            <w:r w:rsidRPr="00DC538F">
              <w:t>Педагог</w:t>
            </w:r>
          </w:p>
          <w:p w:rsidR="00630883" w:rsidRPr="00DC538F" w:rsidRDefault="00630883" w:rsidP="004B2E97">
            <w:pPr>
              <w:pStyle w:val="Bezrazmaka"/>
            </w:pPr>
          </w:p>
        </w:tc>
      </w:tr>
      <w:tr w:rsidR="00630883" w:rsidRPr="00DC538F" w:rsidTr="004B2E97">
        <w:trPr>
          <w:trHeight w:val="165"/>
        </w:trPr>
        <w:tc>
          <w:tcPr>
            <w:tcW w:w="1770" w:type="dxa"/>
          </w:tcPr>
          <w:p w:rsidR="00630883" w:rsidRPr="00DC538F" w:rsidRDefault="00630883" w:rsidP="004B2E97">
            <w:pPr>
              <w:pStyle w:val="Bezrazmaka"/>
            </w:pPr>
            <w:r w:rsidRPr="00DC538F">
              <w:t>ДЕЦЕМБАР</w:t>
            </w:r>
          </w:p>
        </w:tc>
        <w:tc>
          <w:tcPr>
            <w:tcW w:w="5055" w:type="dxa"/>
          </w:tcPr>
          <w:p w:rsidR="00630883" w:rsidRPr="00DC538F" w:rsidRDefault="00630883" w:rsidP="00AC3715">
            <w:pPr>
              <w:pStyle w:val="Bezrazmaka"/>
              <w:numPr>
                <w:ilvl w:val="0"/>
                <w:numId w:val="96"/>
              </w:numPr>
            </w:pPr>
            <w:r w:rsidRPr="00DC538F">
              <w:t>Навикавање ученика да пажљиво користе и чувају библиотечку грађу</w:t>
            </w:r>
          </w:p>
          <w:p w:rsidR="00630883" w:rsidRPr="00DC538F" w:rsidRDefault="00630883" w:rsidP="00AC3715">
            <w:pPr>
              <w:pStyle w:val="Bezrazmaka"/>
              <w:numPr>
                <w:ilvl w:val="0"/>
                <w:numId w:val="96"/>
              </w:numPr>
            </w:pPr>
            <w:r w:rsidRPr="00DC538F">
              <w:t>Сарадња са наставницима на промовисању читања (Књига мог детињства)</w:t>
            </w:r>
          </w:p>
          <w:p w:rsidR="00630883" w:rsidRPr="00DC538F" w:rsidRDefault="00630883" w:rsidP="00AC3715">
            <w:pPr>
              <w:pStyle w:val="Bezrazmaka"/>
              <w:numPr>
                <w:ilvl w:val="0"/>
                <w:numId w:val="96"/>
              </w:numPr>
            </w:pPr>
            <w:r w:rsidRPr="00DC538F">
              <w:t>Издавање књига, вођење евиденције</w:t>
            </w:r>
          </w:p>
          <w:p w:rsidR="00630883" w:rsidRPr="00DC538F" w:rsidRDefault="00630883" w:rsidP="004B2E97">
            <w:pPr>
              <w:pStyle w:val="Bezrazmaka"/>
            </w:pPr>
          </w:p>
        </w:tc>
        <w:tc>
          <w:tcPr>
            <w:tcW w:w="2445" w:type="dxa"/>
          </w:tcPr>
          <w:p w:rsidR="00630883" w:rsidRPr="00DC538F" w:rsidRDefault="00630883" w:rsidP="004B2E97">
            <w:pPr>
              <w:pStyle w:val="Bezrazmaka"/>
            </w:pPr>
            <w:r w:rsidRPr="00DC538F">
              <w:t xml:space="preserve">Библиотекари </w:t>
            </w:r>
          </w:p>
          <w:p w:rsidR="00630883" w:rsidRPr="00DC538F" w:rsidRDefault="00630883" w:rsidP="004B2E97">
            <w:pPr>
              <w:pStyle w:val="Bezrazmaka"/>
            </w:pPr>
            <w:r w:rsidRPr="00DC538F">
              <w:t>Наставници</w:t>
            </w:r>
          </w:p>
          <w:p w:rsidR="00630883" w:rsidRPr="00DC538F" w:rsidRDefault="00630883" w:rsidP="004B2E97">
            <w:pPr>
              <w:pStyle w:val="Bezrazmaka"/>
            </w:pPr>
          </w:p>
        </w:tc>
      </w:tr>
      <w:tr w:rsidR="00630883" w:rsidRPr="00DC538F" w:rsidTr="004B2E97">
        <w:trPr>
          <w:trHeight w:val="165"/>
        </w:trPr>
        <w:tc>
          <w:tcPr>
            <w:tcW w:w="1770" w:type="dxa"/>
          </w:tcPr>
          <w:p w:rsidR="00630883" w:rsidRPr="00DC538F" w:rsidRDefault="00630883" w:rsidP="004B2E97">
            <w:pPr>
              <w:pStyle w:val="Bezrazmaka"/>
            </w:pPr>
            <w:r w:rsidRPr="00DC538F">
              <w:t>ЈАНУАР</w:t>
            </w:r>
          </w:p>
        </w:tc>
        <w:tc>
          <w:tcPr>
            <w:tcW w:w="5055" w:type="dxa"/>
          </w:tcPr>
          <w:p w:rsidR="00630883" w:rsidRPr="00DC538F" w:rsidRDefault="00630883" w:rsidP="00AC3715">
            <w:pPr>
              <w:pStyle w:val="Bezrazmaka"/>
              <w:numPr>
                <w:ilvl w:val="0"/>
                <w:numId w:val="97"/>
              </w:numPr>
            </w:pPr>
            <w:r w:rsidRPr="00DC538F">
              <w:t>Учешће у културним активностима школе</w:t>
            </w:r>
          </w:p>
          <w:p w:rsidR="00630883" w:rsidRPr="00DC538F" w:rsidRDefault="00630883" w:rsidP="00AC3715">
            <w:pPr>
              <w:pStyle w:val="Bezrazmaka"/>
              <w:numPr>
                <w:ilvl w:val="0"/>
                <w:numId w:val="97"/>
              </w:numPr>
            </w:pPr>
            <w:r w:rsidRPr="00DC538F">
              <w:t>Учешће у припреми прилога за сајт школе</w:t>
            </w:r>
          </w:p>
          <w:p w:rsidR="00630883" w:rsidRPr="00DC538F" w:rsidRDefault="00630883" w:rsidP="00AC3715">
            <w:pPr>
              <w:pStyle w:val="Bezrazmaka"/>
              <w:numPr>
                <w:ilvl w:val="0"/>
                <w:numId w:val="97"/>
              </w:numPr>
            </w:pPr>
            <w:r w:rsidRPr="00DC538F">
              <w:t>Издавање књига, вођење евиденције</w:t>
            </w:r>
          </w:p>
        </w:tc>
        <w:tc>
          <w:tcPr>
            <w:tcW w:w="2445" w:type="dxa"/>
          </w:tcPr>
          <w:p w:rsidR="00630883" w:rsidRPr="00DC538F" w:rsidRDefault="00630883" w:rsidP="004B2E97">
            <w:pPr>
              <w:pStyle w:val="Bezrazmaka"/>
            </w:pPr>
            <w:r w:rsidRPr="00DC538F">
              <w:t>Библиотекари</w:t>
            </w:r>
          </w:p>
          <w:p w:rsidR="00630883" w:rsidRPr="00DC538F" w:rsidRDefault="00630883" w:rsidP="004B2E97">
            <w:pPr>
              <w:pStyle w:val="Bezrazmaka"/>
            </w:pPr>
          </w:p>
        </w:tc>
      </w:tr>
      <w:tr w:rsidR="00630883" w:rsidRPr="00DC538F" w:rsidTr="004B2E97">
        <w:trPr>
          <w:trHeight w:val="165"/>
        </w:trPr>
        <w:tc>
          <w:tcPr>
            <w:tcW w:w="1770" w:type="dxa"/>
          </w:tcPr>
          <w:p w:rsidR="00630883" w:rsidRPr="00DC538F" w:rsidRDefault="00630883" w:rsidP="004B2E97">
            <w:pPr>
              <w:pStyle w:val="Bezrazmaka"/>
            </w:pPr>
            <w:r w:rsidRPr="00DC538F">
              <w:t>ФЕБРУАР</w:t>
            </w:r>
          </w:p>
        </w:tc>
        <w:tc>
          <w:tcPr>
            <w:tcW w:w="5055" w:type="dxa"/>
          </w:tcPr>
          <w:p w:rsidR="00630883" w:rsidRPr="00DC538F" w:rsidRDefault="00630883" w:rsidP="00AC3715">
            <w:pPr>
              <w:pStyle w:val="Bezrazmaka"/>
              <w:numPr>
                <w:ilvl w:val="0"/>
                <w:numId w:val="98"/>
              </w:numPr>
            </w:pPr>
            <w:r w:rsidRPr="00DC538F">
              <w:t>Припрема изложби и културних догађаја</w:t>
            </w:r>
          </w:p>
          <w:p w:rsidR="00630883" w:rsidRPr="00DC538F" w:rsidRDefault="00630883" w:rsidP="00AC3715">
            <w:pPr>
              <w:pStyle w:val="Bezrazmaka"/>
              <w:numPr>
                <w:ilvl w:val="0"/>
                <w:numId w:val="98"/>
              </w:numPr>
            </w:pPr>
            <w:r w:rsidRPr="00DC538F">
              <w:t>Сарадња са Градском библиотеком и Библиотеком Пољопривредне школе</w:t>
            </w:r>
          </w:p>
          <w:p w:rsidR="00630883" w:rsidRPr="00DC538F" w:rsidRDefault="00630883" w:rsidP="00AC3715">
            <w:pPr>
              <w:pStyle w:val="Bezrazmaka"/>
              <w:numPr>
                <w:ilvl w:val="0"/>
                <w:numId w:val="98"/>
              </w:numPr>
            </w:pPr>
            <w:r w:rsidRPr="00DC538F">
              <w:t>Стручно усавршавање- праћење стручне литературе</w:t>
            </w:r>
          </w:p>
          <w:p w:rsidR="00630883" w:rsidRPr="00DC538F" w:rsidRDefault="00630883" w:rsidP="00AC3715">
            <w:pPr>
              <w:pStyle w:val="Bezrazmaka"/>
              <w:numPr>
                <w:ilvl w:val="0"/>
                <w:numId w:val="98"/>
              </w:numPr>
            </w:pPr>
            <w:r w:rsidRPr="00DC538F">
              <w:t>Издавање књига, вођење евиденције</w:t>
            </w:r>
          </w:p>
        </w:tc>
        <w:tc>
          <w:tcPr>
            <w:tcW w:w="2445" w:type="dxa"/>
          </w:tcPr>
          <w:p w:rsidR="00630883" w:rsidRPr="00DC538F" w:rsidRDefault="00630883" w:rsidP="004B2E97">
            <w:pPr>
              <w:pStyle w:val="Bezrazmaka"/>
            </w:pPr>
            <w:r w:rsidRPr="00DC538F">
              <w:t>Библиотекари</w:t>
            </w:r>
          </w:p>
          <w:p w:rsidR="00630883" w:rsidRPr="00DC538F" w:rsidRDefault="00630883" w:rsidP="004B2E97">
            <w:pPr>
              <w:pStyle w:val="Bezrazmaka"/>
            </w:pPr>
          </w:p>
        </w:tc>
      </w:tr>
      <w:tr w:rsidR="00630883" w:rsidRPr="00DC538F" w:rsidTr="004B2E97">
        <w:trPr>
          <w:trHeight w:val="165"/>
        </w:trPr>
        <w:tc>
          <w:tcPr>
            <w:tcW w:w="1770" w:type="dxa"/>
          </w:tcPr>
          <w:p w:rsidR="00630883" w:rsidRPr="00DC538F" w:rsidRDefault="00630883" w:rsidP="004B2E97">
            <w:pPr>
              <w:pStyle w:val="Bezrazmaka"/>
            </w:pPr>
            <w:r w:rsidRPr="00DC538F">
              <w:t>МАРТ</w:t>
            </w:r>
          </w:p>
        </w:tc>
        <w:tc>
          <w:tcPr>
            <w:tcW w:w="5055" w:type="dxa"/>
          </w:tcPr>
          <w:p w:rsidR="00630883" w:rsidRPr="00DC538F" w:rsidRDefault="00630883" w:rsidP="00AC3715">
            <w:pPr>
              <w:pStyle w:val="Bezrazmaka"/>
              <w:numPr>
                <w:ilvl w:val="0"/>
                <w:numId w:val="99"/>
              </w:numPr>
            </w:pPr>
            <w:r w:rsidRPr="00DC538F">
              <w:t xml:space="preserve">Помоћ наставницима око одржавања часова </w:t>
            </w:r>
          </w:p>
          <w:p w:rsidR="00630883" w:rsidRPr="00DC538F" w:rsidRDefault="00630883" w:rsidP="00AC3715">
            <w:pPr>
              <w:pStyle w:val="Bezrazmaka"/>
              <w:numPr>
                <w:ilvl w:val="0"/>
                <w:numId w:val="99"/>
              </w:numPr>
            </w:pPr>
            <w:r w:rsidRPr="00DC538F">
              <w:t>Обележавање Светског дана поезије 21. марта (150. годишњица рођења Алексе Шантића) – Вече поезије у библиотеци (Моја омиљена песма)</w:t>
            </w:r>
          </w:p>
          <w:p w:rsidR="00630883" w:rsidRPr="00DC538F" w:rsidRDefault="00630883" w:rsidP="00AC3715">
            <w:pPr>
              <w:pStyle w:val="Bezrazmaka"/>
              <w:numPr>
                <w:ilvl w:val="0"/>
                <w:numId w:val="99"/>
              </w:numPr>
            </w:pPr>
            <w:r w:rsidRPr="00DC538F">
              <w:t>Издавање књига, вођење евиденције</w:t>
            </w:r>
          </w:p>
        </w:tc>
        <w:tc>
          <w:tcPr>
            <w:tcW w:w="2445" w:type="dxa"/>
          </w:tcPr>
          <w:p w:rsidR="00630883" w:rsidRPr="00DC538F" w:rsidRDefault="00630883" w:rsidP="004B2E97">
            <w:pPr>
              <w:pStyle w:val="Bezrazmaka"/>
            </w:pPr>
            <w:r w:rsidRPr="00DC538F">
              <w:t>Библиотекари</w:t>
            </w:r>
          </w:p>
          <w:p w:rsidR="00630883" w:rsidRPr="00DC538F" w:rsidRDefault="00630883" w:rsidP="004B2E97">
            <w:pPr>
              <w:pStyle w:val="Bezrazmaka"/>
            </w:pPr>
          </w:p>
        </w:tc>
      </w:tr>
      <w:tr w:rsidR="00630883" w:rsidRPr="00DC538F" w:rsidTr="004B2E97">
        <w:trPr>
          <w:trHeight w:val="165"/>
        </w:trPr>
        <w:tc>
          <w:tcPr>
            <w:tcW w:w="1770" w:type="dxa"/>
          </w:tcPr>
          <w:p w:rsidR="00630883" w:rsidRPr="00DC538F" w:rsidRDefault="00630883" w:rsidP="004B2E97">
            <w:pPr>
              <w:pStyle w:val="Bezrazmaka"/>
            </w:pPr>
            <w:r w:rsidRPr="00DC538F">
              <w:t>АПРИЛ</w:t>
            </w:r>
          </w:p>
        </w:tc>
        <w:tc>
          <w:tcPr>
            <w:tcW w:w="5055" w:type="dxa"/>
          </w:tcPr>
          <w:p w:rsidR="00630883" w:rsidRPr="00DC538F" w:rsidRDefault="00630883" w:rsidP="00AC3715">
            <w:pPr>
              <w:pStyle w:val="Bezrazmaka"/>
              <w:numPr>
                <w:ilvl w:val="0"/>
                <w:numId w:val="100"/>
              </w:numPr>
            </w:pPr>
            <w:r w:rsidRPr="00DC538F">
              <w:t xml:space="preserve">Обележавање Светског дана књиге </w:t>
            </w:r>
          </w:p>
          <w:p w:rsidR="00630883" w:rsidRPr="00DC538F" w:rsidRDefault="00630883" w:rsidP="00AC3715">
            <w:pPr>
              <w:pStyle w:val="Bezrazmaka"/>
              <w:numPr>
                <w:ilvl w:val="0"/>
                <w:numId w:val="100"/>
              </w:numPr>
            </w:pPr>
            <w:r w:rsidRPr="00DC538F">
              <w:t>23. априла (Вече у библиотеци- читање Сервантеса)</w:t>
            </w:r>
          </w:p>
          <w:p w:rsidR="00630883" w:rsidRPr="00DC538F" w:rsidRDefault="00630883" w:rsidP="00AC3715">
            <w:pPr>
              <w:pStyle w:val="Bezrazmaka"/>
              <w:numPr>
                <w:ilvl w:val="0"/>
                <w:numId w:val="100"/>
              </w:numPr>
            </w:pPr>
            <w:r w:rsidRPr="00DC538F">
              <w:t>Праћење читаности књига</w:t>
            </w:r>
          </w:p>
          <w:p w:rsidR="00630883" w:rsidRPr="00DC538F" w:rsidRDefault="00630883" w:rsidP="00AC3715">
            <w:pPr>
              <w:pStyle w:val="Bezrazmaka"/>
              <w:numPr>
                <w:ilvl w:val="0"/>
                <w:numId w:val="100"/>
              </w:numPr>
            </w:pPr>
            <w:r w:rsidRPr="00DC538F">
              <w:lastRenderedPageBreak/>
              <w:t>Издавање књига, вођење евиденције</w:t>
            </w:r>
          </w:p>
          <w:p w:rsidR="00630883" w:rsidRPr="00DC538F" w:rsidRDefault="00630883" w:rsidP="004B2E97">
            <w:pPr>
              <w:pStyle w:val="Bezrazmaka"/>
            </w:pPr>
          </w:p>
        </w:tc>
        <w:tc>
          <w:tcPr>
            <w:tcW w:w="2445" w:type="dxa"/>
          </w:tcPr>
          <w:p w:rsidR="00630883" w:rsidRPr="00DC538F" w:rsidRDefault="00630883" w:rsidP="004B2E97">
            <w:pPr>
              <w:pStyle w:val="Bezrazmaka"/>
            </w:pPr>
            <w:r w:rsidRPr="00DC538F">
              <w:lastRenderedPageBreak/>
              <w:t>Библиотекари</w:t>
            </w:r>
          </w:p>
          <w:p w:rsidR="00630883" w:rsidRPr="00DC538F" w:rsidRDefault="00630883" w:rsidP="004B2E97">
            <w:pPr>
              <w:pStyle w:val="Bezrazmaka"/>
            </w:pPr>
            <w:r w:rsidRPr="00DC538F">
              <w:t>Наставници</w:t>
            </w:r>
          </w:p>
        </w:tc>
      </w:tr>
      <w:tr w:rsidR="00630883" w:rsidRPr="00DC538F" w:rsidTr="004B2E97">
        <w:trPr>
          <w:trHeight w:val="165"/>
        </w:trPr>
        <w:tc>
          <w:tcPr>
            <w:tcW w:w="1770" w:type="dxa"/>
          </w:tcPr>
          <w:p w:rsidR="00630883" w:rsidRPr="00DC538F" w:rsidRDefault="00630883" w:rsidP="004B2E97">
            <w:pPr>
              <w:pStyle w:val="Bezrazmaka"/>
            </w:pPr>
            <w:r w:rsidRPr="00DC538F">
              <w:lastRenderedPageBreak/>
              <w:t>МАЈ</w:t>
            </w:r>
          </w:p>
        </w:tc>
        <w:tc>
          <w:tcPr>
            <w:tcW w:w="5055" w:type="dxa"/>
          </w:tcPr>
          <w:p w:rsidR="00630883" w:rsidRPr="00DC538F" w:rsidRDefault="00630883" w:rsidP="00AC3715">
            <w:pPr>
              <w:pStyle w:val="Bezrazmaka"/>
              <w:numPr>
                <w:ilvl w:val="0"/>
                <w:numId w:val="101"/>
              </w:numPr>
            </w:pPr>
            <w:r w:rsidRPr="00DC538F">
              <w:t>Сарадња са надставницима на промовисању читања ( Књига мог детињства)</w:t>
            </w:r>
          </w:p>
          <w:p w:rsidR="00630883" w:rsidRPr="00DC538F" w:rsidRDefault="00630883" w:rsidP="00AC3715">
            <w:pPr>
              <w:pStyle w:val="Bezrazmaka"/>
              <w:numPr>
                <w:ilvl w:val="0"/>
                <w:numId w:val="101"/>
              </w:numPr>
            </w:pPr>
            <w:r w:rsidRPr="00DC538F">
              <w:t>Вођење документације о раду школске библиотеке</w:t>
            </w:r>
          </w:p>
          <w:p w:rsidR="00630883" w:rsidRPr="00DC538F" w:rsidRDefault="00630883" w:rsidP="00AC3715">
            <w:pPr>
              <w:pStyle w:val="Bezrazmaka"/>
              <w:numPr>
                <w:ilvl w:val="0"/>
                <w:numId w:val="101"/>
              </w:numPr>
            </w:pPr>
            <w:r w:rsidRPr="00DC538F">
              <w:t>Издавање књига, вођење евиденције</w:t>
            </w:r>
          </w:p>
        </w:tc>
        <w:tc>
          <w:tcPr>
            <w:tcW w:w="2445" w:type="dxa"/>
          </w:tcPr>
          <w:p w:rsidR="00630883" w:rsidRPr="00DC538F" w:rsidRDefault="00630883" w:rsidP="004B2E97">
            <w:pPr>
              <w:pStyle w:val="Bezrazmaka"/>
            </w:pPr>
            <w:r w:rsidRPr="00DC538F">
              <w:t>Библиотекари</w:t>
            </w:r>
          </w:p>
          <w:p w:rsidR="00630883" w:rsidRPr="00DC538F" w:rsidRDefault="00630883" w:rsidP="004B2E97">
            <w:pPr>
              <w:pStyle w:val="Bezrazmaka"/>
            </w:pPr>
          </w:p>
        </w:tc>
      </w:tr>
      <w:tr w:rsidR="00630883" w:rsidRPr="00DC538F" w:rsidTr="004B2E97">
        <w:trPr>
          <w:trHeight w:val="165"/>
        </w:trPr>
        <w:tc>
          <w:tcPr>
            <w:tcW w:w="1770" w:type="dxa"/>
          </w:tcPr>
          <w:p w:rsidR="00630883" w:rsidRPr="00DC538F" w:rsidRDefault="00630883" w:rsidP="004B2E97">
            <w:pPr>
              <w:pStyle w:val="Bezrazmaka"/>
            </w:pPr>
            <w:r w:rsidRPr="00DC538F">
              <w:t>ЈУН</w:t>
            </w:r>
          </w:p>
        </w:tc>
        <w:tc>
          <w:tcPr>
            <w:tcW w:w="5055" w:type="dxa"/>
          </w:tcPr>
          <w:p w:rsidR="00630883" w:rsidRPr="00DC538F" w:rsidRDefault="00630883" w:rsidP="00AC3715">
            <w:pPr>
              <w:pStyle w:val="Bezrazmaka"/>
              <w:numPr>
                <w:ilvl w:val="0"/>
                <w:numId w:val="102"/>
              </w:numPr>
            </w:pPr>
            <w:r w:rsidRPr="00DC538F">
              <w:t xml:space="preserve">Израда годишњег извештаја о раду библиотеке и библиотекара </w:t>
            </w:r>
          </w:p>
          <w:p w:rsidR="00630883" w:rsidRPr="00DC538F" w:rsidRDefault="00630883" w:rsidP="00AC3715">
            <w:pPr>
              <w:pStyle w:val="Bezrazmaka"/>
              <w:numPr>
                <w:ilvl w:val="0"/>
                <w:numId w:val="102"/>
              </w:numPr>
            </w:pPr>
            <w:r w:rsidRPr="00DC538F">
              <w:t>Текући послови</w:t>
            </w:r>
          </w:p>
          <w:p w:rsidR="00630883" w:rsidRPr="00DC538F" w:rsidRDefault="00630883" w:rsidP="00AC3715">
            <w:pPr>
              <w:pStyle w:val="Bezrazmaka"/>
              <w:numPr>
                <w:ilvl w:val="0"/>
                <w:numId w:val="102"/>
              </w:numPr>
            </w:pPr>
            <w:r w:rsidRPr="00DC538F">
              <w:t>Враћање књига у библиотеку</w:t>
            </w:r>
          </w:p>
        </w:tc>
        <w:tc>
          <w:tcPr>
            <w:tcW w:w="2445" w:type="dxa"/>
          </w:tcPr>
          <w:p w:rsidR="00630883" w:rsidRPr="00DC538F" w:rsidRDefault="00630883" w:rsidP="004B2E97">
            <w:pPr>
              <w:pStyle w:val="Bezrazmaka"/>
            </w:pPr>
            <w:r w:rsidRPr="00DC538F">
              <w:t>библиотекари</w:t>
            </w:r>
          </w:p>
        </w:tc>
      </w:tr>
      <w:tr w:rsidR="00630883" w:rsidRPr="00DC538F" w:rsidTr="004B2E97">
        <w:trPr>
          <w:trHeight w:val="165"/>
        </w:trPr>
        <w:tc>
          <w:tcPr>
            <w:tcW w:w="1770" w:type="dxa"/>
          </w:tcPr>
          <w:p w:rsidR="00630883" w:rsidRPr="00DC538F" w:rsidRDefault="00630883" w:rsidP="004B2E97">
            <w:pPr>
              <w:pStyle w:val="Bezrazmaka"/>
            </w:pPr>
            <w:r w:rsidRPr="00DC538F">
              <w:t>АВГУСТ</w:t>
            </w:r>
          </w:p>
        </w:tc>
        <w:tc>
          <w:tcPr>
            <w:tcW w:w="5055" w:type="dxa"/>
          </w:tcPr>
          <w:p w:rsidR="00630883" w:rsidRPr="00DC538F" w:rsidRDefault="00630883" w:rsidP="00AC3715">
            <w:pPr>
              <w:pStyle w:val="Bezrazmaka"/>
              <w:numPr>
                <w:ilvl w:val="0"/>
                <w:numId w:val="103"/>
              </w:numPr>
            </w:pPr>
            <w:r w:rsidRPr="00DC538F">
              <w:t>Анализа рада школске библиотеке у току школске године</w:t>
            </w:r>
          </w:p>
          <w:p w:rsidR="00630883" w:rsidRPr="00DC538F" w:rsidRDefault="00630883" w:rsidP="00AC3715">
            <w:pPr>
              <w:pStyle w:val="Bezrazmaka"/>
              <w:numPr>
                <w:ilvl w:val="0"/>
                <w:numId w:val="103"/>
              </w:numPr>
            </w:pPr>
            <w:r w:rsidRPr="00DC538F">
              <w:t>Текући послови- припрема за нову школску годину</w:t>
            </w:r>
          </w:p>
        </w:tc>
        <w:tc>
          <w:tcPr>
            <w:tcW w:w="2445" w:type="dxa"/>
          </w:tcPr>
          <w:p w:rsidR="00630883" w:rsidRPr="00DC538F" w:rsidRDefault="00630883" w:rsidP="004B2E97">
            <w:pPr>
              <w:pStyle w:val="Bezrazmaka"/>
            </w:pPr>
            <w:r w:rsidRPr="00DC538F">
              <w:t>Библиотекари Директор Наставници</w:t>
            </w:r>
          </w:p>
        </w:tc>
      </w:tr>
    </w:tbl>
    <w:p w:rsidR="007B4E43" w:rsidRDefault="007B4E43" w:rsidP="00AC3715">
      <w:pPr>
        <w:pStyle w:val="Naslov1"/>
        <w:numPr>
          <w:ilvl w:val="0"/>
          <w:numId w:val="122"/>
        </w:numPr>
        <w:jc w:val="center"/>
        <w:rPr>
          <w:rFonts w:asciiTheme="minorHAnsi" w:hAnsiTheme="minorHAnsi" w:cstheme="minorHAnsi"/>
          <w:noProof/>
          <w:sz w:val="28"/>
          <w:szCs w:val="28"/>
        </w:rPr>
        <w:sectPr w:rsidR="007B4E43" w:rsidSect="00630883">
          <w:pgSz w:w="11906" w:h="16838"/>
          <w:pgMar w:top="1417" w:right="991" w:bottom="1135" w:left="1701" w:header="1077" w:footer="708" w:gutter="0"/>
          <w:cols w:space="708"/>
          <w:docGrid w:linePitch="360"/>
        </w:sectPr>
      </w:pPr>
    </w:p>
    <w:p w:rsidR="008643C6" w:rsidRPr="008E4DA8" w:rsidRDefault="008643C6" w:rsidP="00AC3715">
      <w:pPr>
        <w:pStyle w:val="Naslov1"/>
        <w:numPr>
          <w:ilvl w:val="0"/>
          <w:numId w:val="122"/>
        </w:numPr>
        <w:jc w:val="center"/>
        <w:rPr>
          <w:rFonts w:asciiTheme="minorHAnsi" w:hAnsiTheme="minorHAnsi" w:cstheme="minorHAnsi"/>
          <w:sz w:val="28"/>
          <w:szCs w:val="28"/>
        </w:rPr>
      </w:pPr>
      <w:r w:rsidRPr="008E4DA8">
        <w:rPr>
          <w:rFonts w:asciiTheme="minorHAnsi" w:hAnsiTheme="minorHAnsi" w:cstheme="minorHAnsi"/>
          <w:noProof/>
          <w:sz w:val="28"/>
          <w:szCs w:val="28"/>
        </w:rPr>
        <w:lastRenderedPageBreak/>
        <w:t>ПЛАНОВИ И ПРОГРАМИ РУКОВОДЕЋИХ</w:t>
      </w:r>
      <w:r w:rsidR="006E032E">
        <w:rPr>
          <w:rFonts w:asciiTheme="minorHAnsi" w:hAnsiTheme="minorHAnsi" w:cstheme="minorHAnsi"/>
          <w:noProof/>
          <w:sz w:val="28"/>
          <w:szCs w:val="28"/>
        </w:rPr>
        <w:t xml:space="preserve"> ОРГАНА, ОРГАНА УПРАВЉАЊА   И  </w:t>
      </w:r>
      <w:r w:rsidRPr="008E4DA8">
        <w:rPr>
          <w:rFonts w:asciiTheme="minorHAnsi" w:hAnsiTheme="minorHAnsi" w:cstheme="minorHAnsi"/>
          <w:noProof/>
          <w:sz w:val="28"/>
          <w:szCs w:val="28"/>
        </w:rPr>
        <w:t>ДРУГИХ ОРГАНА У ШКОЛИ</w:t>
      </w:r>
    </w:p>
    <w:p w:rsidR="008643C6" w:rsidRPr="00697F83" w:rsidRDefault="008643C6" w:rsidP="00497D63">
      <w:pPr>
        <w:ind w:left="720"/>
        <w:jc w:val="center"/>
        <w:rPr>
          <w:b/>
          <w:sz w:val="28"/>
          <w:szCs w:val="28"/>
          <w:lang w:val="sr-Cyrl-CS"/>
        </w:rPr>
      </w:pPr>
    </w:p>
    <w:p w:rsidR="008643C6" w:rsidRPr="00697F83" w:rsidRDefault="008643C6" w:rsidP="00497D63">
      <w:pPr>
        <w:jc w:val="center"/>
        <w:rPr>
          <w:b/>
          <w:sz w:val="24"/>
          <w:szCs w:val="24"/>
          <w:lang w:val="sr-Cyrl-CS"/>
        </w:rPr>
      </w:pPr>
      <w:r>
        <w:rPr>
          <w:b/>
          <w:sz w:val="24"/>
          <w:szCs w:val="24"/>
          <w:lang w:val="sr-Cyrl-CS"/>
        </w:rPr>
        <w:t>8.</w:t>
      </w:r>
      <w:r w:rsidRPr="00697F83">
        <w:rPr>
          <w:b/>
          <w:sz w:val="24"/>
          <w:szCs w:val="24"/>
          <w:lang w:val="sr-Cyrl-CS"/>
        </w:rPr>
        <w:t>1.ПРОГРАМ РАДА ШКОЛСКОГ ОДБОРА</w:t>
      </w:r>
    </w:p>
    <w:p w:rsidR="008643C6" w:rsidRPr="00E91C3A" w:rsidRDefault="008643C6" w:rsidP="00BA3798">
      <w:pPr>
        <w:pStyle w:val="Pasussalistom"/>
        <w:ind w:left="360"/>
        <w:jc w:val="both"/>
        <w:rPr>
          <w:b/>
          <w:lang w:val="sr-Cyrl-CS"/>
        </w:rPr>
      </w:pPr>
    </w:p>
    <w:p w:rsidR="008643C6" w:rsidRPr="00793EA2" w:rsidRDefault="008643C6" w:rsidP="00BA3798">
      <w:pPr>
        <w:pStyle w:val="Pasussalistom"/>
        <w:ind w:left="360" w:firstLine="348"/>
        <w:jc w:val="both"/>
        <w:rPr>
          <w:lang w:val="sr-Cyrl-CS"/>
        </w:rPr>
      </w:pPr>
      <w:r w:rsidRPr="00E91C3A">
        <w:rPr>
          <w:lang w:val="sr-Cyrl-CS"/>
        </w:rPr>
        <w:t>Школски</w:t>
      </w:r>
      <w:r>
        <w:rPr>
          <w:lang w:val="sr-Cyrl-CS"/>
        </w:rPr>
        <w:t xml:space="preserve"> одбор је орган управљања у школи. Школски одбор именује и разрешава Скупштина општине и има девет чланова који се именују на четири године. Трећина чланова су представници локалне самоуправе, а по трећину чланова су предложили чланови Наставничког већа и Савет родитеља школе. Надлежност Школског одбора одређена је Законом о основама система образовања и васпитања(„Службени гласник Републике Србије“, бр.55/2013.) чланом 57.</w:t>
      </w:r>
    </w:p>
    <w:p w:rsidR="008643C6" w:rsidRDefault="008643C6" w:rsidP="00BA3798">
      <w:pPr>
        <w:pStyle w:val="Pasussalistom"/>
        <w:ind w:left="360" w:firstLine="348"/>
        <w:jc w:val="both"/>
        <w:rPr>
          <w:lang w:val="sr-Cyrl-CS"/>
        </w:rPr>
      </w:pPr>
      <w:r>
        <w:rPr>
          <w:lang w:val="sr-Cyrl-CS"/>
        </w:rPr>
        <w:t>Поступак и начин одлучивања Школског одбора уређује се Статутом школе и Пословником о организацији и раду Школског одбора.</w:t>
      </w:r>
    </w:p>
    <w:p w:rsidR="008643C6" w:rsidRDefault="008643C6" w:rsidP="00BA3798">
      <w:pPr>
        <w:pStyle w:val="Pasussalistom"/>
        <w:ind w:left="360" w:firstLine="348"/>
        <w:jc w:val="both"/>
        <w:rPr>
          <w:lang w:val="sr-Cyrl-CS"/>
        </w:rPr>
      </w:pPr>
    </w:p>
    <w:tbl>
      <w:tblPr>
        <w:tblStyle w:val="Koordinatnamreatabele"/>
        <w:tblW w:w="0" w:type="auto"/>
        <w:tblInd w:w="-34" w:type="dxa"/>
        <w:tblLook w:val="04A0"/>
      </w:tblPr>
      <w:tblGrid>
        <w:gridCol w:w="3119"/>
        <w:gridCol w:w="6202"/>
      </w:tblGrid>
      <w:tr w:rsidR="008643C6" w:rsidTr="001D713C">
        <w:tc>
          <w:tcPr>
            <w:tcW w:w="3119" w:type="dxa"/>
            <w:tcBorders>
              <w:bottom w:val="double" w:sz="4" w:space="0" w:color="auto"/>
              <w:right w:val="double" w:sz="4" w:space="0" w:color="auto"/>
            </w:tcBorders>
          </w:tcPr>
          <w:p w:rsidR="008643C6" w:rsidRPr="00E91C3A" w:rsidRDefault="008643C6" w:rsidP="00BA3798">
            <w:pPr>
              <w:pStyle w:val="Pasussalistom"/>
              <w:ind w:left="0"/>
              <w:jc w:val="both"/>
              <w:rPr>
                <w:b/>
                <w:lang w:val="sr-Cyrl-CS"/>
              </w:rPr>
            </w:pPr>
            <w:r w:rsidRPr="00E91C3A">
              <w:rPr>
                <w:b/>
                <w:lang w:val="sr-Cyrl-CS"/>
              </w:rPr>
              <w:t>ПРЕДСТАВНИЦИ</w:t>
            </w:r>
          </w:p>
        </w:tc>
        <w:tc>
          <w:tcPr>
            <w:tcW w:w="6202" w:type="dxa"/>
            <w:tcBorders>
              <w:left w:val="double" w:sz="4" w:space="0" w:color="auto"/>
              <w:bottom w:val="double" w:sz="4" w:space="0" w:color="auto"/>
            </w:tcBorders>
          </w:tcPr>
          <w:p w:rsidR="008643C6" w:rsidRPr="00E91C3A" w:rsidRDefault="008643C6" w:rsidP="00BA3798">
            <w:pPr>
              <w:pStyle w:val="Pasussalistom"/>
              <w:ind w:left="0"/>
              <w:jc w:val="both"/>
              <w:rPr>
                <w:b/>
                <w:lang w:val="sr-Cyrl-CS"/>
              </w:rPr>
            </w:pPr>
            <w:r w:rsidRPr="00E91C3A">
              <w:rPr>
                <w:b/>
                <w:lang w:val="sr-Cyrl-CS"/>
              </w:rPr>
              <w:t>ИМЕ И ПРЕЗИМЕ</w:t>
            </w:r>
          </w:p>
        </w:tc>
      </w:tr>
      <w:tr w:rsidR="008643C6" w:rsidTr="001D713C">
        <w:tc>
          <w:tcPr>
            <w:tcW w:w="3119" w:type="dxa"/>
            <w:tcBorders>
              <w:top w:val="double" w:sz="4" w:space="0" w:color="auto"/>
              <w:right w:val="double" w:sz="4" w:space="0" w:color="auto"/>
            </w:tcBorders>
          </w:tcPr>
          <w:p w:rsidR="008643C6" w:rsidRPr="00E91C3A" w:rsidRDefault="008643C6" w:rsidP="00BA3798">
            <w:pPr>
              <w:pStyle w:val="Pasussalistom"/>
              <w:ind w:left="0"/>
              <w:jc w:val="both"/>
              <w:rPr>
                <w:b/>
                <w:lang w:val="sr-Cyrl-CS"/>
              </w:rPr>
            </w:pPr>
            <w:r w:rsidRPr="00E91C3A">
              <w:rPr>
                <w:b/>
                <w:lang w:val="sr-Cyrl-CS"/>
              </w:rPr>
              <w:t>Запослених</w:t>
            </w:r>
          </w:p>
        </w:tc>
        <w:tc>
          <w:tcPr>
            <w:tcW w:w="6202" w:type="dxa"/>
            <w:tcBorders>
              <w:top w:val="double" w:sz="4" w:space="0" w:color="auto"/>
              <w:left w:val="double" w:sz="4" w:space="0" w:color="auto"/>
            </w:tcBorders>
          </w:tcPr>
          <w:p w:rsidR="008643C6" w:rsidRDefault="008643C6" w:rsidP="00BA3798">
            <w:pPr>
              <w:pStyle w:val="Pasussalistom"/>
              <w:ind w:left="0"/>
              <w:jc w:val="both"/>
              <w:rPr>
                <w:lang w:val="sr-Cyrl-CS"/>
              </w:rPr>
            </w:pPr>
            <w:r>
              <w:rPr>
                <w:lang w:val="sr-Cyrl-CS"/>
              </w:rPr>
              <w:t>Милена Антонић-учитељ</w:t>
            </w:r>
          </w:p>
          <w:p w:rsidR="008643C6" w:rsidRDefault="008643C6" w:rsidP="00BA3798">
            <w:pPr>
              <w:pStyle w:val="Pasussalistom"/>
              <w:ind w:left="0"/>
              <w:jc w:val="both"/>
              <w:rPr>
                <w:lang w:val="sr-Cyrl-CS"/>
              </w:rPr>
            </w:pPr>
            <w:r>
              <w:rPr>
                <w:lang w:val="sr-Cyrl-CS"/>
              </w:rPr>
              <w:t>Нада Ђукић-учитељ</w:t>
            </w:r>
          </w:p>
          <w:p w:rsidR="008643C6" w:rsidRDefault="008643C6" w:rsidP="00BA3798">
            <w:pPr>
              <w:pStyle w:val="Pasussalistom"/>
              <w:ind w:left="0"/>
              <w:jc w:val="both"/>
              <w:rPr>
                <w:lang w:val="sr-Cyrl-CS"/>
              </w:rPr>
            </w:pPr>
            <w:r>
              <w:rPr>
                <w:lang w:val="sr-Cyrl-CS"/>
              </w:rPr>
              <w:t>Ћиковић Славица-наставник</w:t>
            </w:r>
          </w:p>
        </w:tc>
      </w:tr>
      <w:tr w:rsidR="008643C6" w:rsidRPr="00A827DC" w:rsidTr="001D713C">
        <w:tc>
          <w:tcPr>
            <w:tcW w:w="3119" w:type="dxa"/>
            <w:tcBorders>
              <w:right w:val="double" w:sz="4" w:space="0" w:color="auto"/>
            </w:tcBorders>
          </w:tcPr>
          <w:p w:rsidR="008643C6" w:rsidRPr="00E91C3A" w:rsidRDefault="008643C6" w:rsidP="00BA3798">
            <w:pPr>
              <w:pStyle w:val="Pasussalistom"/>
              <w:ind w:left="0"/>
              <w:jc w:val="both"/>
              <w:rPr>
                <w:b/>
                <w:lang w:val="sr-Cyrl-CS"/>
              </w:rPr>
            </w:pPr>
            <w:r w:rsidRPr="00E91C3A">
              <w:rPr>
                <w:b/>
                <w:lang w:val="sr-Cyrl-CS"/>
              </w:rPr>
              <w:t>Родитеља</w:t>
            </w:r>
          </w:p>
        </w:tc>
        <w:tc>
          <w:tcPr>
            <w:tcW w:w="6202" w:type="dxa"/>
            <w:tcBorders>
              <w:left w:val="double" w:sz="4" w:space="0" w:color="auto"/>
            </w:tcBorders>
          </w:tcPr>
          <w:p w:rsidR="008643C6" w:rsidRDefault="00B67E61" w:rsidP="00BA3798">
            <w:pPr>
              <w:pStyle w:val="Pasussalistom"/>
              <w:ind w:left="0"/>
              <w:jc w:val="both"/>
              <w:rPr>
                <w:lang w:val="sr-Cyrl-CS"/>
              </w:rPr>
            </w:pPr>
            <w:r>
              <w:rPr>
                <w:lang w:val="sr-Cyrl-CS"/>
              </w:rPr>
              <w:t>Борис Јошић</w:t>
            </w:r>
          </w:p>
          <w:p w:rsidR="00B67E61" w:rsidRDefault="00B67E61" w:rsidP="00BA3798">
            <w:pPr>
              <w:pStyle w:val="Pasussalistom"/>
              <w:ind w:left="0"/>
              <w:jc w:val="both"/>
              <w:rPr>
                <w:lang w:val="sr-Cyrl-CS"/>
              </w:rPr>
            </w:pPr>
            <w:r>
              <w:rPr>
                <w:lang w:val="sr-Cyrl-CS"/>
              </w:rPr>
              <w:t>Миланка Јелисавац</w:t>
            </w:r>
          </w:p>
          <w:p w:rsidR="008643C6" w:rsidRDefault="008643C6" w:rsidP="00BA3798">
            <w:pPr>
              <w:pStyle w:val="Pasussalistom"/>
              <w:ind w:left="0"/>
              <w:jc w:val="both"/>
              <w:rPr>
                <w:lang w:val="sr-Cyrl-CS"/>
              </w:rPr>
            </w:pPr>
            <w:r>
              <w:rPr>
                <w:lang w:val="sr-Cyrl-CS"/>
              </w:rPr>
              <w:t>Далиборка Веселиновић</w:t>
            </w:r>
          </w:p>
        </w:tc>
      </w:tr>
      <w:tr w:rsidR="008643C6" w:rsidTr="001D713C">
        <w:tc>
          <w:tcPr>
            <w:tcW w:w="3119" w:type="dxa"/>
            <w:tcBorders>
              <w:right w:val="double" w:sz="4" w:space="0" w:color="auto"/>
            </w:tcBorders>
          </w:tcPr>
          <w:p w:rsidR="008643C6" w:rsidRPr="00E91C3A" w:rsidRDefault="008643C6" w:rsidP="00BA3798">
            <w:pPr>
              <w:pStyle w:val="Pasussalistom"/>
              <w:ind w:left="0"/>
              <w:jc w:val="both"/>
              <w:rPr>
                <w:b/>
                <w:lang w:val="sr-Cyrl-CS"/>
              </w:rPr>
            </w:pPr>
            <w:r w:rsidRPr="00E91C3A">
              <w:rPr>
                <w:b/>
                <w:lang w:val="sr-Cyrl-CS"/>
              </w:rPr>
              <w:t>Јединице локалне самоуправе</w:t>
            </w:r>
          </w:p>
        </w:tc>
        <w:tc>
          <w:tcPr>
            <w:tcW w:w="6202" w:type="dxa"/>
            <w:tcBorders>
              <w:left w:val="double" w:sz="4" w:space="0" w:color="auto"/>
            </w:tcBorders>
          </w:tcPr>
          <w:p w:rsidR="00B67E61" w:rsidRDefault="00B67E61" w:rsidP="00BA3798">
            <w:pPr>
              <w:pStyle w:val="Pasussalistom"/>
              <w:ind w:left="0"/>
              <w:jc w:val="both"/>
              <w:rPr>
                <w:lang w:val="sr-Cyrl-CS"/>
              </w:rPr>
            </w:pPr>
            <w:r>
              <w:rPr>
                <w:lang w:val="sr-Cyrl-CS"/>
              </w:rPr>
              <w:t>Небојша Милиновић-</w:t>
            </w:r>
            <w:r w:rsidRPr="00E91C3A">
              <w:rPr>
                <w:i/>
                <w:u w:val="single"/>
                <w:lang w:val="sr-Cyrl-CS"/>
              </w:rPr>
              <w:t>председник Школског одбора</w:t>
            </w:r>
          </w:p>
          <w:p w:rsidR="008643C6" w:rsidRDefault="008643C6" w:rsidP="00BA3798">
            <w:pPr>
              <w:pStyle w:val="Pasussalistom"/>
              <w:ind w:left="0"/>
              <w:jc w:val="both"/>
              <w:rPr>
                <w:lang w:val="sr-Cyrl-CS"/>
              </w:rPr>
            </w:pPr>
            <w:r>
              <w:rPr>
                <w:lang w:val="sr-Cyrl-CS"/>
              </w:rPr>
              <w:t>Ана Роса Филиповић</w:t>
            </w:r>
          </w:p>
          <w:p w:rsidR="008643C6" w:rsidRDefault="008643C6" w:rsidP="00BA3798">
            <w:pPr>
              <w:pStyle w:val="Pasussalistom"/>
              <w:ind w:left="0"/>
              <w:jc w:val="both"/>
              <w:rPr>
                <w:lang w:val="sr-Cyrl-CS"/>
              </w:rPr>
            </w:pPr>
            <w:r>
              <w:rPr>
                <w:lang w:val="sr-Cyrl-CS"/>
              </w:rPr>
              <w:t>Весна Јанковић</w:t>
            </w:r>
          </w:p>
        </w:tc>
      </w:tr>
    </w:tbl>
    <w:p w:rsidR="008643C6" w:rsidRPr="00E91C3A" w:rsidRDefault="008643C6" w:rsidP="00BA3798">
      <w:pPr>
        <w:pStyle w:val="Pasussalistom"/>
        <w:ind w:left="360"/>
        <w:jc w:val="both"/>
        <w:rPr>
          <w:lang w:val="sr-Cyrl-CS"/>
        </w:rPr>
      </w:pPr>
    </w:p>
    <w:tbl>
      <w:tblPr>
        <w:tblStyle w:val="Koordinatnamreatabele"/>
        <w:tblW w:w="0" w:type="auto"/>
        <w:tblInd w:w="-34" w:type="dxa"/>
        <w:tblLook w:val="04A0"/>
      </w:tblPr>
      <w:tblGrid>
        <w:gridCol w:w="1616"/>
        <w:gridCol w:w="5794"/>
        <w:gridCol w:w="1911"/>
      </w:tblGrid>
      <w:tr w:rsidR="008643C6" w:rsidTr="001D713C">
        <w:tc>
          <w:tcPr>
            <w:tcW w:w="1616" w:type="dxa"/>
            <w:tcBorders>
              <w:bottom w:val="double" w:sz="4" w:space="0" w:color="auto"/>
            </w:tcBorders>
          </w:tcPr>
          <w:p w:rsidR="008643C6" w:rsidRPr="0008503C" w:rsidRDefault="008643C6" w:rsidP="00BA3798">
            <w:pPr>
              <w:pStyle w:val="Pasussalistom"/>
              <w:ind w:left="0"/>
              <w:jc w:val="both"/>
              <w:rPr>
                <w:b/>
                <w:lang w:val="sr-Cyrl-CS"/>
              </w:rPr>
            </w:pPr>
            <w:r w:rsidRPr="0008503C">
              <w:rPr>
                <w:b/>
                <w:lang w:val="sr-Cyrl-CS"/>
              </w:rPr>
              <w:t>ВРЕМЕ РЕАЛИЗАЦИЈЕ</w:t>
            </w:r>
          </w:p>
        </w:tc>
        <w:tc>
          <w:tcPr>
            <w:tcW w:w="5794" w:type="dxa"/>
            <w:tcBorders>
              <w:bottom w:val="double" w:sz="4" w:space="0" w:color="auto"/>
            </w:tcBorders>
          </w:tcPr>
          <w:p w:rsidR="008643C6" w:rsidRPr="0008503C" w:rsidRDefault="008643C6" w:rsidP="00BA3798">
            <w:pPr>
              <w:pStyle w:val="Pasussalistom"/>
              <w:ind w:left="0"/>
              <w:jc w:val="both"/>
              <w:rPr>
                <w:b/>
                <w:lang w:val="sr-Cyrl-CS"/>
              </w:rPr>
            </w:pPr>
            <w:r w:rsidRPr="0008503C">
              <w:rPr>
                <w:b/>
                <w:lang w:val="sr-Cyrl-CS"/>
              </w:rPr>
              <w:t>АКТИВНОСТИ</w:t>
            </w:r>
          </w:p>
        </w:tc>
        <w:tc>
          <w:tcPr>
            <w:tcW w:w="1911" w:type="dxa"/>
            <w:tcBorders>
              <w:bottom w:val="double" w:sz="4" w:space="0" w:color="auto"/>
            </w:tcBorders>
          </w:tcPr>
          <w:p w:rsidR="008643C6" w:rsidRPr="0008503C" w:rsidRDefault="008643C6" w:rsidP="00BA3798">
            <w:pPr>
              <w:pStyle w:val="Pasussalistom"/>
              <w:ind w:left="0"/>
              <w:jc w:val="both"/>
              <w:rPr>
                <w:b/>
                <w:lang w:val="sr-Cyrl-CS"/>
              </w:rPr>
            </w:pPr>
            <w:r w:rsidRPr="0008503C">
              <w:rPr>
                <w:b/>
                <w:lang w:val="sr-Cyrl-CS"/>
              </w:rPr>
              <w:t>САРАДНИЦИ</w:t>
            </w:r>
          </w:p>
        </w:tc>
      </w:tr>
      <w:tr w:rsidR="008643C6" w:rsidTr="001D713C">
        <w:tc>
          <w:tcPr>
            <w:tcW w:w="1616" w:type="dxa"/>
            <w:tcBorders>
              <w:top w:val="double" w:sz="4" w:space="0" w:color="auto"/>
            </w:tcBorders>
          </w:tcPr>
          <w:p w:rsidR="008643C6" w:rsidRPr="0060440E" w:rsidRDefault="008643C6" w:rsidP="00BA3798">
            <w:pPr>
              <w:pStyle w:val="Pasussalistom"/>
              <w:ind w:left="0"/>
              <w:jc w:val="both"/>
              <w:rPr>
                <w:b/>
                <w:lang w:val="sr-Cyrl-CS"/>
              </w:rPr>
            </w:pPr>
            <w:r w:rsidRPr="0060440E">
              <w:rPr>
                <w:b/>
                <w:lang w:val="sr-Cyrl-CS"/>
              </w:rPr>
              <w:t>септембар</w:t>
            </w:r>
          </w:p>
        </w:tc>
        <w:tc>
          <w:tcPr>
            <w:tcW w:w="5794" w:type="dxa"/>
            <w:tcBorders>
              <w:top w:val="double" w:sz="4" w:space="0" w:color="auto"/>
            </w:tcBorders>
          </w:tcPr>
          <w:p w:rsidR="008643C6" w:rsidRDefault="008643C6" w:rsidP="000B1C0F">
            <w:pPr>
              <w:pStyle w:val="Pasussalistom"/>
              <w:numPr>
                <w:ilvl w:val="0"/>
                <w:numId w:val="52"/>
              </w:numPr>
              <w:jc w:val="both"/>
              <w:rPr>
                <w:lang w:val="sr-Cyrl-CS"/>
              </w:rPr>
            </w:pPr>
            <w:r>
              <w:rPr>
                <w:lang w:val="sr-Cyrl-CS"/>
              </w:rPr>
              <w:t>Разматрање и усвајање Извешт</w:t>
            </w:r>
            <w:r w:rsidR="008212AD">
              <w:rPr>
                <w:lang w:val="sr-Cyrl-CS"/>
              </w:rPr>
              <w:t>аја о раду школе за школску 2016/17</w:t>
            </w:r>
            <w:r>
              <w:rPr>
                <w:lang w:val="sr-Cyrl-CS"/>
              </w:rPr>
              <w:t>.</w:t>
            </w:r>
          </w:p>
          <w:p w:rsidR="008643C6" w:rsidRDefault="008643C6" w:rsidP="000B1C0F">
            <w:pPr>
              <w:pStyle w:val="Pasussalistom"/>
              <w:numPr>
                <w:ilvl w:val="0"/>
                <w:numId w:val="52"/>
              </w:numPr>
              <w:jc w:val="both"/>
              <w:rPr>
                <w:lang w:val="sr-Cyrl-CS"/>
              </w:rPr>
            </w:pPr>
            <w:r>
              <w:rPr>
                <w:lang w:val="sr-Cyrl-CS"/>
              </w:rPr>
              <w:t>Разматрање и усвајање Извештаја о раду</w:t>
            </w:r>
            <w:r w:rsidR="008212AD">
              <w:rPr>
                <w:lang w:val="sr-Cyrl-CS"/>
              </w:rPr>
              <w:t xml:space="preserve"> директора школе за школску 2016/17</w:t>
            </w:r>
            <w:r>
              <w:rPr>
                <w:lang w:val="sr-Cyrl-CS"/>
              </w:rPr>
              <w:t>.</w:t>
            </w:r>
          </w:p>
          <w:p w:rsidR="008643C6" w:rsidRDefault="008643C6" w:rsidP="000B1C0F">
            <w:pPr>
              <w:pStyle w:val="Pasussalistom"/>
              <w:numPr>
                <w:ilvl w:val="0"/>
                <w:numId w:val="52"/>
              </w:numPr>
              <w:jc w:val="both"/>
              <w:rPr>
                <w:lang w:val="sr-Cyrl-CS"/>
              </w:rPr>
            </w:pPr>
            <w:r>
              <w:rPr>
                <w:lang w:val="sr-Cyrl-CS"/>
              </w:rPr>
              <w:t>Доношење Годишњег плана</w:t>
            </w:r>
            <w:r w:rsidR="008212AD">
              <w:rPr>
                <w:lang w:val="sr-Cyrl-CS"/>
              </w:rPr>
              <w:t xml:space="preserve"> рада школе за школску 2017/18</w:t>
            </w:r>
            <w:r>
              <w:rPr>
                <w:lang w:val="sr-Cyrl-CS"/>
              </w:rPr>
              <w:t>.</w:t>
            </w:r>
          </w:p>
          <w:p w:rsidR="008643C6" w:rsidRDefault="008643C6" w:rsidP="000B1C0F">
            <w:pPr>
              <w:pStyle w:val="Pasussalistom"/>
              <w:numPr>
                <w:ilvl w:val="0"/>
                <w:numId w:val="52"/>
              </w:numPr>
              <w:jc w:val="both"/>
              <w:rPr>
                <w:lang w:val="sr-Cyrl-CS"/>
              </w:rPr>
            </w:pPr>
            <w:r w:rsidRPr="00564493">
              <w:rPr>
                <w:lang w:val="sr-Cyrl-CS"/>
              </w:rPr>
              <w:t>Усвајање плана и програма рада Школског одбора</w:t>
            </w:r>
          </w:p>
          <w:p w:rsidR="008643C6" w:rsidRDefault="008643C6" w:rsidP="000B1C0F">
            <w:pPr>
              <w:pStyle w:val="Pasussalistom"/>
              <w:numPr>
                <w:ilvl w:val="0"/>
                <w:numId w:val="52"/>
              </w:numPr>
              <w:jc w:val="both"/>
              <w:rPr>
                <w:lang w:val="sr-Cyrl-CS"/>
              </w:rPr>
            </w:pPr>
            <w:r>
              <w:rPr>
                <w:lang w:val="sr-Cyrl-CS"/>
              </w:rPr>
              <w:t>Усвајање Извештаја о извршеном самовредновању у школи и реализацији Акционог плана школског развојног планирања</w:t>
            </w:r>
          </w:p>
          <w:p w:rsidR="008643C6" w:rsidRDefault="008643C6" w:rsidP="000B1C0F">
            <w:pPr>
              <w:pStyle w:val="Pasussalistom"/>
              <w:numPr>
                <w:ilvl w:val="0"/>
                <w:numId w:val="52"/>
              </w:numPr>
              <w:jc w:val="both"/>
              <w:rPr>
                <w:lang w:val="sr-Cyrl-CS"/>
              </w:rPr>
            </w:pPr>
            <w:r>
              <w:rPr>
                <w:lang w:val="sr-Cyrl-CS"/>
              </w:rPr>
              <w:t>Давање сагласности на Правилник о систематизацији послова</w:t>
            </w:r>
          </w:p>
          <w:p w:rsidR="007F08B3" w:rsidRDefault="007F08B3" w:rsidP="000B1C0F">
            <w:pPr>
              <w:pStyle w:val="Pasussalistom"/>
              <w:numPr>
                <w:ilvl w:val="0"/>
                <w:numId w:val="52"/>
              </w:numPr>
              <w:jc w:val="both"/>
              <w:rPr>
                <w:lang w:val="sr-Cyrl-CS"/>
              </w:rPr>
            </w:pPr>
            <w:r>
              <w:rPr>
                <w:lang w:val="sr-Cyrl-CS"/>
              </w:rPr>
              <w:t>Разматрање и усвајање Плана стручног усавршавања запослених за школску 2017/2018.годину</w:t>
            </w:r>
          </w:p>
          <w:p w:rsidR="007522FB" w:rsidRDefault="007522FB" w:rsidP="000B1C0F">
            <w:pPr>
              <w:pStyle w:val="Pasussalistom"/>
              <w:numPr>
                <w:ilvl w:val="0"/>
                <w:numId w:val="52"/>
              </w:numPr>
              <w:jc w:val="both"/>
              <w:rPr>
                <w:lang w:val="sr-Cyrl-CS"/>
              </w:rPr>
            </w:pPr>
            <w:r>
              <w:rPr>
                <w:lang w:val="sr-Cyrl-CS"/>
              </w:rPr>
              <w:t>Разно</w:t>
            </w:r>
          </w:p>
          <w:p w:rsidR="008643C6" w:rsidRDefault="008643C6" w:rsidP="00BA3798">
            <w:pPr>
              <w:pStyle w:val="Pasussalistom"/>
              <w:jc w:val="both"/>
              <w:rPr>
                <w:lang w:val="sr-Cyrl-CS"/>
              </w:rPr>
            </w:pPr>
          </w:p>
        </w:tc>
        <w:tc>
          <w:tcPr>
            <w:tcW w:w="1911" w:type="dxa"/>
            <w:tcBorders>
              <w:top w:val="double" w:sz="4" w:space="0" w:color="auto"/>
            </w:tcBorders>
          </w:tcPr>
          <w:p w:rsidR="008643C6" w:rsidRDefault="008643C6" w:rsidP="00BA3798">
            <w:pPr>
              <w:pStyle w:val="Pasussalistom"/>
              <w:ind w:left="0"/>
              <w:jc w:val="both"/>
              <w:rPr>
                <w:lang w:val="sr-Cyrl-CS"/>
              </w:rPr>
            </w:pPr>
            <w:r>
              <w:rPr>
                <w:lang w:val="sr-Cyrl-CS"/>
              </w:rPr>
              <w:t>Директор школе,</w:t>
            </w:r>
          </w:p>
          <w:p w:rsidR="008643C6" w:rsidRDefault="008643C6" w:rsidP="00BA3798">
            <w:pPr>
              <w:pStyle w:val="Pasussalistom"/>
              <w:ind w:left="0"/>
              <w:jc w:val="both"/>
              <w:rPr>
                <w:lang w:val="sr-Cyrl-CS"/>
              </w:rPr>
            </w:pPr>
            <w:r>
              <w:rPr>
                <w:lang w:val="sr-Cyrl-CS"/>
              </w:rPr>
              <w:t xml:space="preserve">педагог, </w:t>
            </w:r>
          </w:p>
          <w:p w:rsidR="008643C6" w:rsidRDefault="008643C6" w:rsidP="00BA3798">
            <w:pPr>
              <w:pStyle w:val="Pasussalistom"/>
              <w:ind w:left="0"/>
              <w:jc w:val="both"/>
              <w:rPr>
                <w:lang w:val="sr-Cyrl-CS"/>
              </w:rPr>
            </w:pPr>
            <w:r>
              <w:rPr>
                <w:lang w:val="sr-Cyrl-CS"/>
              </w:rPr>
              <w:t>секретар школе,</w:t>
            </w:r>
          </w:p>
          <w:p w:rsidR="008643C6" w:rsidRDefault="008643C6" w:rsidP="00BA3798">
            <w:pPr>
              <w:pStyle w:val="Pasussalistom"/>
              <w:ind w:left="0"/>
              <w:jc w:val="both"/>
              <w:rPr>
                <w:lang w:val="sr-Cyrl-CS"/>
              </w:rPr>
            </w:pPr>
            <w:r>
              <w:rPr>
                <w:lang w:val="sr-Cyrl-CS"/>
              </w:rPr>
              <w:t xml:space="preserve">координатор тима за самовредновање, </w:t>
            </w:r>
          </w:p>
          <w:p w:rsidR="008643C6" w:rsidRDefault="008643C6" w:rsidP="00BA3798">
            <w:pPr>
              <w:pStyle w:val="Pasussalistom"/>
              <w:ind w:left="0"/>
              <w:jc w:val="both"/>
              <w:rPr>
                <w:lang w:val="sr-Cyrl-CS"/>
              </w:rPr>
            </w:pPr>
            <w:r>
              <w:rPr>
                <w:lang w:val="sr-Cyrl-CS"/>
              </w:rPr>
              <w:t>координатор тима за развојно планирање,</w:t>
            </w:r>
          </w:p>
          <w:p w:rsidR="008643C6" w:rsidRDefault="008643C6" w:rsidP="00BA3798">
            <w:pPr>
              <w:pStyle w:val="Pasussalistom"/>
              <w:ind w:left="0"/>
              <w:jc w:val="both"/>
              <w:rPr>
                <w:lang w:val="sr-Cyrl-CS"/>
              </w:rPr>
            </w:pPr>
            <w:r>
              <w:rPr>
                <w:lang w:val="sr-Cyrl-CS"/>
              </w:rPr>
              <w:t>председник  школског синдиката</w:t>
            </w:r>
          </w:p>
          <w:p w:rsidR="008643C6" w:rsidRDefault="008643C6" w:rsidP="00BA3798">
            <w:pPr>
              <w:pStyle w:val="Pasussalistom"/>
              <w:ind w:left="0"/>
              <w:jc w:val="both"/>
              <w:rPr>
                <w:lang w:val="sr-Cyrl-CS"/>
              </w:rPr>
            </w:pPr>
          </w:p>
        </w:tc>
      </w:tr>
      <w:tr w:rsidR="0043690E" w:rsidTr="001D713C">
        <w:tc>
          <w:tcPr>
            <w:tcW w:w="1616" w:type="dxa"/>
          </w:tcPr>
          <w:p w:rsidR="0043690E" w:rsidRPr="0060440E" w:rsidRDefault="0043690E" w:rsidP="0043690E">
            <w:pPr>
              <w:pStyle w:val="Pasussalistom"/>
              <w:ind w:left="0"/>
              <w:jc w:val="both"/>
              <w:rPr>
                <w:b/>
                <w:lang w:val="sr-Cyrl-CS"/>
              </w:rPr>
            </w:pPr>
            <w:r>
              <w:rPr>
                <w:b/>
                <w:lang w:val="sr-Cyrl-CS"/>
              </w:rPr>
              <w:t>новембар</w:t>
            </w:r>
          </w:p>
        </w:tc>
        <w:tc>
          <w:tcPr>
            <w:tcW w:w="5794" w:type="dxa"/>
          </w:tcPr>
          <w:p w:rsidR="0043690E" w:rsidRDefault="0043690E" w:rsidP="000B1C0F">
            <w:pPr>
              <w:pStyle w:val="Pasussalistom"/>
              <w:numPr>
                <w:ilvl w:val="0"/>
                <w:numId w:val="53"/>
              </w:numPr>
              <w:jc w:val="both"/>
              <w:rPr>
                <w:lang w:val="sr-Cyrl-CS"/>
              </w:rPr>
            </w:pPr>
            <w:r>
              <w:rPr>
                <w:lang w:val="sr-Cyrl-CS"/>
              </w:rPr>
              <w:t xml:space="preserve">Разматрање успеха ученика на крају првог квартала </w:t>
            </w:r>
          </w:p>
          <w:p w:rsidR="0043690E" w:rsidRDefault="0043690E" w:rsidP="000B1C0F">
            <w:pPr>
              <w:pStyle w:val="Pasussalistom"/>
              <w:numPr>
                <w:ilvl w:val="0"/>
                <w:numId w:val="53"/>
              </w:numPr>
              <w:jc w:val="both"/>
              <w:rPr>
                <w:lang w:val="sr-Cyrl-CS"/>
              </w:rPr>
            </w:pPr>
            <w:r>
              <w:rPr>
                <w:lang w:val="sr-Cyrl-CS"/>
              </w:rPr>
              <w:lastRenderedPageBreak/>
              <w:t>Нормативна делатност (усклађивање школских аката)</w:t>
            </w:r>
          </w:p>
          <w:p w:rsidR="0043690E" w:rsidRDefault="0043690E" w:rsidP="000B1C0F">
            <w:pPr>
              <w:pStyle w:val="Pasussalistom"/>
              <w:numPr>
                <w:ilvl w:val="0"/>
                <w:numId w:val="53"/>
              </w:numPr>
              <w:jc w:val="both"/>
              <w:rPr>
                <w:lang w:val="sr-Cyrl-CS"/>
              </w:rPr>
            </w:pPr>
            <w:r>
              <w:rPr>
                <w:lang w:val="sr-Cyrl-CS"/>
              </w:rPr>
              <w:t>Актуелна питања и предлози</w:t>
            </w:r>
          </w:p>
        </w:tc>
        <w:tc>
          <w:tcPr>
            <w:tcW w:w="1911" w:type="dxa"/>
          </w:tcPr>
          <w:p w:rsidR="0043690E" w:rsidRDefault="0043690E" w:rsidP="0043690E">
            <w:pPr>
              <w:pStyle w:val="Pasussalistom"/>
              <w:ind w:left="0"/>
              <w:jc w:val="both"/>
              <w:rPr>
                <w:lang w:val="sr-Cyrl-CS"/>
              </w:rPr>
            </w:pPr>
            <w:r>
              <w:rPr>
                <w:lang w:val="sr-Cyrl-CS"/>
              </w:rPr>
              <w:lastRenderedPageBreak/>
              <w:t>Директор школе,</w:t>
            </w:r>
          </w:p>
          <w:p w:rsidR="0043690E" w:rsidRDefault="0043690E" w:rsidP="0043690E">
            <w:pPr>
              <w:pStyle w:val="Pasussalistom"/>
              <w:ind w:left="0"/>
              <w:jc w:val="both"/>
              <w:rPr>
                <w:lang w:val="sr-Cyrl-CS"/>
              </w:rPr>
            </w:pPr>
            <w:r>
              <w:rPr>
                <w:lang w:val="sr-Cyrl-CS"/>
              </w:rPr>
              <w:t xml:space="preserve">секретар школе, </w:t>
            </w:r>
          </w:p>
        </w:tc>
      </w:tr>
      <w:tr w:rsidR="0043690E" w:rsidRPr="00A827DC" w:rsidTr="001D713C">
        <w:tc>
          <w:tcPr>
            <w:tcW w:w="1616" w:type="dxa"/>
          </w:tcPr>
          <w:p w:rsidR="0043690E" w:rsidRPr="0060440E" w:rsidRDefault="0043690E" w:rsidP="0043690E">
            <w:pPr>
              <w:pStyle w:val="Pasussalistom"/>
              <w:ind w:left="0"/>
              <w:jc w:val="both"/>
              <w:rPr>
                <w:b/>
                <w:lang w:val="sr-Cyrl-CS"/>
              </w:rPr>
            </w:pPr>
            <w:r w:rsidRPr="0060440E">
              <w:rPr>
                <w:b/>
                <w:lang w:val="sr-Cyrl-CS"/>
              </w:rPr>
              <w:lastRenderedPageBreak/>
              <w:t>Фебруар/март</w:t>
            </w:r>
          </w:p>
        </w:tc>
        <w:tc>
          <w:tcPr>
            <w:tcW w:w="5794" w:type="dxa"/>
          </w:tcPr>
          <w:p w:rsidR="0043690E" w:rsidRDefault="0043690E" w:rsidP="000B1C0F">
            <w:pPr>
              <w:pStyle w:val="Pasussalistom"/>
              <w:numPr>
                <w:ilvl w:val="0"/>
                <w:numId w:val="54"/>
              </w:numPr>
              <w:jc w:val="both"/>
              <w:rPr>
                <w:lang w:val="sr-Cyrl-CS"/>
              </w:rPr>
            </w:pPr>
            <w:r>
              <w:rPr>
                <w:lang w:val="sr-Cyrl-CS"/>
              </w:rPr>
              <w:t xml:space="preserve">Усвајање Завршног рачуна за 2017.годину </w:t>
            </w:r>
          </w:p>
          <w:p w:rsidR="0043690E" w:rsidRDefault="0043690E" w:rsidP="000B1C0F">
            <w:pPr>
              <w:pStyle w:val="Pasussalistom"/>
              <w:numPr>
                <w:ilvl w:val="0"/>
                <w:numId w:val="54"/>
              </w:numPr>
              <w:jc w:val="both"/>
              <w:rPr>
                <w:lang w:val="sr-Cyrl-CS"/>
              </w:rPr>
            </w:pPr>
            <w:r>
              <w:rPr>
                <w:lang w:val="sr-Cyrl-CS"/>
              </w:rPr>
              <w:t>Доношење Финансијског плана за 2018.годину</w:t>
            </w:r>
          </w:p>
          <w:p w:rsidR="0043690E" w:rsidRPr="003D5843" w:rsidRDefault="0043690E" w:rsidP="000B1C0F">
            <w:pPr>
              <w:pStyle w:val="Pasussalistom"/>
              <w:numPr>
                <w:ilvl w:val="0"/>
                <w:numId w:val="54"/>
              </w:numPr>
              <w:jc w:val="both"/>
              <w:rPr>
                <w:lang w:val="sr-Cyrl-CS"/>
              </w:rPr>
            </w:pPr>
            <w:r>
              <w:rPr>
                <w:lang w:val="sr-Cyrl-CS"/>
              </w:rPr>
              <w:t>Разматрање полугодишњег Извештаја о раду школе и директора школе</w:t>
            </w:r>
          </w:p>
          <w:p w:rsidR="0043690E" w:rsidRPr="00BF6CFA" w:rsidRDefault="0043690E" w:rsidP="000B1C0F">
            <w:pPr>
              <w:pStyle w:val="Pasussalistom"/>
              <w:numPr>
                <w:ilvl w:val="0"/>
                <w:numId w:val="54"/>
              </w:numPr>
              <w:jc w:val="both"/>
              <w:rPr>
                <w:lang w:val="sr-Cyrl-CS"/>
              </w:rPr>
            </w:pPr>
            <w:r>
              <w:rPr>
                <w:lang w:val="sr-Cyrl-CS"/>
              </w:rPr>
              <w:t>Актуелна питања и предлози</w:t>
            </w:r>
          </w:p>
        </w:tc>
        <w:tc>
          <w:tcPr>
            <w:tcW w:w="1911" w:type="dxa"/>
          </w:tcPr>
          <w:p w:rsidR="0043690E" w:rsidRDefault="0043690E" w:rsidP="0043690E">
            <w:pPr>
              <w:pStyle w:val="Pasussalistom"/>
              <w:ind w:left="0"/>
              <w:jc w:val="both"/>
              <w:rPr>
                <w:lang w:val="sr-Cyrl-CS"/>
              </w:rPr>
            </w:pPr>
            <w:r>
              <w:rPr>
                <w:lang w:val="sr-Cyrl-CS"/>
              </w:rPr>
              <w:t>Директор школе,</w:t>
            </w:r>
          </w:p>
          <w:p w:rsidR="0043690E" w:rsidRDefault="0043690E" w:rsidP="0043690E">
            <w:pPr>
              <w:pStyle w:val="Pasussalistom"/>
              <w:ind w:left="0"/>
              <w:jc w:val="both"/>
              <w:rPr>
                <w:lang w:val="sr-Cyrl-CS"/>
              </w:rPr>
            </w:pPr>
            <w:r>
              <w:rPr>
                <w:lang w:val="sr-Cyrl-CS"/>
              </w:rPr>
              <w:t>секретар школе, председник  школског синдиката, шеф рачуноводства</w:t>
            </w:r>
          </w:p>
          <w:p w:rsidR="0043690E" w:rsidRDefault="0043690E" w:rsidP="0043690E">
            <w:pPr>
              <w:pStyle w:val="Pasussalistom"/>
              <w:ind w:left="0"/>
              <w:jc w:val="both"/>
              <w:rPr>
                <w:lang w:val="sr-Cyrl-CS"/>
              </w:rPr>
            </w:pPr>
          </w:p>
        </w:tc>
      </w:tr>
      <w:tr w:rsidR="0043690E" w:rsidTr="001D713C">
        <w:tc>
          <w:tcPr>
            <w:tcW w:w="1616" w:type="dxa"/>
          </w:tcPr>
          <w:p w:rsidR="0043690E" w:rsidRPr="0060440E" w:rsidRDefault="0043690E" w:rsidP="0043690E">
            <w:pPr>
              <w:pStyle w:val="Pasussalistom"/>
              <w:ind w:left="0"/>
              <w:jc w:val="both"/>
              <w:rPr>
                <w:b/>
                <w:lang w:val="sr-Cyrl-CS"/>
              </w:rPr>
            </w:pPr>
            <w:r>
              <w:rPr>
                <w:b/>
                <w:lang w:val="sr-Cyrl-CS"/>
              </w:rPr>
              <w:t>април</w:t>
            </w:r>
          </w:p>
        </w:tc>
        <w:tc>
          <w:tcPr>
            <w:tcW w:w="5794" w:type="dxa"/>
          </w:tcPr>
          <w:p w:rsidR="0043690E" w:rsidRDefault="0043690E" w:rsidP="000B1C0F">
            <w:pPr>
              <w:pStyle w:val="Pasussalistom"/>
              <w:numPr>
                <w:ilvl w:val="0"/>
                <w:numId w:val="55"/>
              </w:numPr>
              <w:jc w:val="both"/>
              <w:rPr>
                <w:lang w:val="sr-Cyrl-CS"/>
              </w:rPr>
            </w:pPr>
            <w:r>
              <w:rPr>
                <w:lang w:val="sr-Cyrl-CS"/>
              </w:rPr>
              <w:t>Анализа резултата рада на крају трећег квартала</w:t>
            </w:r>
          </w:p>
          <w:p w:rsidR="0043690E" w:rsidRDefault="0043690E" w:rsidP="000B1C0F">
            <w:pPr>
              <w:pStyle w:val="Pasussalistom"/>
              <w:numPr>
                <w:ilvl w:val="0"/>
                <w:numId w:val="55"/>
              </w:numPr>
              <w:jc w:val="both"/>
              <w:rPr>
                <w:lang w:val="sr-Cyrl-CS"/>
              </w:rPr>
            </w:pPr>
            <w:r>
              <w:rPr>
                <w:lang w:val="sr-Cyrl-CS"/>
              </w:rPr>
              <w:t>Текућа питања</w:t>
            </w:r>
          </w:p>
          <w:p w:rsidR="0043690E" w:rsidRDefault="0043690E" w:rsidP="0043690E">
            <w:pPr>
              <w:pStyle w:val="Pasussalistom"/>
              <w:jc w:val="both"/>
              <w:rPr>
                <w:lang w:val="sr-Cyrl-CS"/>
              </w:rPr>
            </w:pPr>
          </w:p>
        </w:tc>
        <w:tc>
          <w:tcPr>
            <w:tcW w:w="1911" w:type="dxa"/>
          </w:tcPr>
          <w:p w:rsidR="0043690E" w:rsidRDefault="0043690E" w:rsidP="0043690E">
            <w:pPr>
              <w:pStyle w:val="Pasussalistom"/>
              <w:ind w:left="0"/>
              <w:jc w:val="both"/>
              <w:rPr>
                <w:lang w:val="sr-Cyrl-CS"/>
              </w:rPr>
            </w:pPr>
            <w:r>
              <w:rPr>
                <w:lang w:val="sr-Cyrl-CS"/>
              </w:rPr>
              <w:t>Педагог, директор</w:t>
            </w:r>
          </w:p>
        </w:tc>
      </w:tr>
      <w:tr w:rsidR="0043690E" w:rsidTr="001D713C">
        <w:tc>
          <w:tcPr>
            <w:tcW w:w="1616" w:type="dxa"/>
          </w:tcPr>
          <w:p w:rsidR="0043690E" w:rsidRPr="0060440E" w:rsidRDefault="0043690E" w:rsidP="0043690E">
            <w:pPr>
              <w:pStyle w:val="Pasussalistom"/>
              <w:ind w:left="0"/>
              <w:jc w:val="both"/>
              <w:rPr>
                <w:b/>
                <w:lang w:val="sr-Cyrl-CS"/>
              </w:rPr>
            </w:pPr>
            <w:r w:rsidRPr="0060440E">
              <w:rPr>
                <w:b/>
                <w:lang w:val="sr-Cyrl-CS"/>
              </w:rPr>
              <w:t>Јун</w:t>
            </w:r>
          </w:p>
        </w:tc>
        <w:tc>
          <w:tcPr>
            <w:tcW w:w="5794" w:type="dxa"/>
          </w:tcPr>
          <w:p w:rsidR="0043690E" w:rsidRDefault="0043690E" w:rsidP="0043690E">
            <w:pPr>
              <w:pStyle w:val="Pasussalistom"/>
              <w:jc w:val="both"/>
              <w:rPr>
                <w:lang w:val="sr-Cyrl-CS"/>
              </w:rPr>
            </w:pPr>
          </w:p>
          <w:p w:rsidR="0043690E" w:rsidRDefault="0043690E" w:rsidP="00AC3715">
            <w:pPr>
              <w:pStyle w:val="Pasussalistom"/>
              <w:numPr>
                <w:ilvl w:val="0"/>
                <w:numId w:val="91"/>
              </w:numPr>
              <w:jc w:val="both"/>
              <w:rPr>
                <w:lang w:val="sr-Cyrl-CS"/>
              </w:rPr>
            </w:pPr>
            <w:r>
              <w:rPr>
                <w:lang w:val="sr-Cyrl-CS"/>
              </w:rPr>
              <w:t>Анализа успеха ученика на крају наставне године</w:t>
            </w:r>
          </w:p>
          <w:p w:rsidR="0043690E" w:rsidRDefault="0043690E" w:rsidP="00AC3715">
            <w:pPr>
              <w:pStyle w:val="Pasussalistom"/>
              <w:numPr>
                <w:ilvl w:val="0"/>
                <w:numId w:val="91"/>
              </w:numPr>
              <w:jc w:val="both"/>
              <w:rPr>
                <w:lang w:val="sr-Cyrl-CS"/>
              </w:rPr>
            </w:pPr>
            <w:r w:rsidRPr="0043690E">
              <w:rPr>
                <w:lang w:val="sr-Cyrl-CS"/>
              </w:rPr>
              <w:t xml:space="preserve">Разматрање </w:t>
            </w:r>
            <w:r>
              <w:rPr>
                <w:lang w:val="sr-Cyrl-CS"/>
              </w:rPr>
              <w:t xml:space="preserve">и усвајање извештаја о </w:t>
            </w:r>
            <w:r w:rsidR="00C609D3">
              <w:rPr>
                <w:lang w:val="sr-Cyrl-CS"/>
              </w:rPr>
              <w:t>извођењу екскурзија</w:t>
            </w:r>
          </w:p>
          <w:p w:rsidR="0043690E" w:rsidRPr="0043690E" w:rsidRDefault="00C609D3" w:rsidP="00AC3715">
            <w:pPr>
              <w:pStyle w:val="Pasussalistom"/>
              <w:numPr>
                <w:ilvl w:val="0"/>
                <w:numId w:val="91"/>
              </w:numPr>
              <w:jc w:val="both"/>
              <w:rPr>
                <w:lang w:val="sr-Cyrl-CS"/>
              </w:rPr>
            </w:pPr>
            <w:r>
              <w:rPr>
                <w:lang w:val="sr-Cyrl-CS"/>
              </w:rPr>
              <w:t xml:space="preserve">Разматрање </w:t>
            </w:r>
            <w:r w:rsidR="0043690E" w:rsidRPr="0043690E">
              <w:rPr>
                <w:lang w:val="sr-Cyrl-CS"/>
              </w:rPr>
              <w:t>материјалне опремљености школе и услова рада</w:t>
            </w:r>
          </w:p>
          <w:p w:rsidR="0043690E" w:rsidRDefault="0043690E" w:rsidP="00AC3715">
            <w:pPr>
              <w:pStyle w:val="Pasussalistom"/>
              <w:numPr>
                <w:ilvl w:val="0"/>
                <w:numId w:val="91"/>
              </w:numPr>
              <w:jc w:val="both"/>
              <w:rPr>
                <w:lang w:val="sr-Cyrl-CS"/>
              </w:rPr>
            </w:pPr>
            <w:r>
              <w:rPr>
                <w:lang w:val="sr-Cyrl-CS"/>
              </w:rPr>
              <w:t>Разматрање кадровских потреба за наредну школску 2018/19.годину</w:t>
            </w:r>
          </w:p>
          <w:p w:rsidR="0043690E" w:rsidRDefault="0043690E" w:rsidP="00AC3715">
            <w:pPr>
              <w:pStyle w:val="Pasussalistom"/>
              <w:numPr>
                <w:ilvl w:val="0"/>
                <w:numId w:val="91"/>
              </w:numPr>
              <w:jc w:val="both"/>
              <w:rPr>
                <w:lang w:val="sr-Cyrl-CS"/>
              </w:rPr>
            </w:pPr>
            <w:r>
              <w:rPr>
                <w:lang w:val="sr-Cyrl-CS"/>
              </w:rPr>
              <w:t>Актуелна питања и предлози</w:t>
            </w:r>
          </w:p>
        </w:tc>
        <w:tc>
          <w:tcPr>
            <w:tcW w:w="1911" w:type="dxa"/>
          </w:tcPr>
          <w:p w:rsidR="00C609D3" w:rsidRDefault="00C609D3" w:rsidP="0043690E">
            <w:pPr>
              <w:pStyle w:val="Pasussalistom"/>
              <w:ind w:left="0"/>
              <w:jc w:val="both"/>
              <w:rPr>
                <w:lang w:val="sr-Cyrl-CS"/>
              </w:rPr>
            </w:pPr>
          </w:p>
          <w:p w:rsidR="0043690E" w:rsidRDefault="0043690E" w:rsidP="0043690E">
            <w:pPr>
              <w:pStyle w:val="Pasussalistom"/>
              <w:ind w:left="0"/>
              <w:jc w:val="both"/>
              <w:rPr>
                <w:lang w:val="sr-Cyrl-CS"/>
              </w:rPr>
            </w:pPr>
            <w:r>
              <w:rPr>
                <w:lang w:val="sr-Cyrl-CS"/>
              </w:rPr>
              <w:t>Директор школе,</w:t>
            </w:r>
          </w:p>
          <w:p w:rsidR="0043690E" w:rsidRDefault="0043690E" w:rsidP="0043690E">
            <w:pPr>
              <w:pStyle w:val="Pasussalistom"/>
              <w:ind w:left="0"/>
              <w:jc w:val="both"/>
              <w:rPr>
                <w:lang w:val="sr-Cyrl-CS"/>
              </w:rPr>
            </w:pPr>
            <w:r>
              <w:rPr>
                <w:lang w:val="sr-Cyrl-CS"/>
              </w:rPr>
              <w:t>секретар школе, председник  школског синдиката</w:t>
            </w:r>
          </w:p>
          <w:p w:rsidR="0043690E" w:rsidRDefault="0043690E" w:rsidP="0043690E">
            <w:pPr>
              <w:pStyle w:val="Pasussalistom"/>
              <w:ind w:left="0"/>
              <w:jc w:val="both"/>
              <w:rPr>
                <w:lang w:val="sr-Cyrl-CS"/>
              </w:rPr>
            </w:pPr>
          </w:p>
          <w:p w:rsidR="0043690E" w:rsidRDefault="0043690E" w:rsidP="0043690E">
            <w:pPr>
              <w:pStyle w:val="Pasussalistom"/>
              <w:ind w:left="0"/>
              <w:jc w:val="both"/>
              <w:rPr>
                <w:lang w:val="sr-Cyrl-CS"/>
              </w:rPr>
            </w:pPr>
          </w:p>
        </w:tc>
      </w:tr>
    </w:tbl>
    <w:p w:rsidR="007B4E43" w:rsidRDefault="007B4E43" w:rsidP="00AC3715">
      <w:pPr>
        <w:pStyle w:val="Pasussalistom"/>
        <w:numPr>
          <w:ilvl w:val="1"/>
          <w:numId w:val="68"/>
        </w:numPr>
        <w:jc w:val="center"/>
        <w:rPr>
          <w:b/>
          <w:sz w:val="24"/>
          <w:szCs w:val="24"/>
          <w:lang w:val="ru-RU"/>
        </w:rPr>
        <w:sectPr w:rsidR="007B4E43" w:rsidSect="00630883">
          <w:pgSz w:w="11906" w:h="16838"/>
          <w:pgMar w:top="1417" w:right="991" w:bottom="1135" w:left="1701" w:header="1077" w:footer="708" w:gutter="0"/>
          <w:cols w:space="708"/>
          <w:docGrid w:linePitch="360"/>
        </w:sectPr>
      </w:pPr>
    </w:p>
    <w:p w:rsidR="007C2018" w:rsidRDefault="008C0900" w:rsidP="00AC3715">
      <w:pPr>
        <w:pStyle w:val="Pasussalistom"/>
        <w:numPr>
          <w:ilvl w:val="1"/>
          <w:numId w:val="68"/>
        </w:numPr>
        <w:jc w:val="center"/>
        <w:rPr>
          <w:b/>
          <w:sz w:val="24"/>
          <w:szCs w:val="24"/>
          <w:lang w:val="ru-RU"/>
        </w:rPr>
      </w:pPr>
      <w:r>
        <w:rPr>
          <w:b/>
          <w:sz w:val="24"/>
          <w:szCs w:val="24"/>
          <w:lang w:val="ru-RU"/>
        </w:rPr>
        <w:lastRenderedPageBreak/>
        <w:t>П</w:t>
      </w:r>
      <w:r w:rsidR="008643C6" w:rsidRPr="00106AFD">
        <w:rPr>
          <w:b/>
          <w:sz w:val="24"/>
          <w:szCs w:val="24"/>
          <w:lang w:val="ru-RU"/>
        </w:rPr>
        <w:t>ЛА</w:t>
      </w:r>
      <w:r w:rsidR="007522FB">
        <w:rPr>
          <w:b/>
          <w:sz w:val="24"/>
          <w:szCs w:val="24"/>
          <w:lang w:val="ru-RU"/>
        </w:rPr>
        <w:t>Н И ПРОГРАМ РАДА ДИРЕКТОРА ШКОЛЕ</w:t>
      </w:r>
    </w:p>
    <w:p w:rsidR="007522FB" w:rsidRDefault="007522FB" w:rsidP="007522FB">
      <w:pPr>
        <w:pStyle w:val="Pasussalistom"/>
        <w:ind w:left="1800"/>
        <w:rPr>
          <w:b/>
          <w:sz w:val="24"/>
          <w:szCs w:val="24"/>
          <w:lang w:val="ru-RU"/>
        </w:rPr>
      </w:pPr>
    </w:p>
    <w:p w:rsidR="007522FB" w:rsidRDefault="007522FB" w:rsidP="007522FB">
      <w:pPr>
        <w:pStyle w:val="Pasussalistom"/>
        <w:ind w:left="360"/>
        <w:rPr>
          <w:b/>
          <w:sz w:val="24"/>
          <w:szCs w:val="24"/>
          <w:lang w:val="ru-RU"/>
        </w:rPr>
      </w:pPr>
      <w:r>
        <w:rPr>
          <w:b/>
          <w:sz w:val="24"/>
          <w:szCs w:val="24"/>
          <w:lang w:val="ru-RU"/>
        </w:rPr>
        <w:t>Директор је одговоран за законитост рада и за успешно обављање делатности школе.</w:t>
      </w:r>
    </w:p>
    <w:p w:rsidR="007522FB" w:rsidRDefault="007522FB" w:rsidP="007522FB">
      <w:pPr>
        <w:pStyle w:val="Pasussalistom"/>
        <w:ind w:left="360"/>
        <w:rPr>
          <w:b/>
          <w:sz w:val="24"/>
          <w:szCs w:val="24"/>
          <w:lang w:val="ru-RU"/>
        </w:rPr>
      </w:pPr>
      <w:r>
        <w:rPr>
          <w:b/>
          <w:sz w:val="24"/>
          <w:szCs w:val="24"/>
          <w:lang w:val="ru-RU"/>
        </w:rPr>
        <w:t>Директор за свој рад одговара органу управљања и министру.</w:t>
      </w:r>
    </w:p>
    <w:p w:rsidR="007522FB" w:rsidRPr="007522FB" w:rsidRDefault="007522FB" w:rsidP="007522FB">
      <w:pPr>
        <w:pStyle w:val="Pasussalistom"/>
        <w:ind w:left="360"/>
        <w:rPr>
          <w:b/>
          <w:sz w:val="24"/>
          <w:szCs w:val="24"/>
          <w:lang w:val="ru-RU"/>
        </w:rPr>
      </w:pPr>
    </w:p>
    <w:tbl>
      <w:tblPr>
        <w:tblStyle w:val="Koordinatnamreatabele"/>
        <w:tblW w:w="9900" w:type="dxa"/>
        <w:jc w:val="center"/>
        <w:tblLayout w:type="fixed"/>
        <w:tblLook w:val="04A0"/>
      </w:tblPr>
      <w:tblGrid>
        <w:gridCol w:w="720"/>
        <w:gridCol w:w="1440"/>
        <w:gridCol w:w="5040"/>
        <w:gridCol w:w="1260"/>
        <w:gridCol w:w="1440"/>
      </w:tblGrid>
      <w:tr w:rsidR="007C2018" w:rsidTr="007522FB">
        <w:trPr>
          <w:jc w:val="center"/>
        </w:trPr>
        <w:tc>
          <w:tcPr>
            <w:tcW w:w="720" w:type="dxa"/>
            <w:tcBorders>
              <w:top w:val="single" w:sz="4" w:space="0" w:color="auto"/>
              <w:left w:val="single" w:sz="4" w:space="0" w:color="auto"/>
              <w:bottom w:val="thinThickLargeGap" w:sz="24" w:space="0" w:color="auto"/>
              <w:right w:val="single" w:sz="4" w:space="0" w:color="auto"/>
            </w:tcBorders>
            <w:hideMark/>
          </w:tcPr>
          <w:p w:rsidR="007C2018" w:rsidRDefault="007C2018">
            <w:pPr>
              <w:pStyle w:val="Bezrazmaka"/>
              <w:rPr>
                <w:rFonts w:eastAsia="Calibri" w:cstheme="minorHAnsi"/>
                <w:b/>
                <w:noProof/>
                <w:sz w:val="24"/>
                <w:szCs w:val="24"/>
              </w:rPr>
            </w:pPr>
            <w:r>
              <w:rPr>
                <w:rFonts w:eastAsia="Calibri" w:cstheme="minorHAnsi"/>
                <w:b/>
                <w:noProof/>
                <w:sz w:val="24"/>
                <w:szCs w:val="24"/>
              </w:rPr>
              <w:t>Ред.број</w:t>
            </w:r>
          </w:p>
        </w:tc>
        <w:tc>
          <w:tcPr>
            <w:tcW w:w="6480" w:type="dxa"/>
            <w:gridSpan w:val="2"/>
            <w:tcBorders>
              <w:top w:val="single" w:sz="4" w:space="0" w:color="auto"/>
              <w:left w:val="single" w:sz="4" w:space="0" w:color="auto"/>
              <w:bottom w:val="thinThickLargeGap" w:sz="24" w:space="0" w:color="auto"/>
              <w:right w:val="single" w:sz="4" w:space="0" w:color="auto"/>
            </w:tcBorders>
            <w:hideMark/>
          </w:tcPr>
          <w:p w:rsidR="007C2018" w:rsidRDefault="007C2018">
            <w:pPr>
              <w:pStyle w:val="Bezrazmaka"/>
              <w:rPr>
                <w:rFonts w:eastAsia="Calibri" w:cstheme="minorHAnsi"/>
                <w:b/>
                <w:noProof/>
                <w:sz w:val="24"/>
                <w:szCs w:val="24"/>
              </w:rPr>
            </w:pPr>
            <w:r>
              <w:rPr>
                <w:rFonts w:eastAsia="Calibri" w:cstheme="minorHAnsi"/>
                <w:b/>
                <w:noProof/>
                <w:sz w:val="24"/>
                <w:szCs w:val="24"/>
              </w:rPr>
              <w:t>Област</w:t>
            </w:r>
          </w:p>
        </w:tc>
        <w:tc>
          <w:tcPr>
            <w:tcW w:w="1260" w:type="dxa"/>
            <w:tcBorders>
              <w:top w:val="single" w:sz="4" w:space="0" w:color="auto"/>
              <w:left w:val="single" w:sz="4" w:space="0" w:color="auto"/>
              <w:bottom w:val="thinThickLargeGap" w:sz="24" w:space="0" w:color="auto"/>
              <w:right w:val="single" w:sz="4" w:space="0" w:color="auto"/>
            </w:tcBorders>
            <w:hideMark/>
          </w:tcPr>
          <w:p w:rsidR="007C2018" w:rsidRDefault="007C2018">
            <w:pPr>
              <w:pStyle w:val="Bezrazmaka"/>
              <w:rPr>
                <w:rFonts w:eastAsia="Calibri" w:cstheme="minorHAnsi"/>
                <w:b/>
                <w:noProof/>
                <w:color w:val="000000"/>
                <w:sz w:val="24"/>
                <w:szCs w:val="24"/>
                <w:lang w:eastAsia="ru-RU" w:bidi="ru-RU"/>
              </w:rPr>
            </w:pPr>
            <w:r>
              <w:rPr>
                <w:rFonts w:eastAsia="Calibri" w:cstheme="minorHAnsi"/>
                <w:b/>
                <w:noProof/>
                <w:color w:val="000000"/>
                <w:sz w:val="24"/>
                <w:szCs w:val="24"/>
                <w:lang w:eastAsia="ru-RU" w:bidi="ru-RU"/>
              </w:rPr>
              <w:t>Време</w:t>
            </w:r>
          </w:p>
          <w:p w:rsidR="007C2018" w:rsidRDefault="007C2018">
            <w:pPr>
              <w:pStyle w:val="Bezrazmaka"/>
              <w:rPr>
                <w:rFonts w:eastAsia="Calibri" w:cstheme="minorHAnsi"/>
                <w:b/>
                <w:noProof/>
                <w:color w:val="000000"/>
                <w:sz w:val="24"/>
                <w:szCs w:val="24"/>
                <w:lang w:eastAsia="ru-RU" w:bidi="ru-RU"/>
              </w:rPr>
            </w:pPr>
            <w:r>
              <w:rPr>
                <w:rFonts w:eastAsia="Calibri" w:cstheme="minorHAnsi"/>
                <w:b/>
                <w:noProof/>
                <w:color w:val="000000"/>
                <w:sz w:val="24"/>
                <w:szCs w:val="24"/>
                <w:lang w:eastAsia="ru-RU" w:bidi="ru-RU"/>
              </w:rPr>
              <w:t>/месец</w:t>
            </w:r>
          </w:p>
        </w:tc>
        <w:tc>
          <w:tcPr>
            <w:tcW w:w="1440" w:type="dxa"/>
            <w:tcBorders>
              <w:top w:val="single" w:sz="4" w:space="0" w:color="auto"/>
              <w:left w:val="single" w:sz="4" w:space="0" w:color="auto"/>
              <w:bottom w:val="thinThickLargeGap" w:sz="24" w:space="0" w:color="auto"/>
              <w:right w:val="single" w:sz="4" w:space="0" w:color="auto"/>
            </w:tcBorders>
            <w:hideMark/>
          </w:tcPr>
          <w:p w:rsidR="007C2018" w:rsidRDefault="007C2018">
            <w:pPr>
              <w:pStyle w:val="Bezrazmaka"/>
              <w:rPr>
                <w:rFonts w:eastAsia="Calibri" w:cstheme="minorHAnsi"/>
                <w:b/>
                <w:noProof/>
                <w:color w:val="000000"/>
                <w:sz w:val="24"/>
                <w:szCs w:val="24"/>
                <w:lang w:eastAsia="ru-RU" w:bidi="ru-RU"/>
              </w:rPr>
            </w:pPr>
            <w:r>
              <w:rPr>
                <w:rFonts w:eastAsia="Calibri" w:cstheme="minorHAnsi"/>
                <w:b/>
                <w:noProof/>
                <w:color w:val="000000"/>
                <w:sz w:val="24"/>
                <w:szCs w:val="24"/>
                <w:lang w:eastAsia="ru-RU" w:bidi="ru-RU"/>
              </w:rPr>
              <w:t>Сарадници</w:t>
            </w:r>
          </w:p>
        </w:tc>
      </w:tr>
      <w:tr w:rsidR="007C2018" w:rsidTr="007522FB">
        <w:trPr>
          <w:jc w:val="center"/>
        </w:trPr>
        <w:tc>
          <w:tcPr>
            <w:tcW w:w="720" w:type="dxa"/>
            <w:tcBorders>
              <w:top w:val="thinThickLargeGap" w:sz="2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b/>
                <w:noProof/>
                <w:sz w:val="24"/>
                <w:szCs w:val="24"/>
                <w:lang w:eastAsia="en-US"/>
              </w:rPr>
            </w:pPr>
          </w:p>
          <w:p w:rsidR="007C2018" w:rsidRDefault="007C2018">
            <w:pPr>
              <w:pStyle w:val="Bezrazmaka"/>
              <w:rPr>
                <w:rFonts w:eastAsia="Calibri" w:cstheme="minorHAnsi"/>
                <w:b/>
                <w:noProof/>
                <w:sz w:val="24"/>
                <w:szCs w:val="24"/>
              </w:rPr>
            </w:pPr>
            <w:r>
              <w:rPr>
                <w:rFonts w:eastAsia="Calibri" w:cstheme="minorHAnsi"/>
                <w:b/>
                <w:noProof/>
                <w:sz w:val="24"/>
                <w:szCs w:val="24"/>
              </w:rPr>
              <w:t>1.</w:t>
            </w:r>
          </w:p>
        </w:tc>
        <w:tc>
          <w:tcPr>
            <w:tcW w:w="9180" w:type="dxa"/>
            <w:gridSpan w:val="4"/>
            <w:tcBorders>
              <w:top w:val="thinThickLargeGap" w:sz="2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b/>
                <w:noProof/>
                <w:color w:val="000000"/>
                <w:sz w:val="24"/>
                <w:szCs w:val="24"/>
                <w:lang w:eastAsia="ru-RU" w:bidi="ru-RU"/>
              </w:rPr>
            </w:pPr>
          </w:p>
          <w:p w:rsidR="007C2018" w:rsidRDefault="007C2018">
            <w:pPr>
              <w:pStyle w:val="Bezrazmaka"/>
              <w:rPr>
                <w:rFonts w:eastAsia="Calibri" w:cstheme="minorHAnsi"/>
                <w:b/>
                <w:noProof/>
                <w:color w:val="000000"/>
                <w:sz w:val="24"/>
                <w:szCs w:val="24"/>
                <w:lang w:eastAsia="ru-RU" w:bidi="ru-RU"/>
              </w:rPr>
            </w:pPr>
            <w:r>
              <w:rPr>
                <w:rFonts w:eastAsia="Calibri" w:cstheme="minorHAnsi"/>
                <w:b/>
                <w:noProof/>
                <w:color w:val="000000"/>
                <w:sz w:val="24"/>
                <w:szCs w:val="24"/>
                <w:lang w:eastAsia="ru-RU" w:bidi="ru-RU"/>
              </w:rPr>
              <w:t>РУКОВОЂЕЊЕ ВАСПИТНО-ОБРАЗОВНИМ ПРОЦЕСОМ У ШКОЛИ</w:t>
            </w:r>
          </w:p>
          <w:p w:rsidR="007C2018" w:rsidRDefault="007C2018">
            <w:pPr>
              <w:pStyle w:val="Bezrazmaka"/>
              <w:rPr>
                <w:rFonts w:eastAsia="Calibri" w:cstheme="minorHAnsi"/>
                <w:b/>
                <w:noProof/>
                <w:color w:val="000000"/>
                <w:sz w:val="24"/>
                <w:szCs w:val="24"/>
                <w:lang w:eastAsia="ru-RU" w:bidi="ru-RU"/>
              </w:rPr>
            </w:pPr>
          </w:p>
        </w:tc>
      </w:tr>
      <w:tr w:rsidR="007C2018" w:rsidTr="007522FB">
        <w:trPr>
          <w:trHeight w:val="495"/>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lang w:eastAsia="en-US"/>
              </w:rPr>
            </w:pPr>
          </w:p>
          <w:p w:rsidR="007C2018" w:rsidRDefault="007C2018">
            <w:pPr>
              <w:pStyle w:val="Bezrazmaka"/>
              <w:rPr>
                <w:rFonts w:eastAsia="Calibri" w:cstheme="minorHAnsi"/>
                <w:noProof/>
              </w:rPr>
            </w:pPr>
            <w:r>
              <w:rPr>
                <w:rFonts w:eastAsia="Calibri" w:cstheme="minorHAnsi"/>
                <w:noProof/>
              </w:rPr>
              <w:t xml:space="preserve">     </w:t>
            </w:r>
          </w:p>
          <w:p w:rsidR="007C2018" w:rsidRDefault="007C2018">
            <w:pPr>
              <w:pStyle w:val="Bezrazmaka"/>
              <w:rPr>
                <w:rFonts w:eastAsia="Calibri" w:cstheme="minorHAnsi"/>
                <w:noProof/>
              </w:rPr>
            </w:pPr>
          </w:p>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Развој културе учења</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Обезбеђивање наставних средстaва и литературе неопходних за рад наставника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VI,VII,VIII</w:t>
            </w:r>
          </w:p>
        </w:tc>
        <w:tc>
          <w:tcPr>
            <w:tcW w:w="14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p>
        </w:tc>
      </w:tr>
      <w:tr w:rsidR="007C2018" w:rsidTr="007522FB">
        <w:trPr>
          <w:trHeight w:val="109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Стварање услова за примену ИКТ технологије у настави као и савремених метода рада са циљем унапређивања квалитета наставног процеса </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r>
      <w:tr w:rsidR="007C2018" w:rsidTr="007522FB">
        <w:trPr>
          <w:trHeight w:val="51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Праћење реализације плана стручног усавршавања свих запослених</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X,I,III,VI</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Тим за стручно усавршавање</w:t>
            </w:r>
          </w:p>
        </w:tc>
      </w:tr>
      <w:tr w:rsidR="007C2018" w:rsidTr="007522FB">
        <w:trPr>
          <w:trHeight w:val="453"/>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Стручно усавршавање директора, менторсво</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IX</w:t>
            </w:r>
          </w:p>
        </w:tc>
        <w:tc>
          <w:tcPr>
            <w:tcW w:w="14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r>
      <w:tr w:rsidR="007C2018" w:rsidTr="007522FB">
        <w:trPr>
          <w:trHeight w:val="57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Систематско праћење резултата рада, похвале и награде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r>
      <w:tr w:rsidR="007C2018" w:rsidTr="007522FB">
        <w:trPr>
          <w:trHeight w:val="76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Сарадња са Ученичким парламентом и Вршњачким тимом </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Ученички паамент</w:t>
            </w:r>
          </w:p>
          <w:p w:rsidR="007C2018" w:rsidRDefault="007C2018">
            <w:pPr>
              <w:pStyle w:val="Bezrazmaka"/>
              <w:rPr>
                <w:rFonts w:eastAsia="Calibri" w:cstheme="minorHAnsi"/>
                <w:noProof/>
              </w:rPr>
            </w:pPr>
            <w:r>
              <w:rPr>
                <w:rFonts w:eastAsia="Calibri" w:cstheme="minorHAnsi"/>
                <w:noProof/>
              </w:rPr>
              <w:t>Вршњачки</w:t>
            </w:r>
          </w:p>
          <w:p w:rsidR="007C2018" w:rsidRDefault="007C2018">
            <w:pPr>
              <w:pStyle w:val="Bezrazmaka"/>
              <w:rPr>
                <w:rFonts w:eastAsia="Calibri" w:cstheme="minorHAnsi"/>
                <w:noProof/>
              </w:rPr>
            </w:pPr>
            <w:r>
              <w:rPr>
                <w:rFonts w:eastAsia="Calibri" w:cstheme="minorHAnsi"/>
                <w:noProof/>
              </w:rPr>
              <w:t>Тим</w:t>
            </w:r>
          </w:p>
        </w:tc>
      </w:tr>
      <w:tr w:rsidR="007C2018" w:rsidTr="007522FB">
        <w:trPr>
          <w:trHeight w:val="1005"/>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p w:rsidR="007C2018" w:rsidRDefault="007C2018">
            <w:pPr>
              <w:pStyle w:val="Bezrazmaka"/>
              <w:rPr>
                <w:rFonts w:eastAsia="Calibri" w:cstheme="minorHAnsi"/>
                <w:noProof/>
              </w:rPr>
            </w:pPr>
          </w:p>
          <w:p w:rsidR="007C2018" w:rsidRDefault="007C2018">
            <w:pPr>
              <w:pStyle w:val="Bezrazmaka"/>
              <w:rPr>
                <w:rFonts w:eastAsia="Calibri" w:cstheme="minorHAnsi"/>
                <w:noProof/>
              </w:rPr>
            </w:pPr>
            <w:r>
              <w:rPr>
                <w:rFonts w:eastAsia="Calibri" w:cstheme="minorHAnsi"/>
                <w:noProof/>
              </w:rPr>
              <w:t xml:space="preserve">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Стварање здравих и безбедних услова за учење и развој ученика</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Упознавање родитеља са планом рада Тима за заштиту деце од насиља (организација посебних родитељских састанака по потреби)</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Тим за заштиту.</w:t>
            </w:r>
          </w:p>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51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Спољна заштитна мрежа, упознавање са планом рада кроз заједничке састанке </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Општина </w:t>
            </w:r>
          </w:p>
          <w:p w:rsidR="007C2018" w:rsidRDefault="007C2018">
            <w:pPr>
              <w:pStyle w:val="Bezrazmaka"/>
              <w:rPr>
                <w:rFonts w:eastAsia="Calibri" w:cstheme="minorHAnsi"/>
                <w:noProof/>
              </w:rPr>
            </w:pPr>
            <w:r>
              <w:rPr>
                <w:rFonts w:eastAsia="Calibri" w:cstheme="minorHAnsi"/>
                <w:noProof/>
              </w:rPr>
              <w:t>Бач</w:t>
            </w:r>
          </w:p>
          <w:p w:rsidR="007C2018" w:rsidRDefault="007C2018">
            <w:pPr>
              <w:pStyle w:val="Bezrazmaka"/>
              <w:rPr>
                <w:rFonts w:eastAsia="Calibri" w:cstheme="minorHAnsi"/>
                <w:noProof/>
              </w:rPr>
            </w:pPr>
            <w:r>
              <w:rPr>
                <w:rFonts w:eastAsia="Calibri" w:cstheme="minorHAnsi"/>
                <w:noProof/>
              </w:rPr>
              <w:t>Центар за социјални рад Бач</w:t>
            </w:r>
          </w:p>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73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Подршка и организација предавања о безбедности у сарадњи са локалном заједницом</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Општина Бач</w:t>
            </w:r>
          </w:p>
          <w:p w:rsidR="007C2018" w:rsidRDefault="007C2018">
            <w:pPr>
              <w:pStyle w:val="Bezrazmaka"/>
              <w:rPr>
                <w:rFonts w:eastAsia="Calibri" w:cstheme="minorHAnsi"/>
                <w:noProof/>
              </w:rPr>
            </w:pPr>
            <w:r>
              <w:rPr>
                <w:rFonts w:eastAsia="Calibri" w:cstheme="minorHAnsi"/>
                <w:noProof/>
              </w:rPr>
              <w:t>ПС Бач</w:t>
            </w:r>
          </w:p>
        </w:tc>
      </w:tr>
      <w:tr w:rsidR="007C2018" w:rsidTr="007522FB">
        <w:trPr>
          <w:trHeight w:val="102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r>
              <w:rPr>
                <w:rFonts w:eastAsia="Calibri" w:cstheme="minorHAnsi"/>
                <w:noProof/>
              </w:rPr>
              <w:t>Ангажовање личних пратилаца</w:t>
            </w:r>
          </w:p>
          <w:p w:rsidR="007C2018" w:rsidRDefault="007C2018">
            <w:pPr>
              <w:pStyle w:val="Bezrazmaka"/>
              <w:rPr>
                <w:rFonts w:eastAsia="Calibri" w:cstheme="minorHAnsi"/>
                <w:noProof/>
              </w:rPr>
            </w:pPr>
            <w:r>
              <w:rPr>
                <w:rFonts w:eastAsia="Calibri" w:cstheme="minorHAnsi"/>
                <w:noProof/>
              </w:rPr>
              <w:t>Сарадња са организацијом «Дечје срце» и праћење рада личних пратилаца</w:t>
            </w:r>
          </w:p>
          <w:p w:rsidR="007C2018" w:rsidRDefault="007C2018">
            <w:pPr>
              <w:pStyle w:val="Bezrazmaka"/>
              <w:rPr>
                <w:rFonts w:eastAsia="Calibri" w:cstheme="minorHAnsi"/>
                <w:noProof/>
              </w:rPr>
            </w:pPr>
          </w:p>
        </w:tc>
        <w:tc>
          <w:tcPr>
            <w:tcW w:w="126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r>
              <w:rPr>
                <w:rFonts w:eastAsia="Calibri" w:cstheme="minorHAnsi"/>
                <w:noProof/>
              </w:rPr>
              <w:t>IX,X</w:t>
            </w:r>
          </w:p>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p w:rsidR="007C2018" w:rsidRDefault="007C2018">
            <w:pPr>
              <w:pStyle w:val="Bezrazmaka"/>
              <w:rPr>
                <w:rFonts w:eastAsia="Calibri" w:cstheme="minorHAnsi"/>
                <w:noProof/>
              </w:rPr>
            </w:pP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Општински начелник друштвених делатности</w:t>
            </w:r>
          </w:p>
        </w:tc>
      </w:tr>
      <w:tr w:rsidR="007C2018" w:rsidTr="007522FB">
        <w:trPr>
          <w:trHeight w:val="82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Организовање акције уређења школског дворишта у сарадњи са родитељима и локалном самоуправом</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r>
      <w:tr w:rsidR="007C2018" w:rsidTr="007522FB">
        <w:trPr>
          <w:trHeight w:val="777"/>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Проверавање исправности и сигурности спортских реквизита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Домар</w:t>
            </w:r>
          </w:p>
        </w:tc>
      </w:tr>
      <w:tr w:rsidR="007C2018" w:rsidTr="007522FB">
        <w:trPr>
          <w:trHeight w:val="100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Евиденција о исправности и хигијени тоалета, свлачионица и целокупног простора школе и школског дворишта у сарадњи са помоћно техничким особљем</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Домар</w:t>
            </w:r>
          </w:p>
        </w:tc>
      </w:tr>
      <w:tr w:rsidR="007C2018" w:rsidTr="007522FB">
        <w:trPr>
          <w:trHeight w:val="782"/>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Извештаји санитарне и комуналне  инспекције и поступање у складу са записницима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525"/>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r>
              <w:rPr>
                <w:rFonts w:eastAsia="Calibri" w:cstheme="minorHAnsi"/>
                <w:noProof/>
              </w:rPr>
              <w:t xml:space="preserve">  </w:t>
            </w:r>
          </w:p>
          <w:p w:rsidR="007C2018" w:rsidRDefault="007C2018">
            <w:pPr>
              <w:pStyle w:val="Bezrazmaka"/>
              <w:rPr>
                <w:rFonts w:eastAsia="Calibri" w:cstheme="minorHAnsi"/>
                <w:noProof/>
              </w:rPr>
            </w:pPr>
          </w:p>
          <w:p w:rsidR="007C2018" w:rsidRDefault="007C2018">
            <w:pPr>
              <w:pStyle w:val="Bezrazmaka"/>
              <w:rPr>
                <w:rFonts w:eastAsia="Calibri" w:cstheme="minorHAnsi"/>
                <w:noProof/>
              </w:rPr>
            </w:pPr>
          </w:p>
          <w:p w:rsidR="007C2018" w:rsidRDefault="007C2018">
            <w:pPr>
              <w:pStyle w:val="Bezrazmaka"/>
              <w:rPr>
                <w:rFonts w:eastAsia="Calibri" w:cstheme="minorHAnsi"/>
                <w:noProof/>
              </w:rPr>
            </w:pPr>
            <w:r>
              <w:rPr>
                <w:rFonts w:eastAsia="Calibri" w:cstheme="minorHAnsi"/>
                <w:noProof/>
              </w:rPr>
              <w:t xml:space="preserve">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Развој и осигурање квалитета наставног и васпитног процеса у школи</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Аплицирање и укључивање школе у пројекте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Стручна већа</w:t>
            </w:r>
          </w:p>
        </w:tc>
      </w:tr>
      <w:tr w:rsidR="007C2018" w:rsidTr="007522FB">
        <w:trPr>
          <w:trHeight w:val="79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Праћење и упознавање Наставничког већа са свим новинама и изменама Закона и правилника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78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Обезбеђивање средстава за побољшање квалитета наставног и ванаставног процеса кроз пројекте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Локална</w:t>
            </w:r>
          </w:p>
          <w:p w:rsidR="007C2018" w:rsidRDefault="007C2018">
            <w:pPr>
              <w:pStyle w:val="Bezrazmaka"/>
              <w:rPr>
                <w:rFonts w:eastAsia="Calibri" w:cstheme="minorHAnsi"/>
                <w:noProof/>
              </w:rPr>
            </w:pPr>
            <w:r>
              <w:rPr>
                <w:rFonts w:eastAsia="Calibri" w:cstheme="minorHAnsi"/>
                <w:noProof/>
              </w:rPr>
              <w:t>Самоуправа</w:t>
            </w:r>
          </w:p>
          <w:p w:rsidR="007C2018" w:rsidRDefault="007C2018">
            <w:pPr>
              <w:pStyle w:val="Bezrazmaka"/>
              <w:rPr>
                <w:rFonts w:eastAsia="Calibri" w:cstheme="minorHAnsi"/>
                <w:noProof/>
              </w:rPr>
            </w:pPr>
            <w:r>
              <w:rPr>
                <w:rFonts w:eastAsia="Calibri" w:cstheme="minorHAnsi"/>
                <w:noProof/>
              </w:rPr>
              <w:t>Покрајински секретаријати</w:t>
            </w:r>
          </w:p>
          <w:p w:rsidR="007C2018" w:rsidRDefault="007C2018">
            <w:pPr>
              <w:pStyle w:val="Bezrazmaka"/>
              <w:rPr>
                <w:rFonts w:eastAsia="Calibri" w:cstheme="minorHAnsi"/>
                <w:noProof/>
              </w:rPr>
            </w:pPr>
            <w:r>
              <w:rPr>
                <w:rFonts w:eastAsia="Calibri" w:cstheme="minorHAnsi"/>
                <w:noProof/>
              </w:rPr>
              <w:t>Министарста</w:t>
            </w:r>
          </w:p>
        </w:tc>
      </w:tr>
      <w:tr w:rsidR="007C2018" w:rsidTr="007522FB">
        <w:trPr>
          <w:trHeight w:val="561"/>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Посета предшколској установи „Колибри“ Бач у циљу промоције школе и организовање предавања на тему припреме деце за полазак у школу</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Март-април</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56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Израда збирке примера добре праксе у нашој школи</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Тим за стручно усавршавање</w:t>
            </w:r>
          </w:p>
        </w:tc>
      </w:tr>
      <w:tr w:rsidR="007C2018" w:rsidTr="007522FB">
        <w:trPr>
          <w:trHeight w:val="1272"/>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Организовање студијских посета школама у циљу размене искустава и развоја школе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25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Менторсто наставника и директора. </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Предметни наставници</w:t>
            </w:r>
          </w:p>
        </w:tc>
      </w:tr>
      <w:tr w:rsidR="007C2018" w:rsidTr="007522FB">
        <w:trPr>
          <w:trHeight w:val="481"/>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Подстицање наставника за напредовање у струци и стицање звања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103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Увођење нових  ваннаставних активности на основу интересовања ученика кроз анкетирање и разговоре са Ученичким парламентом</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Тим за развојно планирање</w:t>
            </w:r>
          </w:p>
          <w:p w:rsidR="007C2018" w:rsidRDefault="007C2018">
            <w:pPr>
              <w:pStyle w:val="Bezrazmaka"/>
              <w:rPr>
                <w:rFonts w:eastAsia="Calibri" w:cstheme="minorHAnsi"/>
                <w:noProof/>
              </w:rPr>
            </w:pPr>
            <w:r>
              <w:rPr>
                <w:rFonts w:eastAsia="Calibri" w:cstheme="minorHAnsi"/>
                <w:noProof/>
              </w:rPr>
              <w:t>Руковод. Стр.већа</w:t>
            </w:r>
          </w:p>
        </w:tc>
      </w:tr>
      <w:tr w:rsidR="007C2018" w:rsidTr="007522FB">
        <w:trPr>
          <w:trHeight w:val="52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Подстицање и праћење  учествовања на конкурсима и смотрама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r>
              <w:rPr>
                <w:rFonts w:eastAsia="Calibri" w:cstheme="minorHAnsi"/>
                <w:noProof/>
              </w:rPr>
              <w:t xml:space="preserve">Тим за развојно </w:t>
            </w:r>
            <w:r>
              <w:rPr>
                <w:rFonts w:eastAsia="Calibri" w:cstheme="minorHAnsi"/>
                <w:noProof/>
              </w:rPr>
              <w:lastRenderedPageBreak/>
              <w:t>планирање</w:t>
            </w:r>
          </w:p>
          <w:p w:rsidR="007C2018" w:rsidRDefault="007C2018">
            <w:pPr>
              <w:pStyle w:val="Bezrazmaka"/>
              <w:rPr>
                <w:rFonts w:eastAsia="Calibri" w:cstheme="minorHAnsi"/>
                <w:noProof/>
              </w:rPr>
            </w:pPr>
            <w:r>
              <w:rPr>
                <w:rFonts w:eastAsia="Calibri" w:cstheme="minorHAnsi"/>
                <w:noProof/>
              </w:rPr>
              <w:t>Тим за културне и друштвене делатности</w:t>
            </w:r>
          </w:p>
          <w:p w:rsidR="007C2018" w:rsidRDefault="007C2018">
            <w:pPr>
              <w:pStyle w:val="Bezrazmaka"/>
              <w:rPr>
                <w:rFonts w:eastAsia="Calibri" w:cstheme="minorHAnsi"/>
                <w:noProof/>
              </w:rPr>
            </w:pPr>
          </w:p>
        </w:tc>
      </w:tr>
      <w:tr w:rsidR="007C2018" w:rsidTr="007522FB">
        <w:trPr>
          <w:trHeight w:val="1020"/>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r>
              <w:rPr>
                <w:rFonts w:eastAsia="Calibri" w:cstheme="minorHAnsi"/>
                <w:noProof/>
              </w:rPr>
              <w:lastRenderedPageBreak/>
              <w:t xml:space="preserve">  </w:t>
            </w:r>
          </w:p>
          <w:p w:rsidR="007C2018" w:rsidRDefault="007C2018">
            <w:pPr>
              <w:pStyle w:val="Bezrazmaka"/>
              <w:rPr>
                <w:rFonts w:eastAsia="Calibri" w:cstheme="minorHAnsi"/>
                <w:noProof/>
              </w:rPr>
            </w:pPr>
          </w:p>
          <w:p w:rsidR="007C2018" w:rsidRDefault="007C2018">
            <w:pPr>
              <w:pStyle w:val="Bezrazmaka"/>
              <w:rPr>
                <w:rFonts w:eastAsia="Calibri" w:cstheme="minorHAnsi"/>
                <w:noProof/>
              </w:rPr>
            </w:pPr>
          </w:p>
          <w:p w:rsidR="007C2018" w:rsidRDefault="007C2018">
            <w:pPr>
              <w:pStyle w:val="Bezrazmaka"/>
              <w:rPr>
                <w:rFonts w:eastAsia="Calibri" w:cstheme="minorHAnsi"/>
                <w:noProof/>
              </w:rPr>
            </w:pPr>
            <w:r>
              <w:rPr>
                <w:rFonts w:eastAsia="Calibri" w:cstheme="minorHAnsi"/>
                <w:noProof/>
              </w:rPr>
              <w:t xml:space="preserve">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Обезбеђење инклузивног приступа у образовно-васпитном процесу</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Обезбеђивање просторних и техничких услова за рад са децом са проблемима,у сардњи са родитељима и другим институцијама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Локална</w:t>
            </w:r>
          </w:p>
          <w:p w:rsidR="007C2018" w:rsidRDefault="007C2018">
            <w:pPr>
              <w:pStyle w:val="Bezrazmaka"/>
              <w:rPr>
                <w:rFonts w:eastAsia="Calibri" w:cstheme="minorHAnsi"/>
                <w:noProof/>
              </w:rPr>
            </w:pPr>
            <w:r>
              <w:rPr>
                <w:rFonts w:eastAsia="Calibri" w:cstheme="minorHAnsi"/>
                <w:noProof/>
              </w:rPr>
              <w:t>Заједница</w:t>
            </w:r>
          </w:p>
          <w:p w:rsidR="007C2018" w:rsidRDefault="007C2018">
            <w:pPr>
              <w:pStyle w:val="Bezrazmaka"/>
              <w:rPr>
                <w:rFonts w:eastAsia="Calibri" w:cstheme="minorHAnsi"/>
                <w:noProof/>
              </w:rPr>
            </w:pPr>
            <w:r>
              <w:rPr>
                <w:rFonts w:eastAsia="Calibri" w:cstheme="minorHAnsi"/>
                <w:noProof/>
              </w:rPr>
              <w:t>Тим за ИОП</w:t>
            </w:r>
          </w:p>
          <w:p w:rsidR="007C2018" w:rsidRDefault="007C2018">
            <w:pPr>
              <w:pStyle w:val="Bezrazmaka"/>
              <w:rPr>
                <w:rFonts w:eastAsia="Calibri" w:cstheme="minorHAnsi"/>
                <w:noProof/>
              </w:rPr>
            </w:pPr>
            <w:r>
              <w:rPr>
                <w:rFonts w:eastAsia="Calibri" w:cstheme="minorHAnsi"/>
                <w:noProof/>
              </w:rPr>
              <w:t>Родитељи</w:t>
            </w:r>
          </w:p>
        </w:tc>
      </w:tr>
      <w:tr w:rsidR="007C2018" w:rsidTr="007522FB">
        <w:trPr>
          <w:trHeight w:val="73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Израда педагошких профила ученика, израда ИОП-а, усвајање на Педагошком колегијуму и праћење реализације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Тим за ИОП</w:t>
            </w:r>
          </w:p>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82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Увођење нових  секција на основу интересовања ученика (анкетирање и Ученички парламент)</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IX,X</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Задужени наставници</w:t>
            </w:r>
          </w:p>
        </w:tc>
      </w:tr>
      <w:tr w:rsidR="007C2018" w:rsidTr="007522FB">
        <w:trPr>
          <w:trHeight w:val="502"/>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Праћење примене индивидуализације и диференцијације у настави</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134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Праћење реализације допунске, додатне и секција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1662"/>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p w:rsidR="007C2018" w:rsidRDefault="007C2018">
            <w:pPr>
              <w:pStyle w:val="Bezrazmaka"/>
              <w:rPr>
                <w:rFonts w:eastAsia="Calibri" w:cstheme="minorHAnsi"/>
                <w:noProof/>
              </w:rPr>
            </w:pPr>
          </w:p>
          <w:p w:rsidR="007C2018" w:rsidRDefault="007C2018">
            <w:pPr>
              <w:pStyle w:val="Bezrazmaka"/>
              <w:rPr>
                <w:rFonts w:eastAsia="Calibri" w:cstheme="minorHAnsi"/>
                <w:noProof/>
              </w:rPr>
            </w:pPr>
            <w:r>
              <w:rPr>
                <w:rFonts w:eastAsia="Calibri" w:cstheme="minorHAnsi"/>
                <w:noProof/>
              </w:rPr>
              <w:t xml:space="preserve">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Праћење и подстицање постигнућа ученика</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Разматрање резултата Иницијалног тестирања на Педагошком колегијуму и усвајање предлога мера за побољшање резултата ученика.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X</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Руководиоци стручних</w:t>
            </w:r>
          </w:p>
          <w:p w:rsidR="007C2018" w:rsidRDefault="007C2018">
            <w:pPr>
              <w:pStyle w:val="Bezrazmaka"/>
              <w:rPr>
                <w:rFonts w:eastAsia="Calibri" w:cstheme="minorHAnsi"/>
                <w:noProof/>
              </w:rPr>
            </w:pPr>
            <w:r>
              <w:rPr>
                <w:rFonts w:eastAsia="Calibri" w:cstheme="minorHAnsi"/>
                <w:noProof/>
              </w:rPr>
              <w:t>већа</w:t>
            </w:r>
          </w:p>
        </w:tc>
      </w:tr>
      <w:tr w:rsidR="007C2018" w:rsidTr="007522FB">
        <w:trPr>
          <w:trHeight w:val="1058"/>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Разматрање резултата Завршног испита на Педагошком колегијуму и усвајање предлога мера за побољшање резултата ученика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X</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79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Направити план писмених задатака и контролних вежби и упознати родитеље (доступност на сајту и огласној табли)</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VIII,IX</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Руководиоци стручних</w:t>
            </w:r>
          </w:p>
          <w:p w:rsidR="007C2018" w:rsidRDefault="007C2018">
            <w:pPr>
              <w:pStyle w:val="Bezrazmaka"/>
              <w:rPr>
                <w:rFonts w:eastAsia="Calibri" w:cstheme="minorHAnsi"/>
                <w:noProof/>
              </w:rPr>
            </w:pPr>
            <w:r>
              <w:rPr>
                <w:rFonts w:eastAsia="Calibri" w:cstheme="minorHAnsi"/>
                <w:noProof/>
              </w:rPr>
              <w:t>већа</w:t>
            </w:r>
          </w:p>
        </w:tc>
      </w:tr>
      <w:tr w:rsidR="007C2018" w:rsidTr="007522FB">
        <w:trPr>
          <w:trHeight w:val="1011"/>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Анализа успеха на тромесечјима, полугодишту и крају школске године, праћење напредовања и давање предлога за даље напредовање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XI,I</w:t>
            </w:r>
          </w:p>
          <w:p w:rsidR="007C2018" w:rsidRDefault="007C2018">
            <w:pPr>
              <w:pStyle w:val="Bezrazmaka"/>
              <w:rPr>
                <w:rFonts w:eastAsia="Calibri" w:cstheme="minorHAnsi"/>
                <w:noProof/>
              </w:rPr>
            </w:pPr>
            <w:r>
              <w:rPr>
                <w:rFonts w:eastAsia="Calibri" w:cstheme="minorHAnsi"/>
                <w:noProof/>
              </w:rPr>
              <w:t>III,V,VI</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58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Промовисање успеха ученика на такмичењима, конкурсима и смотрама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Тим за школски маркетинговинарска секција</w:t>
            </w:r>
          </w:p>
        </w:tc>
      </w:tr>
      <w:tr w:rsidR="007C2018" w:rsidTr="007522FB">
        <w:trPr>
          <w:trHeight w:val="103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Представљање успеха ученика на Наставничком већу, Савету родитеља, Школском одбору, сајту, школском часопису </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Тим за школски маркетинг</w:t>
            </w:r>
          </w:p>
          <w:p w:rsidR="007C2018" w:rsidRDefault="007C2018">
            <w:pPr>
              <w:pStyle w:val="Bezrazmaka"/>
              <w:rPr>
                <w:rFonts w:eastAsia="Calibri" w:cstheme="minorHAnsi"/>
                <w:noProof/>
              </w:rPr>
            </w:pPr>
            <w:r>
              <w:rPr>
                <w:rFonts w:eastAsia="Calibri" w:cstheme="minorHAnsi"/>
                <w:noProof/>
              </w:rPr>
              <w:lastRenderedPageBreak/>
              <w:t>Новинарска секција</w:t>
            </w:r>
          </w:p>
        </w:tc>
      </w:tr>
      <w:tr w:rsidR="007C2018" w:rsidTr="007522FB">
        <w:trPr>
          <w:trHeight w:val="473"/>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Промовисање најуспешнијих ученика на паноима школе, сајту, школском часопису</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Тим за школски маркетинг</w:t>
            </w:r>
          </w:p>
          <w:p w:rsidR="007C2018" w:rsidRDefault="007C2018">
            <w:pPr>
              <w:pStyle w:val="Bezrazmaka"/>
              <w:rPr>
                <w:rFonts w:eastAsia="Calibri" w:cstheme="minorHAnsi"/>
                <w:noProof/>
              </w:rPr>
            </w:pPr>
            <w:r>
              <w:rPr>
                <w:rFonts w:eastAsia="Calibri" w:cstheme="minorHAnsi"/>
                <w:noProof/>
              </w:rPr>
              <w:t>Новинарска секција</w:t>
            </w:r>
          </w:p>
        </w:tc>
      </w:tr>
      <w:tr w:rsidR="007C2018" w:rsidTr="007522FB">
        <w:trPr>
          <w:trHeight w:val="55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p w:rsidR="007C2018" w:rsidRDefault="007C2018">
            <w:pPr>
              <w:pStyle w:val="Bezrazmaka"/>
              <w:rPr>
                <w:rFonts w:eastAsia="Calibri" w:cstheme="minorHAnsi"/>
                <w:noProof/>
              </w:rPr>
            </w:pPr>
            <w:r>
              <w:rPr>
                <w:rFonts w:eastAsia="Calibri" w:cstheme="minorHAnsi"/>
                <w:noProof/>
              </w:rPr>
              <w:t>Промовисање добрих резултата рада школе локалној заједници, медијима...</w:t>
            </w:r>
          </w:p>
          <w:p w:rsidR="007C2018" w:rsidRDefault="007C2018">
            <w:pPr>
              <w:pStyle w:val="Bezrazmaka"/>
              <w:rPr>
                <w:rFonts w:eastAsia="Calibri" w:cstheme="minorHAnsi"/>
                <w:noProof/>
              </w:rPr>
            </w:pPr>
          </w:p>
          <w:p w:rsidR="007C2018" w:rsidRDefault="007C2018">
            <w:pPr>
              <w:pStyle w:val="Bezrazmaka"/>
              <w:rPr>
                <w:rFonts w:eastAsia="Calibri" w:cstheme="minorHAnsi"/>
                <w:noProof/>
              </w:rPr>
            </w:pPr>
          </w:p>
          <w:p w:rsidR="007C2018" w:rsidRDefault="007C2018">
            <w:pPr>
              <w:pStyle w:val="Bezrazmaka"/>
              <w:rPr>
                <w:rFonts w:eastAsia="Calibri" w:cstheme="minorHAnsi"/>
                <w:noProof/>
              </w:rPr>
            </w:pPr>
          </w:p>
        </w:tc>
        <w:tc>
          <w:tcPr>
            <w:tcW w:w="126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p w:rsidR="007C2018" w:rsidRDefault="007C2018">
            <w:pPr>
              <w:pStyle w:val="Bezrazmaka"/>
              <w:rPr>
                <w:rFonts w:eastAsia="Calibri" w:cstheme="minorHAnsi"/>
                <w:noProof/>
              </w:rPr>
            </w:pP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Тим за школски маркетинг</w:t>
            </w:r>
          </w:p>
          <w:p w:rsidR="007C2018" w:rsidRDefault="007C2018">
            <w:pPr>
              <w:pStyle w:val="Bezrazmaka"/>
              <w:rPr>
                <w:rFonts w:eastAsia="Calibri" w:cstheme="minorHAnsi"/>
                <w:noProof/>
              </w:rPr>
            </w:pPr>
            <w:r>
              <w:rPr>
                <w:rFonts w:eastAsia="Calibri" w:cstheme="minorHAnsi"/>
                <w:noProof/>
              </w:rPr>
              <w:t>Новинарска секција</w:t>
            </w:r>
          </w:p>
        </w:tc>
      </w:tr>
      <w:tr w:rsidR="007C2018" w:rsidTr="007522FB">
        <w:trPr>
          <w:jc w:val="center"/>
        </w:trPr>
        <w:tc>
          <w:tcPr>
            <w:tcW w:w="720" w:type="dxa"/>
            <w:tcBorders>
              <w:top w:val="thinThickLargeGap" w:sz="2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b/>
                <w:noProof/>
                <w:sz w:val="24"/>
                <w:szCs w:val="24"/>
              </w:rPr>
            </w:pPr>
          </w:p>
          <w:p w:rsidR="007C2018" w:rsidRDefault="007C2018">
            <w:pPr>
              <w:pStyle w:val="Bezrazmaka"/>
              <w:rPr>
                <w:rFonts w:eastAsia="Calibri" w:cstheme="minorHAnsi"/>
                <w:b/>
                <w:noProof/>
                <w:sz w:val="24"/>
                <w:szCs w:val="24"/>
                <w:lang w:val="en-GB"/>
              </w:rPr>
            </w:pPr>
            <w:r>
              <w:rPr>
                <w:rFonts w:eastAsia="Calibri" w:cstheme="minorHAnsi"/>
                <w:b/>
                <w:noProof/>
                <w:sz w:val="24"/>
                <w:szCs w:val="24"/>
                <w:lang w:val="en-GB"/>
              </w:rPr>
              <w:t>2.</w:t>
            </w:r>
          </w:p>
          <w:p w:rsidR="007C2018" w:rsidRDefault="007C2018">
            <w:pPr>
              <w:pStyle w:val="Bezrazmaka"/>
              <w:rPr>
                <w:rFonts w:eastAsia="Calibri" w:cstheme="minorHAnsi"/>
                <w:b/>
                <w:noProof/>
                <w:sz w:val="24"/>
                <w:szCs w:val="24"/>
                <w:lang w:val="en-GB"/>
              </w:rPr>
            </w:pPr>
          </w:p>
        </w:tc>
        <w:tc>
          <w:tcPr>
            <w:tcW w:w="9180" w:type="dxa"/>
            <w:gridSpan w:val="4"/>
            <w:tcBorders>
              <w:top w:val="thinThickLargeGap" w:sz="2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b/>
                <w:noProof/>
                <w:sz w:val="24"/>
                <w:szCs w:val="24"/>
              </w:rPr>
            </w:pPr>
          </w:p>
          <w:p w:rsidR="007C2018" w:rsidRDefault="007C2018">
            <w:pPr>
              <w:pStyle w:val="Bezrazmaka"/>
              <w:rPr>
                <w:rFonts w:eastAsia="Calibri" w:cstheme="minorHAnsi"/>
                <w:b/>
                <w:noProof/>
                <w:sz w:val="24"/>
                <w:szCs w:val="24"/>
              </w:rPr>
            </w:pPr>
            <w:r>
              <w:rPr>
                <w:rFonts w:eastAsia="Calibri" w:cstheme="minorHAnsi"/>
                <w:b/>
                <w:noProof/>
                <w:sz w:val="24"/>
                <w:szCs w:val="24"/>
              </w:rPr>
              <w:t>ПЛАНИРАЊЕ, ОРГАНИЗОВАЊЕ И КОНТРОЛА РАДА УСТАНОВЕ</w:t>
            </w:r>
          </w:p>
        </w:tc>
      </w:tr>
      <w:tr w:rsidR="007C2018" w:rsidTr="007522FB">
        <w:trPr>
          <w:trHeight w:val="450"/>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Планирање рада установе</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Доношење и усвајање плана рада школе за нову школску годину</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IX</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Органи школе</w:t>
            </w:r>
          </w:p>
        </w:tc>
      </w:tr>
      <w:tr w:rsidR="007C2018" w:rsidTr="007522FB">
        <w:trPr>
          <w:trHeight w:val="73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Учествовање у изради Годишњег плана рада школе, Извештаја о раду школе и представљање органима школе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VI-IX</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36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Израда плана рада директора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VIII</w:t>
            </w:r>
          </w:p>
        </w:tc>
        <w:tc>
          <w:tcPr>
            <w:tcW w:w="14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r>
      <w:tr w:rsidR="007C2018" w:rsidTr="007522FB">
        <w:trPr>
          <w:trHeight w:val="510"/>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Организација установе</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Организација рада на основу правилника о систематизацији радних места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VIII,IX</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225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Упознавање свих запослених са структуром и организацијом рада установе ( распоред часова, распоред ваннаставних активности, распоред отворених врата, дежурство наставника, ритам рада школе, обележавање учионица, списак одељењских старешина и предметних наставника...). Постављање на сајт школе и огласну таблу</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VIII,IX</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Тим за школски маркетинг</w:t>
            </w:r>
          </w:p>
        </w:tc>
      </w:tr>
      <w:tr w:rsidR="007C2018" w:rsidTr="007522FB">
        <w:trPr>
          <w:trHeight w:val="133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Распоређивање запослених у Тимове и организације у складу са својим компетенцијама, интересовањима, доприносу, ангагажовањем у школи и Законским обавезама </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VIII,IX</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1312"/>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Редовни састанци са координаторима тимова и организација ради праћења реализације планираних активности, подршке и помоћи у реализацији предвиђених активности</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Руководиоци тимова</w:t>
            </w:r>
          </w:p>
        </w:tc>
      </w:tr>
      <w:tr w:rsidR="007C2018" w:rsidTr="007522FB">
        <w:trPr>
          <w:trHeight w:val="556"/>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Редовно обавештавање запослених о свим предстојећим активностима </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r>
      <w:tr w:rsidR="007C2018" w:rsidTr="007522FB">
        <w:trPr>
          <w:trHeight w:val="54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Планирање реализације Тематских дана (два  на нивоу школе)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Тим за развојно планирање</w:t>
            </w:r>
          </w:p>
          <w:p w:rsidR="007C2018" w:rsidRDefault="007C2018">
            <w:pPr>
              <w:pStyle w:val="Bezrazmaka"/>
              <w:rPr>
                <w:rFonts w:eastAsia="Calibri" w:cstheme="minorHAnsi"/>
                <w:noProof/>
              </w:rPr>
            </w:pPr>
            <w:r>
              <w:rPr>
                <w:rFonts w:eastAsia="Calibri" w:cstheme="minorHAnsi"/>
                <w:noProof/>
              </w:rPr>
              <w:t>Руководиоци стр.већа</w:t>
            </w:r>
          </w:p>
        </w:tc>
      </w:tr>
      <w:tr w:rsidR="007C2018" w:rsidTr="007522FB">
        <w:trPr>
          <w:trHeight w:val="99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Давање јасних правила о томе како се поступа на дежурству, приликом одсуствовања са посла, присуствовању Наставничком већу и састанцима тимова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315"/>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Контрола рада установе</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Посета часова и план посете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27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Редован увид у дневнике рада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286"/>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Праћење израде месечних планова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257"/>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Праћење динамике оцењивања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498"/>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Полугодишњи извештаји тимова, Стручних већа, наставника и организација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XII,VI</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99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Заједничка анализа резултата и преузимање мера за побољшање успеха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XI,I</w:t>
            </w:r>
          </w:p>
          <w:p w:rsidR="007C2018" w:rsidRDefault="007C2018">
            <w:pPr>
              <w:pStyle w:val="Bezrazmaka"/>
              <w:rPr>
                <w:rFonts w:eastAsia="Calibri" w:cstheme="minorHAnsi"/>
                <w:noProof/>
              </w:rPr>
            </w:pPr>
            <w:r>
              <w:rPr>
                <w:rFonts w:eastAsia="Calibri" w:cstheme="minorHAnsi"/>
                <w:noProof/>
              </w:rPr>
              <w:t>III,V,VI</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56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Квартално упознавање органа управљања школе са резултатима рада школе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XI,I</w:t>
            </w:r>
          </w:p>
          <w:p w:rsidR="007C2018" w:rsidRDefault="007C2018">
            <w:pPr>
              <w:pStyle w:val="Bezrazmaka"/>
              <w:rPr>
                <w:rFonts w:eastAsia="Calibri" w:cstheme="minorHAnsi"/>
                <w:noProof/>
              </w:rPr>
            </w:pPr>
            <w:r>
              <w:rPr>
                <w:rFonts w:eastAsia="Calibri" w:cstheme="minorHAnsi"/>
                <w:noProof/>
              </w:rPr>
              <w:t>III,V,VI</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765"/>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Управљање информационим системом установе</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Попуњавања информационог система установе у складу са Законом и упуствима Министарства просвете и Школске управе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Координатори на есДневнику</w:t>
            </w:r>
          </w:p>
        </w:tc>
      </w:tr>
      <w:tr w:rsidR="007C2018" w:rsidTr="007522FB">
        <w:trPr>
          <w:trHeight w:val="103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Редовно праћење попуњавања информационог система установе у складу са упуствима Министарства просвете и Школске управе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Координатори на есДневнику</w:t>
            </w:r>
          </w:p>
        </w:tc>
      </w:tr>
      <w:tr w:rsidR="007C2018" w:rsidTr="007522FB">
        <w:trPr>
          <w:trHeight w:val="1245"/>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Управљање системом обезбеђења квалитета у установи</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Анализа резултата Завршног испита на основу статистике Завода за вредновање (на седницанма Стручних већа, Педагошком колегијуму и Наставничком већу) ради унапређења рада школе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IX</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Руководиоци стр.већа.</w:t>
            </w:r>
          </w:p>
        </w:tc>
      </w:tr>
      <w:tr w:rsidR="007C2018" w:rsidTr="007522FB">
        <w:trPr>
          <w:trHeight w:val="43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Организација,  реализација и анализа иницијалног и пробног Завршног тестирања ученика од стране Завода за вредновање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color w:val="FF0000"/>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p>
        </w:tc>
      </w:tr>
      <w:tr w:rsidR="007C2018" w:rsidTr="007522FB">
        <w:trPr>
          <w:trHeight w:val="522"/>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Организација и реализација  Завршног испита и упис у средње школе </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VI</w:t>
            </w:r>
          </w:p>
        </w:tc>
        <w:tc>
          <w:tcPr>
            <w:tcW w:w="14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 xml:space="preserve">Секретар </w:t>
            </w:r>
          </w:p>
          <w:p w:rsidR="007C2018" w:rsidRDefault="007C2018">
            <w:pPr>
              <w:pStyle w:val="Bezrazmaka"/>
              <w:rPr>
                <w:rFonts w:eastAsia="Calibri" w:cstheme="minorHAnsi"/>
                <w:noProof/>
              </w:rPr>
            </w:pPr>
            <w:r>
              <w:rPr>
                <w:rFonts w:eastAsia="Calibri" w:cstheme="minorHAnsi"/>
                <w:noProof/>
              </w:rPr>
              <w:t>Задужене особе</w:t>
            </w:r>
          </w:p>
          <w:p w:rsidR="007C2018" w:rsidRDefault="007C2018">
            <w:pPr>
              <w:pStyle w:val="Bezrazmaka"/>
              <w:rPr>
                <w:rFonts w:eastAsia="Calibri" w:cstheme="minorHAnsi"/>
                <w:noProof/>
              </w:rPr>
            </w:pPr>
          </w:p>
        </w:tc>
      </w:tr>
      <w:tr w:rsidR="007C2018" w:rsidTr="007522FB">
        <w:trPr>
          <w:trHeight w:val="522"/>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Обезбеђује ефикасан процес самовредновања и коришћења резултата самовредновања за унапређивање квалитета рада школе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Тим за самовредно</w:t>
            </w:r>
            <w:r>
              <w:rPr>
                <w:rFonts w:eastAsia="Calibri" w:cstheme="minorHAnsi"/>
                <w:noProof/>
              </w:rPr>
              <w:lastRenderedPageBreak/>
              <w:t>вање</w:t>
            </w:r>
          </w:p>
        </w:tc>
      </w:tr>
      <w:tr w:rsidR="007C2018" w:rsidTr="007522FB">
        <w:trPr>
          <w:trHeight w:val="522"/>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Презентовање резултата, завршног испита, иницијалног тестирања и пробног тестирања Савету родитеља, Школском одбору и Наставничком већу</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Toком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159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Обезбеђује сарадњу са тимом који обавља спољашње вредновање рада школе и стара се да се резултати тог вредновања користе за унапређивање  рада школе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Приликом обављања спољашњег вредновања</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Наставничко веће</w:t>
            </w:r>
          </w:p>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Шеф рачуноводства</w:t>
            </w:r>
          </w:p>
        </w:tc>
      </w:tr>
      <w:tr w:rsidR="007C2018" w:rsidTr="007522FB">
        <w:trPr>
          <w:jc w:val="center"/>
        </w:trPr>
        <w:tc>
          <w:tcPr>
            <w:tcW w:w="720" w:type="dxa"/>
            <w:tcBorders>
              <w:top w:val="thinThickLargeGap" w:sz="2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b/>
                <w:noProof/>
                <w:sz w:val="24"/>
                <w:szCs w:val="24"/>
              </w:rPr>
            </w:pPr>
          </w:p>
          <w:p w:rsidR="007C2018" w:rsidRDefault="007C2018">
            <w:pPr>
              <w:pStyle w:val="Bezrazmaka"/>
              <w:rPr>
                <w:rFonts w:eastAsia="Calibri" w:cstheme="minorHAnsi"/>
                <w:b/>
                <w:noProof/>
                <w:sz w:val="24"/>
                <w:szCs w:val="24"/>
              </w:rPr>
            </w:pPr>
            <w:r>
              <w:rPr>
                <w:rFonts w:eastAsia="Calibri" w:cstheme="minorHAnsi"/>
                <w:b/>
                <w:noProof/>
                <w:sz w:val="24"/>
                <w:szCs w:val="24"/>
              </w:rPr>
              <w:t>3.</w:t>
            </w:r>
          </w:p>
        </w:tc>
        <w:tc>
          <w:tcPr>
            <w:tcW w:w="9180" w:type="dxa"/>
            <w:gridSpan w:val="4"/>
            <w:tcBorders>
              <w:top w:val="thinThickLargeGap" w:sz="2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b/>
                <w:noProof/>
                <w:color w:val="000000"/>
                <w:sz w:val="24"/>
                <w:szCs w:val="24"/>
                <w:lang w:eastAsia="ru-RU" w:bidi="ru-RU"/>
              </w:rPr>
            </w:pPr>
          </w:p>
          <w:p w:rsidR="007C2018" w:rsidRDefault="007C2018">
            <w:pPr>
              <w:pStyle w:val="Bezrazmaka"/>
              <w:rPr>
                <w:rFonts w:eastAsia="Calibri" w:cstheme="minorHAnsi"/>
                <w:b/>
                <w:noProof/>
                <w:color w:val="000000"/>
                <w:sz w:val="24"/>
                <w:szCs w:val="24"/>
                <w:lang w:eastAsia="ru-RU" w:bidi="ru-RU"/>
              </w:rPr>
            </w:pPr>
            <w:r>
              <w:rPr>
                <w:rFonts w:eastAsia="Calibri" w:cstheme="minorHAnsi"/>
                <w:b/>
                <w:noProof/>
                <w:color w:val="000000"/>
                <w:sz w:val="24"/>
                <w:szCs w:val="24"/>
                <w:lang w:eastAsia="ru-RU" w:bidi="ru-RU"/>
              </w:rPr>
              <w:t>ПРАЋЕЊЕ И УНАПРЕЂИВАЊЕ РАДА ЗАПОСЛЕНИХ</w:t>
            </w:r>
          </w:p>
          <w:p w:rsidR="007C2018" w:rsidRDefault="007C2018">
            <w:pPr>
              <w:pStyle w:val="Bezrazmaka"/>
              <w:rPr>
                <w:rFonts w:eastAsia="Calibri" w:cstheme="minorHAnsi"/>
                <w:b/>
                <w:noProof/>
                <w:color w:val="000000"/>
                <w:sz w:val="24"/>
                <w:szCs w:val="24"/>
                <w:lang w:eastAsia="ru-RU" w:bidi="ru-RU"/>
              </w:rPr>
            </w:pPr>
          </w:p>
        </w:tc>
      </w:tr>
      <w:tr w:rsidR="007C2018" w:rsidTr="007522FB">
        <w:trPr>
          <w:trHeight w:val="210"/>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Планирање, селекција и пријем запослених</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Структура запослених</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48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Стицање услова и пријављивање запослених за полагање и стицање лиценце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811"/>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Упражњена радна места и попуњавање у складу са Законом</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51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Спровођење поступка пријема у радни однос у складу са Законом</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560398" w:rsidTr="00AE1DCF">
        <w:trPr>
          <w:trHeight w:val="488"/>
          <w:jc w:val="center"/>
        </w:trPr>
        <w:tc>
          <w:tcPr>
            <w:tcW w:w="720" w:type="dxa"/>
            <w:vMerge w:val="restart"/>
            <w:tcBorders>
              <w:top w:val="single" w:sz="4" w:space="0" w:color="auto"/>
              <w:left w:val="single" w:sz="4" w:space="0" w:color="auto"/>
              <w:right w:val="single" w:sz="4" w:space="0" w:color="auto"/>
            </w:tcBorders>
            <w:vAlign w:val="center"/>
            <w:hideMark/>
          </w:tcPr>
          <w:p w:rsidR="00560398" w:rsidRDefault="00560398">
            <w:pPr>
              <w:rPr>
                <w:rFonts w:eastAsia="Calibri" w:cstheme="minorHAnsi"/>
                <w:noProof/>
              </w:rPr>
            </w:pPr>
          </w:p>
        </w:tc>
        <w:tc>
          <w:tcPr>
            <w:tcW w:w="1440" w:type="dxa"/>
            <w:vMerge w:val="restart"/>
            <w:tcBorders>
              <w:top w:val="single" w:sz="4" w:space="0" w:color="auto"/>
              <w:left w:val="single" w:sz="4" w:space="0" w:color="auto"/>
              <w:right w:val="single" w:sz="4" w:space="0" w:color="auto"/>
            </w:tcBorders>
            <w:vAlign w:val="center"/>
            <w:hideMark/>
          </w:tcPr>
          <w:p w:rsidR="00560398" w:rsidRDefault="00560398" w:rsidP="00AE1DCF">
            <w:pPr>
              <w:pStyle w:val="Bezrazmaka"/>
              <w:rPr>
                <w:rFonts w:eastAsia="Calibri" w:cstheme="minorHAnsi"/>
                <w:noProof/>
                <w:lang w:eastAsia="en-GB"/>
              </w:rPr>
            </w:pPr>
            <w:r>
              <w:rPr>
                <w:rFonts w:eastAsia="Calibri" w:cstheme="minorHAnsi"/>
                <w:noProof/>
                <w:lang w:eastAsia="en-GB"/>
              </w:rPr>
              <w:t>Професионални развој запослених</w:t>
            </w:r>
          </w:p>
        </w:tc>
        <w:tc>
          <w:tcPr>
            <w:tcW w:w="504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 xml:space="preserve">Програм увођења приправника у посао као саставни део Годишњег плана рада </w:t>
            </w:r>
          </w:p>
        </w:tc>
        <w:tc>
          <w:tcPr>
            <w:tcW w:w="126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Током</w:t>
            </w:r>
          </w:p>
          <w:p w:rsidR="00560398" w:rsidRDefault="0056039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Педагог</w:t>
            </w:r>
          </w:p>
        </w:tc>
      </w:tr>
      <w:tr w:rsidR="00560398" w:rsidTr="00AE1DCF">
        <w:trPr>
          <w:trHeight w:val="540"/>
          <w:jc w:val="center"/>
        </w:trPr>
        <w:tc>
          <w:tcPr>
            <w:tcW w:w="720" w:type="dxa"/>
            <w:vMerge/>
            <w:tcBorders>
              <w:left w:val="single" w:sz="4" w:space="0" w:color="auto"/>
              <w:right w:val="single" w:sz="4" w:space="0" w:color="auto"/>
            </w:tcBorders>
            <w:vAlign w:val="center"/>
            <w:hideMark/>
          </w:tcPr>
          <w:p w:rsidR="00560398" w:rsidRDefault="00560398">
            <w:pPr>
              <w:rPr>
                <w:rFonts w:eastAsia="Calibri" w:cstheme="minorHAnsi"/>
                <w:noProof/>
              </w:rPr>
            </w:pPr>
          </w:p>
        </w:tc>
        <w:tc>
          <w:tcPr>
            <w:tcW w:w="1440" w:type="dxa"/>
            <w:vMerge/>
            <w:tcBorders>
              <w:left w:val="single" w:sz="4" w:space="0" w:color="auto"/>
              <w:right w:val="single" w:sz="4" w:space="0" w:color="auto"/>
            </w:tcBorders>
            <w:vAlign w:val="center"/>
            <w:hideMark/>
          </w:tcPr>
          <w:p w:rsidR="00560398" w:rsidRDefault="00560398" w:rsidP="00AE1DCF">
            <w:pPr>
              <w:pStyle w:val="Bezrazmaka"/>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План посете часовима усклађен са стручним сарадницима</w:t>
            </w:r>
          </w:p>
        </w:tc>
        <w:tc>
          <w:tcPr>
            <w:tcW w:w="126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Током</w:t>
            </w:r>
          </w:p>
          <w:p w:rsidR="00560398" w:rsidRDefault="00560398">
            <w:pPr>
              <w:pStyle w:val="Bezrazmaka"/>
              <w:rPr>
                <w:rFonts w:eastAsia="Calibri" w:cstheme="minorHAnsi"/>
                <w:noProof/>
                <w:color w:val="FF0000"/>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Педагог</w:t>
            </w:r>
          </w:p>
        </w:tc>
      </w:tr>
      <w:tr w:rsidR="00560398" w:rsidTr="00AE1DCF">
        <w:trPr>
          <w:trHeight w:val="975"/>
          <w:jc w:val="center"/>
        </w:trPr>
        <w:tc>
          <w:tcPr>
            <w:tcW w:w="720" w:type="dxa"/>
            <w:vMerge/>
            <w:tcBorders>
              <w:left w:val="single" w:sz="4" w:space="0" w:color="auto"/>
              <w:right w:val="single" w:sz="4" w:space="0" w:color="auto"/>
            </w:tcBorders>
          </w:tcPr>
          <w:p w:rsidR="00560398" w:rsidRDefault="00560398">
            <w:pPr>
              <w:pStyle w:val="Bezrazmaka"/>
              <w:rPr>
                <w:rFonts w:eastAsia="Calibri" w:cstheme="minorHAnsi"/>
                <w:noProof/>
              </w:rPr>
            </w:pPr>
          </w:p>
        </w:tc>
        <w:tc>
          <w:tcPr>
            <w:tcW w:w="1440" w:type="dxa"/>
            <w:vMerge/>
            <w:tcBorders>
              <w:left w:val="single" w:sz="4" w:space="0" w:color="auto"/>
              <w:right w:val="single" w:sz="4" w:space="0" w:color="auto"/>
            </w:tcBorders>
            <w:hideMark/>
          </w:tcPr>
          <w:p w:rsidR="00560398" w:rsidRDefault="00560398">
            <w:pPr>
              <w:pStyle w:val="Bezrazmaka"/>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lang w:eastAsia="en-US"/>
              </w:rPr>
            </w:pPr>
            <w:r>
              <w:rPr>
                <w:rFonts w:eastAsia="Calibri" w:cstheme="minorHAnsi"/>
                <w:noProof/>
              </w:rPr>
              <w:t>Упознавање запослених са Правилником о сталном стручном усавршавању и напредовању и Каталогом о стручном усавршавању и евентуалним изменама</w:t>
            </w:r>
          </w:p>
        </w:tc>
        <w:tc>
          <w:tcPr>
            <w:tcW w:w="126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Током</w:t>
            </w:r>
          </w:p>
          <w:p w:rsidR="00560398" w:rsidRDefault="00560398">
            <w:pPr>
              <w:pStyle w:val="Bezrazmaka"/>
              <w:rPr>
                <w:rFonts w:eastAsia="Calibri" w:cstheme="minorHAnsi"/>
                <w:noProof/>
                <w:color w:val="FF0000"/>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Секретар</w:t>
            </w:r>
          </w:p>
          <w:p w:rsidR="00560398" w:rsidRDefault="00560398">
            <w:pPr>
              <w:pStyle w:val="Bezrazmaka"/>
              <w:rPr>
                <w:rFonts w:eastAsia="Calibri" w:cstheme="minorHAnsi"/>
                <w:noProof/>
              </w:rPr>
            </w:pPr>
            <w:r>
              <w:rPr>
                <w:rFonts w:eastAsia="Calibri" w:cstheme="minorHAnsi"/>
                <w:noProof/>
              </w:rPr>
              <w:t>Педагог</w:t>
            </w:r>
          </w:p>
          <w:p w:rsidR="00560398" w:rsidRDefault="00560398">
            <w:pPr>
              <w:pStyle w:val="Bezrazmaka"/>
              <w:rPr>
                <w:rFonts w:eastAsia="Calibri" w:cstheme="minorHAnsi"/>
                <w:noProof/>
              </w:rPr>
            </w:pPr>
            <w:r>
              <w:rPr>
                <w:rFonts w:eastAsia="Calibri" w:cstheme="minorHAnsi"/>
                <w:noProof/>
              </w:rPr>
              <w:t>Тим за стручно усавршавање</w:t>
            </w:r>
          </w:p>
        </w:tc>
      </w:tr>
      <w:tr w:rsidR="00560398" w:rsidTr="00AE1DCF">
        <w:trPr>
          <w:trHeight w:val="1575"/>
          <w:jc w:val="center"/>
        </w:trPr>
        <w:tc>
          <w:tcPr>
            <w:tcW w:w="720" w:type="dxa"/>
            <w:vMerge/>
            <w:tcBorders>
              <w:left w:val="single" w:sz="4" w:space="0" w:color="auto"/>
              <w:right w:val="single" w:sz="4" w:space="0" w:color="auto"/>
            </w:tcBorders>
            <w:vAlign w:val="center"/>
            <w:hideMark/>
          </w:tcPr>
          <w:p w:rsidR="00560398" w:rsidRDefault="00560398">
            <w:pPr>
              <w:rPr>
                <w:rFonts w:eastAsia="Calibri" w:cstheme="minorHAnsi"/>
                <w:noProof/>
              </w:rPr>
            </w:pPr>
          </w:p>
        </w:tc>
        <w:tc>
          <w:tcPr>
            <w:tcW w:w="1440" w:type="dxa"/>
            <w:vMerge/>
            <w:tcBorders>
              <w:left w:val="single" w:sz="4" w:space="0" w:color="auto"/>
              <w:right w:val="single" w:sz="4" w:space="0" w:color="auto"/>
            </w:tcBorders>
            <w:vAlign w:val="center"/>
            <w:hideMark/>
          </w:tcPr>
          <w:p w:rsidR="00560398" w:rsidRDefault="0056039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Организовање семинара у школи, који похађају запослени у установи, а за који се већина определила у свом плану стручног усавршавања</w:t>
            </w:r>
          </w:p>
        </w:tc>
        <w:tc>
          <w:tcPr>
            <w:tcW w:w="126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Тим за стручно</w:t>
            </w:r>
          </w:p>
          <w:p w:rsidR="00560398" w:rsidRDefault="00560398">
            <w:pPr>
              <w:pStyle w:val="Bezrazmaka"/>
              <w:rPr>
                <w:rFonts w:eastAsia="Calibri" w:cstheme="minorHAnsi"/>
                <w:noProof/>
              </w:rPr>
            </w:pPr>
            <w:r>
              <w:rPr>
                <w:rFonts w:eastAsia="Calibri" w:cstheme="minorHAnsi"/>
                <w:noProof/>
              </w:rPr>
              <w:t>усавршавање</w:t>
            </w:r>
          </w:p>
        </w:tc>
      </w:tr>
      <w:tr w:rsidR="00560398" w:rsidTr="00AE1DCF">
        <w:trPr>
          <w:trHeight w:val="1050"/>
          <w:jc w:val="center"/>
        </w:trPr>
        <w:tc>
          <w:tcPr>
            <w:tcW w:w="720" w:type="dxa"/>
            <w:vMerge/>
            <w:tcBorders>
              <w:left w:val="single" w:sz="4" w:space="0" w:color="auto"/>
              <w:right w:val="single" w:sz="4" w:space="0" w:color="auto"/>
            </w:tcBorders>
            <w:vAlign w:val="center"/>
            <w:hideMark/>
          </w:tcPr>
          <w:p w:rsidR="00560398" w:rsidRDefault="00560398">
            <w:pPr>
              <w:rPr>
                <w:rFonts w:eastAsia="Calibri" w:cstheme="minorHAnsi"/>
                <w:noProof/>
              </w:rPr>
            </w:pPr>
          </w:p>
        </w:tc>
        <w:tc>
          <w:tcPr>
            <w:tcW w:w="1440" w:type="dxa"/>
            <w:vMerge/>
            <w:tcBorders>
              <w:left w:val="single" w:sz="4" w:space="0" w:color="auto"/>
              <w:right w:val="single" w:sz="4" w:space="0" w:color="auto"/>
            </w:tcBorders>
            <w:vAlign w:val="center"/>
            <w:hideMark/>
          </w:tcPr>
          <w:p w:rsidR="00560398" w:rsidRDefault="0056039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Стручно усавршавање ускладити са Годишњим планом стручног усавршавања као и са финансијским могућностима установе</w:t>
            </w:r>
          </w:p>
        </w:tc>
        <w:tc>
          <w:tcPr>
            <w:tcW w:w="126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Током</w:t>
            </w:r>
          </w:p>
          <w:p w:rsidR="00560398" w:rsidRDefault="0056039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Тим за стручно</w:t>
            </w:r>
          </w:p>
          <w:p w:rsidR="00560398" w:rsidRDefault="00560398">
            <w:pPr>
              <w:pStyle w:val="Bezrazmaka"/>
              <w:rPr>
                <w:rFonts w:eastAsia="Calibri" w:cstheme="minorHAnsi"/>
                <w:noProof/>
              </w:rPr>
            </w:pPr>
            <w:r>
              <w:rPr>
                <w:rFonts w:eastAsia="Calibri" w:cstheme="minorHAnsi"/>
                <w:noProof/>
              </w:rPr>
              <w:t>усавршавање</w:t>
            </w:r>
          </w:p>
        </w:tc>
      </w:tr>
      <w:tr w:rsidR="00560398" w:rsidTr="00AE1DCF">
        <w:trPr>
          <w:trHeight w:val="1245"/>
          <w:jc w:val="center"/>
        </w:trPr>
        <w:tc>
          <w:tcPr>
            <w:tcW w:w="720" w:type="dxa"/>
            <w:vMerge/>
            <w:tcBorders>
              <w:left w:val="single" w:sz="4" w:space="0" w:color="auto"/>
              <w:bottom w:val="single" w:sz="4" w:space="0" w:color="auto"/>
              <w:right w:val="single" w:sz="4" w:space="0" w:color="auto"/>
            </w:tcBorders>
            <w:vAlign w:val="center"/>
            <w:hideMark/>
          </w:tcPr>
          <w:p w:rsidR="00560398" w:rsidRDefault="00560398">
            <w:pPr>
              <w:rPr>
                <w:rFonts w:eastAsia="Calibri" w:cstheme="minorHAnsi"/>
                <w:noProof/>
              </w:rPr>
            </w:pPr>
          </w:p>
        </w:tc>
        <w:tc>
          <w:tcPr>
            <w:tcW w:w="1440" w:type="dxa"/>
            <w:vMerge/>
            <w:tcBorders>
              <w:left w:val="single" w:sz="4" w:space="0" w:color="auto"/>
              <w:bottom w:val="single" w:sz="4" w:space="0" w:color="auto"/>
              <w:right w:val="single" w:sz="4" w:space="0" w:color="auto"/>
            </w:tcBorders>
            <w:vAlign w:val="center"/>
            <w:hideMark/>
          </w:tcPr>
          <w:p w:rsidR="00560398" w:rsidRDefault="0056039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На седницама Наставничког већа или Стручних већа презентовати сазнања са стручног усавршавања и омогућити достуност материјала и литературе са семинара свим запосленим</w:t>
            </w:r>
          </w:p>
        </w:tc>
        <w:tc>
          <w:tcPr>
            <w:tcW w:w="126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560398" w:rsidRDefault="00560398">
            <w:pPr>
              <w:pStyle w:val="Bezrazmaka"/>
              <w:rPr>
                <w:rFonts w:eastAsia="Calibri" w:cstheme="minorHAnsi"/>
                <w:noProof/>
              </w:rPr>
            </w:pPr>
            <w:r>
              <w:rPr>
                <w:rFonts w:eastAsia="Calibri" w:cstheme="minorHAnsi"/>
                <w:noProof/>
              </w:rPr>
              <w:t>Задужене особе</w:t>
            </w:r>
          </w:p>
          <w:p w:rsidR="00560398" w:rsidRDefault="00560398">
            <w:pPr>
              <w:pStyle w:val="Bezrazmaka"/>
              <w:rPr>
                <w:rFonts w:eastAsia="Calibri" w:cstheme="minorHAnsi"/>
                <w:noProof/>
              </w:rPr>
            </w:pPr>
            <w:r>
              <w:rPr>
                <w:rFonts w:eastAsia="Calibri" w:cstheme="minorHAnsi"/>
                <w:noProof/>
              </w:rPr>
              <w:t>Педагог</w:t>
            </w:r>
          </w:p>
          <w:p w:rsidR="00560398" w:rsidRDefault="00560398">
            <w:pPr>
              <w:pStyle w:val="Bezrazmaka"/>
              <w:rPr>
                <w:rFonts w:eastAsia="Calibri" w:cstheme="minorHAnsi"/>
                <w:noProof/>
              </w:rPr>
            </w:pPr>
            <w:r>
              <w:rPr>
                <w:rFonts w:eastAsia="Calibri" w:cstheme="minorHAnsi"/>
                <w:noProof/>
              </w:rPr>
              <w:t>Координатори тимова</w:t>
            </w:r>
          </w:p>
        </w:tc>
      </w:tr>
      <w:tr w:rsidR="007C2018" w:rsidTr="007522FB">
        <w:trPr>
          <w:trHeight w:val="705"/>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Унапређивање међуљудских односа</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Личним залагањем и стручним усавршавањем давати пример свим запосленим</w:t>
            </w:r>
          </w:p>
        </w:tc>
        <w:tc>
          <w:tcPr>
            <w:tcW w:w="126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r>
      <w:tr w:rsidR="007C2018" w:rsidTr="007522FB">
        <w:trPr>
          <w:trHeight w:val="78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Давање подршке тимском раду, пружање  помоћи новозапосленима да се укључе у рад школе</w:t>
            </w:r>
          </w:p>
        </w:tc>
        <w:tc>
          <w:tcPr>
            <w:tcW w:w="126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72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Подела задужења и обавеза са указивањем поверења у запослене и њихове могућности и способности</w:t>
            </w:r>
          </w:p>
        </w:tc>
        <w:tc>
          <w:tcPr>
            <w:tcW w:w="126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82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r>
              <w:rPr>
                <w:rFonts w:eastAsia="Calibri" w:cstheme="minorHAnsi"/>
                <w:noProof/>
              </w:rPr>
              <w:t>Заједничка дружења на студијским путовањима и  прославама</w:t>
            </w:r>
          </w:p>
          <w:p w:rsidR="007C2018" w:rsidRDefault="007C2018">
            <w:pPr>
              <w:pStyle w:val="Bezrazmaka"/>
              <w:rPr>
                <w:rFonts w:eastAsia="Calibri" w:cstheme="minorHAnsi"/>
                <w:noProof/>
              </w:rPr>
            </w:pPr>
          </w:p>
        </w:tc>
        <w:tc>
          <w:tcPr>
            <w:tcW w:w="126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r>
      <w:tr w:rsidR="007C2018" w:rsidTr="007522FB">
        <w:trPr>
          <w:trHeight w:val="540"/>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Вредновање резултата рада, мотивисање и награђивање запослених</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Остваривање инструктивног увида и надзора образовно васпитног рада у складу са планом рада и потребама установе (резултати такмичења, као показатељ рада наставника и посете часовима, резултати завршног испита, праћење остварености стандарда)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Стручна већа</w:t>
            </w:r>
          </w:p>
        </w:tc>
      </w:tr>
      <w:tr w:rsidR="007C2018" w:rsidTr="007522FB">
        <w:trPr>
          <w:trHeight w:val="54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Упознавање са правилником о награђивању</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54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Похвале и награде за Дан школе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новембар</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292"/>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Јавна похвала на Наставничком већу и подршка у унапређењу наставног процеса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49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Мотивација и подршка у примени иновација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tc>
      </w:tr>
      <w:tr w:rsidR="007C2018" w:rsidTr="007522FB">
        <w:trPr>
          <w:jc w:val="center"/>
        </w:trPr>
        <w:tc>
          <w:tcPr>
            <w:tcW w:w="720" w:type="dxa"/>
            <w:tcBorders>
              <w:top w:val="thinThickLargeGap" w:sz="2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b/>
                <w:noProof/>
                <w:sz w:val="24"/>
                <w:szCs w:val="24"/>
              </w:rPr>
            </w:pPr>
          </w:p>
          <w:p w:rsidR="007C2018" w:rsidRDefault="007C2018">
            <w:pPr>
              <w:pStyle w:val="Bezrazmaka"/>
              <w:rPr>
                <w:rFonts w:eastAsia="Calibri" w:cstheme="minorHAnsi"/>
                <w:b/>
                <w:noProof/>
                <w:sz w:val="24"/>
                <w:szCs w:val="24"/>
              </w:rPr>
            </w:pPr>
            <w:r>
              <w:rPr>
                <w:rFonts w:eastAsia="Calibri" w:cstheme="minorHAnsi"/>
                <w:b/>
                <w:noProof/>
                <w:sz w:val="24"/>
                <w:szCs w:val="24"/>
              </w:rPr>
              <w:t>4.</w:t>
            </w:r>
          </w:p>
        </w:tc>
        <w:tc>
          <w:tcPr>
            <w:tcW w:w="9180" w:type="dxa"/>
            <w:gridSpan w:val="4"/>
            <w:tcBorders>
              <w:top w:val="thinThickLargeGap" w:sz="2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b/>
                <w:noProof/>
                <w:color w:val="000000"/>
                <w:sz w:val="24"/>
                <w:szCs w:val="24"/>
                <w:lang w:eastAsia="ru-RU" w:bidi="ru-RU"/>
              </w:rPr>
            </w:pPr>
          </w:p>
          <w:p w:rsidR="007C2018" w:rsidRDefault="007C2018">
            <w:pPr>
              <w:pStyle w:val="Bezrazmaka"/>
              <w:rPr>
                <w:rFonts w:eastAsia="Calibri" w:cstheme="minorHAnsi"/>
                <w:b/>
                <w:noProof/>
                <w:color w:val="000000"/>
                <w:sz w:val="24"/>
                <w:szCs w:val="24"/>
                <w:lang w:eastAsia="ru-RU" w:bidi="ru-RU"/>
              </w:rPr>
            </w:pPr>
            <w:r>
              <w:rPr>
                <w:rFonts w:eastAsia="Calibri" w:cstheme="minorHAnsi"/>
                <w:b/>
                <w:noProof/>
                <w:color w:val="000000"/>
                <w:sz w:val="24"/>
                <w:szCs w:val="24"/>
                <w:lang w:eastAsia="ru-RU" w:bidi="ru-RU"/>
              </w:rPr>
              <w:t>РАЗВОЈ САРАДЊЕ СА РОДИТЕЉИМА/СТАРАТЕЉИМА, ОРГАНОМ УПРАВЉАЊА, РЕПРЕЗЕНТАТИВНИМ СИНДИКАТОМ И ШИРОМ ЗАЈЕДНИЦОМ</w:t>
            </w:r>
          </w:p>
          <w:p w:rsidR="007C2018" w:rsidRDefault="007C2018">
            <w:pPr>
              <w:pStyle w:val="Bezrazmaka"/>
              <w:rPr>
                <w:rFonts w:eastAsia="Calibri" w:cstheme="minorHAnsi"/>
                <w:b/>
                <w:noProof/>
                <w:color w:val="000000"/>
                <w:sz w:val="24"/>
                <w:szCs w:val="24"/>
                <w:lang w:eastAsia="ru-RU" w:bidi="ru-RU"/>
              </w:rPr>
            </w:pPr>
          </w:p>
        </w:tc>
      </w:tr>
      <w:tr w:rsidR="007C2018" w:rsidTr="007522FB">
        <w:trPr>
          <w:trHeight w:val="765"/>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Сарадња са родитељима/старатељима</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Укључивање родитеља у живот и рад школе кроз упознавање са њиховим правима и обавезама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Одељењске старешине</w:t>
            </w:r>
          </w:p>
          <w:p w:rsidR="007C2018" w:rsidRDefault="007C2018">
            <w:pPr>
              <w:pStyle w:val="Bezrazmaka"/>
              <w:rPr>
                <w:rFonts w:eastAsia="Calibri" w:cstheme="minorHAnsi"/>
                <w:noProof/>
              </w:rPr>
            </w:pPr>
            <w:r>
              <w:rPr>
                <w:rFonts w:eastAsia="Calibri" w:cstheme="minorHAnsi"/>
                <w:noProof/>
              </w:rPr>
              <w:t>Савет</w:t>
            </w:r>
          </w:p>
          <w:p w:rsidR="007C2018" w:rsidRDefault="007C2018">
            <w:pPr>
              <w:pStyle w:val="Bezrazmaka"/>
              <w:rPr>
                <w:rFonts w:eastAsia="Calibri" w:cstheme="minorHAnsi"/>
                <w:noProof/>
              </w:rPr>
            </w:pPr>
            <w:r>
              <w:rPr>
                <w:rFonts w:eastAsia="Calibri" w:cstheme="minorHAnsi"/>
                <w:noProof/>
              </w:rPr>
              <w:t>родитеља</w:t>
            </w:r>
          </w:p>
        </w:tc>
      </w:tr>
      <w:tr w:rsidR="007C2018" w:rsidTr="007522FB">
        <w:trPr>
          <w:trHeight w:val="102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Родитељи имају могућност да се упознају са свим активностима у школи путем сајта школе, школског fb-налога, родитељских састанака, на отвореним вратима. </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Родитељи</w:t>
            </w:r>
          </w:p>
          <w:p w:rsidR="007C2018" w:rsidRDefault="007C2018">
            <w:pPr>
              <w:pStyle w:val="Bezrazmaka"/>
              <w:rPr>
                <w:rFonts w:eastAsia="Calibri" w:cstheme="minorHAnsi"/>
                <w:noProof/>
              </w:rPr>
            </w:pPr>
            <w:r>
              <w:rPr>
                <w:rFonts w:eastAsia="Calibri" w:cstheme="minorHAnsi"/>
                <w:noProof/>
              </w:rPr>
              <w:t>Тим за школски маркетинг</w:t>
            </w:r>
          </w:p>
        </w:tc>
      </w:tr>
      <w:tr w:rsidR="007C2018" w:rsidTr="007522FB">
        <w:trPr>
          <w:trHeight w:val="103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Редовно информисање родитеља о резултатима и напредовањима деце на родитељским састанцима и отвореним вратима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Родитељи</w:t>
            </w:r>
          </w:p>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Одељењске старешине</w:t>
            </w:r>
          </w:p>
        </w:tc>
      </w:tr>
      <w:tr w:rsidR="007C2018" w:rsidTr="007522FB">
        <w:trPr>
          <w:trHeight w:val="739"/>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Oрганизовање родитељских састанака за родитеље будућих првака и за родитеље ученика 8. разреда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III,V</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Родитељи</w:t>
            </w:r>
          </w:p>
        </w:tc>
      </w:tr>
      <w:tr w:rsidR="007C2018" w:rsidTr="007522FB">
        <w:trPr>
          <w:trHeight w:val="48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Учествовање у раду Савета родитеља и информисање  родитеља о свим активностима у школи: екскурзија, ужина, осигурање ученика, добровољни родитељски динар...)</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Родитељи</w:t>
            </w:r>
          </w:p>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76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Укључивање родитеља у спортске активности, турнире, изложбе, заједничка дружења у организацији школе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Родитељи</w:t>
            </w:r>
          </w:p>
          <w:p w:rsidR="007C2018" w:rsidRDefault="007C2018">
            <w:pPr>
              <w:pStyle w:val="Bezrazmaka"/>
              <w:rPr>
                <w:rFonts w:eastAsia="Calibri" w:cstheme="minorHAnsi"/>
                <w:noProof/>
              </w:rPr>
            </w:pPr>
            <w:r>
              <w:rPr>
                <w:rFonts w:eastAsia="Calibri" w:cstheme="minorHAnsi"/>
                <w:noProof/>
              </w:rPr>
              <w:t>Стручна већа</w:t>
            </w:r>
          </w:p>
          <w:p w:rsidR="007C2018" w:rsidRDefault="007C2018">
            <w:pPr>
              <w:pStyle w:val="Bezrazmaka"/>
              <w:rPr>
                <w:rFonts w:eastAsia="Calibri" w:cstheme="minorHAnsi"/>
                <w:noProof/>
              </w:rPr>
            </w:pPr>
            <w:r>
              <w:rPr>
                <w:rFonts w:eastAsia="Calibri" w:cstheme="minorHAnsi"/>
                <w:noProof/>
              </w:rPr>
              <w:t>Одељењске старешине</w:t>
            </w:r>
          </w:p>
        </w:tc>
      </w:tr>
      <w:tr w:rsidR="007C2018" w:rsidTr="007522FB">
        <w:trPr>
          <w:trHeight w:val="76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Ангажовање родитеља у оквиру пројекта Професионална оријентација-родитељ презентује своје занимање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Родитељи</w:t>
            </w:r>
          </w:p>
          <w:p w:rsidR="007C2018" w:rsidRDefault="007C2018">
            <w:pPr>
              <w:pStyle w:val="Bezrazmaka"/>
              <w:rPr>
                <w:rFonts w:eastAsia="Calibri" w:cstheme="minorHAnsi"/>
                <w:noProof/>
              </w:rPr>
            </w:pPr>
            <w:r>
              <w:rPr>
                <w:rFonts w:eastAsia="Calibri" w:cstheme="minorHAnsi"/>
                <w:noProof/>
              </w:rPr>
              <w:t>Одељењске старешине</w:t>
            </w:r>
          </w:p>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52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Укључивање родитеља у хуманитарне акције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Родитељи</w:t>
            </w:r>
          </w:p>
          <w:p w:rsidR="007C2018" w:rsidRDefault="007C2018">
            <w:pPr>
              <w:pStyle w:val="Bezrazmaka"/>
              <w:rPr>
                <w:rFonts w:eastAsia="Calibri" w:cstheme="minorHAnsi"/>
                <w:noProof/>
              </w:rPr>
            </w:pPr>
            <w:r>
              <w:rPr>
                <w:rFonts w:eastAsia="Calibri" w:cstheme="minorHAnsi"/>
                <w:noProof/>
              </w:rPr>
              <w:t>Одељењске старешине</w:t>
            </w:r>
          </w:p>
          <w:p w:rsidR="007C2018" w:rsidRDefault="007C2018">
            <w:pPr>
              <w:pStyle w:val="Bezrazmaka"/>
              <w:rPr>
                <w:rFonts w:eastAsia="Calibri" w:cstheme="minorHAnsi"/>
                <w:noProof/>
              </w:rPr>
            </w:pPr>
            <w:r>
              <w:rPr>
                <w:rFonts w:eastAsia="Calibri" w:cstheme="minorHAnsi"/>
                <w:noProof/>
              </w:rPr>
              <w:t>Тимза здравствену и социјалну заштиту</w:t>
            </w:r>
          </w:p>
        </w:tc>
      </w:tr>
      <w:tr w:rsidR="007C2018" w:rsidTr="007522FB">
        <w:trPr>
          <w:trHeight w:val="54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Укључивање родитеља у рад тимова и рад органа школе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Родитељи</w:t>
            </w:r>
          </w:p>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Координатори стручних тимова</w:t>
            </w:r>
          </w:p>
        </w:tc>
      </w:tr>
      <w:tr w:rsidR="007C2018" w:rsidTr="007522FB">
        <w:trPr>
          <w:trHeight w:val="735"/>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Сарадња са органом управљања и репрезентативным синдикатом у установи</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Редовно присуствовање седницама органа управљања, подношење извештаја о свом раду и раду школе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Школски</w:t>
            </w:r>
          </w:p>
          <w:p w:rsidR="007C2018" w:rsidRDefault="007C2018">
            <w:pPr>
              <w:pStyle w:val="Bezrazmaka"/>
              <w:rPr>
                <w:rFonts w:eastAsia="Calibri" w:cstheme="minorHAnsi"/>
                <w:noProof/>
              </w:rPr>
            </w:pPr>
            <w:r>
              <w:rPr>
                <w:rFonts w:eastAsia="Calibri" w:cstheme="minorHAnsi"/>
                <w:noProof/>
              </w:rPr>
              <w:t>одбор</w:t>
            </w:r>
          </w:p>
        </w:tc>
      </w:tr>
      <w:tr w:rsidR="007C2018" w:rsidTr="007522FB">
        <w:trPr>
          <w:trHeight w:val="96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Упознавање органа управљања са постигнућима наших ученика, оствареним резултатима на такмичењима и завршном испиту и упису у средње школе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Школски</w:t>
            </w:r>
          </w:p>
          <w:p w:rsidR="007C2018" w:rsidRDefault="007C2018">
            <w:pPr>
              <w:pStyle w:val="Bezrazmaka"/>
              <w:rPr>
                <w:rFonts w:eastAsia="Calibri" w:cstheme="minorHAnsi"/>
                <w:noProof/>
              </w:rPr>
            </w:pPr>
            <w:r>
              <w:rPr>
                <w:rFonts w:eastAsia="Calibri" w:cstheme="minorHAnsi"/>
                <w:noProof/>
              </w:rPr>
              <w:t>Одбор</w:t>
            </w:r>
          </w:p>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776"/>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Упознавање Школског одбора са пројектима у које школа учествује и обезбеђивање подршке за пројекте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Школски</w:t>
            </w:r>
          </w:p>
          <w:p w:rsidR="007C2018" w:rsidRDefault="007C2018">
            <w:pPr>
              <w:pStyle w:val="Bezrazmaka"/>
              <w:rPr>
                <w:rFonts w:eastAsia="Calibri" w:cstheme="minorHAnsi"/>
                <w:noProof/>
              </w:rPr>
            </w:pPr>
            <w:r>
              <w:rPr>
                <w:rFonts w:eastAsia="Calibri" w:cstheme="minorHAnsi"/>
                <w:noProof/>
              </w:rPr>
              <w:t>одбор</w:t>
            </w:r>
          </w:p>
        </w:tc>
      </w:tr>
      <w:tr w:rsidR="007C2018" w:rsidTr="007522FB">
        <w:trPr>
          <w:trHeight w:val="108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r>
              <w:rPr>
                <w:rFonts w:eastAsia="Calibri" w:cstheme="minorHAnsi"/>
                <w:noProof/>
              </w:rPr>
              <w:t>Председници синдиката редовно позивани на седнице Школског одбора</w:t>
            </w:r>
          </w:p>
          <w:p w:rsidR="007C2018" w:rsidRDefault="007C2018">
            <w:pPr>
              <w:pStyle w:val="Bezrazmaka"/>
              <w:rPr>
                <w:rFonts w:eastAsia="Calibri" w:cstheme="minorHAnsi"/>
                <w:noProof/>
              </w:rPr>
            </w:pP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Школски</w:t>
            </w:r>
          </w:p>
          <w:p w:rsidR="007C2018" w:rsidRDefault="007C2018">
            <w:pPr>
              <w:pStyle w:val="Bezrazmaka"/>
              <w:rPr>
                <w:rFonts w:eastAsia="Calibri" w:cstheme="minorHAnsi"/>
                <w:noProof/>
              </w:rPr>
            </w:pPr>
            <w:r>
              <w:rPr>
                <w:rFonts w:eastAsia="Calibri" w:cstheme="minorHAnsi"/>
                <w:noProof/>
              </w:rPr>
              <w:t>Одбор</w:t>
            </w:r>
          </w:p>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750"/>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Сарадња са државном управом и локалном самоуправом</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 xml:space="preserve">Редовно присуствовање састанцима које организује Министрство просвете, Школска управа Нови Сад , Општински просветни инспектор </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Државна управа</w:t>
            </w:r>
          </w:p>
          <w:p w:rsidR="007C2018" w:rsidRDefault="007C2018">
            <w:pPr>
              <w:pStyle w:val="Bezrazmaka"/>
              <w:rPr>
                <w:rFonts w:eastAsia="Calibri" w:cstheme="minorHAnsi"/>
                <w:noProof/>
              </w:rPr>
            </w:pPr>
            <w:r>
              <w:rPr>
                <w:rFonts w:eastAsia="Calibri" w:cstheme="minorHAnsi"/>
                <w:noProof/>
              </w:rPr>
              <w:t>Локална</w:t>
            </w:r>
          </w:p>
          <w:p w:rsidR="007C2018" w:rsidRDefault="007C2018">
            <w:pPr>
              <w:pStyle w:val="Bezrazmaka"/>
              <w:rPr>
                <w:rFonts w:eastAsia="Calibri" w:cstheme="minorHAnsi"/>
                <w:noProof/>
              </w:rPr>
            </w:pPr>
            <w:r>
              <w:rPr>
                <w:rFonts w:eastAsia="Calibri" w:cstheme="minorHAnsi"/>
                <w:noProof/>
              </w:rPr>
              <w:t>самоуправа</w:t>
            </w:r>
          </w:p>
        </w:tc>
      </w:tr>
      <w:tr w:rsidR="007C2018" w:rsidTr="007522FB">
        <w:trPr>
          <w:trHeight w:val="73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Редовно присуствовање састанцима у организацији одељења за друштвене делатности општине Бач</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Општина </w:t>
            </w:r>
          </w:p>
          <w:p w:rsidR="007C2018" w:rsidRDefault="007C2018">
            <w:pPr>
              <w:pStyle w:val="Bezrazmaka"/>
              <w:rPr>
                <w:rFonts w:eastAsia="Calibri" w:cstheme="minorHAnsi"/>
                <w:noProof/>
              </w:rPr>
            </w:pPr>
            <w:r>
              <w:rPr>
                <w:rFonts w:eastAsia="Calibri" w:cstheme="minorHAnsi"/>
                <w:noProof/>
              </w:rPr>
              <w:t>Бач</w:t>
            </w:r>
          </w:p>
        </w:tc>
      </w:tr>
      <w:tr w:rsidR="007C2018" w:rsidTr="007522FB">
        <w:trPr>
          <w:trHeight w:val="75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Организовање предавања и трибина за ученике и родитеље у организацији општине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Општина </w:t>
            </w:r>
          </w:p>
          <w:p w:rsidR="007C2018" w:rsidRDefault="007C2018">
            <w:pPr>
              <w:pStyle w:val="Bezrazmaka"/>
              <w:rPr>
                <w:rFonts w:eastAsia="Calibri" w:cstheme="minorHAnsi"/>
                <w:noProof/>
              </w:rPr>
            </w:pPr>
            <w:r>
              <w:rPr>
                <w:rFonts w:eastAsia="Calibri" w:cstheme="minorHAnsi"/>
                <w:noProof/>
              </w:rPr>
              <w:t>Бач</w:t>
            </w:r>
          </w:p>
        </w:tc>
      </w:tr>
      <w:tr w:rsidR="007C2018" w:rsidTr="007522FB">
        <w:trPr>
          <w:trHeight w:val="75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Сарадња са интерресорном комисијом</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Стручни инклузивни тим</w:t>
            </w:r>
          </w:p>
        </w:tc>
      </w:tr>
      <w:tr w:rsidR="007C2018" w:rsidTr="007522FB">
        <w:trPr>
          <w:trHeight w:val="75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Руковођење Активом директора школа и предшколске установе на територији општине Бач и сарадња са Активом директора општине Бачка Паланка, као и осталих Актива директора са територије Школске управе Нови Сад</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Директори школа и директор ПУ“Колибри“ Бач</w:t>
            </w:r>
          </w:p>
          <w:p w:rsidR="007C2018" w:rsidRDefault="007C2018">
            <w:pPr>
              <w:pStyle w:val="Bezrazmaka"/>
              <w:rPr>
                <w:rFonts w:eastAsia="Calibri" w:cstheme="minorHAnsi"/>
                <w:noProof/>
              </w:rPr>
            </w:pPr>
            <w:r>
              <w:rPr>
                <w:rFonts w:eastAsia="Calibri" w:cstheme="minorHAnsi"/>
                <w:noProof/>
              </w:rPr>
              <w:t>Просветни инспектор</w:t>
            </w:r>
          </w:p>
          <w:p w:rsidR="007C2018" w:rsidRDefault="007C2018">
            <w:pPr>
              <w:pStyle w:val="Bezrazmaka"/>
              <w:rPr>
                <w:rFonts w:eastAsia="Calibri" w:cstheme="minorHAnsi"/>
                <w:noProof/>
              </w:rPr>
            </w:pPr>
            <w:r>
              <w:rPr>
                <w:rFonts w:eastAsia="Calibri" w:cstheme="minorHAnsi"/>
                <w:noProof/>
              </w:rPr>
              <w:t>Члан општинског већа за образовање</w:t>
            </w:r>
          </w:p>
          <w:p w:rsidR="007C2018" w:rsidRDefault="007C2018">
            <w:pPr>
              <w:pStyle w:val="Bezrazmaka"/>
              <w:rPr>
                <w:rFonts w:eastAsia="Calibri" w:cstheme="minorHAnsi"/>
                <w:noProof/>
              </w:rPr>
            </w:pPr>
            <w:r>
              <w:rPr>
                <w:rFonts w:eastAsia="Calibri" w:cstheme="minorHAnsi"/>
                <w:noProof/>
              </w:rPr>
              <w:t>Спољни сарадници</w:t>
            </w:r>
          </w:p>
        </w:tc>
      </w:tr>
      <w:tr w:rsidR="007C2018" w:rsidTr="007522FB">
        <w:trPr>
          <w:trHeight w:val="82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Учествовање у пројектима које иницира одељење за друштвене делатности општине Бач</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Општина </w:t>
            </w:r>
          </w:p>
          <w:p w:rsidR="007C2018" w:rsidRDefault="007C2018">
            <w:pPr>
              <w:pStyle w:val="Bezrazmaka"/>
              <w:rPr>
                <w:rFonts w:eastAsia="Calibri" w:cstheme="minorHAnsi"/>
                <w:noProof/>
              </w:rPr>
            </w:pPr>
            <w:r>
              <w:rPr>
                <w:rFonts w:eastAsia="Calibri" w:cstheme="minorHAnsi"/>
                <w:noProof/>
              </w:rPr>
              <w:t>Бач</w:t>
            </w:r>
          </w:p>
        </w:tc>
      </w:tr>
      <w:tr w:rsidR="007C2018" w:rsidTr="007522FB">
        <w:trPr>
          <w:trHeight w:val="525"/>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Сарадња са широм заједницом</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Учешће у пројектима, националним и међународним</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Министарство просвете</w:t>
            </w:r>
          </w:p>
          <w:p w:rsidR="007C2018" w:rsidRDefault="007C2018">
            <w:pPr>
              <w:pStyle w:val="Bezrazmaka"/>
              <w:rPr>
                <w:rFonts w:eastAsia="Calibri" w:cstheme="minorHAnsi"/>
                <w:noProof/>
              </w:rPr>
            </w:pPr>
            <w:r>
              <w:rPr>
                <w:rFonts w:eastAsia="Calibri" w:cstheme="minorHAnsi"/>
                <w:noProof/>
              </w:rPr>
              <w:t>Туристичка организација општине Бач</w:t>
            </w:r>
          </w:p>
        </w:tc>
      </w:tr>
      <w:tr w:rsidR="007C2018" w:rsidTr="007522FB">
        <w:trPr>
          <w:trHeight w:val="27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Партнерство са различитим институцијама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r>
      <w:tr w:rsidR="007C2018" w:rsidTr="007522FB">
        <w:trPr>
          <w:jc w:val="center"/>
        </w:trPr>
        <w:tc>
          <w:tcPr>
            <w:tcW w:w="720" w:type="dxa"/>
            <w:tcBorders>
              <w:top w:val="thinThickLargeGap" w:sz="2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b/>
                <w:noProof/>
                <w:sz w:val="24"/>
                <w:szCs w:val="24"/>
              </w:rPr>
            </w:pPr>
          </w:p>
          <w:p w:rsidR="007C2018" w:rsidRDefault="007C2018">
            <w:pPr>
              <w:pStyle w:val="Bezrazmaka"/>
              <w:rPr>
                <w:rFonts w:eastAsia="Calibri" w:cstheme="minorHAnsi"/>
                <w:b/>
                <w:noProof/>
                <w:sz w:val="24"/>
                <w:szCs w:val="24"/>
              </w:rPr>
            </w:pPr>
            <w:r>
              <w:rPr>
                <w:rFonts w:eastAsia="Calibri" w:cstheme="minorHAnsi"/>
                <w:b/>
                <w:noProof/>
                <w:sz w:val="24"/>
                <w:szCs w:val="24"/>
              </w:rPr>
              <w:t>5.</w:t>
            </w:r>
          </w:p>
        </w:tc>
        <w:tc>
          <w:tcPr>
            <w:tcW w:w="9180" w:type="dxa"/>
            <w:gridSpan w:val="4"/>
            <w:tcBorders>
              <w:top w:val="thinThickLargeGap" w:sz="2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b/>
                <w:noProof/>
                <w:sz w:val="24"/>
                <w:szCs w:val="24"/>
                <w:lang w:eastAsia="ru-RU" w:bidi="ru-RU"/>
              </w:rPr>
            </w:pPr>
          </w:p>
          <w:p w:rsidR="007C2018" w:rsidRDefault="007C2018">
            <w:pPr>
              <w:pStyle w:val="Bezrazmaka"/>
              <w:rPr>
                <w:rFonts w:eastAsia="Calibri" w:cstheme="minorHAnsi"/>
                <w:b/>
                <w:noProof/>
                <w:sz w:val="24"/>
                <w:szCs w:val="24"/>
                <w:lang w:eastAsia="ru-RU" w:bidi="ru-RU"/>
              </w:rPr>
            </w:pPr>
            <w:r>
              <w:rPr>
                <w:rFonts w:eastAsia="Calibri" w:cstheme="minorHAnsi"/>
                <w:b/>
                <w:noProof/>
                <w:sz w:val="24"/>
                <w:szCs w:val="24"/>
                <w:lang w:eastAsia="ru-RU" w:bidi="ru-RU"/>
              </w:rPr>
              <w:t>ФИНАНСИЈСКО И АДМИНИСТРАТИВНО УПРАВЉАЊЕ РАДОМ УСТАНОВЕ</w:t>
            </w:r>
          </w:p>
          <w:p w:rsidR="007C2018" w:rsidRDefault="007C2018">
            <w:pPr>
              <w:pStyle w:val="Bezrazmaka"/>
              <w:rPr>
                <w:rFonts w:eastAsia="Calibri" w:cstheme="minorHAnsi"/>
                <w:b/>
                <w:noProof/>
                <w:sz w:val="24"/>
                <w:szCs w:val="24"/>
                <w:lang w:eastAsia="ru-RU" w:bidi="ru-RU"/>
              </w:rPr>
            </w:pPr>
          </w:p>
        </w:tc>
      </w:tr>
      <w:tr w:rsidR="007C2018" w:rsidTr="007522FB">
        <w:trPr>
          <w:trHeight w:val="1278"/>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Управљање финансијским ресурсима</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Израда финансијског плана и плана јавних набавки</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XI-I</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Шеф рачуноводства</w:t>
            </w:r>
          </w:p>
        </w:tc>
      </w:tr>
      <w:tr w:rsidR="007C2018" w:rsidTr="007522FB">
        <w:trPr>
          <w:trHeight w:val="94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Свакодневно праћење финансијских токова прихода, расхода и финансијских средстава и реализација у складу са буџетом установе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Током </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Шеф рачуноводства</w:t>
            </w:r>
          </w:p>
        </w:tc>
      </w:tr>
      <w:tr w:rsidR="007C2018" w:rsidTr="007522FB">
        <w:trPr>
          <w:trHeight w:val="109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Усклађивање буџета установе са надлежним органом локалне самоуправе и усвајање кроз надлежне институције, Школски одбор</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Током </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Шеф рачуноводства</w:t>
            </w:r>
          </w:p>
        </w:tc>
      </w:tr>
      <w:tr w:rsidR="007C2018" w:rsidTr="007522FB">
        <w:trPr>
          <w:trHeight w:val="660"/>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Управљање материјалним ресурсима</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Сарадња са локалном самоуправом и обезбеђивање средстава за несметано реализовање наставе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Током </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Шеф рачуноводства</w:t>
            </w:r>
          </w:p>
        </w:tc>
      </w:tr>
      <w:tr w:rsidR="007C2018" w:rsidTr="007522FB">
        <w:trPr>
          <w:trHeight w:val="28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Аплицирање и учешће у пројектима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Током </w:t>
            </w:r>
          </w:p>
          <w:p w:rsidR="007C2018" w:rsidRDefault="007C2018">
            <w:pPr>
              <w:pStyle w:val="Bezrazmaka"/>
              <w:rPr>
                <w:rFonts w:eastAsia="Calibri" w:cstheme="minorHAnsi"/>
                <w:noProof/>
              </w:rPr>
            </w:pPr>
            <w:r>
              <w:rPr>
                <w:rFonts w:eastAsia="Calibri" w:cstheme="minorHAnsi"/>
                <w:noProof/>
              </w:rPr>
              <w:t>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Шеф рачуноводства</w:t>
            </w:r>
          </w:p>
          <w:p w:rsidR="007C2018" w:rsidRDefault="007C2018">
            <w:pPr>
              <w:pStyle w:val="Bezrazmaka"/>
              <w:rPr>
                <w:rFonts w:eastAsia="Calibri" w:cstheme="minorHAnsi"/>
                <w:noProof/>
              </w:rPr>
            </w:pPr>
            <w:r>
              <w:rPr>
                <w:rFonts w:eastAsia="Calibri" w:cstheme="minorHAnsi"/>
                <w:noProof/>
              </w:rPr>
              <w:t>Координато</w:t>
            </w:r>
            <w:r>
              <w:rPr>
                <w:rFonts w:eastAsia="Calibri" w:cstheme="minorHAnsi"/>
                <w:noProof/>
              </w:rPr>
              <w:lastRenderedPageBreak/>
              <w:t>ри стручних већа</w:t>
            </w:r>
          </w:p>
        </w:tc>
      </w:tr>
      <w:tr w:rsidR="007C2018" w:rsidTr="007522FB">
        <w:trPr>
          <w:trHeight w:val="87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Надзирање процес реализације  свих јавних набавки које школа спроводи</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750"/>
          <w:jc w:val="center"/>
        </w:trPr>
        <w:tc>
          <w:tcPr>
            <w:tcW w:w="720" w:type="dxa"/>
            <w:vMerge w:val="restart"/>
            <w:tcBorders>
              <w:top w:val="single" w:sz="4" w:space="0" w:color="auto"/>
              <w:left w:val="single" w:sz="4" w:space="0" w:color="auto"/>
              <w:bottom w:val="thinThickLargeGap" w:sz="2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thinThickLargeGap" w:sz="2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Управљање административним процесима</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Поштовање и примена процедура рада установе и вођење прописане документације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990"/>
          <w:jc w:val="center"/>
        </w:trPr>
        <w:tc>
          <w:tcPr>
            <w:tcW w:w="720" w:type="dxa"/>
            <w:vMerge/>
            <w:tcBorders>
              <w:top w:val="single" w:sz="4" w:space="0" w:color="auto"/>
              <w:left w:val="single" w:sz="4" w:space="0" w:color="auto"/>
              <w:bottom w:val="thinThickLargeGap" w:sz="2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thinThickLargeGap" w:sz="2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Обезбеђивање  ажурног и тачног вођења административне документације и њено систематско архивирање, у складу са законом</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1065"/>
          <w:jc w:val="center"/>
        </w:trPr>
        <w:tc>
          <w:tcPr>
            <w:tcW w:w="720" w:type="dxa"/>
            <w:vMerge/>
            <w:tcBorders>
              <w:top w:val="single" w:sz="4" w:space="0" w:color="auto"/>
              <w:left w:val="single" w:sz="4" w:space="0" w:color="auto"/>
              <w:bottom w:val="thinThickLargeGap" w:sz="2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thinThickLargeGap" w:sz="2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thinThickLargeGap" w:sz="2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Писање извештаја који обухватају све аспекте живота установе и презентовање надлежним органима установе и шире заједнице</w:t>
            </w:r>
          </w:p>
        </w:tc>
        <w:tc>
          <w:tcPr>
            <w:tcW w:w="1260" w:type="dxa"/>
            <w:tcBorders>
              <w:top w:val="single" w:sz="4" w:space="0" w:color="auto"/>
              <w:left w:val="single" w:sz="4" w:space="0" w:color="auto"/>
              <w:bottom w:val="thinThickLargeGap" w:sz="2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I;VIII</w:t>
            </w:r>
          </w:p>
        </w:tc>
        <w:tc>
          <w:tcPr>
            <w:tcW w:w="1440" w:type="dxa"/>
            <w:tcBorders>
              <w:top w:val="single" w:sz="4" w:space="0" w:color="auto"/>
              <w:left w:val="single" w:sz="4" w:space="0" w:color="auto"/>
              <w:bottom w:val="thinThickLargeGap" w:sz="2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Педагог</w:t>
            </w:r>
          </w:p>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Шеф рачуноводства</w:t>
            </w:r>
          </w:p>
        </w:tc>
      </w:tr>
      <w:tr w:rsidR="007C2018" w:rsidTr="007522FB">
        <w:trPr>
          <w:jc w:val="center"/>
        </w:trPr>
        <w:tc>
          <w:tcPr>
            <w:tcW w:w="720" w:type="dxa"/>
            <w:tcBorders>
              <w:top w:val="thinThickLargeGap" w:sz="2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b/>
                <w:noProof/>
                <w:sz w:val="24"/>
                <w:szCs w:val="24"/>
              </w:rPr>
            </w:pPr>
          </w:p>
          <w:p w:rsidR="007C2018" w:rsidRDefault="007C2018">
            <w:pPr>
              <w:pStyle w:val="Bezrazmaka"/>
              <w:rPr>
                <w:rFonts w:eastAsia="Calibri" w:cstheme="minorHAnsi"/>
                <w:b/>
                <w:noProof/>
                <w:sz w:val="24"/>
                <w:szCs w:val="24"/>
              </w:rPr>
            </w:pPr>
            <w:r>
              <w:rPr>
                <w:rFonts w:eastAsia="Calibri" w:cstheme="minorHAnsi"/>
                <w:b/>
                <w:noProof/>
                <w:sz w:val="24"/>
                <w:szCs w:val="24"/>
              </w:rPr>
              <w:t>6.</w:t>
            </w:r>
          </w:p>
        </w:tc>
        <w:tc>
          <w:tcPr>
            <w:tcW w:w="9180" w:type="dxa"/>
            <w:gridSpan w:val="4"/>
            <w:tcBorders>
              <w:top w:val="thinThickLargeGap" w:sz="2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b/>
                <w:noProof/>
                <w:sz w:val="24"/>
                <w:szCs w:val="24"/>
              </w:rPr>
            </w:pPr>
          </w:p>
          <w:p w:rsidR="007C2018" w:rsidRDefault="007E58B9">
            <w:pPr>
              <w:pStyle w:val="Bezrazmaka"/>
              <w:rPr>
                <w:rFonts w:eastAsia="Calibri" w:cstheme="minorHAnsi"/>
                <w:b/>
                <w:noProof/>
                <w:sz w:val="24"/>
                <w:szCs w:val="24"/>
              </w:rPr>
            </w:pPr>
            <w:r>
              <w:rPr>
                <w:rFonts w:eastAsia="Calibri" w:cstheme="minorHAnsi"/>
                <w:b/>
                <w:noProof/>
                <w:sz w:val="24"/>
                <w:szCs w:val="24"/>
              </w:rPr>
              <w:t>ОБЕЗБЕЂИВА</w:t>
            </w:r>
            <w:r w:rsidR="007C2018">
              <w:rPr>
                <w:rFonts w:eastAsia="Calibri" w:cstheme="minorHAnsi"/>
                <w:b/>
                <w:noProof/>
                <w:sz w:val="24"/>
                <w:szCs w:val="24"/>
              </w:rPr>
              <w:t>ЊЕ ЗАКОНИТОСТИ РАДА УСТАНОВЕ</w:t>
            </w:r>
          </w:p>
          <w:p w:rsidR="007C2018" w:rsidRDefault="007C2018">
            <w:pPr>
              <w:pStyle w:val="Bezrazmaka"/>
              <w:rPr>
                <w:rFonts w:eastAsia="Calibri" w:cstheme="minorHAnsi"/>
                <w:b/>
                <w:noProof/>
                <w:sz w:val="24"/>
                <w:szCs w:val="24"/>
              </w:rPr>
            </w:pPr>
          </w:p>
        </w:tc>
      </w:tr>
      <w:tr w:rsidR="007C2018" w:rsidTr="007522FB">
        <w:trPr>
          <w:trHeight w:val="750"/>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Познавање, разумевање и праћење релевантних прописа</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 xml:space="preserve">Праћење свих измена релевантних закона и подзаконских аката у области образовања, радних односа и управног поступка </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49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Примена законских захтева у процесу управљања и руковођења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55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Праћење стратегије образовања у Републици Србији</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510"/>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Израда општих аката и документације установе</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Планирање припреме општих аката школе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99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Обезбеђивање  услова да општи акти и документација установе буду законити, потпуни и јасни онима којима су намењени</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130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 xml:space="preserve">Обезбеђивање доступности свих општих аката и документације установе онима којима су намењени и другим заинтересованим лицима, у складу са законом </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690"/>
          <w:jc w:val="center"/>
        </w:trPr>
        <w:tc>
          <w:tcPr>
            <w:tcW w:w="720" w:type="dxa"/>
            <w:vMerge w:val="restart"/>
            <w:tcBorders>
              <w:top w:val="single" w:sz="4" w:space="0" w:color="auto"/>
              <w:left w:val="single" w:sz="4" w:space="0" w:color="auto"/>
              <w:bottom w:val="single" w:sz="4" w:space="0" w:color="auto"/>
              <w:right w:val="single" w:sz="4" w:space="0" w:color="auto"/>
            </w:tcBorders>
          </w:tcPr>
          <w:p w:rsidR="007C2018" w:rsidRDefault="007C2018">
            <w:pPr>
              <w:pStyle w:val="Bezrazmaka"/>
              <w:rPr>
                <w:rFonts w:eastAsia="Calibri" w:cstheme="minorHAnsi"/>
                <w:noProof/>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GB"/>
              </w:rPr>
            </w:pPr>
            <w:r>
              <w:rPr>
                <w:rFonts w:eastAsia="Calibri" w:cstheme="minorHAnsi"/>
                <w:noProof/>
                <w:lang w:eastAsia="en-GB"/>
              </w:rPr>
              <w:t>Примена општих аката и документације установе</w:t>
            </w: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lang w:eastAsia="en-US"/>
              </w:rPr>
            </w:pPr>
            <w:r>
              <w:rPr>
                <w:rFonts w:eastAsia="Calibri" w:cstheme="minorHAnsi"/>
                <w:noProof/>
              </w:rPr>
              <w:t>Обезбеђење услова за поштовање прописа, општих аката установе и вођење установљене документације</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Педагог</w:t>
            </w:r>
          </w:p>
        </w:tc>
      </w:tr>
      <w:tr w:rsidR="007C2018" w:rsidTr="007522FB">
        <w:trPr>
          <w:trHeight w:val="46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Инспекцијски надзори и извештаји о спроведеним мерама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tc>
      </w:tr>
      <w:tr w:rsidR="007C2018" w:rsidTr="007522FB">
        <w:trPr>
          <w:trHeight w:val="90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C2018" w:rsidRDefault="007C2018">
            <w:pPr>
              <w:rPr>
                <w:rFonts w:eastAsia="Calibri" w:cstheme="minorHAnsi"/>
                <w:noProof/>
                <w:lang w:eastAsia="en-GB"/>
              </w:rPr>
            </w:pPr>
          </w:p>
        </w:tc>
        <w:tc>
          <w:tcPr>
            <w:tcW w:w="50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Израда планова за унапређење рада и израда извештаја о спровођењу тражених мера</w:t>
            </w:r>
          </w:p>
        </w:tc>
        <w:tc>
          <w:tcPr>
            <w:tcW w:w="126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Током године</w:t>
            </w:r>
          </w:p>
        </w:tc>
        <w:tc>
          <w:tcPr>
            <w:tcW w:w="1440" w:type="dxa"/>
            <w:tcBorders>
              <w:top w:val="single" w:sz="4" w:space="0" w:color="auto"/>
              <w:left w:val="single" w:sz="4" w:space="0" w:color="auto"/>
              <w:bottom w:val="single" w:sz="4" w:space="0" w:color="auto"/>
              <w:right w:val="single" w:sz="4" w:space="0" w:color="auto"/>
            </w:tcBorders>
            <w:hideMark/>
          </w:tcPr>
          <w:p w:rsidR="007C2018" w:rsidRDefault="007C2018">
            <w:pPr>
              <w:pStyle w:val="Bezrazmaka"/>
              <w:rPr>
                <w:rFonts w:eastAsia="Calibri" w:cstheme="minorHAnsi"/>
                <w:noProof/>
              </w:rPr>
            </w:pPr>
            <w:r>
              <w:rPr>
                <w:rFonts w:eastAsia="Calibri" w:cstheme="minorHAnsi"/>
                <w:noProof/>
              </w:rPr>
              <w:t>Секретар</w:t>
            </w:r>
          </w:p>
          <w:p w:rsidR="007C2018" w:rsidRDefault="007C2018">
            <w:pPr>
              <w:pStyle w:val="Bezrazmaka"/>
              <w:rPr>
                <w:rFonts w:eastAsia="Calibri" w:cstheme="minorHAnsi"/>
                <w:noProof/>
              </w:rPr>
            </w:pPr>
            <w:r>
              <w:rPr>
                <w:rFonts w:eastAsia="Calibri" w:cstheme="minorHAnsi"/>
                <w:noProof/>
              </w:rPr>
              <w:t>Педагог</w:t>
            </w:r>
          </w:p>
        </w:tc>
      </w:tr>
    </w:tbl>
    <w:p w:rsidR="007C2018" w:rsidRDefault="007C2018" w:rsidP="007C2018">
      <w:pPr>
        <w:pStyle w:val="Bezrazmaka"/>
        <w:rPr>
          <w:rFonts w:eastAsia="Times New Roman" w:cstheme="minorHAnsi"/>
        </w:rPr>
      </w:pPr>
    </w:p>
    <w:p w:rsidR="007B4E43" w:rsidRDefault="007B4E43" w:rsidP="00AC3715">
      <w:pPr>
        <w:pStyle w:val="Pasussalistom"/>
        <w:numPr>
          <w:ilvl w:val="1"/>
          <w:numId w:val="68"/>
        </w:numPr>
        <w:jc w:val="center"/>
        <w:rPr>
          <w:b/>
          <w:bCs/>
          <w:iCs/>
          <w:sz w:val="24"/>
          <w:szCs w:val="24"/>
          <w:lang w:val="sr-Cyrl-CS"/>
        </w:rPr>
        <w:sectPr w:rsidR="007B4E43" w:rsidSect="00630883">
          <w:pgSz w:w="11906" w:h="16838"/>
          <w:pgMar w:top="1417" w:right="991" w:bottom="1135" w:left="1701" w:header="1077" w:footer="708" w:gutter="0"/>
          <w:cols w:space="708"/>
          <w:docGrid w:linePitch="360"/>
        </w:sectPr>
      </w:pPr>
    </w:p>
    <w:p w:rsidR="008643C6" w:rsidRPr="00106AFD" w:rsidRDefault="008643C6" w:rsidP="00AC3715">
      <w:pPr>
        <w:pStyle w:val="Pasussalistom"/>
        <w:numPr>
          <w:ilvl w:val="1"/>
          <w:numId w:val="68"/>
        </w:numPr>
        <w:jc w:val="center"/>
        <w:rPr>
          <w:b/>
          <w:bCs/>
          <w:iCs/>
          <w:sz w:val="24"/>
          <w:szCs w:val="24"/>
          <w:lang w:val="sr-Cyrl-CS"/>
        </w:rPr>
      </w:pPr>
      <w:r w:rsidRPr="00106AFD">
        <w:rPr>
          <w:b/>
          <w:bCs/>
          <w:iCs/>
          <w:sz w:val="24"/>
          <w:szCs w:val="24"/>
          <w:lang w:val="sr-Cyrl-CS"/>
        </w:rPr>
        <w:lastRenderedPageBreak/>
        <w:t>ПРОГРАМ РАДА СЕКРЕТАРА ШКОЛЕ</w:t>
      </w:r>
    </w:p>
    <w:tbl>
      <w:tblPr>
        <w:tblStyle w:val="Koordinatnamreatabele"/>
        <w:tblW w:w="0" w:type="auto"/>
        <w:tblLook w:val="04A0"/>
      </w:tblPr>
      <w:tblGrid>
        <w:gridCol w:w="2684"/>
        <w:gridCol w:w="6746"/>
      </w:tblGrid>
      <w:tr w:rsidR="008643C6" w:rsidTr="001D713C">
        <w:tc>
          <w:tcPr>
            <w:tcW w:w="2684" w:type="dxa"/>
            <w:tcBorders>
              <w:bottom w:val="double" w:sz="4" w:space="0" w:color="auto"/>
            </w:tcBorders>
          </w:tcPr>
          <w:p w:rsidR="008643C6" w:rsidRPr="00757783" w:rsidRDefault="008643C6" w:rsidP="00BA3798">
            <w:pPr>
              <w:jc w:val="both"/>
              <w:rPr>
                <w:b/>
                <w:bCs/>
                <w:iCs/>
                <w:lang w:val="sr-Cyrl-CS"/>
              </w:rPr>
            </w:pPr>
            <w:r>
              <w:rPr>
                <w:b/>
                <w:bCs/>
                <w:iCs/>
                <w:lang w:val="sr-Cyrl-CS"/>
              </w:rPr>
              <w:t>ПОСЛОВИ И ЗАДАЦИ</w:t>
            </w:r>
          </w:p>
        </w:tc>
        <w:tc>
          <w:tcPr>
            <w:tcW w:w="6746" w:type="dxa"/>
            <w:tcBorders>
              <w:bottom w:val="double" w:sz="4" w:space="0" w:color="auto"/>
            </w:tcBorders>
          </w:tcPr>
          <w:p w:rsidR="008643C6" w:rsidRPr="00757783" w:rsidRDefault="008643C6" w:rsidP="00BA3798">
            <w:pPr>
              <w:jc w:val="both"/>
              <w:rPr>
                <w:b/>
                <w:bCs/>
                <w:iCs/>
                <w:lang w:val="sr-Cyrl-CS"/>
              </w:rPr>
            </w:pPr>
            <w:r>
              <w:rPr>
                <w:b/>
                <w:bCs/>
                <w:iCs/>
                <w:lang w:val="sr-Cyrl-CS"/>
              </w:rPr>
              <w:t>ОПИС ПОСЛОВА</w:t>
            </w:r>
          </w:p>
        </w:tc>
      </w:tr>
      <w:tr w:rsidR="008643C6" w:rsidRPr="00A827DC" w:rsidTr="001D713C">
        <w:tc>
          <w:tcPr>
            <w:tcW w:w="2684" w:type="dxa"/>
            <w:tcBorders>
              <w:top w:val="double" w:sz="4" w:space="0" w:color="auto"/>
            </w:tcBorders>
          </w:tcPr>
          <w:p w:rsidR="008643C6" w:rsidRDefault="008643C6" w:rsidP="00BA3798">
            <w:pPr>
              <w:jc w:val="both"/>
              <w:rPr>
                <w:b/>
                <w:bCs/>
                <w:i/>
                <w:iCs/>
                <w:lang w:val="sr-Cyrl-CS"/>
              </w:rPr>
            </w:pPr>
            <w:r w:rsidRPr="00BE3704">
              <w:rPr>
                <w:b/>
                <w:bCs/>
                <w:lang w:val="sr-Cyrl-CS"/>
              </w:rPr>
              <w:t>из делокруга правне службе</w:t>
            </w:r>
          </w:p>
        </w:tc>
        <w:tc>
          <w:tcPr>
            <w:tcW w:w="6746" w:type="dxa"/>
            <w:tcBorders>
              <w:top w:val="double" w:sz="4" w:space="0" w:color="auto"/>
            </w:tcBorders>
          </w:tcPr>
          <w:p w:rsidR="008643C6" w:rsidRPr="006B6295" w:rsidRDefault="008643C6" w:rsidP="00B11F44">
            <w:pPr>
              <w:numPr>
                <w:ilvl w:val="0"/>
                <w:numId w:val="62"/>
              </w:numPr>
              <w:jc w:val="both"/>
              <w:rPr>
                <w:lang w:val="sr-Cyrl-CS"/>
              </w:rPr>
            </w:pPr>
            <w:r>
              <w:rPr>
                <w:lang w:val="sr-Cyrl-CS"/>
              </w:rPr>
              <w:t xml:space="preserve">Израда Правилника о систематизацији послова </w:t>
            </w:r>
            <w:r w:rsidRPr="006B6295">
              <w:rPr>
                <w:lang w:val="sr-Cyrl-CS"/>
              </w:rPr>
              <w:t xml:space="preserve"> и других аката школе, усаглашавање истих са законским прописима – </w:t>
            </w:r>
            <w:r w:rsidRPr="006B6295">
              <w:rPr>
                <w:iCs/>
                <w:lang w:val="sr-Cyrl-CS"/>
              </w:rPr>
              <w:t>током године, по потреби</w:t>
            </w:r>
          </w:p>
          <w:p w:rsidR="008643C6" w:rsidRPr="006B6295" w:rsidRDefault="008643C6" w:rsidP="00B11F44">
            <w:pPr>
              <w:numPr>
                <w:ilvl w:val="0"/>
                <w:numId w:val="62"/>
              </w:numPr>
              <w:jc w:val="both"/>
              <w:rPr>
                <w:lang w:val="sr-Cyrl-CS"/>
              </w:rPr>
            </w:pPr>
            <w:r w:rsidRPr="006B6295">
              <w:rPr>
                <w:lang w:val="sr-Cyrl-CS"/>
              </w:rPr>
              <w:t>Праћење и спровођење поступка доношења општих аката из овог делокруга</w:t>
            </w:r>
          </w:p>
          <w:p w:rsidR="008643C6" w:rsidRPr="006B6295" w:rsidRDefault="008643C6" w:rsidP="00B11F44">
            <w:pPr>
              <w:numPr>
                <w:ilvl w:val="0"/>
                <w:numId w:val="62"/>
              </w:numPr>
              <w:jc w:val="both"/>
              <w:rPr>
                <w:lang w:val="sr-Cyrl-CS"/>
              </w:rPr>
            </w:pPr>
            <w:r w:rsidRPr="006B6295">
              <w:rPr>
                <w:lang w:val="sr-Cyrl-CS"/>
              </w:rPr>
              <w:t>Правностручна помоћ и обрада аката –</w:t>
            </w:r>
            <w:r w:rsidRPr="006B6295">
              <w:rPr>
                <w:iCs/>
                <w:lang w:val="sr-Cyrl-CS"/>
              </w:rPr>
              <w:t>током године</w:t>
            </w:r>
          </w:p>
          <w:p w:rsidR="008643C6" w:rsidRPr="006B6295" w:rsidRDefault="008643C6" w:rsidP="00B11F44">
            <w:pPr>
              <w:numPr>
                <w:ilvl w:val="0"/>
                <w:numId w:val="62"/>
              </w:numPr>
              <w:jc w:val="both"/>
              <w:rPr>
                <w:lang w:val="sr-Cyrl-CS"/>
              </w:rPr>
            </w:pPr>
            <w:r w:rsidRPr="006B6295">
              <w:rPr>
                <w:lang w:val="sr-Cyrl-CS"/>
              </w:rPr>
              <w:t xml:space="preserve">Правно- стручна обрада свих предмета који се достављају на мишљење и обраду – </w:t>
            </w:r>
            <w:r w:rsidRPr="006B6295">
              <w:rPr>
                <w:iCs/>
                <w:lang w:val="sr-Cyrl-CS"/>
              </w:rPr>
              <w:t>током године</w:t>
            </w:r>
          </w:p>
          <w:p w:rsidR="008643C6" w:rsidRPr="006B6295" w:rsidRDefault="008643C6" w:rsidP="00B11F44">
            <w:pPr>
              <w:numPr>
                <w:ilvl w:val="0"/>
                <w:numId w:val="62"/>
              </w:numPr>
              <w:jc w:val="both"/>
              <w:rPr>
                <w:lang w:val="sr-Cyrl-CS"/>
              </w:rPr>
            </w:pPr>
            <w:r w:rsidRPr="006B6295">
              <w:rPr>
                <w:lang w:val="sr-Cyrl-CS"/>
              </w:rPr>
              <w:t xml:space="preserve">Израда свих врста уговора, решења, одлука – </w:t>
            </w:r>
            <w:r w:rsidRPr="006B6295">
              <w:rPr>
                <w:iCs/>
                <w:lang w:val="sr-Cyrl-CS"/>
              </w:rPr>
              <w:t>септембар, током године</w:t>
            </w:r>
          </w:p>
          <w:p w:rsidR="008643C6" w:rsidRPr="006B6295" w:rsidRDefault="008643C6" w:rsidP="00B11F44">
            <w:pPr>
              <w:numPr>
                <w:ilvl w:val="0"/>
                <w:numId w:val="62"/>
              </w:numPr>
              <w:jc w:val="both"/>
              <w:rPr>
                <w:lang w:val="sr-Cyrl-CS"/>
              </w:rPr>
            </w:pPr>
            <w:r w:rsidRPr="006B6295">
              <w:rPr>
                <w:lang w:val="sr-Cyrl-CS"/>
              </w:rPr>
              <w:t xml:space="preserve">Праћење законских и других прописа и указивање на обавезе које проистич из њих – </w:t>
            </w:r>
            <w:r w:rsidRPr="006B6295">
              <w:rPr>
                <w:iCs/>
                <w:lang w:val="sr-Cyrl-CS"/>
              </w:rPr>
              <w:t>током године</w:t>
            </w:r>
          </w:p>
          <w:p w:rsidR="008643C6" w:rsidRPr="006B6295" w:rsidRDefault="008643C6" w:rsidP="00B11F44">
            <w:pPr>
              <w:numPr>
                <w:ilvl w:val="0"/>
                <w:numId w:val="62"/>
              </w:numPr>
              <w:jc w:val="both"/>
              <w:rPr>
                <w:lang w:val="sr-Cyrl-CS"/>
              </w:rPr>
            </w:pPr>
            <w:r w:rsidRPr="006B6295">
              <w:rPr>
                <w:lang w:val="sr-Cyrl-CS"/>
              </w:rPr>
              <w:t xml:space="preserve">Праћење примене статута, колективних говора и других општих аката, припремање предлога за измене и допуне – </w:t>
            </w:r>
            <w:r w:rsidRPr="006B6295">
              <w:rPr>
                <w:iCs/>
                <w:lang w:val="sr-Cyrl-CS"/>
              </w:rPr>
              <w:t>током године</w:t>
            </w:r>
          </w:p>
          <w:p w:rsidR="008643C6" w:rsidRPr="006B6295" w:rsidRDefault="008643C6" w:rsidP="00B11F44">
            <w:pPr>
              <w:numPr>
                <w:ilvl w:val="0"/>
                <w:numId w:val="62"/>
              </w:numPr>
              <w:jc w:val="both"/>
              <w:rPr>
                <w:lang w:val="sr-Cyrl-CS"/>
              </w:rPr>
            </w:pPr>
            <w:r w:rsidRPr="006B6295">
              <w:rPr>
                <w:lang w:val="sr-Cyrl-CS"/>
              </w:rPr>
              <w:t xml:space="preserve">Присуствовање седницама органа управљања и стручних тела ради давања објашњења и тумачења – </w:t>
            </w:r>
            <w:r w:rsidRPr="006B6295">
              <w:rPr>
                <w:iCs/>
                <w:lang w:val="sr-Cyrl-CS"/>
              </w:rPr>
              <w:t>током године</w:t>
            </w:r>
          </w:p>
          <w:p w:rsidR="008643C6" w:rsidRPr="006B6295" w:rsidRDefault="008643C6" w:rsidP="00B11F44">
            <w:pPr>
              <w:numPr>
                <w:ilvl w:val="0"/>
                <w:numId w:val="62"/>
              </w:numPr>
              <w:jc w:val="both"/>
              <w:rPr>
                <w:lang w:val="sr-Cyrl-CS"/>
              </w:rPr>
            </w:pPr>
            <w:r w:rsidRPr="006B6295">
              <w:rPr>
                <w:lang w:val="sr-Cyrl-CS"/>
              </w:rPr>
              <w:t xml:space="preserve">Правно-технички послови око избора за органе – </w:t>
            </w:r>
            <w:r w:rsidRPr="006B6295">
              <w:rPr>
                <w:iCs/>
                <w:lang w:val="sr-Cyrl-CS"/>
              </w:rPr>
              <w:t>током године</w:t>
            </w:r>
          </w:p>
          <w:p w:rsidR="008643C6" w:rsidRPr="006B6295" w:rsidRDefault="008643C6" w:rsidP="00B11F44">
            <w:pPr>
              <w:numPr>
                <w:ilvl w:val="0"/>
                <w:numId w:val="62"/>
              </w:numPr>
              <w:jc w:val="both"/>
              <w:rPr>
                <w:lang w:val="sr-Cyrl-CS"/>
              </w:rPr>
            </w:pPr>
            <w:r w:rsidRPr="006B6295">
              <w:rPr>
                <w:lang w:val="sr-Cyrl-CS"/>
              </w:rPr>
              <w:t>Спровођење поступка јавне набавке за избор агенције за спровођење</w:t>
            </w:r>
            <w:r>
              <w:rPr>
                <w:lang w:val="sr-Cyrl-CS"/>
              </w:rPr>
              <w:t xml:space="preserve"> екскурзија и наставе у природи </w:t>
            </w:r>
            <w:r w:rsidRPr="006B6295">
              <w:rPr>
                <w:lang w:val="sr-Cyrl-CS"/>
              </w:rPr>
              <w:t xml:space="preserve">– </w:t>
            </w:r>
            <w:r>
              <w:rPr>
                <w:iCs/>
                <w:lang w:val="sr-Cyrl-CS"/>
              </w:rPr>
              <w:t>фебруар. март</w:t>
            </w:r>
          </w:p>
          <w:p w:rsidR="008643C6" w:rsidRPr="006B6295" w:rsidRDefault="008643C6" w:rsidP="00B11F44">
            <w:pPr>
              <w:numPr>
                <w:ilvl w:val="0"/>
                <w:numId w:val="62"/>
              </w:numPr>
              <w:jc w:val="both"/>
              <w:rPr>
                <w:lang w:val="sr-Cyrl-CS"/>
              </w:rPr>
            </w:pPr>
            <w:r w:rsidRPr="006B6295">
              <w:rPr>
                <w:lang w:val="sr-Cyrl-CS"/>
              </w:rPr>
              <w:t xml:space="preserve">Спровођење осталих поступака јавне набавке – </w:t>
            </w:r>
            <w:r w:rsidRPr="006B6295">
              <w:rPr>
                <w:iCs/>
                <w:lang w:val="sr-Cyrl-CS"/>
              </w:rPr>
              <w:t>током године</w:t>
            </w:r>
          </w:p>
          <w:p w:rsidR="008643C6" w:rsidRPr="006B6295" w:rsidRDefault="008643C6" w:rsidP="00BA3798">
            <w:pPr>
              <w:jc w:val="both"/>
              <w:rPr>
                <w:b/>
                <w:bCs/>
                <w:iCs/>
                <w:lang w:val="sr-Cyrl-CS"/>
              </w:rPr>
            </w:pPr>
          </w:p>
        </w:tc>
      </w:tr>
      <w:tr w:rsidR="008643C6" w:rsidRPr="00A827DC" w:rsidTr="001D713C">
        <w:tc>
          <w:tcPr>
            <w:tcW w:w="2684" w:type="dxa"/>
          </w:tcPr>
          <w:p w:rsidR="008643C6" w:rsidRDefault="008643C6" w:rsidP="00BA3798">
            <w:pPr>
              <w:jc w:val="both"/>
              <w:rPr>
                <w:b/>
                <w:bCs/>
                <w:i/>
                <w:iCs/>
                <w:lang w:val="sr-Cyrl-CS"/>
              </w:rPr>
            </w:pPr>
            <w:r w:rsidRPr="00035F06">
              <w:rPr>
                <w:b/>
                <w:bCs/>
                <w:lang w:val="sr-Cyrl-CS"/>
              </w:rPr>
              <w:t>из делокруга рад органа школе</w:t>
            </w:r>
          </w:p>
        </w:tc>
        <w:tc>
          <w:tcPr>
            <w:tcW w:w="6746" w:type="dxa"/>
          </w:tcPr>
          <w:p w:rsidR="008643C6" w:rsidRPr="006B6295" w:rsidRDefault="008643C6" w:rsidP="00B11F44">
            <w:pPr>
              <w:numPr>
                <w:ilvl w:val="0"/>
                <w:numId w:val="62"/>
              </w:numPr>
              <w:jc w:val="both"/>
              <w:rPr>
                <w:lang w:val="sr-Cyrl-CS"/>
              </w:rPr>
            </w:pPr>
            <w:r w:rsidRPr="006B6295">
              <w:rPr>
                <w:lang w:val="sr-Cyrl-CS"/>
              </w:rPr>
              <w:t xml:space="preserve">Стручни послови за потребе органа управљања и других органа школе – </w:t>
            </w:r>
            <w:r w:rsidRPr="006B6295">
              <w:rPr>
                <w:iCs/>
                <w:lang w:val="sr-Cyrl-CS"/>
              </w:rPr>
              <w:t>током године</w:t>
            </w:r>
          </w:p>
          <w:p w:rsidR="008643C6" w:rsidRPr="006B6295" w:rsidRDefault="008643C6" w:rsidP="00B11F44">
            <w:pPr>
              <w:numPr>
                <w:ilvl w:val="0"/>
                <w:numId w:val="62"/>
              </w:numPr>
              <w:jc w:val="both"/>
              <w:rPr>
                <w:lang w:val="sr-Cyrl-CS"/>
              </w:rPr>
            </w:pPr>
            <w:r w:rsidRPr="006B6295">
              <w:rPr>
                <w:lang w:val="sr-Cyrl-CS"/>
              </w:rPr>
              <w:t xml:space="preserve">Припрема и обрађивање материјала за седнице ових органа – </w:t>
            </w:r>
            <w:r w:rsidRPr="006B6295">
              <w:rPr>
                <w:iCs/>
                <w:lang w:val="sr-Cyrl-CS"/>
              </w:rPr>
              <w:t>током године</w:t>
            </w:r>
          </w:p>
          <w:p w:rsidR="008643C6" w:rsidRPr="006B6295" w:rsidRDefault="008643C6" w:rsidP="00B11F44">
            <w:pPr>
              <w:numPr>
                <w:ilvl w:val="0"/>
                <w:numId w:val="62"/>
              </w:numPr>
              <w:jc w:val="both"/>
              <w:rPr>
                <w:lang w:val="sr-Cyrl-CS"/>
              </w:rPr>
            </w:pPr>
            <w:r w:rsidRPr="006B6295">
              <w:rPr>
                <w:lang w:val="sr-Cyrl-CS"/>
              </w:rPr>
              <w:t xml:space="preserve">Вођење записника и чување документације – </w:t>
            </w:r>
            <w:r w:rsidRPr="006B6295">
              <w:rPr>
                <w:iCs/>
                <w:lang w:val="sr-Cyrl-CS"/>
              </w:rPr>
              <w:t>током године</w:t>
            </w:r>
          </w:p>
          <w:p w:rsidR="008643C6" w:rsidRPr="006B6295" w:rsidRDefault="008643C6" w:rsidP="00B11F44">
            <w:pPr>
              <w:numPr>
                <w:ilvl w:val="0"/>
                <w:numId w:val="62"/>
              </w:numPr>
              <w:jc w:val="both"/>
              <w:rPr>
                <w:lang w:val="sr-Cyrl-CS"/>
              </w:rPr>
            </w:pPr>
            <w:r w:rsidRPr="006B6295">
              <w:rPr>
                <w:lang w:val="sr-Cyrl-CS"/>
              </w:rPr>
              <w:t xml:space="preserve">Учешће у планирању и програмирању рада школе – </w:t>
            </w:r>
            <w:r w:rsidRPr="006B6295">
              <w:rPr>
                <w:iCs/>
                <w:lang w:val="sr-Cyrl-CS"/>
              </w:rPr>
              <w:t>август, септембар</w:t>
            </w:r>
          </w:p>
          <w:p w:rsidR="008643C6" w:rsidRPr="006B6295" w:rsidRDefault="008643C6" w:rsidP="00BA3798">
            <w:pPr>
              <w:jc w:val="both"/>
              <w:rPr>
                <w:b/>
                <w:bCs/>
                <w:iCs/>
                <w:lang w:val="sr-Cyrl-CS"/>
              </w:rPr>
            </w:pPr>
          </w:p>
        </w:tc>
      </w:tr>
      <w:tr w:rsidR="008643C6" w:rsidRPr="00A827DC" w:rsidTr="001D713C">
        <w:tc>
          <w:tcPr>
            <w:tcW w:w="2684" w:type="dxa"/>
          </w:tcPr>
          <w:p w:rsidR="008643C6" w:rsidRDefault="008643C6" w:rsidP="00BA3798">
            <w:pPr>
              <w:jc w:val="both"/>
              <w:rPr>
                <w:b/>
                <w:bCs/>
                <w:i/>
                <w:iCs/>
                <w:lang w:val="sr-Cyrl-CS"/>
              </w:rPr>
            </w:pPr>
            <w:r w:rsidRPr="00035F06">
              <w:rPr>
                <w:b/>
                <w:bCs/>
                <w:lang w:val="sr-Cyrl-CS"/>
              </w:rPr>
              <w:t>из делокруга рада кадровске службе</w:t>
            </w:r>
          </w:p>
        </w:tc>
        <w:tc>
          <w:tcPr>
            <w:tcW w:w="6746" w:type="dxa"/>
          </w:tcPr>
          <w:p w:rsidR="008643C6" w:rsidRPr="006B6295" w:rsidRDefault="008643C6" w:rsidP="00B11F44">
            <w:pPr>
              <w:numPr>
                <w:ilvl w:val="0"/>
                <w:numId w:val="62"/>
              </w:numPr>
              <w:jc w:val="both"/>
              <w:rPr>
                <w:b/>
                <w:bCs/>
                <w:lang w:val="sr-Cyrl-CS"/>
              </w:rPr>
            </w:pPr>
            <w:r w:rsidRPr="006B6295">
              <w:rPr>
                <w:lang w:val="sr-Cyrl-CS"/>
              </w:rPr>
              <w:t xml:space="preserve">Стручни и административно – технички послови код спровођења свих конкурса – </w:t>
            </w:r>
            <w:r w:rsidRPr="006B6295">
              <w:rPr>
                <w:iCs/>
                <w:lang w:val="sr-Cyrl-CS"/>
              </w:rPr>
              <w:t>август, током године</w:t>
            </w:r>
          </w:p>
          <w:p w:rsidR="008643C6" w:rsidRPr="006B6295" w:rsidRDefault="008643C6" w:rsidP="00B11F44">
            <w:pPr>
              <w:numPr>
                <w:ilvl w:val="0"/>
                <w:numId w:val="62"/>
              </w:numPr>
              <w:jc w:val="both"/>
              <w:rPr>
                <w:b/>
                <w:bCs/>
                <w:lang w:val="sr-Cyrl-CS"/>
              </w:rPr>
            </w:pPr>
            <w:r w:rsidRPr="006B6295">
              <w:rPr>
                <w:lang w:val="sr-Cyrl-CS"/>
              </w:rPr>
              <w:t xml:space="preserve">Стручни и административно – технички послови у вези престанка радног односа, распоређивања и других промена статуса радника – </w:t>
            </w:r>
            <w:r w:rsidRPr="006B6295">
              <w:rPr>
                <w:iCs/>
                <w:lang w:val="sr-Cyrl-CS"/>
              </w:rPr>
              <w:t>август, септембар, зоком године</w:t>
            </w:r>
          </w:p>
          <w:p w:rsidR="008643C6" w:rsidRPr="006B6295" w:rsidRDefault="008643C6" w:rsidP="00B11F44">
            <w:pPr>
              <w:numPr>
                <w:ilvl w:val="0"/>
                <w:numId w:val="62"/>
              </w:numPr>
              <w:jc w:val="both"/>
              <w:rPr>
                <w:b/>
                <w:bCs/>
                <w:lang w:val="sr-Cyrl-CS"/>
              </w:rPr>
            </w:pPr>
            <w:r w:rsidRPr="006B6295">
              <w:rPr>
                <w:lang w:val="sr-Cyrl-CS"/>
              </w:rPr>
              <w:t xml:space="preserve">Вођење кадровске евиденције – </w:t>
            </w:r>
            <w:r w:rsidRPr="006B6295">
              <w:rPr>
                <w:iCs/>
                <w:lang w:val="sr-Cyrl-CS"/>
              </w:rPr>
              <w:t>током године</w:t>
            </w:r>
          </w:p>
          <w:p w:rsidR="008643C6" w:rsidRPr="006B6295" w:rsidRDefault="008643C6" w:rsidP="00B11F44">
            <w:pPr>
              <w:numPr>
                <w:ilvl w:val="0"/>
                <w:numId w:val="62"/>
              </w:numPr>
              <w:jc w:val="both"/>
              <w:rPr>
                <w:b/>
                <w:bCs/>
                <w:lang w:val="sr-Cyrl-CS"/>
              </w:rPr>
            </w:pPr>
            <w:r w:rsidRPr="006B6295">
              <w:rPr>
                <w:lang w:val="sr-Cyrl-CS"/>
              </w:rPr>
              <w:t xml:space="preserve">Послови пријављивања и одјављивања радника у заједницама запошљавања и здравствене заштите – </w:t>
            </w:r>
            <w:r w:rsidRPr="006B6295">
              <w:rPr>
                <w:iCs/>
                <w:lang w:val="sr-Cyrl-CS"/>
              </w:rPr>
              <w:t>август, септембар, током године</w:t>
            </w:r>
          </w:p>
        </w:tc>
      </w:tr>
      <w:tr w:rsidR="008643C6" w:rsidRPr="00A827DC" w:rsidTr="001D713C">
        <w:tc>
          <w:tcPr>
            <w:tcW w:w="2684" w:type="dxa"/>
          </w:tcPr>
          <w:p w:rsidR="008643C6" w:rsidRDefault="008643C6" w:rsidP="00BA3798">
            <w:pPr>
              <w:jc w:val="both"/>
              <w:rPr>
                <w:b/>
                <w:bCs/>
                <w:i/>
                <w:iCs/>
                <w:lang w:val="sr-Cyrl-CS"/>
              </w:rPr>
            </w:pPr>
            <w:r w:rsidRPr="00035F06">
              <w:rPr>
                <w:b/>
                <w:bCs/>
                <w:lang w:val="sr-Cyrl-CS"/>
              </w:rPr>
              <w:t>у области образовања и стручног усавршавања запослених</w:t>
            </w:r>
          </w:p>
        </w:tc>
        <w:tc>
          <w:tcPr>
            <w:tcW w:w="6746" w:type="dxa"/>
          </w:tcPr>
          <w:p w:rsidR="008643C6" w:rsidRPr="006B6295" w:rsidRDefault="008643C6" w:rsidP="00B11F44">
            <w:pPr>
              <w:numPr>
                <w:ilvl w:val="0"/>
                <w:numId w:val="62"/>
              </w:numPr>
              <w:jc w:val="both"/>
              <w:rPr>
                <w:b/>
                <w:bCs/>
                <w:lang w:val="sr-Cyrl-CS"/>
              </w:rPr>
            </w:pPr>
            <w:r w:rsidRPr="006B6295">
              <w:rPr>
                <w:lang w:val="sr-Cyrl-CS"/>
              </w:rPr>
              <w:t xml:space="preserve">Рад на изради нацрта плана образовања и стручног савршавања радника школе – </w:t>
            </w:r>
            <w:r w:rsidRPr="006B6295">
              <w:rPr>
                <w:iCs/>
                <w:lang w:val="sr-Cyrl-CS"/>
              </w:rPr>
              <w:t>током године</w:t>
            </w:r>
          </w:p>
          <w:p w:rsidR="008643C6" w:rsidRPr="006B6295" w:rsidRDefault="008643C6" w:rsidP="00B11F44">
            <w:pPr>
              <w:numPr>
                <w:ilvl w:val="0"/>
                <w:numId w:val="62"/>
              </w:numPr>
              <w:jc w:val="both"/>
              <w:rPr>
                <w:b/>
                <w:bCs/>
                <w:lang w:val="sr-Cyrl-CS"/>
              </w:rPr>
            </w:pPr>
            <w:r w:rsidRPr="006B6295">
              <w:rPr>
                <w:lang w:val="sr-Cyrl-CS"/>
              </w:rPr>
              <w:t xml:space="preserve">Вођење евиденције о обавези полагања испита за лиценцу наставника и сарадника и пријављивање истих – </w:t>
            </w:r>
            <w:r w:rsidRPr="006B6295">
              <w:rPr>
                <w:iCs/>
                <w:lang w:val="sr-Cyrl-CS"/>
              </w:rPr>
              <w:t>током године</w:t>
            </w:r>
          </w:p>
        </w:tc>
      </w:tr>
      <w:tr w:rsidR="008643C6" w:rsidTr="001D713C">
        <w:tc>
          <w:tcPr>
            <w:tcW w:w="2684" w:type="dxa"/>
          </w:tcPr>
          <w:p w:rsidR="008643C6" w:rsidRDefault="008643C6" w:rsidP="00BA3798">
            <w:pPr>
              <w:ind w:left="720"/>
              <w:jc w:val="both"/>
              <w:rPr>
                <w:b/>
                <w:bCs/>
                <w:lang w:val="sr-Cyrl-CS"/>
              </w:rPr>
            </w:pPr>
            <w:r w:rsidRPr="00035F06">
              <w:rPr>
                <w:b/>
                <w:bCs/>
                <w:lang w:val="sr-Cyrl-CS"/>
              </w:rPr>
              <w:t>Административни и остали послови</w:t>
            </w:r>
          </w:p>
          <w:p w:rsidR="008643C6" w:rsidRDefault="008643C6" w:rsidP="00BA3798">
            <w:pPr>
              <w:jc w:val="both"/>
              <w:rPr>
                <w:b/>
                <w:bCs/>
                <w:i/>
                <w:iCs/>
                <w:lang w:val="sr-Cyrl-CS"/>
              </w:rPr>
            </w:pPr>
          </w:p>
        </w:tc>
        <w:tc>
          <w:tcPr>
            <w:tcW w:w="6746" w:type="dxa"/>
          </w:tcPr>
          <w:p w:rsidR="008643C6" w:rsidRPr="006B6295" w:rsidRDefault="008643C6" w:rsidP="00B11F44">
            <w:pPr>
              <w:numPr>
                <w:ilvl w:val="0"/>
                <w:numId w:val="62"/>
              </w:numPr>
              <w:jc w:val="both"/>
              <w:rPr>
                <w:lang w:val="sr-Cyrl-CS"/>
              </w:rPr>
            </w:pPr>
            <w:r w:rsidRPr="006B6295">
              <w:rPr>
                <w:lang w:val="sr-Cyrl-CS"/>
              </w:rPr>
              <w:lastRenderedPageBreak/>
              <w:t xml:space="preserve">Вођење целокупног административног пословања – </w:t>
            </w:r>
            <w:r w:rsidRPr="006B6295">
              <w:rPr>
                <w:iCs/>
                <w:lang w:val="sr-Cyrl-CS"/>
              </w:rPr>
              <w:t>током године</w:t>
            </w:r>
          </w:p>
          <w:p w:rsidR="008643C6" w:rsidRPr="006B6295" w:rsidRDefault="008643C6" w:rsidP="00B11F44">
            <w:pPr>
              <w:numPr>
                <w:ilvl w:val="0"/>
                <w:numId w:val="62"/>
              </w:numPr>
              <w:jc w:val="both"/>
              <w:rPr>
                <w:lang w:val="sr-Cyrl-CS"/>
              </w:rPr>
            </w:pPr>
            <w:r w:rsidRPr="006B6295">
              <w:rPr>
                <w:lang w:val="sr-Cyrl-CS"/>
              </w:rPr>
              <w:lastRenderedPageBreak/>
              <w:t xml:space="preserve">Вођење евиденције о досељеним и одсељеним ученицима – </w:t>
            </w:r>
            <w:r w:rsidRPr="006B6295">
              <w:rPr>
                <w:iCs/>
                <w:lang w:val="sr-Cyrl-CS"/>
              </w:rPr>
              <w:t>током године</w:t>
            </w:r>
          </w:p>
          <w:p w:rsidR="008643C6" w:rsidRPr="006B6295" w:rsidRDefault="008643C6" w:rsidP="00B11F44">
            <w:pPr>
              <w:numPr>
                <w:ilvl w:val="0"/>
                <w:numId w:val="62"/>
              </w:numPr>
              <w:jc w:val="both"/>
              <w:rPr>
                <w:lang w:val="sr-Cyrl-CS"/>
              </w:rPr>
            </w:pPr>
            <w:r w:rsidRPr="006B6295">
              <w:rPr>
                <w:lang w:val="sr-Cyrl-CS"/>
              </w:rPr>
              <w:t xml:space="preserve">Упис ученика у први разред – </w:t>
            </w:r>
            <w:r w:rsidRPr="006B6295">
              <w:rPr>
                <w:iCs/>
                <w:lang w:val="sr-Cyrl-CS"/>
              </w:rPr>
              <w:t>март, април, мај</w:t>
            </w:r>
          </w:p>
          <w:p w:rsidR="008643C6" w:rsidRPr="006B6295" w:rsidRDefault="008643C6" w:rsidP="00B11F44">
            <w:pPr>
              <w:numPr>
                <w:ilvl w:val="0"/>
                <w:numId w:val="62"/>
              </w:numPr>
              <w:jc w:val="both"/>
              <w:rPr>
                <w:lang w:val="sr-Cyrl-CS"/>
              </w:rPr>
            </w:pPr>
            <w:r w:rsidRPr="006B6295">
              <w:rPr>
                <w:lang w:val="sr-Cyrl-CS"/>
              </w:rPr>
              <w:t xml:space="preserve">Издавање уверења о редовном школовању ученика – </w:t>
            </w:r>
            <w:r w:rsidRPr="006B6295">
              <w:rPr>
                <w:iCs/>
                <w:lang w:val="sr-Cyrl-CS"/>
              </w:rPr>
              <w:t>током године</w:t>
            </w:r>
          </w:p>
          <w:p w:rsidR="008643C6" w:rsidRPr="006B6295" w:rsidRDefault="008643C6" w:rsidP="00B11F44">
            <w:pPr>
              <w:numPr>
                <w:ilvl w:val="0"/>
                <w:numId w:val="62"/>
              </w:numPr>
              <w:jc w:val="both"/>
              <w:rPr>
                <w:lang w:val="sr-Cyrl-CS"/>
              </w:rPr>
            </w:pPr>
            <w:r w:rsidRPr="006B6295">
              <w:rPr>
                <w:lang w:val="sr-Cyrl-CS"/>
              </w:rPr>
              <w:t xml:space="preserve">Активности на уносу података и оцена ученика осмог разреда и провера истих – </w:t>
            </w:r>
            <w:r w:rsidRPr="006B6295">
              <w:rPr>
                <w:iCs/>
                <w:lang w:val="sr-Cyrl-CS"/>
              </w:rPr>
              <w:t>април, мај, јун</w:t>
            </w:r>
          </w:p>
          <w:p w:rsidR="008643C6" w:rsidRPr="006B6295" w:rsidRDefault="008643C6" w:rsidP="00B11F44">
            <w:pPr>
              <w:numPr>
                <w:ilvl w:val="0"/>
                <w:numId w:val="62"/>
              </w:numPr>
              <w:jc w:val="both"/>
              <w:rPr>
                <w:lang w:val="sr-Cyrl-CS"/>
              </w:rPr>
            </w:pPr>
            <w:r w:rsidRPr="006B6295">
              <w:rPr>
                <w:lang w:val="sr-Cyrl-CS"/>
              </w:rPr>
              <w:t xml:space="preserve">Учешће у припреми и организацији завршних испита  ученика осмог разрда  – </w:t>
            </w:r>
            <w:r w:rsidRPr="006B6295">
              <w:rPr>
                <w:iCs/>
                <w:lang w:val="sr-Cyrl-CS"/>
              </w:rPr>
              <w:t>мај</w:t>
            </w:r>
          </w:p>
          <w:p w:rsidR="008643C6" w:rsidRPr="006B6295" w:rsidRDefault="008643C6" w:rsidP="00B11F44">
            <w:pPr>
              <w:numPr>
                <w:ilvl w:val="0"/>
                <w:numId w:val="62"/>
              </w:numPr>
              <w:jc w:val="both"/>
              <w:rPr>
                <w:lang w:val="sr-Cyrl-CS"/>
              </w:rPr>
            </w:pPr>
            <w:r w:rsidRPr="006B6295">
              <w:rPr>
                <w:lang w:val="sr-Cyrl-CS"/>
              </w:rPr>
              <w:t xml:space="preserve">Организовање разредних испита – </w:t>
            </w:r>
            <w:r w:rsidRPr="006B6295">
              <w:rPr>
                <w:iCs/>
                <w:lang w:val="sr-Cyrl-CS"/>
              </w:rPr>
              <w:t>јун</w:t>
            </w:r>
          </w:p>
          <w:p w:rsidR="008643C6" w:rsidRPr="006B6295" w:rsidRDefault="008643C6" w:rsidP="00B11F44">
            <w:pPr>
              <w:numPr>
                <w:ilvl w:val="0"/>
                <w:numId w:val="62"/>
              </w:numPr>
              <w:jc w:val="both"/>
              <w:rPr>
                <w:lang w:val="sr-Cyrl-CS"/>
              </w:rPr>
            </w:pPr>
            <w:r w:rsidRPr="006B6295">
              <w:rPr>
                <w:lang w:val="sr-Cyrl-CS"/>
              </w:rPr>
              <w:t xml:space="preserve">Обилазак школских просторија и преглед уређености – </w:t>
            </w:r>
            <w:r w:rsidRPr="006B6295">
              <w:rPr>
                <w:iCs/>
                <w:lang w:val="sr-Cyrl-CS"/>
              </w:rPr>
              <w:t>август, током године</w:t>
            </w:r>
          </w:p>
          <w:p w:rsidR="008643C6" w:rsidRPr="006B6295" w:rsidRDefault="008643C6" w:rsidP="00B11F44">
            <w:pPr>
              <w:numPr>
                <w:ilvl w:val="0"/>
                <w:numId w:val="62"/>
              </w:numPr>
              <w:jc w:val="both"/>
              <w:rPr>
                <w:lang w:val="sr-Cyrl-CS"/>
              </w:rPr>
            </w:pPr>
            <w:r w:rsidRPr="006B6295">
              <w:rPr>
                <w:lang w:val="sr-Cyrl-CS"/>
              </w:rPr>
              <w:t xml:space="preserve">Учешће у припремама за обележавање Дана школе – </w:t>
            </w:r>
            <w:r w:rsidRPr="006B6295">
              <w:rPr>
                <w:iCs/>
                <w:lang w:val="sr-Cyrl-CS"/>
              </w:rPr>
              <w:t>октобар</w:t>
            </w:r>
          </w:p>
          <w:p w:rsidR="008643C6" w:rsidRPr="006B6295" w:rsidRDefault="008643C6" w:rsidP="00B11F44">
            <w:pPr>
              <w:numPr>
                <w:ilvl w:val="0"/>
                <w:numId w:val="62"/>
              </w:numPr>
              <w:jc w:val="both"/>
              <w:rPr>
                <w:lang w:val="sr-Cyrl-CS"/>
              </w:rPr>
            </w:pPr>
            <w:r w:rsidRPr="006B6295">
              <w:rPr>
                <w:lang w:val="sr-Cyrl-CS"/>
              </w:rPr>
              <w:t xml:space="preserve">Учешће у припреми школске славе Св. Саве – </w:t>
            </w:r>
            <w:r w:rsidRPr="006B6295">
              <w:rPr>
                <w:iCs/>
                <w:lang w:val="sr-Cyrl-CS"/>
              </w:rPr>
              <w:t>јануар</w:t>
            </w:r>
          </w:p>
          <w:p w:rsidR="008643C6" w:rsidRPr="006B6295" w:rsidRDefault="008643C6" w:rsidP="00BA3798">
            <w:pPr>
              <w:jc w:val="both"/>
              <w:rPr>
                <w:b/>
                <w:bCs/>
                <w:iCs/>
                <w:lang w:val="sr-Cyrl-CS"/>
              </w:rPr>
            </w:pPr>
          </w:p>
        </w:tc>
      </w:tr>
      <w:tr w:rsidR="008643C6" w:rsidRPr="00A827DC" w:rsidTr="001D713C">
        <w:tc>
          <w:tcPr>
            <w:tcW w:w="2684" w:type="dxa"/>
          </w:tcPr>
          <w:p w:rsidR="008643C6" w:rsidRPr="00035F06" w:rsidRDefault="008643C6" w:rsidP="00BA3798">
            <w:pPr>
              <w:ind w:left="720"/>
              <w:jc w:val="both"/>
              <w:rPr>
                <w:lang w:val="sr-Cyrl-CS"/>
              </w:rPr>
            </w:pPr>
            <w:r w:rsidRPr="00035F06">
              <w:rPr>
                <w:b/>
                <w:bCs/>
                <w:lang w:val="sr-Cyrl-CS"/>
              </w:rPr>
              <w:lastRenderedPageBreak/>
              <w:t>Сарадња са стручним институцијама, друштвеном средином и стручно усавршавање</w:t>
            </w:r>
          </w:p>
          <w:p w:rsidR="008643C6" w:rsidRDefault="008643C6" w:rsidP="00BA3798">
            <w:pPr>
              <w:jc w:val="both"/>
              <w:rPr>
                <w:b/>
                <w:bCs/>
                <w:i/>
                <w:iCs/>
                <w:lang w:val="sr-Cyrl-CS"/>
              </w:rPr>
            </w:pPr>
          </w:p>
        </w:tc>
        <w:tc>
          <w:tcPr>
            <w:tcW w:w="6746" w:type="dxa"/>
          </w:tcPr>
          <w:p w:rsidR="008643C6" w:rsidRPr="006B6295" w:rsidRDefault="008643C6" w:rsidP="00B11F44">
            <w:pPr>
              <w:numPr>
                <w:ilvl w:val="0"/>
                <w:numId w:val="61"/>
              </w:numPr>
              <w:jc w:val="both"/>
              <w:rPr>
                <w:lang w:val="sr-Cyrl-CS"/>
              </w:rPr>
            </w:pPr>
            <w:r w:rsidRPr="006B6295">
              <w:rPr>
                <w:lang w:val="sr-Cyrl-CS"/>
              </w:rPr>
              <w:t xml:space="preserve">Контактирање са органима друштвених и ученичких организација, општинским просветним инспектором – </w:t>
            </w:r>
            <w:r w:rsidRPr="006B6295">
              <w:rPr>
                <w:iCs/>
                <w:lang w:val="sr-Cyrl-CS"/>
              </w:rPr>
              <w:t>током године</w:t>
            </w:r>
          </w:p>
          <w:p w:rsidR="008643C6" w:rsidRPr="006B6295" w:rsidRDefault="008643C6" w:rsidP="00B11F44">
            <w:pPr>
              <w:numPr>
                <w:ilvl w:val="0"/>
                <w:numId w:val="61"/>
              </w:numPr>
              <w:jc w:val="both"/>
              <w:rPr>
                <w:lang w:val="sr-Cyrl-CS"/>
              </w:rPr>
            </w:pPr>
            <w:r w:rsidRPr="006B6295">
              <w:rPr>
                <w:lang w:val="sr-Cyrl-CS"/>
              </w:rPr>
              <w:t xml:space="preserve">Сарадња са стручним сарадницима – </w:t>
            </w:r>
            <w:r w:rsidRPr="006B6295">
              <w:rPr>
                <w:iCs/>
                <w:lang w:val="sr-Cyrl-CS"/>
              </w:rPr>
              <w:t>током године</w:t>
            </w:r>
          </w:p>
          <w:p w:rsidR="008643C6" w:rsidRPr="006B6295" w:rsidRDefault="008643C6" w:rsidP="00B11F44">
            <w:pPr>
              <w:numPr>
                <w:ilvl w:val="0"/>
                <w:numId w:val="61"/>
              </w:numPr>
              <w:jc w:val="both"/>
              <w:rPr>
                <w:lang w:val="sr-Cyrl-CS"/>
              </w:rPr>
            </w:pPr>
            <w:r w:rsidRPr="006B6295">
              <w:rPr>
                <w:lang w:val="sr-Cyrl-CS"/>
              </w:rPr>
              <w:t xml:space="preserve">Сарадња са секретарима основних и средњих школа – </w:t>
            </w:r>
            <w:r w:rsidRPr="006B6295">
              <w:rPr>
                <w:iCs/>
                <w:lang w:val="sr-Cyrl-CS"/>
              </w:rPr>
              <w:t>током године</w:t>
            </w:r>
          </w:p>
          <w:p w:rsidR="008643C6" w:rsidRPr="00B96623" w:rsidRDefault="008643C6" w:rsidP="00B11F44">
            <w:pPr>
              <w:numPr>
                <w:ilvl w:val="0"/>
                <w:numId w:val="61"/>
              </w:numPr>
              <w:jc w:val="both"/>
              <w:rPr>
                <w:lang w:val="sr-Cyrl-CS"/>
              </w:rPr>
            </w:pPr>
            <w:r w:rsidRPr="006B6295">
              <w:rPr>
                <w:lang w:val="sr-Cyrl-CS"/>
              </w:rPr>
              <w:t xml:space="preserve">Лично стручно усавршавање – семинари, праћење прописа, читање стручне литературе – </w:t>
            </w:r>
            <w:r w:rsidRPr="006B6295">
              <w:rPr>
                <w:iCs/>
                <w:lang w:val="sr-Cyrl-CS"/>
              </w:rPr>
              <w:t>током године</w:t>
            </w:r>
          </w:p>
        </w:tc>
      </w:tr>
    </w:tbl>
    <w:p w:rsidR="007B4E43" w:rsidRDefault="007B4E43" w:rsidP="00AC3715">
      <w:pPr>
        <w:pStyle w:val="Pasussalistom"/>
        <w:numPr>
          <w:ilvl w:val="1"/>
          <w:numId w:val="68"/>
        </w:numPr>
        <w:jc w:val="center"/>
        <w:rPr>
          <w:b/>
          <w:sz w:val="24"/>
          <w:szCs w:val="24"/>
          <w:lang w:val="sr-Cyrl-CS"/>
        </w:rPr>
        <w:sectPr w:rsidR="007B4E43" w:rsidSect="00630883">
          <w:pgSz w:w="11906" w:h="16838"/>
          <w:pgMar w:top="1417" w:right="991" w:bottom="1135" w:left="1701" w:header="1077" w:footer="708" w:gutter="0"/>
          <w:cols w:space="708"/>
          <w:docGrid w:linePitch="360"/>
        </w:sectPr>
      </w:pPr>
    </w:p>
    <w:p w:rsidR="008643C6" w:rsidRPr="00697F83" w:rsidRDefault="008643C6" w:rsidP="00AC3715">
      <w:pPr>
        <w:pStyle w:val="Pasussalistom"/>
        <w:numPr>
          <w:ilvl w:val="1"/>
          <w:numId w:val="68"/>
        </w:numPr>
        <w:ind w:left="142"/>
        <w:jc w:val="center"/>
        <w:rPr>
          <w:b/>
          <w:sz w:val="24"/>
          <w:szCs w:val="24"/>
          <w:lang w:val="sr-Cyrl-CS"/>
        </w:rPr>
      </w:pPr>
      <w:r>
        <w:rPr>
          <w:b/>
          <w:sz w:val="24"/>
          <w:szCs w:val="24"/>
          <w:lang w:val="sr-Cyrl-CS"/>
        </w:rPr>
        <w:lastRenderedPageBreak/>
        <w:t>ПР</w:t>
      </w:r>
      <w:r w:rsidRPr="00697F83">
        <w:rPr>
          <w:b/>
          <w:sz w:val="24"/>
          <w:szCs w:val="24"/>
          <w:lang w:val="sr-Cyrl-CS"/>
        </w:rPr>
        <w:t>ОГРАМ РАДА САВЕТА РОДИТЕЉА</w:t>
      </w:r>
    </w:p>
    <w:p w:rsidR="00721EF3" w:rsidRDefault="00721EF3" w:rsidP="00BA3798">
      <w:pPr>
        <w:pStyle w:val="Bezrazmaka"/>
        <w:ind w:firstLine="360"/>
        <w:jc w:val="both"/>
        <w:rPr>
          <w:lang w:val="sr-Cyrl-CS"/>
        </w:rPr>
      </w:pPr>
      <w:r>
        <w:rPr>
          <w:lang w:val="sr-Cyrl-CS"/>
        </w:rPr>
        <w:t xml:space="preserve">Школа </w:t>
      </w:r>
      <w:r w:rsidR="008643C6">
        <w:rPr>
          <w:lang w:val="sr-Cyrl-CS"/>
        </w:rPr>
        <w:t xml:space="preserve"> своје образо</w:t>
      </w:r>
      <w:r>
        <w:rPr>
          <w:lang w:val="sr-Cyrl-CS"/>
        </w:rPr>
        <w:t xml:space="preserve">вно-васпитне задатке реализује  </w:t>
      </w:r>
      <w:r w:rsidR="008643C6">
        <w:rPr>
          <w:lang w:val="sr-Cyrl-CS"/>
        </w:rPr>
        <w:t xml:space="preserve"> уз сар</w:t>
      </w:r>
      <w:r>
        <w:rPr>
          <w:lang w:val="sr-Cyrl-CS"/>
        </w:rPr>
        <w:t xml:space="preserve">адњу са родитељима ученика. </w:t>
      </w:r>
      <w:r>
        <w:t xml:space="preserve">Почетком школске године конституисан је </w:t>
      </w:r>
      <w:r w:rsidR="008643C6">
        <w:rPr>
          <w:lang w:val="sr-Cyrl-CS"/>
        </w:rPr>
        <w:t xml:space="preserve"> Савет родитеља као саветодавно тело, а чланов</w:t>
      </w:r>
      <w:r>
        <w:rPr>
          <w:lang w:val="sr-Cyrl-CS"/>
        </w:rPr>
        <w:t xml:space="preserve">и су изабрани на предлог родитеља, тако што су  родитељи  сваког одељења предложили по једног </w:t>
      </w:r>
      <w:r w:rsidR="008643C6">
        <w:rPr>
          <w:lang w:val="sr-Cyrl-CS"/>
        </w:rPr>
        <w:t>представник</w:t>
      </w:r>
      <w:r>
        <w:rPr>
          <w:lang w:val="sr-Cyrl-CS"/>
        </w:rPr>
        <w:t>а</w:t>
      </w:r>
      <w:r w:rsidR="008643C6">
        <w:rPr>
          <w:lang w:val="sr-Cyrl-CS"/>
        </w:rPr>
        <w:t xml:space="preserve"> родитеља (укупно 16 чланова). </w:t>
      </w:r>
    </w:p>
    <w:p w:rsidR="008643C6" w:rsidRDefault="00721EF3" w:rsidP="00BA3798">
      <w:pPr>
        <w:pStyle w:val="Bezrazmaka"/>
        <w:ind w:firstLine="360"/>
        <w:jc w:val="both"/>
        <w:rPr>
          <w:lang w:val="sr-Cyrl-CS"/>
        </w:rPr>
      </w:pPr>
      <w:r>
        <w:rPr>
          <w:lang w:val="sr-Cyrl-CS"/>
        </w:rPr>
        <w:t xml:space="preserve">Савет родитеља има </w:t>
      </w:r>
      <w:r w:rsidR="008643C6">
        <w:rPr>
          <w:lang w:val="sr-Cyrl-CS"/>
        </w:rPr>
        <w:t xml:space="preserve"> увид у реализацију васпитно-образовних циљева и задатака школе, као и свих других питања из живота школе, на пример финансирање, сарадња са друшт</w:t>
      </w:r>
      <w:r>
        <w:rPr>
          <w:lang w:val="sr-Cyrl-CS"/>
        </w:rPr>
        <w:t>веним установама, самовредновање  у школи, реализацију</w:t>
      </w:r>
      <w:r w:rsidR="008643C6">
        <w:rPr>
          <w:lang w:val="sr-Cyrl-CS"/>
        </w:rPr>
        <w:t xml:space="preserve"> Школског ра</w:t>
      </w:r>
      <w:r>
        <w:rPr>
          <w:lang w:val="sr-Cyrl-CS"/>
        </w:rPr>
        <w:t>звојног плана. Такође разматра</w:t>
      </w:r>
      <w:r w:rsidR="008643C6">
        <w:rPr>
          <w:lang w:val="sr-Cyrl-CS"/>
        </w:rPr>
        <w:t xml:space="preserve"> питања успеха ученика, школског календара, извођења екскурзија, рекреативне наставе, рада школске кухиње, услова рада школе и друга питања релевантна за остваривање образовно-васпитног рада школе.</w:t>
      </w:r>
    </w:p>
    <w:p w:rsidR="008643C6" w:rsidRDefault="008643C6" w:rsidP="00BA3798">
      <w:pPr>
        <w:pStyle w:val="Bezrazmaka"/>
        <w:ind w:firstLine="360"/>
        <w:jc w:val="both"/>
        <w:rPr>
          <w:lang w:val="sr-Cyrl-CS"/>
        </w:rPr>
      </w:pPr>
      <w:r>
        <w:t>Савет родитеља своје предлоге, питања и ставове упућује органу управљања, директору и стручним органима установе.</w:t>
      </w:r>
    </w:p>
    <w:p w:rsidR="008643C6" w:rsidRDefault="008643C6" w:rsidP="00BA3798">
      <w:pPr>
        <w:pStyle w:val="Bezrazmaka"/>
        <w:ind w:firstLine="360"/>
        <w:jc w:val="both"/>
        <w:rPr>
          <w:lang w:val="sr-Cyrl-CS"/>
        </w:rPr>
      </w:pPr>
    </w:p>
    <w:p w:rsidR="008643C6" w:rsidRDefault="008643C6" w:rsidP="00BA3798">
      <w:pPr>
        <w:pStyle w:val="Bezrazmaka"/>
        <w:ind w:firstLine="360"/>
        <w:jc w:val="both"/>
        <w:rPr>
          <w:lang w:val="sr-Cyrl-CS"/>
        </w:rPr>
      </w:pPr>
    </w:p>
    <w:tbl>
      <w:tblPr>
        <w:tblStyle w:val="Koordinatnamreatabele"/>
        <w:tblW w:w="0" w:type="auto"/>
        <w:tblLook w:val="04A0"/>
      </w:tblPr>
      <w:tblGrid>
        <w:gridCol w:w="2376"/>
        <w:gridCol w:w="6835"/>
      </w:tblGrid>
      <w:tr w:rsidR="008643C6" w:rsidTr="001D713C">
        <w:tc>
          <w:tcPr>
            <w:tcW w:w="2376" w:type="dxa"/>
            <w:tcBorders>
              <w:bottom w:val="double" w:sz="4" w:space="0" w:color="auto"/>
            </w:tcBorders>
          </w:tcPr>
          <w:p w:rsidR="008643C6" w:rsidRPr="00287A94" w:rsidRDefault="008643C6" w:rsidP="00BA3798">
            <w:pPr>
              <w:pStyle w:val="Bezrazmaka"/>
              <w:jc w:val="both"/>
              <w:rPr>
                <w:b/>
                <w:lang w:val="sr-Cyrl-CS"/>
              </w:rPr>
            </w:pPr>
            <w:r w:rsidRPr="00287A94">
              <w:rPr>
                <w:b/>
                <w:lang w:val="sr-Cyrl-CS"/>
              </w:rPr>
              <w:t>ВРЕМЕ РЕАЛИЗАЦИЈЕ</w:t>
            </w:r>
          </w:p>
        </w:tc>
        <w:tc>
          <w:tcPr>
            <w:tcW w:w="6835" w:type="dxa"/>
            <w:tcBorders>
              <w:bottom w:val="double" w:sz="4" w:space="0" w:color="auto"/>
            </w:tcBorders>
          </w:tcPr>
          <w:p w:rsidR="008643C6" w:rsidRPr="00287A94" w:rsidRDefault="008643C6" w:rsidP="00BA3798">
            <w:pPr>
              <w:pStyle w:val="Bezrazmaka"/>
              <w:jc w:val="both"/>
              <w:rPr>
                <w:b/>
                <w:lang w:val="sr-Cyrl-CS"/>
              </w:rPr>
            </w:pPr>
            <w:r w:rsidRPr="00287A94">
              <w:rPr>
                <w:b/>
                <w:lang w:val="sr-Cyrl-CS"/>
              </w:rPr>
              <w:t>АКТИВНОСТ</w:t>
            </w:r>
          </w:p>
        </w:tc>
      </w:tr>
      <w:tr w:rsidR="008643C6" w:rsidRPr="00A827DC" w:rsidTr="001D713C">
        <w:tc>
          <w:tcPr>
            <w:tcW w:w="2376" w:type="dxa"/>
            <w:tcBorders>
              <w:top w:val="double" w:sz="4" w:space="0" w:color="auto"/>
            </w:tcBorders>
          </w:tcPr>
          <w:p w:rsidR="008643C6" w:rsidRPr="003E00D0" w:rsidRDefault="008643C6" w:rsidP="00BA3798">
            <w:pPr>
              <w:pStyle w:val="Bezrazmaka"/>
              <w:jc w:val="both"/>
              <w:rPr>
                <w:b/>
                <w:lang w:val="sr-Cyrl-CS"/>
              </w:rPr>
            </w:pPr>
            <w:r w:rsidRPr="003E00D0">
              <w:rPr>
                <w:b/>
                <w:lang w:val="sr-Cyrl-CS"/>
              </w:rPr>
              <w:t>септембар</w:t>
            </w:r>
          </w:p>
        </w:tc>
        <w:tc>
          <w:tcPr>
            <w:tcW w:w="6835" w:type="dxa"/>
            <w:tcBorders>
              <w:top w:val="double" w:sz="4" w:space="0" w:color="auto"/>
            </w:tcBorders>
          </w:tcPr>
          <w:p w:rsidR="008643C6" w:rsidRPr="00287A94" w:rsidRDefault="008643C6" w:rsidP="00AC3715">
            <w:pPr>
              <w:pStyle w:val="Teloteksta2"/>
              <w:numPr>
                <w:ilvl w:val="0"/>
                <w:numId w:val="71"/>
              </w:numPr>
              <w:spacing w:after="0" w:line="240" w:lineRule="auto"/>
              <w:jc w:val="both"/>
            </w:pPr>
            <w:r>
              <w:rPr>
                <w:lang w:val="sr-Cyrl-CS"/>
              </w:rPr>
              <w:t>Конституисање Савета родитеља</w:t>
            </w:r>
          </w:p>
          <w:p w:rsidR="008643C6" w:rsidRPr="00E57AE8" w:rsidRDefault="008643C6" w:rsidP="00AC3715">
            <w:pPr>
              <w:pStyle w:val="Teloteksta2"/>
              <w:numPr>
                <w:ilvl w:val="0"/>
                <w:numId w:val="71"/>
              </w:numPr>
              <w:spacing w:after="0" w:line="240" w:lineRule="auto"/>
              <w:jc w:val="both"/>
            </w:pPr>
            <w:r>
              <w:rPr>
                <w:lang w:val="sr-Cyrl-CS"/>
              </w:rPr>
              <w:t>У</w:t>
            </w:r>
            <w:r>
              <w:t>свајање програма рада</w:t>
            </w:r>
            <w:r w:rsidR="008212AD">
              <w:rPr>
                <w:lang w:val="sr-Cyrl-CS"/>
              </w:rPr>
              <w:t xml:space="preserve"> Савета родитеља за школску 2017/18</w:t>
            </w:r>
            <w:r>
              <w:rPr>
                <w:lang w:val="sr-Cyrl-CS"/>
              </w:rPr>
              <w:t>.годину;</w:t>
            </w:r>
          </w:p>
          <w:p w:rsidR="008643C6" w:rsidRPr="00AA0B77" w:rsidRDefault="005815C3" w:rsidP="00AC3715">
            <w:pPr>
              <w:pStyle w:val="Teloteksta2"/>
              <w:numPr>
                <w:ilvl w:val="0"/>
                <w:numId w:val="71"/>
              </w:numPr>
              <w:spacing w:after="0" w:line="240" w:lineRule="auto"/>
              <w:jc w:val="both"/>
            </w:pPr>
            <w:r>
              <w:rPr>
                <w:lang w:val="sr-Cyrl-CS"/>
              </w:rPr>
              <w:t xml:space="preserve">Разматрање </w:t>
            </w:r>
            <w:r w:rsidR="003722AF">
              <w:rPr>
                <w:lang w:val="sr-Cyrl-CS"/>
              </w:rPr>
              <w:t xml:space="preserve">  Извештаја</w:t>
            </w:r>
            <w:r w:rsidR="008212AD">
              <w:rPr>
                <w:lang w:val="sr-Cyrl-CS"/>
              </w:rPr>
              <w:t xml:space="preserve"> о раду школе у 2016/17</w:t>
            </w:r>
            <w:r w:rsidR="008643C6">
              <w:rPr>
                <w:lang w:val="sr-Cyrl-CS"/>
              </w:rPr>
              <w:t>.години;</w:t>
            </w:r>
          </w:p>
          <w:p w:rsidR="008643C6" w:rsidRPr="00AA0B77" w:rsidRDefault="008643C6" w:rsidP="00AC3715">
            <w:pPr>
              <w:pStyle w:val="Teloteksta2"/>
              <w:numPr>
                <w:ilvl w:val="0"/>
                <w:numId w:val="71"/>
              </w:numPr>
              <w:spacing w:after="0" w:line="240" w:lineRule="auto"/>
              <w:jc w:val="both"/>
            </w:pPr>
            <w:r>
              <w:rPr>
                <w:lang w:val="sr-Cyrl-CS"/>
              </w:rPr>
              <w:t>Упознавање са Годишњи</w:t>
            </w:r>
            <w:r w:rsidR="008212AD">
              <w:rPr>
                <w:lang w:val="sr-Cyrl-CS"/>
              </w:rPr>
              <w:t>м планом рада школе за 2017/18</w:t>
            </w:r>
            <w:r w:rsidR="003722AF">
              <w:rPr>
                <w:lang w:val="sr-Cyrl-CS"/>
              </w:rPr>
              <w:t>.годину</w:t>
            </w:r>
            <w:r>
              <w:rPr>
                <w:lang w:val="sr-Cyrl-CS"/>
              </w:rPr>
              <w:t>;</w:t>
            </w:r>
          </w:p>
          <w:p w:rsidR="008643C6" w:rsidRPr="00E57AE8" w:rsidRDefault="008643C6" w:rsidP="00AC3715">
            <w:pPr>
              <w:pStyle w:val="Teloteksta2"/>
              <w:numPr>
                <w:ilvl w:val="0"/>
                <w:numId w:val="71"/>
              </w:numPr>
              <w:spacing w:after="0" w:line="240" w:lineRule="auto"/>
              <w:jc w:val="both"/>
            </w:pPr>
            <w:r>
              <w:rPr>
                <w:lang w:val="sr-Cyrl-CS"/>
              </w:rPr>
              <w:t>Упознавање са Извештајем о извршеном самовредновању школе у протеклој школској години;</w:t>
            </w:r>
          </w:p>
          <w:p w:rsidR="008643C6" w:rsidRPr="00AA0B77" w:rsidRDefault="008643C6" w:rsidP="00AC3715">
            <w:pPr>
              <w:pStyle w:val="Teloteksta2"/>
              <w:numPr>
                <w:ilvl w:val="0"/>
                <w:numId w:val="71"/>
              </w:numPr>
              <w:spacing w:after="0" w:line="240" w:lineRule="auto"/>
              <w:jc w:val="both"/>
            </w:pPr>
            <w:r>
              <w:rPr>
                <w:lang w:val="sr-Cyrl-CS"/>
              </w:rPr>
              <w:t>Информисање о м</w:t>
            </w:r>
            <w:r>
              <w:t>ер</w:t>
            </w:r>
            <w:r>
              <w:rPr>
                <w:lang w:val="sr-Cyrl-CS"/>
              </w:rPr>
              <w:t>ама</w:t>
            </w:r>
            <w:r w:rsidRPr="00E57AE8">
              <w:t xml:space="preserve"> заштит</w:t>
            </w:r>
            <w:r w:rsidR="00924B23">
              <w:t>е и безбедности ученика у школи</w:t>
            </w:r>
            <w:r w:rsidR="007F08B3">
              <w:t xml:space="preserve">, о примени новог Протокола о сарадњи Министарства просвете и Министарства унутрашњих послова „Основи безбедности деце“ </w:t>
            </w:r>
          </w:p>
          <w:p w:rsidR="008643C6" w:rsidRPr="00540DE0" w:rsidRDefault="008643C6" w:rsidP="00AC3715">
            <w:pPr>
              <w:pStyle w:val="Teloteksta2"/>
              <w:numPr>
                <w:ilvl w:val="0"/>
                <w:numId w:val="71"/>
              </w:numPr>
              <w:spacing w:after="0" w:line="240" w:lineRule="auto"/>
              <w:jc w:val="both"/>
            </w:pPr>
            <w:r>
              <w:rPr>
                <w:lang w:val="sr-Cyrl-CS"/>
              </w:rPr>
              <w:t>Информисање родитеља о раду продуженог боравка у школи;</w:t>
            </w:r>
          </w:p>
          <w:p w:rsidR="00540DE0" w:rsidRPr="00E57AE8" w:rsidRDefault="00540DE0" w:rsidP="00AC3715">
            <w:pPr>
              <w:pStyle w:val="Teloteksta2"/>
              <w:numPr>
                <w:ilvl w:val="0"/>
                <w:numId w:val="71"/>
              </w:numPr>
              <w:spacing w:after="0" w:line="240" w:lineRule="auto"/>
              <w:jc w:val="both"/>
            </w:pPr>
            <w:r>
              <w:t>Одлука о увођењу добровољног родитељског динара;</w:t>
            </w:r>
          </w:p>
          <w:p w:rsidR="00540DE0" w:rsidRPr="00540DE0" w:rsidRDefault="00540DE0" w:rsidP="00AC3715">
            <w:pPr>
              <w:pStyle w:val="Teloteksta2"/>
              <w:numPr>
                <w:ilvl w:val="0"/>
                <w:numId w:val="71"/>
              </w:numPr>
              <w:spacing w:after="0" w:line="240" w:lineRule="auto"/>
              <w:jc w:val="both"/>
            </w:pPr>
            <w:r>
              <w:rPr>
                <w:lang w:val="ru-RU"/>
              </w:rPr>
              <w:t xml:space="preserve">Избор добављача за осигурање ученика од последица несрећног случаја; </w:t>
            </w:r>
          </w:p>
          <w:p w:rsidR="008643C6" w:rsidRPr="00540DE0" w:rsidRDefault="008643C6" w:rsidP="00AC3715">
            <w:pPr>
              <w:pStyle w:val="Teloteksta2"/>
              <w:numPr>
                <w:ilvl w:val="0"/>
                <w:numId w:val="71"/>
              </w:numPr>
              <w:spacing w:after="0" w:line="240" w:lineRule="auto"/>
              <w:jc w:val="both"/>
            </w:pPr>
            <w:r w:rsidRPr="00E57AE8">
              <w:t>Разма</w:t>
            </w:r>
            <w:r>
              <w:t xml:space="preserve">трање </w:t>
            </w:r>
            <w:r>
              <w:rPr>
                <w:lang w:val="sr-Cyrl-CS"/>
              </w:rPr>
              <w:t xml:space="preserve"> и давање сагласности на </w:t>
            </w:r>
            <w:r>
              <w:t>предлог</w:t>
            </w:r>
            <w:r>
              <w:rPr>
                <w:lang w:val="sr-Cyrl-CS"/>
              </w:rPr>
              <w:t>е</w:t>
            </w:r>
            <w:r>
              <w:t xml:space="preserve"> екскурзија и </w:t>
            </w:r>
            <w:r>
              <w:rPr>
                <w:lang w:val="sr-Cyrl-CS"/>
              </w:rPr>
              <w:t>рекреативне наставе</w:t>
            </w:r>
            <w:r w:rsidRPr="00E57AE8">
              <w:t>;</w:t>
            </w:r>
          </w:p>
          <w:p w:rsidR="00540DE0" w:rsidRPr="00540DE0" w:rsidRDefault="00540DE0" w:rsidP="00AC3715">
            <w:pPr>
              <w:pStyle w:val="Teloteksta2"/>
              <w:numPr>
                <w:ilvl w:val="0"/>
                <w:numId w:val="71"/>
              </w:numPr>
              <w:spacing w:after="0" w:line="240" w:lineRule="auto"/>
              <w:jc w:val="both"/>
            </w:pPr>
            <w:r w:rsidRPr="00E57AE8">
              <w:t>Рад ђачке кухиње</w:t>
            </w:r>
            <w:r>
              <w:t>- информисање</w:t>
            </w:r>
          </w:p>
          <w:p w:rsidR="008643C6" w:rsidRPr="003722AF" w:rsidRDefault="008643C6" w:rsidP="00AC3715">
            <w:pPr>
              <w:pStyle w:val="Teloteksta2"/>
              <w:numPr>
                <w:ilvl w:val="0"/>
                <w:numId w:val="71"/>
              </w:numPr>
              <w:spacing w:after="0" w:line="240" w:lineRule="auto"/>
              <w:jc w:val="both"/>
            </w:pPr>
            <w:r>
              <w:rPr>
                <w:lang w:val="sr-Cyrl-CS"/>
              </w:rPr>
              <w:t>Предлог представника у Стручни актив за развојно планирање, у Тим за самовредновање</w:t>
            </w:r>
          </w:p>
          <w:p w:rsidR="003722AF" w:rsidRPr="004273EB" w:rsidRDefault="003722AF" w:rsidP="00AC3715">
            <w:pPr>
              <w:pStyle w:val="Teloteksta2"/>
              <w:numPr>
                <w:ilvl w:val="0"/>
                <w:numId w:val="71"/>
              </w:numPr>
              <w:spacing w:after="0" w:line="240" w:lineRule="auto"/>
              <w:jc w:val="both"/>
            </w:pPr>
            <w:r>
              <w:rPr>
                <w:lang w:val="sr-Cyrl-CS"/>
              </w:rPr>
              <w:t>Разно</w:t>
            </w:r>
          </w:p>
          <w:p w:rsidR="008643C6" w:rsidRDefault="008643C6" w:rsidP="00BA3798">
            <w:pPr>
              <w:pStyle w:val="Bezrazmaka"/>
              <w:jc w:val="both"/>
              <w:rPr>
                <w:lang w:val="sr-Cyrl-CS"/>
              </w:rPr>
            </w:pPr>
          </w:p>
        </w:tc>
      </w:tr>
      <w:tr w:rsidR="008643C6" w:rsidTr="001D713C">
        <w:tc>
          <w:tcPr>
            <w:tcW w:w="2376" w:type="dxa"/>
          </w:tcPr>
          <w:p w:rsidR="008643C6" w:rsidRPr="003E00D0" w:rsidRDefault="008643C6" w:rsidP="00BA3798">
            <w:pPr>
              <w:pStyle w:val="Bezrazmaka"/>
              <w:jc w:val="both"/>
              <w:rPr>
                <w:b/>
                <w:lang w:val="sr-Cyrl-CS"/>
              </w:rPr>
            </w:pPr>
            <w:r w:rsidRPr="003E00D0">
              <w:rPr>
                <w:b/>
                <w:lang w:val="sr-Cyrl-CS"/>
              </w:rPr>
              <w:t>Новембар</w:t>
            </w:r>
          </w:p>
        </w:tc>
        <w:tc>
          <w:tcPr>
            <w:tcW w:w="6835" w:type="dxa"/>
          </w:tcPr>
          <w:p w:rsidR="008643C6" w:rsidRPr="00AA0B77" w:rsidRDefault="008643C6" w:rsidP="000B1C0F">
            <w:pPr>
              <w:pStyle w:val="Teloteksta2"/>
              <w:numPr>
                <w:ilvl w:val="0"/>
                <w:numId w:val="56"/>
              </w:numPr>
              <w:spacing w:after="0" w:line="240" w:lineRule="auto"/>
              <w:jc w:val="both"/>
            </w:pPr>
            <w:r w:rsidRPr="00BB6D3D">
              <w:t>Упознавање са текућим активностима школе;</w:t>
            </w:r>
          </w:p>
          <w:p w:rsidR="008643C6" w:rsidRPr="00AA0B77" w:rsidRDefault="008643C6" w:rsidP="000B1C0F">
            <w:pPr>
              <w:pStyle w:val="Teloteksta2"/>
              <w:numPr>
                <w:ilvl w:val="0"/>
                <w:numId w:val="56"/>
              </w:numPr>
              <w:spacing w:after="0" w:line="240" w:lineRule="auto"/>
              <w:jc w:val="both"/>
            </w:pPr>
            <w:r w:rsidRPr="00BB6D3D">
              <w:t>Разматрање успеха</w:t>
            </w:r>
            <w:r w:rsidRPr="00AA0B77">
              <w:rPr>
                <w:lang w:val="sr-Cyrl-CS"/>
              </w:rPr>
              <w:t xml:space="preserve"> и постигнутих циљева и исхода у учењу</w:t>
            </w:r>
            <w:r>
              <w:rPr>
                <w:lang w:val="sr-Cyrl-CS"/>
              </w:rPr>
              <w:t xml:space="preserve">, </w:t>
            </w:r>
            <w:r w:rsidRPr="00AA0B77">
              <w:rPr>
                <w:lang w:val="sr-Cyrl-CS"/>
              </w:rPr>
              <w:t>проблема у</w:t>
            </w:r>
            <w:r w:rsidRPr="00BB6D3D">
              <w:t xml:space="preserve"> владању ученика;</w:t>
            </w:r>
          </w:p>
          <w:p w:rsidR="008643C6" w:rsidRPr="003722AF" w:rsidRDefault="008643C6" w:rsidP="000B1C0F">
            <w:pPr>
              <w:pStyle w:val="Teloteksta2"/>
              <w:numPr>
                <w:ilvl w:val="0"/>
                <w:numId w:val="56"/>
              </w:numPr>
              <w:spacing w:after="0" w:line="240" w:lineRule="auto"/>
              <w:jc w:val="both"/>
            </w:pPr>
            <w:r w:rsidRPr="00AA0B77">
              <w:rPr>
                <w:lang w:val="sr-Cyrl-CS"/>
              </w:rPr>
              <w:t>Унапређивање комуникације родитељ-наставник.</w:t>
            </w:r>
          </w:p>
          <w:p w:rsidR="003722AF" w:rsidRPr="004273EB" w:rsidRDefault="003722AF" w:rsidP="000B1C0F">
            <w:pPr>
              <w:pStyle w:val="Teloteksta2"/>
              <w:numPr>
                <w:ilvl w:val="0"/>
                <w:numId w:val="56"/>
              </w:numPr>
              <w:spacing w:after="0" w:line="240" w:lineRule="auto"/>
              <w:jc w:val="both"/>
            </w:pPr>
            <w:r>
              <w:rPr>
                <w:lang w:val="sr-Cyrl-CS"/>
              </w:rPr>
              <w:t>Разно</w:t>
            </w:r>
          </w:p>
          <w:p w:rsidR="008643C6" w:rsidRDefault="008643C6" w:rsidP="00BA3798">
            <w:pPr>
              <w:pStyle w:val="Bezrazmaka"/>
              <w:jc w:val="both"/>
              <w:rPr>
                <w:lang w:val="sr-Cyrl-CS"/>
              </w:rPr>
            </w:pPr>
          </w:p>
        </w:tc>
      </w:tr>
      <w:tr w:rsidR="008643C6" w:rsidTr="001D713C">
        <w:tc>
          <w:tcPr>
            <w:tcW w:w="2376" w:type="dxa"/>
          </w:tcPr>
          <w:p w:rsidR="008643C6" w:rsidRPr="003E00D0" w:rsidRDefault="008643C6" w:rsidP="00BA3798">
            <w:pPr>
              <w:pStyle w:val="Bezrazmaka"/>
              <w:jc w:val="both"/>
              <w:rPr>
                <w:b/>
                <w:lang w:val="sr-Cyrl-CS"/>
              </w:rPr>
            </w:pPr>
            <w:r w:rsidRPr="003E00D0">
              <w:rPr>
                <w:b/>
                <w:lang w:val="sr-Cyrl-CS"/>
              </w:rPr>
              <w:t>Фебруар</w:t>
            </w:r>
          </w:p>
        </w:tc>
        <w:tc>
          <w:tcPr>
            <w:tcW w:w="6835" w:type="dxa"/>
          </w:tcPr>
          <w:p w:rsidR="008643C6" w:rsidRPr="00AA0B77" w:rsidRDefault="008643C6" w:rsidP="000B1C0F">
            <w:pPr>
              <w:pStyle w:val="Teloteksta2"/>
              <w:numPr>
                <w:ilvl w:val="0"/>
                <w:numId w:val="57"/>
              </w:numPr>
              <w:spacing w:after="0" w:line="240" w:lineRule="auto"/>
              <w:jc w:val="both"/>
            </w:pPr>
            <w:r w:rsidRPr="00BB6D3D">
              <w:t>Разматрање успеха и постигнутих резултата на к</w:t>
            </w:r>
            <w:r>
              <w:t>рају првог полугодишт</w:t>
            </w:r>
            <w:r>
              <w:rPr>
                <w:lang w:val="sr-Cyrl-CS"/>
              </w:rPr>
              <w:t>а</w:t>
            </w:r>
            <w:r w:rsidRPr="00BB6D3D">
              <w:t>;</w:t>
            </w:r>
          </w:p>
          <w:p w:rsidR="008643C6" w:rsidRPr="00AA0B77" w:rsidRDefault="008643C6" w:rsidP="000B1C0F">
            <w:pPr>
              <w:pStyle w:val="Teloteksta2"/>
              <w:numPr>
                <w:ilvl w:val="0"/>
                <w:numId w:val="57"/>
              </w:numPr>
              <w:spacing w:after="0" w:line="240" w:lineRule="auto"/>
              <w:jc w:val="both"/>
            </w:pPr>
            <w:r w:rsidRPr="00BB6D3D">
              <w:t>Разматрање остваривања програма побољшања безбедности ученика и превенције насиља у школи;</w:t>
            </w:r>
          </w:p>
          <w:p w:rsidR="008643C6" w:rsidRPr="00E574CF" w:rsidRDefault="008643C6" w:rsidP="000B1C0F">
            <w:pPr>
              <w:pStyle w:val="Teloteksta2"/>
              <w:numPr>
                <w:ilvl w:val="0"/>
                <w:numId w:val="57"/>
              </w:numPr>
              <w:spacing w:after="0" w:line="240" w:lineRule="auto"/>
              <w:jc w:val="both"/>
            </w:pPr>
            <w:r>
              <w:rPr>
                <w:lang w:val="sr-Cyrl-CS"/>
              </w:rPr>
              <w:lastRenderedPageBreak/>
              <w:t>Учешће школе на такмичењима и смотрама (организациони проблеми и мере за решавање)</w:t>
            </w:r>
          </w:p>
          <w:p w:rsidR="008643C6" w:rsidRPr="003722AF" w:rsidRDefault="008643C6" w:rsidP="000B1C0F">
            <w:pPr>
              <w:pStyle w:val="Teloteksta2"/>
              <w:numPr>
                <w:ilvl w:val="0"/>
                <w:numId w:val="57"/>
              </w:numPr>
              <w:spacing w:after="0" w:line="240" w:lineRule="auto"/>
              <w:jc w:val="both"/>
            </w:pPr>
            <w:r>
              <w:rPr>
                <w:lang w:val="sr-Cyrl-CS"/>
              </w:rPr>
              <w:t>Разматрање ибора уџбеника</w:t>
            </w:r>
          </w:p>
          <w:p w:rsidR="003722AF" w:rsidRPr="00BB6D3D" w:rsidRDefault="003722AF" w:rsidP="000B1C0F">
            <w:pPr>
              <w:pStyle w:val="Teloteksta2"/>
              <w:numPr>
                <w:ilvl w:val="0"/>
                <w:numId w:val="57"/>
              </w:numPr>
              <w:spacing w:after="0" w:line="240" w:lineRule="auto"/>
              <w:jc w:val="both"/>
            </w:pPr>
            <w:r>
              <w:rPr>
                <w:lang w:val="sr-Cyrl-CS"/>
              </w:rPr>
              <w:t>Разно</w:t>
            </w:r>
          </w:p>
          <w:p w:rsidR="008643C6" w:rsidRDefault="008643C6" w:rsidP="00BA3798">
            <w:pPr>
              <w:pStyle w:val="Bezrazmaka"/>
              <w:jc w:val="both"/>
              <w:rPr>
                <w:lang w:val="sr-Cyrl-CS"/>
              </w:rPr>
            </w:pPr>
          </w:p>
        </w:tc>
      </w:tr>
      <w:tr w:rsidR="008643C6" w:rsidTr="001D713C">
        <w:tc>
          <w:tcPr>
            <w:tcW w:w="2376" w:type="dxa"/>
          </w:tcPr>
          <w:p w:rsidR="008643C6" w:rsidRPr="003E00D0" w:rsidRDefault="008643C6" w:rsidP="00BA3798">
            <w:pPr>
              <w:pStyle w:val="Bezrazmaka"/>
              <w:jc w:val="both"/>
              <w:rPr>
                <w:b/>
                <w:lang w:val="sr-Cyrl-CS"/>
              </w:rPr>
            </w:pPr>
            <w:r w:rsidRPr="003E00D0">
              <w:rPr>
                <w:b/>
                <w:lang w:val="sr-Cyrl-CS"/>
              </w:rPr>
              <w:lastRenderedPageBreak/>
              <w:t>Април</w:t>
            </w:r>
          </w:p>
        </w:tc>
        <w:tc>
          <w:tcPr>
            <w:tcW w:w="6835" w:type="dxa"/>
          </w:tcPr>
          <w:p w:rsidR="008643C6" w:rsidRPr="00AA0B77" w:rsidRDefault="008643C6" w:rsidP="000B1C0F">
            <w:pPr>
              <w:pStyle w:val="Teloteksta2"/>
              <w:numPr>
                <w:ilvl w:val="0"/>
                <w:numId w:val="58"/>
              </w:numPr>
              <w:spacing w:after="0" w:line="240" w:lineRule="auto"/>
              <w:jc w:val="both"/>
            </w:pPr>
            <w:r>
              <w:t xml:space="preserve">Праћење </w:t>
            </w:r>
            <w:r>
              <w:rPr>
                <w:lang w:val="sr-Cyrl-CS"/>
              </w:rPr>
              <w:t>остварености циљева и исхода</w:t>
            </w:r>
            <w:r w:rsidRPr="00BB6D3D">
              <w:t xml:space="preserve"> учења и понашања ученика;</w:t>
            </w:r>
          </w:p>
          <w:p w:rsidR="008643C6" w:rsidRPr="00A02095" w:rsidRDefault="008643C6" w:rsidP="000B1C0F">
            <w:pPr>
              <w:pStyle w:val="Teloteksta2"/>
              <w:numPr>
                <w:ilvl w:val="0"/>
                <w:numId w:val="58"/>
              </w:numPr>
              <w:spacing w:after="0" w:line="240" w:lineRule="auto"/>
              <w:jc w:val="both"/>
            </w:pPr>
            <w:r>
              <w:rPr>
                <w:lang w:val="sr-Cyrl-CS"/>
              </w:rPr>
              <w:t>Припреме за р</w:t>
            </w:r>
            <w:r>
              <w:t>еализациј</w:t>
            </w:r>
            <w:r>
              <w:rPr>
                <w:lang w:val="sr-Cyrl-CS"/>
              </w:rPr>
              <w:t>у</w:t>
            </w:r>
            <w:r>
              <w:t xml:space="preserve"> екскурзија и </w:t>
            </w:r>
            <w:r>
              <w:rPr>
                <w:lang w:val="sr-Cyrl-CS"/>
              </w:rPr>
              <w:t>рекреативне наставе;</w:t>
            </w:r>
          </w:p>
          <w:p w:rsidR="008643C6" w:rsidRPr="00336E44" w:rsidRDefault="008643C6" w:rsidP="000B1C0F">
            <w:pPr>
              <w:pStyle w:val="Teloteksta2"/>
              <w:numPr>
                <w:ilvl w:val="0"/>
                <w:numId w:val="58"/>
              </w:numPr>
              <w:spacing w:after="0" w:line="240" w:lineRule="auto"/>
              <w:jc w:val="both"/>
            </w:pPr>
            <w:r>
              <w:rPr>
                <w:lang w:val="sr-Cyrl-CS"/>
              </w:rPr>
              <w:t>Реализација програма професионалне оријентације ученика;</w:t>
            </w:r>
          </w:p>
          <w:p w:rsidR="008643C6" w:rsidRPr="00C53EFE" w:rsidRDefault="008643C6" w:rsidP="000B1C0F">
            <w:pPr>
              <w:pStyle w:val="Teloteksta2"/>
              <w:numPr>
                <w:ilvl w:val="0"/>
                <w:numId w:val="58"/>
              </w:numPr>
              <w:spacing w:after="0" w:line="240" w:lineRule="auto"/>
              <w:jc w:val="both"/>
            </w:pPr>
            <w:r>
              <w:rPr>
                <w:lang w:val="sr-Cyrl-CS"/>
              </w:rPr>
              <w:t>Учествовање у поступку предлагања изборних предмета за нердну школску годину;</w:t>
            </w:r>
          </w:p>
          <w:p w:rsidR="008643C6" w:rsidRPr="00A02095" w:rsidRDefault="008643C6" w:rsidP="000B1C0F">
            <w:pPr>
              <w:pStyle w:val="Teloteksta2"/>
              <w:numPr>
                <w:ilvl w:val="0"/>
                <w:numId w:val="58"/>
              </w:numPr>
              <w:spacing w:after="0" w:line="240" w:lineRule="auto"/>
              <w:jc w:val="both"/>
            </w:pPr>
            <w:r>
              <w:rPr>
                <w:lang w:val="sr-Cyrl-CS"/>
              </w:rPr>
              <w:t>Учествовање у поступку предлагања уџбеника за наредну школску годину;</w:t>
            </w:r>
          </w:p>
          <w:p w:rsidR="008643C6" w:rsidRPr="00BB6D3D" w:rsidRDefault="008643C6" w:rsidP="000B1C0F">
            <w:pPr>
              <w:pStyle w:val="Teloteksta2"/>
              <w:numPr>
                <w:ilvl w:val="0"/>
                <w:numId w:val="58"/>
              </w:numPr>
              <w:spacing w:after="0" w:line="240" w:lineRule="auto"/>
              <w:jc w:val="both"/>
            </w:pPr>
            <w:r>
              <w:rPr>
                <w:lang w:val="sr-Cyrl-CS"/>
              </w:rPr>
              <w:t>Актуелна питања;</w:t>
            </w:r>
          </w:p>
          <w:p w:rsidR="008643C6" w:rsidRDefault="008643C6" w:rsidP="00BA3798">
            <w:pPr>
              <w:pStyle w:val="Bezrazmaka"/>
              <w:jc w:val="both"/>
              <w:rPr>
                <w:lang w:val="sr-Cyrl-CS"/>
              </w:rPr>
            </w:pPr>
          </w:p>
        </w:tc>
      </w:tr>
      <w:tr w:rsidR="008643C6" w:rsidRPr="00A827DC" w:rsidTr="001D713C">
        <w:tc>
          <w:tcPr>
            <w:tcW w:w="2376" w:type="dxa"/>
          </w:tcPr>
          <w:p w:rsidR="008643C6" w:rsidRPr="003E00D0" w:rsidRDefault="008643C6" w:rsidP="00BA3798">
            <w:pPr>
              <w:pStyle w:val="Bezrazmaka"/>
              <w:jc w:val="both"/>
              <w:rPr>
                <w:b/>
                <w:lang w:val="sr-Cyrl-CS"/>
              </w:rPr>
            </w:pPr>
            <w:r w:rsidRPr="003E00D0">
              <w:rPr>
                <w:b/>
                <w:lang w:val="sr-Cyrl-CS"/>
              </w:rPr>
              <w:t>Јун</w:t>
            </w:r>
          </w:p>
        </w:tc>
        <w:tc>
          <w:tcPr>
            <w:tcW w:w="6835" w:type="dxa"/>
          </w:tcPr>
          <w:p w:rsidR="008643C6" w:rsidRPr="00A02095" w:rsidRDefault="008643C6" w:rsidP="000B1C0F">
            <w:pPr>
              <w:pStyle w:val="Teloteksta2"/>
              <w:numPr>
                <w:ilvl w:val="0"/>
                <w:numId w:val="59"/>
              </w:numPr>
              <w:spacing w:after="0" w:line="240" w:lineRule="auto"/>
              <w:jc w:val="both"/>
            </w:pPr>
            <w:r>
              <w:rPr>
                <w:lang w:val="sr-Cyrl-CS"/>
              </w:rPr>
              <w:t>Извештај са реализованих екскурзија и рекреативне наставе;</w:t>
            </w:r>
          </w:p>
          <w:p w:rsidR="008643C6" w:rsidRPr="00A02095" w:rsidRDefault="008643C6" w:rsidP="000B1C0F">
            <w:pPr>
              <w:pStyle w:val="Teloteksta2"/>
              <w:numPr>
                <w:ilvl w:val="0"/>
                <w:numId w:val="59"/>
              </w:numPr>
              <w:spacing w:after="0" w:line="240" w:lineRule="auto"/>
              <w:jc w:val="both"/>
            </w:pPr>
            <w:r>
              <w:rPr>
                <w:lang w:val="sr-Cyrl-CS"/>
              </w:rPr>
              <w:t>Успех ученика на такмичењима;</w:t>
            </w:r>
          </w:p>
          <w:p w:rsidR="008643C6" w:rsidRPr="00A02095" w:rsidRDefault="008643C6" w:rsidP="000B1C0F">
            <w:pPr>
              <w:pStyle w:val="Teloteksta2"/>
              <w:numPr>
                <w:ilvl w:val="0"/>
                <w:numId w:val="59"/>
              </w:numPr>
              <w:spacing w:after="0" w:line="240" w:lineRule="auto"/>
              <w:jc w:val="both"/>
            </w:pPr>
            <w:r>
              <w:rPr>
                <w:lang w:val="sr-Cyrl-CS"/>
              </w:rPr>
              <w:t>Упис ученика у средњу школу;</w:t>
            </w:r>
          </w:p>
          <w:p w:rsidR="008643C6" w:rsidRPr="00A02095" w:rsidRDefault="008643C6" w:rsidP="000B1C0F">
            <w:pPr>
              <w:pStyle w:val="Teloteksta2"/>
              <w:numPr>
                <w:ilvl w:val="0"/>
                <w:numId w:val="59"/>
              </w:numPr>
              <w:spacing w:after="0" w:line="240" w:lineRule="auto"/>
              <w:jc w:val="both"/>
            </w:pPr>
            <w:r>
              <w:rPr>
                <w:lang w:val="sr-Cyrl-CS"/>
              </w:rPr>
              <w:t>Реализација завршног испита;</w:t>
            </w:r>
          </w:p>
          <w:p w:rsidR="008643C6" w:rsidRPr="00A02095" w:rsidRDefault="008643C6" w:rsidP="000B1C0F">
            <w:pPr>
              <w:pStyle w:val="Teloteksta2"/>
              <w:numPr>
                <w:ilvl w:val="0"/>
                <w:numId w:val="59"/>
              </w:numPr>
              <w:spacing w:after="0" w:line="240" w:lineRule="auto"/>
              <w:jc w:val="both"/>
            </w:pPr>
            <w:r>
              <w:rPr>
                <w:lang w:val="sr-Cyrl-CS"/>
              </w:rPr>
              <w:t>Предлог родитеља за програм рада Савета родитеља за следећу школску годину;</w:t>
            </w:r>
          </w:p>
          <w:p w:rsidR="008643C6" w:rsidRPr="003722AF" w:rsidRDefault="008643C6" w:rsidP="000B1C0F">
            <w:pPr>
              <w:pStyle w:val="Teloteksta2"/>
              <w:numPr>
                <w:ilvl w:val="0"/>
                <w:numId w:val="59"/>
              </w:numPr>
              <w:spacing w:after="0" w:line="240" w:lineRule="auto"/>
              <w:jc w:val="both"/>
            </w:pPr>
            <w:r>
              <w:rPr>
                <w:lang w:val="sr-Cyrl-CS"/>
              </w:rPr>
              <w:t>Израда Извештаја о раду</w:t>
            </w:r>
            <w:r w:rsidR="004249F3">
              <w:rPr>
                <w:lang w:val="sr-Cyrl-CS"/>
              </w:rPr>
              <w:t xml:space="preserve"> Савета родитеља за школску 2017/18</w:t>
            </w:r>
            <w:r>
              <w:rPr>
                <w:lang w:val="sr-Cyrl-CS"/>
              </w:rPr>
              <w:t>.годину;</w:t>
            </w:r>
          </w:p>
          <w:p w:rsidR="003722AF" w:rsidRDefault="003722AF" w:rsidP="000B1C0F">
            <w:pPr>
              <w:pStyle w:val="Teloteksta2"/>
              <w:numPr>
                <w:ilvl w:val="0"/>
                <w:numId w:val="59"/>
              </w:numPr>
              <w:spacing w:after="0" w:line="240" w:lineRule="auto"/>
              <w:jc w:val="both"/>
            </w:pPr>
            <w:r>
              <w:rPr>
                <w:lang w:val="sr-Cyrl-CS"/>
              </w:rPr>
              <w:t>Разно</w:t>
            </w:r>
          </w:p>
        </w:tc>
      </w:tr>
    </w:tbl>
    <w:p w:rsidR="008643C6" w:rsidRDefault="008643C6" w:rsidP="00BA3798">
      <w:pPr>
        <w:pStyle w:val="Bezrazmaka"/>
        <w:ind w:firstLine="360"/>
        <w:jc w:val="both"/>
        <w:rPr>
          <w:lang w:val="sr-Cyrl-CS"/>
        </w:rPr>
      </w:pPr>
    </w:p>
    <w:p w:rsidR="008643C6" w:rsidRDefault="008643C6" w:rsidP="00BA3798">
      <w:pPr>
        <w:pStyle w:val="Bezrazmaka"/>
        <w:ind w:firstLine="360"/>
        <w:jc w:val="both"/>
        <w:rPr>
          <w:lang w:val="sr-Cyrl-CS"/>
        </w:rPr>
      </w:pPr>
    </w:p>
    <w:p w:rsidR="008643C6" w:rsidRDefault="008643C6" w:rsidP="00BA3798">
      <w:pPr>
        <w:jc w:val="both"/>
        <w:rPr>
          <w:lang w:val="sr-Cyrl-CS"/>
        </w:rPr>
      </w:pPr>
    </w:p>
    <w:p w:rsidR="008643C6" w:rsidRDefault="008643C6" w:rsidP="00BA3798">
      <w:pPr>
        <w:jc w:val="both"/>
        <w:rPr>
          <w:lang w:val="sr-Cyrl-CS"/>
        </w:rPr>
      </w:pPr>
    </w:p>
    <w:p w:rsidR="008643C6" w:rsidRDefault="008643C6" w:rsidP="00BA3798">
      <w:pPr>
        <w:jc w:val="both"/>
        <w:rPr>
          <w:lang w:val="sr-Cyrl-CS"/>
        </w:rPr>
      </w:pPr>
    </w:p>
    <w:p w:rsidR="00924B23" w:rsidRDefault="00924B23" w:rsidP="00BA3798">
      <w:pPr>
        <w:jc w:val="both"/>
        <w:rPr>
          <w:lang w:val="sr-Cyrl-CS"/>
        </w:rPr>
      </w:pPr>
    </w:p>
    <w:p w:rsidR="00924B23" w:rsidRDefault="00924B23" w:rsidP="00BA3798">
      <w:pPr>
        <w:jc w:val="both"/>
        <w:rPr>
          <w:lang w:val="sr-Cyrl-CS"/>
        </w:rPr>
      </w:pPr>
    </w:p>
    <w:p w:rsidR="00924B23" w:rsidRDefault="00924B23" w:rsidP="00BA3798">
      <w:pPr>
        <w:jc w:val="both"/>
        <w:rPr>
          <w:lang w:val="sr-Cyrl-CS"/>
        </w:rPr>
      </w:pPr>
    </w:p>
    <w:p w:rsidR="00924B23" w:rsidRDefault="00924B23" w:rsidP="00BA3798">
      <w:pPr>
        <w:jc w:val="both"/>
        <w:rPr>
          <w:lang w:val="sr-Cyrl-CS"/>
        </w:rPr>
      </w:pPr>
    </w:p>
    <w:p w:rsidR="00924B23" w:rsidRDefault="00924B23" w:rsidP="00BA3798">
      <w:pPr>
        <w:jc w:val="both"/>
        <w:rPr>
          <w:lang w:val="sr-Cyrl-CS"/>
        </w:rPr>
      </w:pPr>
    </w:p>
    <w:p w:rsidR="00924B23" w:rsidRDefault="00924B23" w:rsidP="00BA3798">
      <w:pPr>
        <w:jc w:val="both"/>
        <w:rPr>
          <w:lang w:val="sr-Cyrl-CS"/>
        </w:rPr>
      </w:pPr>
    </w:p>
    <w:p w:rsidR="00924B23" w:rsidRDefault="00924B23" w:rsidP="00BA3798">
      <w:pPr>
        <w:jc w:val="both"/>
        <w:rPr>
          <w:lang w:val="sr-Cyrl-CS"/>
        </w:rPr>
      </w:pPr>
    </w:p>
    <w:p w:rsidR="00924B23" w:rsidRDefault="00924B23" w:rsidP="00BA3798">
      <w:pPr>
        <w:jc w:val="both"/>
        <w:rPr>
          <w:lang w:val="sr-Cyrl-CS"/>
        </w:rPr>
      </w:pPr>
    </w:p>
    <w:p w:rsidR="00924B23" w:rsidRDefault="00924B23" w:rsidP="00BA3798">
      <w:pPr>
        <w:jc w:val="both"/>
        <w:rPr>
          <w:lang w:val="sr-Cyrl-CS"/>
        </w:rPr>
      </w:pPr>
    </w:p>
    <w:p w:rsidR="00924B23" w:rsidRDefault="00924B23" w:rsidP="00BA3798">
      <w:pPr>
        <w:jc w:val="both"/>
        <w:rPr>
          <w:lang w:val="sr-Cyrl-CS"/>
        </w:rPr>
      </w:pPr>
    </w:p>
    <w:p w:rsidR="008643C6" w:rsidRPr="005163A6" w:rsidRDefault="008643C6" w:rsidP="00AC3715">
      <w:pPr>
        <w:pStyle w:val="Naslov1"/>
        <w:numPr>
          <w:ilvl w:val="0"/>
          <w:numId w:val="68"/>
        </w:numPr>
        <w:jc w:val="center"/>
        <w:rPr>
          <w:rFonts w:asciiTheme="minorHAnsi" w:hAnsiTheme="minorHAnsi"/>
          <w:sz w:val="28"/>
          <w:szCs w:val="28"/>
        </w:rPr>
      </w:pPr>
      <w:bookmarkStart w:id="2" w:name="_Toc335426043"/>
      <w:r w:rsidRPr="005163A6">
        <w:rPr>
          <w:rFonts w:asciiTheme="minorHAnsi" w:hAnsiTheme="minorHAnsi"/>
          <w:sz w:val="28"/>
          <w:szCs w:val="28"/>
        </w:rPr>
        <w:lastRenderedPageBreak/>
        <w:t>ИНДИВИДУАЛНИ ПЛАНОВИ И ПРОГРАМИ НАСТАВНИКА</w:t>
      </w:r>
      <w:bookmarkEnd w:id="2"/>
    </w:p>
    <w:p w:rsidR="008643C6" w:rsidRPr="001075BA" w:rsidRDefault="008643C6" w:rsidP="00BA3798">
      <w:pPr>
        <w:jc w:val="both"/>
      </w:pPr>
    </w:p>
    <w:p w:rsidR="008643C6" w:rsidRDefault="008643C6" w:rsidP="00BA3798">
      <w:pPr>
        <w:pStyle w:val="Bezrazmaka"/>
        <w:ind w:firstLine="360"/>
        <w:jc w:val="both"/>
        <w:rPr>
          <w:lang w:val="ru-RU"/>
        </w:rPr>
      </w:pPr>
      <w:r>
        <w:rPr>
          <w:lang w:val="ru-RU"/>
        </w:rPr>
        <w:t>Индивидуални планови и програми наставника налазе се у прилогу Годишњег плана рада школе који се чува код директора у електронској форми.</w:t>
      </w:r>
    </w:p>
    <w:p w:rsidR="000E2189" w:rsidRDefault="000E2189" w:rsidP="00BA3798">
      <w:pPr>
        <w:jc w:val="both"/>
        <w:rPr>
          <w:lang w:val="sr-Cyrl-CS"/>
        </w:rPr>
      </w:pPr>
    </w:p>
    <w:p w:rsidR="008643C6" w:rsidRDefault="008643C6" w:rsidP="00AC3715">
      <w:pPr>
        <w:pStyle w:val="Naslov1"/>
        <w:numPr>
          <w:ilvl w:val="0"/>
          <w:numId w:val="68"/>
        </w:numPr>
        <w:spacing w:before="240" w:after="60"/>
        <w:jc w:val="center"/>
        <w:rPr>
          <w:rFonts w:asciiTheme="minorHAnsi" w:hAnsiTheme="minorHAnsi"/>
          <w:sz w:val="28"/>
          <w:szCs w:val="28"/>
        </w:rPr>
      </w:pPr>
      <w:bookmarkStart w:id="3" w:name="_Toc335426044"/>
      <w:r w:rsidRPr="005163A6">
        <w:rPr>
          <w:rFonts w:asciiTheme="minorHAnsi" w:hAnsiTheme="minorHAnsi"/>
          <w:sz w:val="28"/>
          <w:szCs w:val="28"/>
        </w:rPr>
        <w:t>ПЛАНОВИ И ПРОГРАМИ ВАННАСТАВНИХ АКТИВНОСТИ</w:t>
      </w:r>
      <w:bookmarkEnd w:id="3"/>
    </w:p>
    <w:p w:rsidR="008643C6" w:rsidRPr="005163A6" w:rsidRDefault="008643C6" w:rsidP="00497D63">
      <w:pPr>
        <w:jc w:val="center"/>
        <w:rPr>
          <w:lang w:val="sr-Cyrl-CS"/>
        </w:rPr>
      </w:pPr>
    </w:p>
    <w:p w:rsidR="00AE04A8" w:rsidRPr="00AE04A8" w:rsidRDefault="008643C6" w:rsidP="00AC3715">
      <w:pPr>
        <w:pStyle w:val="Pasussalistom"/>
        <w:numPr>
          <w:ilvl w:val="1"/>
          <w:numId w:val="69"/>
        </w:numPr>
        <w:ind w:left="0"/>
        <w:jc w:val="center"/>
        <w:rPr>
          <w:b/>
          <w:bCs/>
          <w:sz w:val="24"/>
          <w:szCs w:val="24"/>
          <w:lang w:val="sr-Cyrl-CS"/>
        </w:rPr>
      </w:pPr>
      <w:r w:rsidRPr="005163A6">
        <w:rPr>
          <w:b/>
          <w:bCs/>
          <w:sz w:val="24"/>
          <w:szCs w:val="24"/>
          <w:lang w:val="sr-Cyrl-CS"/>
        </w:rPr>
        <w:t xml:space="preserve">ПЛАН </w:t>
      </w:r>
      <w:r w:rsidR="00AE04A8">
        <w:rPr>
          <w:b/>
          <w:bCs/>
          <w:sz w:val="24"/>
          <w:szCs w:val="24"/>
          <w:lang w:val="sr-Cyrl-CS"/>
        </w:rPr>
        <w:t>И ПРОГРАМ РЕАЛИЗАЦИЈЕ ЕКСКУРЗИЈА</w:t>
      </w:r>
    </w:p>
    <w:p w:rsidR="00AE04A8" w:rsidRPr="00AA5FDA" w:rsidRDefault="00AE04A8" w:rsidP="00AC3715">
      <w:pPr>
        <w:pStyle w:val="Pasussalistom"/>
        <w:numPr>
          <w:ilvl w:val="2"/>
          <w:numId w:val="69"/>
        </w:numPr>
        <w:jc w:val="center"/>
        <w:rPr>
          <w:b/>
          <w:bCs/>
          <w:sz w:val="24"/>
          <w:szCs w:val="24"/>
          <w:u w:val="single"/>
          <w:lang w:val="sr-Cyrl-CS"/>
        </w:rPr>
      </w:pPr>
      <w:r w:rsidRPr="00AA5FDA">
        <w:rPr>
          <w:b/>
          <w:bCs/>
          <w:sz w:val="24"/>
          <w:szCs w:val="24"/>
          <w:u w:val="single"/>
          <w:lang w:val="sr-Cyrl-CS"/>
        </w:rPr>
        <w:t xml:space="preserve">ПЛАН И ПРОГРАМ РЕАЛИЗАЦИЈЕ ЕКСКУРЗИЈЕ </w:t>
      </w:r>
      <w:r w:rsidR="00AA5FDA" w:rsidRPr="00AA5FDA">
        <w:rPr>
          <w:b/>
          <w:bCs/>
          <w:sz w:val="24"/>
          <w:szCs w:val="24"/>
          <w:u w:val="single"/>
          <w:lang w:val="sr-Cyrl-CS"/>
        </w:rPr>
        <w:t>ПРВОГ</w:t>
      </w:r>
      <w:r w:rsidRPr="00AA5FDA">
        <w:rPr>
          <w:b/>
          <w:bCs/>
          <w:sz w:val="24"/>
          <w:szCs w:val="24"/>
          <w:u w:val="single"/>
          <w:lang w:val="sr-Cyrl-CS"/>
        </w:rPr>
        <w:t xml:space="preserve"> РАЗРЕДА</w:t>
      </w:r>
    </w:p>
    <w:p w:rsidR="00AA5FDA" w:rsidRPr="00AA5FDA" w:rsidRDefault="00AA5FDA" w:rsidP="00AA5FDA">
      <w:pPr>
        <w:spacing w:after="0" w:line="240" w:lineRule="auto"/>
        <w:rPr>
          <w:rFonts w:ascii="Times New Roman" w:eastAsia="Times New Roman" w:hAnsi="Times New Roman" w:cs="Times New Roman"/>
          <w:sz w:val="24"/>
          <w:szCs w:val="24"/>
        </w:rPr>
      </w:pPr>
    </w:p>
    <w:p w:rsidR="00AA5FDA" w:rsidRPr="00AA5FDA" w:rsidRDefault="00AA5FDA" w:rsidP="00AA5FDA">
      <w:pPr>
        <w:pStyle w:val="Bezrazmaka"/>
        <w:jc w:val="both"/>
        <w:rPr>
          <w:rFonts w:eastAsia="Times New Roman"/>
        </w:rPr>
      </w:pPr>
      <w:r w:rsidRPr="00AA5FDA">
        <w:rPr>
          <w:rFonts w:eastAsia="Times New Roman"/>
        </w:rPr>
        <w:t>Циљ</w:t>
      </w:r>
    </w:p>
    <w:p w:rsidR="00AA5FDA" w:rsidRPr="00AA5FDA" w:rsidRDefault="00AA5FDA" w:rsidP="00AA5FDA">
      <w:pPr>
        <w:pStyle w:val="Bezrazmaka"/>
        <w:jc w:val="both"/>
        <w:rPr>
          <w:rFonts w:eastAsia="Times New Roman"/>
        </w:rPr>
      </w:pPr>
      <w:r w:rsidRPr="00AA5FDA">
        <w:rPr>
          <w:rFonts w:eastAsia="Times New Roman"/>
        </w:rPr>
        <w:t>Циљ екскурзије, као облика образовно-васпитног рада, јесте да допринесе</w:t>
      </w:r>
    </w:p>
    <w:p w:rsidR="00AA5FDA" w:rsidRPr="00AA5FDA" w:rsidRDefault="00AA5FDA" w:rsidP="00AA5FDA">
      <w:pPr>
        <w:pStyle w:val="Bezrazmaka"/>
        <w:jc w:val="both"/>
        <w:rPr>
          <w:rFonts w:eastAsia="Times New Roman"/>
        </w:rPr>
      </w:pPr>
      <w:r w:rsidRPr="00AA5FDA">
        <w:rPr>
          <w:rFonts w:eastAsia="Times New Roman"/>
        </w:rPr>
        <w:t>остваривању циљева и задатака образовања и васпитања, циљева и задатака наставних предмета, као и непосредно упознавање с појавама и односима у природној и друштвеној средини, с културним, историјским и духовним наслеђем и привредним достигнућима.</w:t>
      </w:r>
    </w:p>
    <w:p w:rsidR="00AA5FDA" w:rsidRPr="00AA5FDA" w:rsidRDefault="00AA5FDA" w:rsidP="00AA5FDA">
      <w:pPr>
        <w:pStyle w:val="Bezrazmaka"/>
        <w:jc w:val="both"/>
        <w:rPr>
          <w:rFonts w:eastAsia="Times New Roman"/>
        </w:rPr>
      </w:pPr>
    </w:p>
    <w:p w:rsidR="00AA5FDA" w:rsidRPr="00AA5FDA" w:rsidRDefault="00AA5FDA" w:rsidP="00AA5FDA">
      <w:pPr>
        <w:pStyle w:val="Bezrazmaka"/>
        <w:jc w:val="both"/>
        <w:rPr>
          <w:rFonts w:eastAsia="Times New Roman"/>
        </w:rPr>
      </w:pPr>
      <w:r w:rsidRPr="00AA5FDA">
        <w:rPr>
          <w:rFonts w:eastAsia="Times New Roman"/>
        </w:rPr>
        <w:t>Задаци и садржај</w:t>
      </w:r>
    </w:p>
    <w:p w:rsidR="00AA5FDA" w:rsidRPr="00AA5FDA" w:rsidRDefault="00AA5FDA" w:rsidP="00AA5FDA">
      <w:pPr>
        <w:pStyle w:val="Bezrazmaka"/>
        <w:jc w:val="both"/>
        <w:rPr>
          <w:rFonts w:eastAsia="Times New Roman"/>
        </w:rPr>
      </w:pPr>
    </w:p>
    <w:p w:rsidR="00AA5FDA" w:rsidRPr="00AA5FDA" w:rsidRDefault="00AA5FDA" w:rsidP="00AA5FDA">
      <w:pPr>
        <w:pStyle w:val="Bezrazmaka"/>
        <w:jc w:val="both"/>
        <w:rPr>
          <w:rFonts w:eastAsia="Times New Roman"/>
        </w:rPr>
      </w:pPr>
      <w:r w:rsidRPr="00AA5FDA">
        <w:rPr>
          <w:rFonts w:eastAsia="Times New Roman"/>
        </w:rPr>
        <w:t xml:space="preserve">– продубљивање, проширивање и обогаћивање знања и искустава ученика, </w:t>
      </w:r>
    </w:p>
    <w:p w:rsidR="00AA5FDA" w:rsidRPr="00AA5FDA" w:rsidRDefault="00AA5FDA" w:rsidP="00AA5FDA">
      <w:pPr>
        <w:pStyle w:val="Bezrazmaka"/>
        <w:jc w:val="both"/>
        <w:rPr>
          <w:rFonts w:eastAsia="Times New Roman"/>
        </w:rPr>
      </w:pPr>
      <w:r w:rsidRPr="00AA5FDA">
        <w:rPr>
          <w:rFonts w:eastAsia="Times New Roman"/>
        </w:rPr>
        <w:t xml:space="preserve">– повезивање и примењивање знања и умења, </w:t>
      </w:r>
    </w:p>
    <w:p w:rsidR="00AA5FDA" w:rsidRPr="00AA5FDA" w:rsidRDefault="00AA5FDA" w:rsidP="00AA5FDA">
      <w:pPr>
        <w:pStyle w:val="Bezrazmaka"/>
        <w:jc w:val="both"/>
        <w:rPr>
          <w:rFonts w:eastAsia="Times New Roman"/>
        </w:rPr>
      </w:pPr>
      <w:r w:rsidRPr="00AA5FDA">
        <w:rPr>
          <w:rFonts w:eastAsia="Times New Roman"/>
        </w:rPr>
        <w:t xml:space="preserve">– развијање љубави према отаџбини, њеној историји, култури и природним лепотама, неговање позитивног односа према свим њеним грађанима и њиховим националним, културним, етичким и естетским вредностима, </w:t>
      </w:r>
    </w:p>
    <w:p w:rsidR="00AA5FDA" w:rsidRPr="00AA5FDA" w:rsidRDefault="00AA5FDA" w:rsidP="00AA5FDA">
      <w:pPr>
        <w:pStyle w:val="Bezrazmaka"/>
        <w:jc w:val="both"/>
        <w:rPr>
          <w:rFonts w:eastAsia="Times New Roman"/>
        </w:rPr>
      </w:pPr>
      <w:r w:rsidRPr="00AA5FDA">
        <w:rPr>
          <w:rFonts w:eastAsia="Times New Roman"/>
        </w:rPr>
        <w:t xml:space="preserve">– неговање солидарности, хуманизма, другарства и осећаја заједништва, ученика међусобно, </w:t>
      </w:r>
    </w:p>
    <w:p w:rsidR="00AA5FDA" w:rsidRPr="00AA5FDA" w:rsidRDefault="00AA5FDA" w:rsidP="00AA5FDA">
      <w:pPr>
        <w:pStyle w:val="Bezrazmaka"/>
        <w:jc w:val="both"/>
        <w:rPr>
          <w:rFonts w:eastAsia="Times New Roman"/>
        </w:rPr>
      </w:pPr>
      <w:r w:rsidRPr="00AA5FDA">
        <w:rPr>
          <w:rFonts w:eastAsia="Times New Roman"/>
        </w:rPr>
        <w:t xml:space="preserve">– проучавање објеката и феномена у природи, </w:t>
      </w:r>
    </w:p>
    <w:p w:rsidR="00AA5FDA" w:rsidRPr="00AA5FDA" w:rsidRDefault="00AA5FDA" w:rsidP="00AA5FDA">
      <w:pPr>
        <w:pStyle w:val="Bezrazmaka"/>
        <w:jc w:val="both"/>
        <w:rPr>
          <w:rFonts w:eastAsia="Times New Roman"/>
        </w:rPr>
      </w:pPr>
      <w:r w:rsidRPr="00AA5FDA">
        <w:rPr>
          <w:rFonts w:eastAsia="Times New Roman"/>
        </w:rPr>
        <w:t xml:space="preserve">– уочавање узрочно-последичних односа у конкретним природним и друштвеним условима, </w:t>
      </w:r>
    </w:p>
    <w:p w:rsidR="00AA5FDA" w:rsidRPr="00AA5FDA" w:rsidRDefault="00AA5FDA" w:rsidP="00AA5FDA">
      <w:pPr>
        <w:pStyle w:val="Bezrazmaka"/>
        <w:jc w:val="both"/>
        <w:rPr>
          <w:rFonts w:eastAsia="Times New Roman"/>
        </w:rPr>
      </w:pPr>
      <w:r w:rsidRPr="00AA5FDA">
        <w:rPr>
          <w:rFonts w:eastAsia="Times New Roman"/>
        </w:rPr>
        <w:t xml:space="preserve">– успостављање непосреднијих односа између наставника и ученика и </w:t>
      </w:r>
    </w:p>
    <w:p w:rsidR="00AA5FDA" w:rsidRPr="00AA5FDA" w:rsidRDefault="00AA5FDA" w:rsidP="00AA5FDA">
      <w:pPr>
        <w:pStyle w:val="Bezrazmaka"/>
        <w:jc w:val="both"/>
        <w:rPr>
          <w:rFonts w:eastAsia="Times New Roman"/>
        </w:rPr>
      </w:pPr>
      <w:r w:rsidRPr="00AA5FDA">
        <w:rPr>
          <w:rFonts w:eastAsia="Times New Roman"/>
        </w:rPr>
        <w:t xml:space="preserve">– упознавање с начином живота и рада људи појединих крајева, </w:t>
      </w:r>
    </w:p>
    <w:p w:rsidR="00AA5FDA" w:rsidRPr="00AA5FDA" w:rsidRDefault="00AA5FDA" w:rsidP="00AA5FDA">
      <w:pPr>
        <w:pStyle w:val="Bezrazmaka"/>
        <w:jc w:val="both"/>
        <w:rPr>
          <w:rFonts w:eastAsia="Times New Roman"/>
        </w:rPr>
      </w:pPr>
      <w:r w:rsidRPr="00AA5FDA">
        <w:rPr>
          <w:rFonts w:eastAsia="Times New Roman"/>
        </w:rPr>
        <w:t xml:space="preserve">– развој и практиковање здравих стилова живота, </w:t>
      </w:r>
    </w:p>
    <w:p w:rsidR="00AA5FDA" w:rsidRPr="00AA5FDA" w:rsidRDefault="00AA5FDA" w:rsidP="00AA5FDA">
      <w:pPr>
        <w:pStyle w:val="Bezrazmaka"/>
        <w:jc w:val="both"/>
        <w:rPr>
          <w:rFonts w:eastAsia="Times New Roman"/>
        </w:rPr>
      </w:pPr>
      <w:r w:rsidRPr="00AA5FDA">
        <w:rPr>
          <w:rFonts w:eastAsia="Times New Roman"/>
        </w:rPr>
        <w:t xml:space="preserve">– развијање свести о значају одрживог развоја и изграђивање еколошких навика и навика заштите животиња, </w:t>
      </w:r>
    </w:p>
    <w:p w:rsidR="00AA5FDA" w:rsidRPr="00AA5FDA" w:rsidRDefault="00AA5FDA" w:rsidP="00AA5FDA">
      <w:pPr>
        <w:pStyle w:val="Bezrazmaka"/>
        <w:jc w:val="both"/>
        <w:rPr>
          <w:rFonts w:eastAsia="Times New Roman"/>
        </w:rPr>
      </w:pPr>
      <w:r w:rsidRPr="00AA5FDA">
        <w:rPr>
          <w:rFonts w:eastAsia="Times New Roman"/>
        </w:rPr>
        <w:t xml:space="preserve">– развијање способности проналажења, анализирања и саопштавања информација из различитих извора, </w:t>
      </w:r>
    </w:p>
    <w:p w:rsidR="00AA5FDA" w:rsidRPr="00AA5FDA" w:rsidRDefault="00AA5FDA" w:rsidP="00AA5FDA">
      <w:pPr>
        <w:pStyle w:val="Bezrazmaka"/>
        <w:jc w:val="both"/>
        <w:rPr>
          <w:rFonts w:eastAsia="Times New Roman"/>
        </w:rPr>
      </w:pPr>
      <w:r w:rsidRPr="00AA5FDA">
        <w:rPr>
          <w:rFonts w:eastAsia="Times New Roman"/>
        </w:rPr>
        <w:t xml:space="preserve">– оснаживање ученика у професионалном развоју, </w:t>
      </w:r>
    </w:p>
    <w:p w:rsidR="00AA5FDA" w:rsidRPr="00AA5FDA" w:rsidRDefault="00AA5FDA" w:rsidP="00AA5FDA">
      <w:pPr>
        <w:pStyle w:val="Bezrazmaka"/>
        <w:jc w:val="both"/>
        <w:rPr>
          <w:rFonts w:eastAsia="Times New Roman"/>
        </w:rPr>
      </w:pPr>
      <w:r w:rsidRPr="00AA5FDA">
        <w:rPr>
          <w:rFonts w:eastAsia="Times New Roman"/>
        </w:rPr>
        <w:t xml:space="preserve">– подстицање самосталности ученика и одговорности за сопствено понашање, </w:t>
      </w:r>
    </w:p>
    <w:p w:rsidR="00AA5FDA" w:rsidRPr="00AA5FDA" w:rsidRDefault="00AA5FDA" w:rsidP="00AA5FDA">
      <w:pPr>
        <w:pStyle w:val="Bezrazmaka"/>
        <w:jc w:val="both"/>
        <w:rPr>
          <w:rFonts w:eastAsia="Times New Roman"/>
        </w:rPr>
      </w:pPr>
      <w:r w:rsidRPr="00AA5FDA">
        <w:rPr>
          <w:rFonts w:eastAsia="Times New Roman"/>
        </w:rPr>
        <w:t>– развијање способности оријентације у простору.</w:t>
      </w:r>
    </w:p>
    <w:p w:rsidR="00AA5FDA" w:rsidRPr="00AA5FDA" w:rsidRDefault="00AA5FDA" w:rsidP="00AA5FDA">
      <w:pPr>
        <w:pStyle w:val="Bezrazmaka"/>
        <w:jc w:val="both"/>
        <w:rPr>
          <w:rFonts w:eastAsia="Times New Roman"/>
        </w:rPr>
      </w:pPr>
    </w:p>
    <w:p w:rsidR="00AA5FDA" w:rsidRPr="00AA5FDA" w:rsidRDefault="00AA5FDA" w:rsidP="00AA5FDA">
      <w:pPr>
        <w:pStyle w:val="Bezrazmaka"/>
        <w:jc w:val="both"/>
        <w:rPr>
          <w:rFonts w:eastAsia="Times New Roman"/>
        </w:rPr>
      </w:pPr>
      <w:r w:rsidRPr="00AA5FDA">
        <w:rPr>
          <w:rFonts w:eastAsia="Times New Roman"/>
        </w:rPr>
        <w:t>У складу с наставним програмом, на екскурзији желимо реализовати</w:t>
      </w:r>
    </w:p>
    <w:p w:rsidR="00AA5FDA" w:rsidRPr="00AA5FDA" w:rsidRDefault="00AA5FDA" w:rsidP="00AA5FDA">
      <w:pPr>
        <w:pStyle w:val="Bezrazmaka"/>
        <w:jc w:val="both"/>
        <w:rPr>
          <w:rFonts w:eastAsia="Times New Roman"/>
        </w:rPr>
      </w:pPr>
      <w:r w:rsidRPr="00AA5FDA">
        <w:rPr>
          <w:rFonts w:eastAsia="Times New Roman"/>
        </w:rPr>
        <w:t xml:space="preserve">следеће програмске садржаје: </w:t>
      </w:r>
    </w:p>
    <w:p w:rsidR="00AA5FDA" w:rsidRPr="00AA5FDA" w:rsidRDefault="00AA5FDA" w:rsidP="00AA5FDA">
      <w:pPr>
        <w:pStyle w:val="Bezrazmaka"/>
        <w:jc w:val="both"/>
        <w:rPr>
          <w:rFonts w:eastAsia="Times New Roman"/>
        </w:rPr>
      </w:pPr>
      <w:r w:rsidRPr="00AA5FDA">
        <w:rPr>
          <w:rFonts w:eastAsia="Times New Roman"/>
        </w:rPr>
        <w:t>Уочавање облика рељефа и површинских вода у околини и природно-</w:t>
      </w:r>
    </w:p>
    <w:p w:rsidR="00AA5FDA" w:rsidRPr="00AA5FDA" w:rsidRDefault="00AA5FDA" w:rsidP="00AA5FDA">
      <w:pPr>
        <w:pStyle w:val="Bezrazmaka"/>
        <w:jc w:val="both"/>
        <w:rPr>
          <w:rFonts w:eastAsia="Times New Roman"/>
        </w:rPr>
      </w:pPr>
      <w:r w:rsidRPr="00AA5FDA">
        <w:rPr>
          <w:rFonts w:eastAsia="Times New Roman"/>
        </w:rPr>
        <w:t xml:space="preserve">географских одлика Србије. </w:t>
      </w:r>
    </w:p>
    <w:p w:rsidR="00AA5FDA" w:rsidRPr="00AA5FDA" w:rsidRDefault="00AA5FDA" w:rsidP="00AA5FDA">
      <w:pPr>
        <w:pStyle w:val="Bezrazmaka"/>
        <w:jc w:val="both"/>
        <w:rPr>
          <w:rFonts w:eastAsia="Times New Roman"/>
        </w:rPr>
      </w:pPr>
      <w:r w:rsidRPr="00AA5FDA">
        <w:rPr>
          <w:rFonts w:eastAsia="Times New Roman"/>
        </w:rPr>
        <w:t xml:space="preserve">Посматрање карактеристичних биљака и животиња (обилазак станишта биљака и животиња у околини). </w:t>
      </w:r>
    </w:p>
    <w:p w:rsidR="00AA5FDA" w:rsidRPr="00AA5FDA" w:rsidRDefault="00AA5FDA" w:rsidP="00AA5FDA">
      <w:pPr>
        <w:pStyle w:val="Bezrazmaka"/>
        <w:jc w:val="both"/>
        <w:rPr>
          <w:rFonts w:eastAsia="Times New Roman"/>
        </w:rPr>
      </w:pPr>
      <w:r w:rsidRPr="00AA5FDA">
        <w:rPr>
          <w:rFonts w:eastAsia="Times New Roman"/>
        </w:rPr>
        <w:t xml:space="preserve">Упознавање с прошлошћу и културном баштином завичаја и отаџбине (обилазак музеја, галерија, позориштних представа, културно-историјских споменика, етно-села, спомен-кућа знаменитих људи – научника, књижевника, уметника, војсковођа, државника...). </w:t>
      </w:r>
    </w:p>
    <w:p w:rsidR="00AA5FDA" w:rsidRPr="00AA5FDA" w:rsidRDefault="00AA5FDA" w:rsidP="00AA5FDA">
      <w:pPr>
        <w:pStyle w:val="Bezrazmaka"/>
        <w:jc w:val="both"/>
        <w:rPr>
          <w:rFonts w:eastAsia="Times New Roman"/>
        </w:rPr>
      </w:pPr>
      <w:r w:rsidRPr="00AA5FDA">
        <w:rPr>
          <w:rFonts w:eastAsia="Times New Roman"/>
        </w:rPr>
        <w:lastRenderedPageBreak/>
        <w:t xml:space="preserve">Развијање способности оријентације у простору и времену. </w:t>
      </w:r>
    </w:p>
    <w:p w:rsidR="00AA5FDA" w:rsidRPr="00AA5FDA" w:rsidRDefault="00AA5FDA" w:rsidP="00AA5FDA">
      <w:pPr>
        <w:pStyle w:val="Bezrazmaka"/>
        <w:jc w:val="both"/>
        <w:rPr>
          <w:rFonts w:eastAsia="Times New Roman"/>
        </w:rPr>
      </w:pPr>
      <w:r w:rsidRPr="00AA5FDA">
        <w:rPr>
          <w:rFonts w:eastAsia="Times New Roman"/>
        </w:rPr>
        <w:t>Обилазак привредних друштава и јавних предузећа (прерада природних</w:t>
      </w:r>
    </w:p>
    <w:p w:rsidR="00AA5FDA" w:rsidRPr="00AA5FDA" w:rsidRDefault="00AA5FDA" w:rsidP="00AA5FDA">
      <w:pPr>
        <w:pStyle w:val="Bezrazmaka"/>
        <w:jc w:val="both"/>
        <w:rPr>
          <w:rFonts w:eastAsia="Times New Roman"/>
        </w:rPr>
      </w:pPr>
      <w:r w:rsidRPr="00AA5FDA">
        <w:rPr>
          <w:rFonts w:eastAsia="Times New Roman"/>
        </w:rPr>
        <w:t>сировина, упознавање с различитим делатностима људи, заштита животне средине...).</w:t>
      </w:r>
    </w:p>
    <w:p w:rsidR="00AA5FDA" w:rsidRPr="00AA5FDA" w:rsidRDefault="00AA5FDA" w:rsidP="00AA5FDA">
      <w:pPr>
        <w:pStyle w:val="Bezrazmaka"/>
        <w:jc w:val="both"/>
        <w:rPr>
          <w:rFonts w:eastAsia="Times New Roman"/>
        </w:rPr>
      </w:pPr>
    </w:p>
    <w:p w:rsidR="00AA5FDA" w:rsidRPr="00AA5FDA" w:rsidRDefault="00AA5FDA" w:rsidP="00AA5FDA">
      <w:pPr>
        <w:pStyle w:val="Bezrazmaka"/>
        <w:jc w:val="both"/>
        <w:rPr>
          <w:rFonts w:eastAsia="Times New Roman"/>
        </w:rPr>
      </w:pPr>
      <w:r w:rsidRPr="00AA5FDA">
        <w:rPr>
          <w:rFonts w:eastAsia="Times New Roman"/>
        </w:rPr>
        <w:t>Путни правац: Бач-Бачки Моноштор-Колут-Бач</w:t>
      </w:r>
    </w:p>
    <w:p w:rsidR="00AA5FDA" w:rsidRPr="00AA5FDA" w:rsidRDefault="00AA5FDA" w:rsidP="00AA5FDA">
      <w:pPr>
        <w:pStyle w:val="Bezrazmaka"/>
        <w:jc w:val="both"/>
        <w:rPr>
          <w:rFonts w:eastAsia="Times New Roman"/>
        </w:rPr>
      </w:pPr>
      <w:r w:rsidRPr="00AA5FDA">
        <w:rPr>
          <w:rFonts w:eastAsia="Times New Roman"/>
        </w:rPr>
        <w:t>-Полазак испред школе у 8 часова.</w:t>
      </w:r>
    </w:p>
    <w:p w:rsidR="00AA5FDA" w:rsidRPr="00AA5FDA" w:rsidRDefault="00AA5FDA" w:rsidP="00AA5FDA">
      <w:pPr>
        <w:pStyle w:val="Bezrazmaka"/>
        <w:jc w:val="both"/>
        <w:rPr>
          <w:rFonts w:eastAsia="Times New Roman"/>
        </w:rPr>
      </w:pPr>
      <w:r w:rsidRPr="00AA5FDA">
        <w:rPr>
          <w:rFonts w:eastAsia="Times New Roman"/>
        </w:rPr>
        <w:t>-Путовање аутобусом до Бачког Моноштора, где ће ученици имати прилику да посете пчеларско  домаћинство,као и Етно – кућу са поставком старих ручних радова, сувенира и производа старих заната.</w:t>
      </w:r>
    </w:p>
    <w:p w:rsidR="00AA5FDA" w:rsidRPr="00AA5FDA" w:rsidRDefault="00AA5FDA" w:rsidP="00AA5FDA">
      <w:pPr>
        <w:pStyle w:val="Bezrazmaka"/>
        <w:jc w:val="both"/>
        <w:rPr>
          <w:rFonts w:eastAsia="Times New Roman"/>
        </w:rPr>
      </w:pPr>
      <w:r w:rsidRPr="00AA5FDA">
        <w:rPr>
          <w:rFonts w:eastAsia="Times New Roman"/>
        </w:rPr>
        <w:t>- Затим следи посета ковачу, презентација израде потковице.</w:t>
      </w:r>
    </w:p>
    <w:p w:rsidR="00AA5FDA" w:rsidRPr="00AA5FDA" w:rsidRDefault="00AA5FDA" w:rsidP="00AA5FDA">
      <w:pPr>
        <w:pStyle w:val="Bezrazmaka"/>
        <w:jc w:val="both"/>
        <w:rPr>
          <w:rFonts w:eastAsia="Times New Roman"/>
        </w:rPr>
      </w:pPr>
      <w:r w:rsidRPr="00AA5FDA">
        <w:rPr>
          <w:rFonts w:eastAsia="Times New Roman"/>
        </w:rPr>
        <w:t>-Ручак у ресторану М-пикет.</w:t>
      </w:r>
    </w:p>
    <w:p w:rsidR="00AA5FDA" w:rsidRPr="00AA5FDA" w:rsidRDefault="00AA5FDA" w:rsidP="00AA5FDA">
      <w:pPr>
        <w:pStyle w:val="Bezrazmaka"/>
        <w:jc w:val="both"/>
        <w:rPr>
          <w:rFonts w:eastAsia="Times New Roman"/>
        </w:rPr>
      </w:pPr>
      <w:r w:rsidRPr="00AA5FDA">
        <w:rPr>
          <w:rFonts w:eastAsia="Times New Roman"/>
        </w:rPr>
        <w:t>-Посета Еко-рекреативном центру, радионица.</w:t>
      </w:r>
    </w:p>
    <w:p w:rsidR="00AA5FDA" w:rsidRPr="00AA5FDA" w:rsidRDefault="00AA5FDA" w:rsidP="00AA5FDA">
      <w:pPr>
        <w:pStyle w:val="Bezrazmaka"/>
        <w:jc w:val="both"/>
        <w:rPr>
          <w:rFonts w:eastAsia="Times New Roman"/>
        </w:rPr>
      </w:pPr>
      <w:r w:rsidRPr="00AA5FDA">
        <w:rPr>
          <w:rFonts w:eastAsia="Times New Roman"/>
        </w:rPr>
        <w:t>-Одлазак у викенд насеље у близини Бачког канала, вожња бродићем у трајању од 45 минута, по групи.</w:t>
      </w:r>
    </w:p>
    <w:p w:rsidR="00AA5FDA" w:rsidRPr="00AA5FDA" w:rsidRDefault="00AA5FDA" w:rsidP="00AA5FDA">
      <w:pPr>
        <w:pStyle w:val="Bezrazmaka"/>
        <w:jc w:val="both"/>
        <w:rPr>
          <w:rFonts w:eastAsia="Times New Roman"/>
        </w:rPr>
      </w:pPr>
      <w:r w:rsidRPr="00AA5FDA">
        <w:rPr>
          <w:rFonts w:eastAsia="Times New Roman"/>
        </w:rPr>
        <w:t>-Одлазак у ЗОО врт“Мики“ у Колуту.</w:t>
      </w:r>
    </w:p>
    <w:p w:rsidR="00AA5FDA" w:rsidRPr="00AA5FDA" w:rsidRDefault="00AA5FDA" w:rsidP="00AA5FDA">
      <w:pPr>
        <w:pStyle w:val="Bezrazmaka"/>
        <w:jc w:val="both"/>
        <w:rPr>
          <w:rFonts w:eastAsia="Times New Roman"/>
        </w:rPr>
      </w:pPr>
      <w:r w:rsidRPr="00AA5FDA">
        <w:rPr>
          <w:rFonts w:eastAsia="Times New Roman"/>
        </w:rPr>
        <w:t>-Повратак у Бач и долазак испред школе у раним вечерњим сатима.</w:t>
      </w:r>
    </w:p>
    <w:p w:rsidR="00AA5FDA" w:rsidRPr="00AA5FDA" w:rsidRDefault="00AA5FDA" w:rsidP="00AA5FDA">
      <w:pPr>
        <w:pStyle w:val="Bezrazmaka"/>
        <w:jc w:val="both"/>
        <w:rPr>
          <w:rFonts w:eastAsia="Times New Roman"/>
        </w:rPr>
      </w:pPr>
      <w:r w:rsidRPr="00AA5FDA">
        <w:rPr>
          <w:rFonts w:eastAsia="Times New Roman"/>
        </w:rPr>
        <w:br/>
      </w:r>
    </w:p>
    <w:p w:rsidR="00AA5FDA" w:rsidRPr="00AA5FDA" w:rsidRDefault="00AA5FDA" w:rsidP="00AA5FDA">
      <w:pPr>
        <w:pStyle w:val="Bezrazmaka"/>
        <w:jc w:val="both"/>
        <w:rPr>
          <w:rFonts w:eastAsia="Times New Roman"/>
        </w:rPr>
      </w:pPr>
      <w:r w:rsidRPr="00AA5FDA">
        <w:rPr>
          <w:rFonts w:eastAsia="Times New Roman"/>
        </w:rPr>
        <w:t>Школску 2017/2018. годину похађају два одељења 1. разреда (32 ученика)</w:t>
      </w:r>
    </w:p>
    <w:p w:rsidR="00AA5FDA" w:rsidRPr="00AA5FDA" w:rsidRDefault="00AA5FDA" w:rsidP="00AA5FDA">
      <w:pPr>
        <w:pStyle w:val="Bezrazmaka"/>
        <w:jc w:val="both"/>
        <w:rPr>
          <w:rFonts w:eastAsia="Times New Roman"/>
        </w:rPr>
      </w:pPr>
      <w:r w:rsidRPr="00AA5FDA">
        <w:rPr>
          <w:rFonts w:eastAsia="Times New Roman"/>
        </w:rPr>
        <w:t>Превоз: аутобусом</w:t>
      </w:r>
    </w:p>
    <w:p w:rsidR="00AA5FDA" w:rsidRPr="00AA5FDA" w:rsidRDefault="00AA5FDA" w:rsidP="00AA5FDA">
      <w:pPr>
        <w:pStyle w:val="Bezrazmaka"/>
        <w:jc w:val="both"/>
        <w:rPr>
          <w:rFonts w:ascii="Times New Roman" w:eastAsia="Times New Roman" w:hAnsi="Times New Roman"/>
        </w:rPr>
      </w:pPr>
      <w:r w:rsidRPr="00AA5FDA">
        <w:rPr>
          <w:rFonts w:eastAsia="Times New Roman"/>
        </w:rPr>
        <w:t>Време реализације: Планирану екскурзију обавити у другој половини маја 2018. године</w:t>
      </w:r>
    </w:p>
    <w:p w:rsidR="00AA5FDA" w:rsidRPr="00AA5FDA" w:rsidRDefault="00AA5FDA" w:rsidP="00AA5FDA">
      <w:pPr>
        <w:pStyle w:val="Pasussalistom"/>
        <w:ind w:left="1080"/>
        <w:rPr>
          <w:b/>
          <w:bCs/>
          <w:sz w:val="24"/>
          <w:szCs w:val="24"/>
          <w:u w:val="single"/>
          <w:lang w:val="sr-Cyrl-CS"/>
        </w:rPr>
      </w:pPr>
    </w:p>
    <w:p w:rsidR="00AE04A8" w:rsidRPr="00AE04A8" w:rsidRDefault="00AE04A8" w:rsidP="00BA3798">
      <w:pPr>
        <w:pStyle w:val="Bezrazmaka"/>
        <w:jc w:val="both"/>
        <w:rPr>
          <w:rFonts w:eastAsia="Times New Roman"/>
        </w:rPr>
      </w:pPr>
      <w:r w:rsidRPr="00AE04A8">
        <w:rPr>
          <w:rFonts w:eastAsia="Times New Roman"/>
          <w:color w:val="000000"/>
        </w:rPr>
        <w:t>  </w:t>
      </w:r>
    </w:p>
    <w:p w:rsidR="00AE04A8" w:rsidRPr="00AE04A8" w:rsidRDefault="00666147" w:rsidP="00497D63">
      <w:pPr>
        <w:jc w:val="center"/>
        <w:rPr>
          <w:b/>
          <w:bCs/>
          <w:sz w:val="24"/>
          <w:szCs w:val="24"/>
          <w:u w:val="single"/>
          <w:lang w:val="sr-Cyrl-CS"/>
        </w:rPr>
      </w:pPr>
      <w:r w:rsidRPr="00A827DC">
        <w:rPr>
          <w:b/>
          <w:bCs/>
          <w:sz w:val="24"/>
          <w:szCs w:val="24"/>
          <w:u w:val="single"/>
          <w:lang w:val="sr-Latn-CS"/>
        </w:rPr>
        <w:t xml:space="preserve">10.1.2. </w:t>
      </w:r>
      <w:r w:rsidR="00AE04A8" w:rsidRPr="00AE04A8">
        <w:rPr>
          <w:b/>
          <w:bCs/>
          <w:sz w:val="24"/>
          <w:szCs w:val="24"/>
          <w:u w:val="single"/>
          <w:lang w:val="sr-Cyrl-CS"/>
        </w:rPr>
        <w:t xml:space="preserve">ПЛАН И ПРОГРАМ РЕАЛИЗАЦИЈЕ ЕКСКУРЗИЈЕ </w:t>
      </w:r>
      <w:r w:rsidR="00AA5FDA">
        <w:rPr>
          <w:b/>
          <w:bCs/>
          <w:sz w:val="24"/>
          <w:szCs w:val="24"/>
          <w:u w:val="single"/>
          <w:lang w:val="sr-Cyrl-CS"/>
        </w:rPr>
        <w:t>ДРУГОГ</w:t>
      </w:r>
      <w:r w:rsidR="00AE04A8">
        <w:rPr>
          <w:b/>
          <w:bCs/>
          <w:sz w:val="24"/>
          <w:szCs w:val="24"/>
          <w:u w:val="single"/>
          <w:lang w:val="sr-Cyrl-CS"/>
        </w:rPr>
        <w:t xml:space="preserve"> </w:t>
      </w:r>
      <w:r w:rsidR="00AE04A8" w:rsidRPr="00AE04A8">
        <w:rPr>
          <w:b/>
          <w:bCs/>
          <w:sz w:val="24"/>
          <w:szCs w:val="24"/>
          <w:u w:val="single"/>
          <w:lang w:val="sr-Cyrl-CS"/>
        </w:rPr>
        <w:t xml:space="preserve"> РАЗРЕДА</w:t>
      </w:r>
    </w:p>
    <w:p w:rsidR="00AA5FDA" w:rsidRPr="00AA5FDA" w:rsidRDefault="00AA5FDA" w:rsidP="00AA5FDA">
      <w:pPr>
        <w:pStyle w:val="Bezrazmaka"/>
        <w:jc w:val="both"/>
        <w:rPr>
          <w:rFonts w:eastAsia="Times New Roman"/>
        </w:rPr>
      </w:pPr>
    </w:p>
    <w:p w:rsidR="00AA5FDA" w:rsidRDefault="00AA5FDA" w:rsidP="00AA5FDA">
      <w:pPr>
        <w:pStyle w:val="Bezrazmaka"/>
        <w:jc w:val="both"/>
        <w:rPr>
          <w:rFonts w:eastAsia="Times New Roman"/>
          <w:color w:val="000000"/>
        </w:rPr>
      </w:pPr>
      <w:r w:rsidRPr="00AA5FDA">
        <w:rPr>
          <w:rFonts w:eastAsia="Times New Roman"/>
          <w:color w:val="000000"/>
        </w:rPr>
        <w:t>Циљ екскурзије,</w:t>
      </w:r>
    </w:p>
    <w:p w:rsidR="00AA5FDA" w:rsidRPr="00AA5FDA" w:rsidRDefault="00AA5FDA" w:rsidP="00AA5FDA">
      <w:pPr>
        <w:pStyle w:val="Bezrazmaka"/>
        <w:jc w:val="both"/>
        <w:rPr>
          <w:rFonts w:eastAsia="Times New Roman"/>
        </w:rPr>
      </w:pPr>
      <w:r w:rsidRPr="00AA5FDA">
        <w:rPr>
          <w:rFonts w:eastAsia="Times New Roman"/>
          <w:color w:val="000000"/>
        </w:rPr>
        <w:t>као облика образовно-васпитног рада, јесте да допринесе остваривању циљева и задатака образовања и васпитања, циљева и задатака наставних предмета, као и непосредно упознавање с појавама и односима у природној и друштвеној средини, с културним, историјским и духовним наслеђем и привредним достигнућима.</w:t>
      </w:r>
    </w:p>
    <w:p w:rsidR="00AA5FDA" w:rsidRPr="00AA5FDA" w:rsidRDefault="00AA5FDA" w:rsidP="00AA5FDA">
      <w:pPr>
        <w:pStyle w:val="Bezrazmaka"/>
        <w:jc w:val="both"/>
        <w:rPr>
          <w:rFonts w:eastAsia="Times New Roman"/>
        </w:rPr>
      </w:pPr>
    </w:p>
    <w:p w:rsidR="00AA5FDA" w:rsidRPr="00AA5FDA" w:rsidRDefault="00AA5FDA" w:rsidP="00AA5FDA">
      <w:pPr>
        <w:pStyle w:val="Bezrazmaka"/>
        <w:jc w:val="both"/>
        <w:rPr>
          <w:rFonts w:eastAsia="Times New Roman"/>
        </w:rPr>
      </w:pPr>
      <w:r w:rsidRPr="00AA5FDA">
        <w:rPr>
          <w:rFonts w:eastAsia="Times New Roman"/>
        </w:rPr>
        <w:t>Задаци и садржај</w:t>
      </w:r>
    </w:p>
    <w:p w:rsidR="00AA5FDA" w:rsidRPr="00AA5FDA" w:rsidRDefault="00AA5FDA" w:rsidP="00AA5FDA">
      <w:pPr>
        <w:pStyle w:val="Bezrazmaka"/>
        <w:jc w:val="both"/>
        <w:rPr>
          <w:rFonts w:eastAsia="Times New Roman"/>
        </w:rPr>
      </w:pPr>
      <w:r w:rsidRPr="00AA5FDA">
        <w:rPr>
          <w:rFonts w:eastAsia="Times New Roman"/>
          <w:color w:val="000000"/>
        </w:rPr>
        <w:t xml:space="preserve">– продубљивање, проширивање и обогаћивање знања и искустава ученика, </w:t>
      </w:r>
    </w:p>
    <w:p w:rsidR="00AA5FDA" w:rsidRPr="00AA5FDA" w:rsidRDefault="00AA5FDA" w:rsidP="00AA5FDA">
      <w:pPr>
        <w:pStyle w:val="Bezrazmaka"/>
        <w:jc w:val="both"/>
        <w:rPr>
          <w:rFonts w:eastAsia="Times New Roman"/>
        </w:rPr>
      </w:pPr>
      <w:r w:rsidRPr="00AA5FDA">
        <w:rPr>
          <w:rFonts w:eastAsia="Times New Roman"/>
          <w:color w:val="000000"/>
        </w:rPr>
        <w:t xml:space="preserve">– повезивање и примењивање знања и умења, </w:t>
      </w:r>
    </w:p>
    <w:p w:rsidR="00AA5FDA" w:rsidRPr="00AA5FDA" w:rsidRDefault="00AA5FDA" w:rsidP="00AA5FDA">
      <w:pPr>
        <w:pStyle w:val="Bezrazmaka"/>
        <w:jc w:val="both"/>
        <w:rPr>
          <w:rFonts w:eastAsia="Times New Roman"/>
        </w:rPr>
      </w:pPr>
      <w:r w:rsidRPr="00AA5FDA">
        <w:rPr>
          <w:rFonts w:eastAsia="Times New Roman"/>
          <w:color w:val="000000"/>
        </w:rPr>
        <w:t xml:space="preserve">– развијање љубави према отаџбини, њеној историји, култури и природним лепотама, неговање позитивног односа према свим њеним грађанима и њиховим националним, културним, етичким и естетским вредностима, </w:t>
      </w:r>
    </w:p>
    <w:p w:rsidR="00AA5FDA" w:rsidRPr="00AA5FDA" w:rsidRDefault="00AA5FDA" w:rsidP="00AA5FDA">
      <w:pPr>
        <w:pStyle w:val="Bezrazmaka"/>
        <w:jc w:val="both"/>
        <w:rPr>
          <w:rFonts w:eastAsia="Times New Roman"/>
        </w:rPr>
      </w:pPr>
      <w:r w:rsidRPr="00AA5FDA">
        <w:rPr>
          <w:rFonts w:eastAsia="Times New Roman"/>
          <w:color w:val="000000"/>
        </w:rPr>
        <w:t xml:space="preserve">– неговање солидарности, хуманизма, другарства и осећаја заједништва, </w:t>
      </w:r>
    </w:p>
    <w:p w:rsidR="00AA5FDA" w:rsidRPr="00AA5FDA" w:rsidRDefault="00AA5FDA" w:rsidP="00AA5FDA">
      <w:pPr>
        <w:pStyle w:val="Bezrazmaka"/>
        <w:jc w:val="both"/>
        <w:rPr>
          <w:rFonts w:eastAsia="Times New Roman"/>
        </w:rPr>
      </w:pPr>
      <w:r w:rsidRPr="00AA5FDA">
        <w:rPr>
          <w:rFonts w:eastAsia="Times New Roman"/>
          <w:color w:val="000000"/>
        </w:rPr>
        <w:t xml:space="preserve">– успостављање непосреднијих односа између наставника и ученика и ученика међусобно, </w:t>
      </w:r>
    </w:p>
    <w:p w:rsidR="00AA5FDA" w:rsidRPr="00AA5FDA" w:rsidRDefault="00AA5FDA" w:rsidP="00AA5FDA">
      <w:pPr>
        <w:pStyle w:val="Bezrazmaka"/>
        <w:jc w:val="both"/>
        <w:rPr>
          <w:rFonts w:eastAsia="Times New Roman"/>
        </w:rPr>
      </w:pPr>
      <w:r w:rsidRPr="00AA5FDA">
        <w:rPr>
          <w:rFonts w:eastAsia="Times New Roman"/>
          <w:color w:val="000000"/>
        </w:rPr>
        <w:t xml:space="preserve">– проучавање објеката и феномена у природи, </w:t>
      </w:r>
    </w:p>
    <w:p w:rsidR="00AA5FDA" w:rsidRPr="00AA5FDA" w:rsidRDefault="00AA5FDA" w:rsidP="00AA5FDA">
      <w:pPr>
        <w:pStyle w:val="Bezrazmaka"/>
        <w:jc w:val="both"/>
        <w:rPr>
          <w:rFonts w:eastAsia="Times New Roman"/>
        </w:rPr>
      </w:pPr>
      <w:r w:rsidRPr="00AA5FDA">
        <w:rPr>
          <w:rFonts w:eastAsia="Times New Roman"/>
          <w:color w:val="000000"/>
        </w:rPr>
        <w:t xml:space="preserve">– уочавање узрочно-последичних односа у конкретним природним и друштвеним условима, </w:t>
      </w:r>
    </w:p>
    <w:p w:rsidR="00AA5FDA" w:rsidRPr="00AA5FDA" w:rsidRDefault="00AA5FDA" w:rsidP="00AA5FDA">
      <w:pPr>
        <w:pStyle w:val="Bezrazmaka"/>
        <w:jc w:val="both"/>
        <w:rPr>
          <w:rFonts w:eastAsia="Times New Roman"/>
        </w:rPr>
      </w:pPr>
      <w:r w:rsidRPr="00AA5FDA">
        <w:rPr>
          <w:rFonts w:eastAsia="Times New Roman"/>
          <w:color w:val="000000"/>
        </w:rPr>
        <w:t xml:space="preserve">– упознавање с начином живота и рада људи појединих крајева, </w:t>
      </w:r>
    </w:p>
    <w:p w:rsidR="00AA5FDA" w:rsidRPr="00AA5FDA" w:rsidRDefault="00AA5FDA" w:rsidP="00AA5FDA">
      <w:pPr>
        <w:pStyle w:val="Bezrazmaka"/>
        <w:jc w:val="both"/>
        <w:rPr>
          <w:rFonts w:eastAsia="Times New Roman"/>
        </w:rPr>
      </w:pPr>
      <w:r w:rsidRPr="00AA5FDA">
        <w:rPr>
          <w:rFonts w:eastAsia="Times New Roman"/>
          <w:color w:val="000000"/>
        </w:rPr>
        <w:t xml:space="preserve">– развој и практиковање здравих стилова живота, </w:t>
      </w:r>
    </w:p>
    <w:p w:rsidR="00AA5FDA" w:rsidRPr="00AA5FDA" w:rsidRDefault="00AA5FDA" w:rsidP="00AA5FDA">
      <w:pPr>
        <w:pStyle w:val="Bezrazmaka"/>
        <w:jc w:val="both"/>
        <w:rPr>
          <w:rFonts w:eastAsia="Times New Roman"/>
        </w:rPr>
      </w:pPr>
      <w:r w:rsidRPr="00AA5FDA">
        <w:rPr>
          <w:rFonts w:eastAsia="Times New Roman"/>
          <w:color w:val="000000"/>
        </w:rPr>
        <w:t xml:space="preserve">– развијање свести о значају одрживог развоја и изграђивање еколошких навика и навика заштите животиња, </w:t>
      </w:r>
    </w:p>
    <w:p w:rsidR="00AA5FDA" w:rsidRPr="00AA5FDA" w:rsidRDefault="00AA5FDA" w:rsidP="00AA5FDA">
      <w:pPr>
        <w:pStyle w:val="Bezrazmaka"/>
        <w:jc w:val="both"/>
        <w:rPr>
          <w:rFonts w:eastAsia="Times New Roman"/>
        </w:rPr>
      </w:pPr>
      <w:r w:rsidRPr="00AA5FDA">
        <w:rPr>
          <w:rFonts w:eastAsia="Times New Roman"/>
          <w:color w:val="000000"/>
        </w:rPr>
        <w:t xml:space="preserve">– развијање способности проналажења, анализирања и саопштавања информација из различитих извора, </w:t>
      </w:r>
    </w:p>
    <w:p w:rsidR="00AA5FDA" w:rsidRPr="00AA5FDA" w:rsidRDefault="00AA5FDA" w:rsidP="00AA5FDA">
      <w:pPr>
        <w:pStyle w:val="Bezrazmaka"/>
        <w:jc w:val="both"/>
        <w:rPr>
          <w:rFonts w:eastAsia="Times New Roman"/>
        </w:rPr>
      </w:pPr>
      <w:r w:rsidRPr="00AA5FDA">
        <w:rPr>
          <w:rFonts w:eastAsia="Times New Roman"/>
          <w:color w:val="000000"/>
        </w:rPr>
        <w:t xml:space="preserve">– оснаживање ученика у професионалном развоју, </w:t>
      </w:r>
    </w:p>
    <w:p w:rsidR="00AA5FDA" w:rsidRPr="00AA5FDA" w:rsidRDefault="00AA5FDA" w:rsidP="00AA5FDA">
      <w:pPr>
        <w:pStyle w:val="Bezrazmaka"/>
        <w:jc w:val="both"/>
        <w:rPr>
          <w:rFonts w:eastAsia="Times New Roman"/>
        </w:rPr>
      </w:pPr>
      <w:r w:rsidRPr="00AA5FDA">
        <w:rPr>
          <w:rFonts w:eastAsia="Times New Roman"/>
          <w:color w:val="000000"/>
        </w:rPr>
        <w:t xml:space="preserve">– подстицање самосталности ученика и одговорности за сопствено понашање, </w:t>
      </w:r>
    </w:p>
    <w:p w:rsidR="00AA5FDA" w:rsidRPr="00AA5FDA" w:rsidRDefault="00AA5FDA" w:rsidP="00AA5FDA">
      <w:pPr>
        <w:pStyle w:val="Bezrazmaka"/>
        <w:jc w:val="both"/>
        <w:rPr>
          <w:rFonts w:eastAsia="Times New Roman"/>
        </w:rPr>
      </w:pPr>
      <w:r w:rsidRPr="00AA5FDA">
        <w:rPr>
          <w:rFonts w:eastAsia="Times New Roman"/>
          <w:color w:val="000000"/>
        </w:rPr>
        <w:lastRenderedPageBreak/>
        <w:t>– развијање способности оријентације у простору.</w:t>
      </w:r>
    </w:p>
    <w:p w:rsidR="00AA5FDA" w:rsidRPr="00AA5FDA" w:rsidRDefault="00AA5FDA" w:rsidP="00AA5FDA">
      <w:pPr>
        <w:pStyle w:val="Bezrazmaka"/>
        <w:jc w:val="both"/>
        <w:rPr>
          <w:rFonts w:eastAsia="Times New Roman"/>
        </w:rPr>
      </w:pPr>
      <w:r w:rsidRPr="00AA5FDA">
        <w:rPr>
          <w:rFonts w:eastAsia="Times New Roman"/>
          <w:color w:val="000000"/>
        </w:rPr>
        <w:t>У складу с наставним програмом, на екскурзији желимо реализовати</w:t>
      </w:r>
    </w:p>
    <w:p w:rsidR="00AA5FDA" w:rsidRPr="00AA5FDA" w:rsidRDefault="00AA5FDA" w:rsidP="00AA5FDA">
      <w:pPr>
        <w:pStyle w:val="Bezrazmaka"/>
        <w:jc w:val="both"/>
        <w:rPr>
          <w:rFonts w:eastAsia="Times New Roman"/>
        </w:rPr>
      </w:pPr>
      <w:r w:rsidRPr="00AA5FDA">
        <w:rPr>
          <w:rFonts w:eastAsia="Times New Roman"/>
          <w:color w:val="000000"/>
        </w:rPr>
        <w:t xml:space="preserve">следеће програмске садржаје: </w:t>
      </w:r>
    </w:p>
    <w:p w:rsidR="00AA5FDA" w:rsidRPr="00AA5FDA" w:rsidRDefault="00AA5FDA" w:rsidP="00AA5FDA">
      <w:pPr>
        <w:pStyle w:val="Bezrazmaka"/>
        <w:jc w:val="both"/>
        <w:rPr>
          <w:rFonts w:eastAsia="Times New Roman"/>
        </w:rPr>
      </w:pPr>
      <w:r w:rsidRPr="00AA5FDA">
        <w:rPr>
          <w:rFonts w:eastAsia="Times New Roman"/>
          <w:color w:val="000000"/>
        </w:rPr>
        <w:t>Уочавање облика рељефа и површинских вода у околини и природно-</w:t>
      </w:r>
    </w:p>
    <w:p w:rsidR="00AA5FDA" w:rsidRPr="00AA5FDA" w:rsidRDefault="00AA5FDA" w:rsidP="00AA5FDA">
      <w:pPr>
        <w:pStyle w:val="Bezrazmaka"/>
        <w:jc w:val="both"/>
        <w:rPr>
          <w:rFonts w:eastAsia="Times New Roman"/>
        </w:rPr>
      </w:pPr>
      <w:r w:rsidRPr="00AA5FDA">
        <w:rPr>
          <w:rFonts w:eastAsia="Times New Roman"/>
          <w:color w:val="000000"/>
        </w:rPr>
        <w:t xml:space="preserve">географских одлика Србије. </w:t>
      </w:r>
    </w:p>
    <w:p w:rsidR="00AA5FDA" w:rsidRPr="00AA5FDA" w:rsidRDefault="00AA5FDA" w:rsidP="00AA5FDA">
      <w:pPr>
        <w:pStyle w:val="Bezrazmaka"/>
        <w:jc w:val="both"/>
        <w:rPr>
          <w:rFonts w:eastAsia="Times New Roman"/>
        </w:rPr>
      </w:pPr>
      <w:r w:rsidRPr="00AA5FDA">
        <w:rPr>
          <w:rFonts w:eastAsia="Times New Roman"/>
          <w:color w:val="000000"/>
        </w:rPr>
        <w:t xml:space="preserve">Посматрање карактеристичних биљака и животиња (обилазак станишта биљака и животиња у околини). </w:t>
      </w:r>
    </w:p>
    <w:p w:rsidR="00AA5FDA" w:rsidRPr="00AA5FDA" w:rsidRDefault="00AA5FDA" w:rsidP="00AA5FDA">
      <w:pPr>
        <w:pStyle w:val="Bezrazmaka"/>
        <w:jc w:val="both"/>
        <w:rPr>
          <w:rFonts w:eastAsia="Times New Roman"/>
        </w:rPr>
      </w:pPr>
      <w:r w:rsidRPr="00AA5FDA">
        <w:rPr>
          <w:rFonts w:eastAsia="Times New Roman"/>
          <w:color w:val="000000"/>
        </w:rPr>
        <w:t xml:space="preserve">Упознавање с прошлошћу и културном баштином завичаја и отаџбине (обилазак музеја, галерија, позориштних представа, културно-историјских споменика, етно-села, спомен-кућа знаменитих људи – научника, књижевника, уметника, војсковођа, државника...). </w:t>
      </w:r>
    </w:p>
    <w:p w:rsidR="00AA5FDA" w:rsidRPr="00AA5FDA" w:rsidRDefault="00AA5FDA" w:rsidP="00AA5FDA">
      <w:pPr>
        <w:pStyle w:val="Bezrazmaka"/>
        <w:jc w:val="both"/>
        <w:rPr>
          <w:rFonts w:eastAsia="Times New Roman"/>
        </w:rPr>
      </w:pPr>
      <w:r w:rsidRPr="00AA5FDA">
        <w:rPr>
          <w:rFonts w:eastAsia="Times New Roman"/>
          <w:color w:val="000000"/>
        </w:rPr>
        <w:t xml:space="preserve">Развијање способности оријентације у простору и времену. </w:t>
      </w:r>
    </w:p>
    <w:p w:rsidR="00AA5FDA" w:rsidRPr="00AA5FDA" w:rsidRDefault="00AA5FDA" w:rsidP="00AA5FDA">
      <w:pPr>
        <w:pStyle w:val="Bezrazmaka"/>
        <w:jc w:val="both"/>
        <w:rPr>
          <w:rFonts w:eastAsia="Times New Roman"/>
        </w:rPr>
      </w:pPr>
      <w:r w:rsidRPr="00AA5FDA">
        <w:rPr>
          <w:rFonts w:eastAsia="Times New Roman"/>
          <w:color w:val="000000"/>
        </w:rPr>
        <w:t>Обилазак привредних друштава и јавних предузећа (прерада природних</w:t>
      </w:r>
    </w:p>
    <w:p w:rsidR="00AA5FDA" w:rsidRPr="00AA5FDA" w:rsidRDefault="00AA5FDA" w:rsidP="00AA5FDA">
      <w:pPr>
        <w:pStyle w:val="Bezrazmaka"/>
        <w:jc w:val="both"/>
        <w:rPr>
          <w:rFonts w:eastAsia="Times New Roman"/>
        </w:rPr>
      </w:pPr>
      <w:r w:rsidRPr="00AA5FDA">
        <w:rPr>
          <w:rFonts w:eastAsia="Times New Roman"/>
          <w:color w:val="000000"/>
        </w:rPr>
        <w:t>сировина, упознавање с различитим делатностима људи, заштита животне средине...).</w:t>
      </w:r>
    </w:p>
    <w:p w:rsidR="00AA5FDA" w:rsidRPr="00AA5FDA" w:rsidRDefault="00AA5FDA" w:rsidP="00AA5FDA">
      <w:pPr>
        <w:pStyle w:val="Bezrazmaka"/>
        <w:jc w:val="both"/>
        <w:rPr>
          <w:rFonts w:eastAsia="Times New Roman"/>
        </w:rPr>
      </w:pPr>
    </w:p>
    <w:p w:rsidR="00AA5FDA" w:rsidRPr="00AA5FDA" w:rsidRDefault="00AA5FDA" w:rsidP="00AA5FDA">
      <w:pPr>
        <w:pStyle w:val="Bezrazmaka"/>
        <w:jc w:val="both"/>
        <w:rPr>
          <w:rFonts w:eastAsia="Times New Roman"/>
        </w:rPr>
      </w:pPr>
      <w:r w:rsidRPr="00AA5FDA">
        <w:rPr>
          <w:rFonts w:eastAsia="Times New Roman"/>
        </w:rPr>
        <w:t>Дестинација: Бомбонџијска радионица Чуруг (бесплатна дегустација бомбона)-Буцин салаш Темерин са радионицама (прављење накита и гипсаних фигура)</w:t>
      </w:r>
    </w:p>
    <w:p w:rsidR="00AA5FDA" w:rsidRPr="00AA5FDA" w:rsidRDefault="00AA5FDA" w:rsidP="00AA5FDA">
      <w:pPr>
        <w:pStyle w:val="Bezrazmaka"/>
        <w:jc w:val="both"/>
        <w:rPr>
          <w:rFonts w:eastAsia="Times New Roman"/>
        </w:rPr>
      </w:pPr>
    </w:p>
    <w:p w:rsidR="00AA5FDA" w:rsidRPr="00AA5FDA" w:rsidRDefault="00AA5FDA" w:rsidP="00AA5FDA">
      <w:pPr>
        <w:pStyle w:val="Bezrazmaka"/>
        <w:jc w:val="both"/>
        <w:rPr>
          <w:rFonts w:eastAsia="Times New Roman"/>
        </w:rPr>
      </w:pPr>
      <w:r w:rsidRPr="00AA5FDA">
        <w:rPr>
          <w:rFonts w:eastAsia="Times New Roman"/>
        </w:rPr>
        <w:t>Време реализације: месец мај 2018.</w:t>
      </w:r>
    </w:p>
    <w:p w:rsidR="00AA5FDA" w:rsidRPr="00AA5FDA" w:rsidRDefault="00AA5FDA" w:rsidP="00AA5FDA">
      <w:pPr>
        <w:pStyle w:val="Bezrazmaka"/>
        <w:jc w:val="both"/>
        <w:rPr>
          <w:rFonts w:eastAsia="Times New Roman"/>
        </w:rPr>
      </w:pPr>
      <w:r w:rsidRPr="00AA5FDA">
        <w:rPr>
          <w:rFonts w:eastAsia="Times New Roman"/>
        </w:rPr>
        <w:br/>
      </w:r>
    </w:p>
    <w:p w:rsidR="00AA5FDA" w:rsidRPr="00AA5FDA" w:rsidRDefault="00AA5FDA" w:rsidP="00AA5FDA">
      <w:pPr>
        <w:pStyle w:val="Bezrazmaka"/>
        <w:jc w:val="both"/>
        <w:rPr>
          <w:rFonts w:eastAsia="Times New Roman"/>
        </w:rPr>
      </w:pPr>
      <w:r w:rsidRPr="00AA5FDA">
        <w:rPr>
          <w:rFonts w:eastAsia="Times New Roman"/>
          <w:color w:val="000000"/>
        </w:rPr>
        <w:t>ПРОГРАМ ПУТОВАЊА:</w:t>
      </w:r>
    </w:p>
    <w:p w:rsidR="00AA5FDA" w:rsidRPr="00AA5FDA" w:rsidRDefault="00AA5FDA" w:rsidP="00AA5FDA">
      <w:pPr>
        <w:pStyle w:val="Bezrazmaka"/>
        <w:jc w:val="both"/>
        <w:rPr>
          <w:rFonts w:eastAsia="Times New Roman"/>
        </w:rPr>
      </w:pPr>
      <w:r w:rsidRPr="00AA5FDA">
        <w:rPr>
          <w:rFonts w:eastAsia="Times New Roman"/>
          <w:color w:val="000000"/>
        </w:rPr>
        <w:t>-Постављање квалитетног високоподног туристичког аутобуса климатизован са видео опремом испред школе у 7:30.</w:t>
      </w:r>
    </w:p>
    <w:p w:rsidR="00AA5FDA" w:rsidRPr="00AA5FDA" w:rsidRDefault="00AA5FDA" w:rsidP="00AA5FDA">
      <w:pPr>
        <w:pStyle w:val="Bezrazmaka"/>
        <w:jc w:val="both"/>
        <w:rPr>
          <w:rFonts w:eastAsia="Times New Roman"/>
        </w:rPr>
      </w:pPr>
      <w:r w:rsidRPr="00AA5FDA">
        <w:rPr>
          <w:rFonts w:eastAsia="Times New Roman"/>
          <w:color w:val="000000"/>
        </w:rPr>
        <w:t>-Полазак у 8 часова.</w:t>
      </w:r>
    </w:p>
    <w:p w:rsidR="00AA5FDA" w:rsidRPr="00AA5FDA" w:rsidRDefault="00AA5FDA" w:rsidP="00AA5FDA">
      <w:pPr>
        <w:pStyle w:val="Bezrazmaka"/>
        <w:jc w:val="both"/>
        <w:rPr>
          <w:rFonts w:eastAsia="Times New Roman"/>
        </w:rPr>
      </w:pPr>
      <w:r w:rsidRPr="00AA5FDA">
        <w:rPr>
          <w:rFonts w:eastAsia="Times New Roman"/>
          <w:color w:val="000000"/>
        </w:rPr>
        <w:t>-Путовање ка Чуругу.</w:t>
      </w:r>
    </w:p>
    <w:p w:rsidR="00AA5FDA" w:rsidRPr="00AA5FDA" w:rsidRDefault="00AA5FDA" w:rsidP="00AA5FDA">
      <w:pPr>
        <w:pStyle w:val="Bezrazmaka"/>
        <w:jc w:val="both"/>
        <w:rPr>
          <w:rFonts w:eastAsia="Times New Roman"/>
        </w:rPr>
      </w:pPr>
      <w:r w:rsidRPr="00AA5FDA">
        <w:rPr>
          <w:rFonts w:eastAsia="Times New Roman"/>
          <w:color w:val="000000"/>
        </w:rPr>
        <w:t xml:space="preserve">-Долазак у Чуруг и обилазак бомбонџијске радње где ће деца  бити упозната са процесом прављења бомбона, разгледање готових производа, машина за прављење, казана за кување шећера, истезање тамне масе на клиновима окаченим о зид да би се добила седефаста бела боја, посматрање прављења велике бомбоне од 100kg, штанцовање бомбона. Након разгледања целе радионице следи дегустациија бомбона. </w:t>
      </w:r>
    </w:p>
    <w:p w:rsidR="00AA5FDA" w:rsidRPr="00AA5FDA" w:rsidRDefault="00AA5FDA" w:rsidP="00AA5FDA">
      <w:pPr>
        <w:pStyle w:val="Bezrazmaka"/>
        <w:jc w:val="both"/>
        <w:rPr>
          <w:rFonts w:eastAsia="Times New Roman"/>
        </w:rPr>
      </w:pPr>
      <w:r w:rsidRPr="00AA5FDA">
        <w:rPr>
          <w:rFonts w:eastAsia="Times New Roman"/>
          <w:color w:val="000000"/>
        </w:rPr>
        <w:t>-Наставак путовања до Темерина.</w:t>
      </w:r>
    </w:p>
    <w:p w:rsidR="00AA5FDA" w:rsidRPr="00AA5FDA" w:rsidRDefault="00AA5FDA" w:rsidP="00AA5FDA">
      <w:pPr>
        <w:pStyle w:val="Bezrazmaka"/>
        <w:jc w:val="both"/>
        <w:rPr>
          <w:rFonts w:eastAsia="Times New Roman"/>
        </w:rPr>
      </w:pPr>
      <w:r w:rsidRPr="00AA5FDA">
        <w:rPr>
          <w:rFonts w:eastAsia="Times New Roman"/>
          <w:color w:val="000000"/>
        </w:rPr>
        <w:t>-Посета Буцином салашу где је предвиђен ручак.</w:t>
      </w:r>
    </w:p>
    <w:p w:rsidR="00AA5FDA" w:rsidRPr="00AA5FDA" w:rsidRDefault="00AA5FDA" w:rsidP="00AA5FDA">
      <w:pPr>
        <w:pStyle w:val="Bezrazmaka"/>
        <w:jc w:val="both"/>
        <w:rPr>
          <w:rFonts w:eastAsia="Times New Roman"/>
        </w:rPr>
      </w:pPr>
      <w:r w:rsidRPr="00AA5FDA">
        <w:rPr>
          <w:rFonts w:eastAsia="Times New Roman"/>
          <w:color w:val="000000"/>
        </w:rPr>
        <w:t>-Следи разгледавање животиња: лама,јелен, дивља свиња, подолско говече, мангулица...у мини зоолошком врту који се налази у склопу салаша.</w:t>
      </w:r>
    </w:p>
    <w:p w:rsidR="00AA5FDA" w:rsidRPr="00AA5FDA" w:rsidRDefault="00AA5FDA" w:rsidP="00AA5FDA">
      <w:pPr>
        <w:pStyle w:val="Bezrazmaka"/>
        <w:jc w:val="both"/>
        <w:rPr>
          <w:rFonts w:eastAsia="Times New Roman"/>
        </w:rPr>
      </w:pPr>
      <w:r w:rsidRPr="00AA5FDA">
        <w:rPr>
          <w:rFonts w:eastAsia="Times New Roman"/>
          <w:color w:val="000000"/>
        </w:rPr>
        <w:t>-Слободно рекреативно поподне. Игра на травнатом фудбалском терену.</w:t>
      </w:r>
    </w:p>
    <w:p w:rsidR="00AA5FDA" w:rsidRPr="00AA5FDA" w:rsidRDefault="00AA5FDA" w:rsidP="00AA5FDA">
      <w:pPr>
        <w:pStyle w:val="Bezrazmaka"/>
        <w:jc w:val="both"/>
        <w:rPr>
          <w:rFonts w:eastAsia="Times New Roman"/>
        </w:rPr>
      </w:pPr>
      <w:r w:rsidRPr="00AA5FDA">
        <w:rPr>
          <w:rFonts w:eastAsia="Times New Roman"/>
          <w:color w:val="000000"/>
        </w:rPr>
        <w:t>-Следе радионице: прављење накита, гипсаних фигура.</w:t>
      </w:r>
    </w:p>
    <w:p w:rsidR="00AA5FDA" w:rsidRPr="00AA5FDA" w:rsidRDefault="00AA5FDA" w:rsidP="00AA5FDA">
      <w:pPr>
        <w:pStyle w:val="Bezrazmaka"/>
        <w:jc w:val="both"/>
        <w:rPr>
          <w:rFonts w:eastAsia="Times New Roman"/>
        </w:rPr>
      </w:pPr>
      <w:r w:rsidRPr="00AA5FDA">
        <w:rPr>
          <w:rFonts w:eastAsia="Times New Roman"/>
          <w:color w:val="000000"/>
        </w:rPr>
        <w:t>-Полазак кући по договору.</w:t>
      </w:r>
    </w:p>
    <w:p w:rsidR="00AE04A8" w:rsidRDefault="00AE04A8" w:rsidP="00BA3798">
      <w:pPr>
        <w:pStyle w:val="Bezrazmaka"/>
        <w:jc w:val="both"/>
        <w:rPr>
          <w:rFonts w:cstheme="minorHAnsi"/>
        </w:rPr>
      </w:pPr>
    </w:p>
    <w:p w:rsidR="00AE04A8" w:rsidRPr="00AE04A8" w:rsidRDefault="00AE04A8" w:rsidP="00BA3798">
      <w:pPr>
        <w:pStyle w:val="Bezrazmaka"/>
        <w:jc w:val="both"/>
        <w:rPr>
          <w:rFonts w:cstheme="minorHAnsi"/>
        </w:rPr>
      </w:pPr>
    </w:p>
    <w:p w:rsidR="00AE04A8" w:rsidRPr="00AE04A8" w:rsidRDefault="00AE04A8" w:rsidP="00BA3798">
      <w:pPr>
        <w:pStyle w:val="Bezrazmaka"/>
        <w:jc w:val="both"/>
        <w:rPr>
          <w:rFonts w:cstheme="minorHAnsi"/>
        </w:rPr>
      </w:pPr>
    </w:p>
    <w:p w:rsidR="00AE04A8" w:rsidRPr="00AE04A8" w:rsidRDefault="00666147" w:rsidP="00497D63">
      <w:pPr>
        <w:jc w:val="center"/>
        <w:rPr>
          <w:b/>
          <w:bCs/>
          <w:sz w:val="24"/>
          <w:szCs w:val="24"/>
          <w:u w:val="single"/>
          <w:lang w:val="sr-Cyrl-CS"/>
        </w:rPr>
      </w:pPr>
      <w:r w:rsidRPr="00A827DC">
        <w:rPr>
          <w:b/>
          <w:bCs/>
          <w:sz w:val="24"/>
          <w:szCs w:val="24"/>
          <w:u w:val="single"/>
          <w:lang w:val="sr-Latn-CS"/>
        </w:rPr>
        <w:t xml:space="preserve">10.1.3. </w:t>
      </w:r>
      <w:r w:rsidR="00AE04A8" w:rsidRPr="00AE04A8">
        <w:rPr>
          <w:b/>
          <w:bCs/>
          <w:sz w:val="24"/>
          <w:szCs w:val="24"/>
          <w:u w:val="single"/>
          <w:lang w:val="sr-Cyrl-CS"/>
        </w:rPr>
        <w:t xml:space="preserve">ПЛАН И ПРОГРАМ РЕАЛИЗАЦИЈЕ ЕКСКУРЗИЈЕ </w:t>
      </w:r>
      <w:r w:rsidR="00AA5FDA">
        <w:rPr>
          <w:b/>
          <w:bCs/>
          <w:sz w:val="24"/>
          <w:szCs w:val="24"/>
          <w:u w:val="single"/>
          <w:lang w:val="sr-Cyrl-CS"/>
        </w:rPr>
        <w:t xml:space="preserve">ТРЕЋЕГ </w:t>
      </w:r>
      <w:r w:rsidR="00912547">
        <w:rPr>
          <w:b/>
          <w:bCs/>
          <w:sz w:val="24"/>
          <w:szCs w:val="24"/>
          <w:u w:val="single"/>
          <w:lang w:val="sr-Cyrl-CS"/>
        </w:rPr>
        <w:t xml:space="preserve"> </w:t>
      </w:r>
      <w:r w:rsidR="00AE04A8" w:rsidRPr="00AE04A8">
        <w:rPr>
          <w:b/>
          <w:bCs/>
          <w:sz w:val="24"/>
          <w:szCs w:val="24"/>
          <w:u w:val="single"/>
          <w:lang w:val="sr-Cyrl-CS"/>
        </w:rPr>
        <w:t xml:space="preserve"> РАЗРЕДА</w:t>
      </w:r>
    </w:p>
    <w:p w:rsidR="00AA5FDA" w:rsidRDefault="00AA5FDA" w:rsidP="00AA5FDA">
      <w:pPr>
        <w:pStyle w:val="Bezrazmaka"/>
        <w:jc w:val="both"/>
      </w:pPr>
      <w:r>
        <w:rPr>
          <w:b/>
          <w:bCs/>
        </w:rPr>
        <w:t xml:space="preserve">Циљ </w:t>
      </w:r>
      <w:r>
        <w:t>екскурзије је да ученици упознају одређена места и станишта као потребе свеобухватног образовно- васпитног деловања, да посредством различитих садржаја упознају историју, културу и све друге васпитне видове ( природа и друштво, српски језик, ликовна култура, физичко васпитање) као део наставних тема и наставних јединица</w:t>
      </w:r>
    </w:p>
    <w:p w:rsidR="00AA5FDA" w:rsidRDefault="00AA5FDA" w:rsidP="00AA5FDA">
      <w:pPr>
        <w:pStyle w:val="Bezrazmaka"/>
        <w:jc w:val="both"/>
      </w:pPr>
      <w:r>
        <w:rPr>
          <w:b/>
          <w:bCs/>
        </w:rPr>
        <w:t xml:space="preserve">ЗАДАЦИ </w:t>
      </w:r>
      <w:r>
        <w:t xml:space="preserve">екскурзије су да ученици: </w:t>
      </w:r>
    </w:p>
    <w:p w:rsidR="00AA5FDA" w:rsidRDefault="00AA5FDA" w:rsidP="00AA5FDA">
      <w:pPr>
        <w:pStyle w:val="Bezrazmaka"/>
        <w:jc w:val="both"/>
      </w:pPr>
      <w:r>
        <w:t>-као субјекти учествују у избору садржаја наставног рада</w:t>
      </w:r>
    </w:p>
    <w:p w:rsidR="00AA5FDA" w:rsidRDefault="00AA5FDA" w:rsidP="00AA5FDA">
      <w:pPr>
        <w:pStyle w:val="Bezrazmaka"/>
        <w:jc w:val="both"/>
      </w:pPr>
      <w:r>
        <w:t>-задовоље своју радозналост и трагалачке способности</w:t>
      </w:r>
    </w:p>
    <w:p w:rsidR="00AA5FDA" w:rsidRDefault="00AA5FDA" w:rsidP="00AA5FDA">
      <w:pPr>
        <w:pStyle w:val="Bezrazmaka"/>
        <w:jc w:val="both"/>
      </w:pPr>
      <w:r>
        <w:t>-стекну знања о историји и култури свог народа</w:t>
      </w:r>
    </w:p>
    <w:p w:rsidR="00AA5FDA" w:rsidRDefault="00AA5FDA" w:rsidP="00AA5FDA">
      <w:pPr>
        <w:pStyle w:val="Bezrazmaka"/>
        <w:jc w:val="both"/>
      </w:pPr>
      <w:r>
        <w:t>-развију одговорност, уредност и тачност</w:t>
      </w:r>
    </w:p>
    <w:p w:rsidR="00AA5FDA" w:rsidRDefault="00AA5FDA" w:rsidP="00AA5FDA">
      <w:pPr>
        <w:pStyle w:val="Bezrazmaka"/>
        <w:jc w:val="both"/>
      </w:pPr>
      <w:r>
        <w:lastRenderedPageBreak/>
        <w:t>-упознају станишта, грађевинске објекте, обичаје и друго као део образовања и васпитања</w:t>
      </w:r>
    </w:p>
    <w:p w:rsidR="00AA5FDA" w:rsidRDefault="00AA5FDA" w:rsidP="00AA5FDA">
      <w:pPr>
        <w:pStyle w:val="Bezrazmaka"/>
        <w:jc w:val="both"/>
      </w:pPr>
      <w:r>
        <w:t>-уоче значај организације групе и одговорности појединца за постизање што бољег резултата групе ( дружење, помоћ и др.)</w:t>
      </w:r>
    </w:p>
    <w:p w:rsidR="00AA5FDA" w:rsidRDefault="00AA5FDA" w:rsidP="00AA5FDA">
      <w:pPr>
        <w:pStyle w:val="Bezrazmaka"/>
        <w:jc w:val="both"/>
      </w:pPr>
      <w:r>
        <w:t>Путни правац: Бач –Сремски Карловци–Нови Сад- Кулпин- Бач</w:t>
      </w:r>
    </w:p>
    <w:p w:rsidR="00AA5FDA" w:rsidRDefault="00AA5FDA" w:rsidP="00AA5FDA">
      <w:pPr>
        <w:pStyle w:val="Bezrazmaka"/>
        <w:jc w:val="both"/>
      </w:pPr>
      <w:r>
        <w:t xml:space="preserve">Садржај екскурзије: </w:t>
      </w:r>
    </w:p>
    <w:p w:rsidR="00AA5FDA" w:rsidRDefault="00AA5FDA" w:rsidP="00AA5FDA">
      <w:pPr>
        <w:pStyle w:val="Bezrazmaka"/>
        <w:jc w:val="both"/>
      </w:pPr>
      <w:r>
        <w:t>Полазак испред школе у 8 часова.Путује се у Сремске Карловце ,успут се обилази  црква на Текијама.Затим  следи обилазак знаменитости града уз пратњу стручног водича .Потом следи посета музеју Меда и Пчеларства –породице Живановић праћене причом о производњи меда и узгајању винове лозе.Након тога следи одлазак  на ручак .После ручка одлази се у Нови Сад , где се обилази Природњачки  музеј.Након обиласка музеја ученици одлазе у Позориште младих на дечију представу.Затим путујемо до Кулпина ,где обилазимо дворац породице Дунђерски и следи  повратак у Бач.</w:t>
      </w:r>
    </w:p>
    <w:p w:rsidR="00AA5FDA" w:rsidRDefault="00AA5FDA" w:rsidP="00AA5FDA">
      <w:pPr>
        <w:pStyle w:val="Bezrazmaka"/>
        <w:jc w:val="both"/>
      </w:pPr>
      <w:r>
        <w:t>Школску 2017 /2018. годину похађају два одељења 3. Разреда ( 49 ученика)</w:t>
      </w:r>
    </w:p>
    <w:p w:rsidR="00AA5FDA" w:rsidRDefault="00AA5FDA" w:rsidP="00AA5FDA">
      <w:pPr>
        <w:pStyle w:val="Bezrazmaka"/>
        <w:jc w:val="both"/>
      </w:pPr>
      <w:r>
        <w:t>За очекивати је да ће се  већина  пријавити за предложену екскурзију.</w:t>
      </w:r>
    </w:p>
    <w:p w:rsidR="00AA5FDA" w:rsidRDefault="00AA5FDA" w:rsidP="00AA5FDA">
      <w:pPr>
        <w:pStyle w:val="Bezrazmaka"/>
        <w:jc w:val="both"/>
      </w:pPr>
      <w:r>
        <w:t>Време реализације : Планирану екскурзију обавити  почетком јуна 2018. године</w:t>
      </w:r>
    </w:p>
    <w:p w:rsidR="00677A6D" w:rsidRDefault="00677A6D" w:rsidP="00BA3798">
      <w:pPr>
        <w:pStyle w:val="Bezrazmaka"/>
        <w:ind w:firstLine="720"/>
        <w:jc w:val="both"/>
        <w:rPr>
          <w:rFonts w:cstheme="minorHAnsi"/>
        </w:rPr>
      </w:pPr>
    </w:p>
    <w:p w:rsidR="00AA5FDA" w:rsidRPr="00677A6D" w:rsidRDefault="00AA5FDA" w:rsidP="00BA3798">
      <w:pPr>
        <w:pStyle w:val="Bezrazmaka"/>
        <w:ind w:firstLine="720"/>
        <w:jc w:val="both"/>
        <w:rPr>
          <w:rFonts w:cstheme="minorHAnsi"/>
        </w:rPr>
      </w:pPr>
    </w:p>
    <w:p w:rsidR="00677A6D" w:rsidRPr="00A827DC" w:rsidRDefault="00666147" w:rsidP="00497D63">
      <w:pPr>
        <w:jc w:val="center"/>
        <w:rPr>
          <w:rFonts w:cstheme="minorHAnsi"/>
          <w:b/>
          <w:sz w:val="24"/>
          <w:szCs w:val="24"/>
          <w:u w:val="single"/>
          <w:lang w:val="sr-Latn-CS"/>
        </w:rPr>
      </w:pPr>
      <w:r w:rsidRPr="00A827DC">
        <w:rPr>
          <w:rFonts w:cstheme="minorHAnsi"/>
          <w:b/>
          <w:sz w:val="24"/>
          <w:szCs w:val="24"/>
          <w:u w:val="single"/>
          <w:lang w:val="sr-Latn-CS"/>
        </w:rPr>
        <w:t xml:space="preserve">10.1.4. </w:t>
      </w:r>
      <w:r w:rsidR="00AA5FDA">
        <w:rPr>
          <w:rFonts w:cstheme="minorHAnsi"/>
          <w:b/>
          <w:sz w:val="24"/>
          <w:szCs w:val="24"/>
          <w:u w:val="single"/>
          <w:lang w:val="sr-Latn-CS"/>
        </w:rPr>
        <w:t>ПЛАН ЕКСКУРЗИЈЕ УЧЕНИКА ЧЕТВРТОГ</w:t>
      </w:r>
      <w:r w:rsidR="00677A6D" w:rsidRPr="00A827DC">
        <w:rPr>
          <w:rFonts w:cstheme="minorHAnsi"/>
          <w:b/>
          <w:sz w:val="24"/>
          <w:szCs w:val="24"/>
          <w:u w:val="single"/>
          <w:lang w:val="sr-Latn-CS"/>
        </w:rPr>
        <w:t xml:space="preserve"> РАЗРЕДА</w:t>
      </w:r>
    </w:p>
    <w:p w:rsidR="00AA5FDA" w:rsidRPr="00AA5FDA" w:rsidRDefault="00AA5FDA" w:rsidP="00AA5FDA">
      <w:pPr>
        <w:pStyle w:val="Bezrazmaka"/>
        <w:jc w:val="both"/>
        <w:rPr>
          <w:rFonts w:eastAsia="Times New Roman"/>
        </w:rPr>
      </w:pPr>
      <w:r w:rsidRPr="00AA5FDA">
        <w:rPr>
          <w:rFonts w:eastAsia="Times New Roman"/>
        </w:rPr>
        <w:t>Циљ</w:t>
      </w:r>
    </w:p>
    <w:p w:rsidR="00AA5FDA" w:rsidRPr="00AA5FDA" w:rsidRDefault="00AA5FDA" w:rsidP="00AA5FDA">
      <w:pPr>
        <w:pStyle w:val="Bezrazmaka"/>
        <w:jc w:val="both"/>
        <w:rPr>
          <w:rFonts w:eastAsia="Times New Roman"/>
        </w:rPr>
      </w:pPr>
      <w:r w:rsidRPr="00AA5FDA">
        <w:rPr>
          <w:rFonts w:eastAsia="Times New Roman"/>
          <w:color w:val="000000"/>
        </w:rPr>
        <w:t>Циљ екскурзије, као облика образовно-васпитног рада, јесте да допринесе</w:t>
      </w:r>
    </w:p>
    <w:p w:rsidR="00AA5FDA" w:rsidRPr="00AA5FDA" w:rsidRDefault="00AA5FDA" w:rsidP="00AA5FDA">
      <w:pPr>
        <w:pStyle w:val="Bezrazmaka"/>
        <w:jc w:val="both"/>
        <w:rPr>
          <w:rFonts w:eastAsia="Times New Roman"/>
        </w:rPr>
      </w:pPr>
      <w:r w:rsidRPr="00AA5FDA">
        <w:rPr>
          <w:rFonts w:eastAsia="Times New Roman"/>
          <w:color w:val="000000"/>
        </w:rPr>
        <w:t>остваривању циљева и задатака образовања и васпитања, циљева и задатака наставних предмета, као и непосредно упознавање с појавама и односима у природној и друштвеној средини, с културним, историјским и духовним наслеђем и привредним достигнућима.</w:t>
      </w:r>
    </w:p>
    <w:p w:rsidR="00AA5FDA" w:rsidRPr="00AA5FDA" w:rsidRDefault="00AA5FDA" w:rsidP="00AA5FDA">
      <w:pPr>
        <w:pStyle w:val="Bezrazmaka"/>
        <w:jc w:val="both"/>
        <w:rPr>
          <w:rFonts w:eastAsia="Times New Roman"/>
        </w:rPr>
      </w:pPr>
    </w:p>
    <w:p w:rsidR="00AA5FDA" w:rsidRPr="00AA5FDA" w:rsidRDefault="00AA5FDA" w:rsidP="00AA5FDA">
      <w:pPr>
        <w:pStyle w:val="Bezrazmaka"/>
        <w:jc w:val="both"/>
        <w:rPr>
          <w:rFonts w:eastAsia="Times New Roman"/>
        </w:rPr>
      </w:pPr>
      <w:r w:rsidRPr="00AA5FDA">
        <w:rPr>
          <w:rFonts w:eastAsia="Times New Roman"/>
        </w:rPr>
        <w:t>Задаци и садржај</w:t>
      </w:r>
    </w:p>
    <w:p w:rsidR="00AA5FDA" w:rsidRPr="00AA5FDA" w:rsidRDefault="00AA5FDA" w:rsidP="00AA5FDA">
      <w:pPr>
        <w:pStyle w:val="Bezrazmaka"/>
        <w:jc w:val="both"/>
        <w:rPr>
          <w:rFonts w:eastAsia="Times New Roman"/>
        </w:rPr>
      </w:pPr>
      <w:r w:rsidRPr="00AA5FDA">
        <w:rPr>
          <w:rFonts w:eastAsia="Times New Roman"/>
          <w:b/>
          <w:bCs/>
          <w:color w:val="000000"/>
        </w:rPr>
        <w:t xml:space="preserve">– продубљивање, проширивање и обогаћивање знања и искустава ученика, </w:t>
      </w:r>
    </w:p>
    <w:p w:rsidR="00AA5FDA" w:rsidRPr="00AA5FDA" w:rsidRDefault="00AA5FDA" w:rsidP="00AA5FDA">
      <w:pPr>
        <w:pStyle w:val="Bezrazmaka"/>
        <w:jc w:val="both"/>
        <w:rPr>
          <w:rFonts w:eastAsia="Times New Roman"/>
        </w:rPr>
      </w:pPr>
      <w:r w:rsidRPr="00AA5FDA">
        <w:rPr>
          <w:rFonts w:eastAsia="Times New Roman"/>
          <w:b/>
          <w:bCs/>
          <w:color w:val="000000"/>
        </w:rPr>
        <w:t xml:space="preserve">– повезивање и примењивање знања и умења, </w:t>
      </w:r>
    </w:p>
    <w:p w:rsidR="00AA5FDA" w:rsidRPr="00AA5FDA" w:rsidRDefault="00AA5FDA" w:rsidP="00AA5FDA">
      <w:pPr>
        <w:pStyle w:val="Bezrazmaka"/>
        <w:jc w:val="both"/>
        <w:rPr>
          <w:rFonts w:eastAsia="Times New Roman"/>
        </w:rPr>
      </w:pPr>
      <w:r w:rsidRPr="00AA5FDA">
        <w:rPr>
          <w:rFonts w:eastAsia="Times New Roman"/>
          <w:b/>
          <w:bCs/>
          <w:color w:val="000000"/>
        </w:rPr>
        <w:t xml:space="preserve">– развијање љубави према отаџбини, њеној историји, култури и природним лепотама, неговање позитивног односа према свим њеним грађанима и њиховим националним, културним, етичким и естетским вредностима, </w:t>
      </w:r>
    </w:p>
    <w:p w:rsidR="00AA5FDA" w:rsidRPr="00AA5FDA" w:rsidRDefault="00AA5FDA" w:rsidP="00AA5FDA">
      <w:pPr>
        <w:pStyle w:val="Bezrazmaka"/>
        <w:jc w:val="both"/>
        <w:rPr>
          <w:rFonts w:eastAsia="Times New Roman"/>
        </w:rPr>
      </w:pPr>
      <w:r w:rsidRPr="00AA5FDA">
        <w:rPr>
          <w:rFonts w:eastAsia="Times New Roman"/>
          <w:b/>
          <w:bCs/>
          <w:color w:val="000000"/>
        </w:rPr>
        <w:t xml:space="preserve">– неговање солидарности, хуманизма, другарства и осећаја заједништва, </w:t>
      </w:r>
    </w:p>
    <w:p w:rsidR="00AA5FDA" w:rsidRPr="00AA5FDA" w:rsidRDefault="00AA5FDA" w:rsidP="00AA5FDA">
      <w:pPr>
        <w:pStyle w:val="Bezrazmaka"/>
        <w:jc w:val="both"/>
        <w:rPr>
          <w:rFonts w:eastAsia="Times New Roman"/>
        </w:rPr>
      </w:pPr>
      <w:r w:rsidRPr="00AA5FDA">
        <w:rPr>
          <w:rFonts w:eastAsia="Times New Roman"/>
          <w:b/>
          <w:bCs/>
          <w:color w:val="000000"/>
        </w:rPr>
        <w:t xml:space="preserve">– успостављање непосреднијих односа између наставника и ученика и уче-ника међусобно, </w:t>
      </w:r>
    </w:p>
    <w:p w:rsidR="00AA5FDA" w:rsidRPr="00AA5FDA" w:rsidRDefault="00AA5FDA" w:rsidP="00AA5FDA">
      <w:pPr>
        <w:pStyle w:val="Bezrazmaka"/>
        <w:jc w:val="both"/>
        <w:rPr>
          <w:rFonts w:eastAsia="Times New Roman"/>
        </w:rPr>
      </w:pPr>
      <w:r w:rsidRPr="00AA5FDA">
        <w:rPr>
          <w:rFonts w:eastAsia="Times New Roman"/>
          <w:b/>
          <w:bCs/>
          <w:color w:val="000000"/>
        </w:rPr>
        <w:t xml:space="preserve">– проучавање објеката и феномена у природи, </w:t>
      </w:r>
    </w:p>
    <w:p w:rsidR="00AA5FDA" w:rsidRPr="00AA5FDA" w:rsidRDefault="00AA5FDA" w:rsidP="00AA5FDA">
      <w:pPr>
        <w:pStyle w:val="Bezrazmaka"/>
        <w:jc w:val="both"/>
        <w:rPr>
          <w:rFonts w:eastAsia="Times New Roman"/>
        </w:rPr>
      </w:pPr>
      <w:r w:rsidRPr="00AA5FDA">
        <w:rPr>
          <w:rFonts w:eastAsia="Times New Roman"/>
          <w:b/>
          <w:bCs/>
          <w:color w:val="000000"/>
        </w:rPr>
        <w:t xml:space="preserve">– уочавање узрочно-последичних односа у конкретним природним и друш-твеним условима, </w:t>
      </w:r>
    </w:p>
    <w:p w:rsidR="00AA5FDA" w:rsidRPr="00AA5FDA" w:rsidRDefault="00AA5FDA" w:rsidP="00AA5FDA">
      <w:pPr>
        <w:pStyle w:val="Bezrazmaka"/>
        <w:jc w:val="both"/>
        <w:rPr>
          <w:rFonts w:eastAsia="Times New Roman"/>
        </w:rPr>
      </w:pPr>
      <w:r w:rsidRPr="00AA5FDA">
        <w:rPr>
          <w:rFonts w:eastAsia="Times New Roman"/>
          <w:b/>
          <w:bCs/>
          <w:color w:val="000000"/>
        </w:rPr>
        <w:t xml:space="preserve">– упознавање с начином живота и рада људи појединих крајева, </w:t>
      </w:r>
    </w:p>
    <w:p w:rsidR="00AA5FDA" w:rsidRPr="00AA5FDA" w:rsidRDefault="00AA5FDA" w:rsidP="00AA5FDA">
      <w:pPr>
        <w:pStyle w:val="Bezrazmaka"/>
        <w:jc w:val="both"/>
        <w:rPr>
          <w:rFonts w:eastAsia="Times New Roman"/>
        </w:rPr>
      </w:pPr>
      <w:r w:rsidRPr="00AA5FDA">
        <w:rPr>
          <w:rFonts w:eastAsia="Times New Roman"/>
          <w:b/>
          <w:bCs/>
          <w:color w:val="000000"/>
        </w:rPr>
        <w:t xml:space="preserve">– развој и практиковање здравих стилова живота, </w:t>
      </w:r>
    </w:p>
    <w:p w:rsidR="00AA5FDA" w:rsidRPr="00AA5FDA" w:rsidRDefault="00AA5FDA" w:rsidP="00AA5FDA">
      <w:pPr>
        <w:pStyle w:val="Bezrazmaka"/>
        <w:jc w:val="both"/>
        <w:rPr>
          <w:rFonts w:eastAsia="Times New Roman"/>
        </w:rPr>
      </w:pPr>
      <w:r w:rsidRPr="00AA5FDA">
        <w:rPr>
          <w:rFonts w:eastAsia="Times New Roman"/>
          <w:b/>
          <w:bCs/>
          <w:color w:val="000000"/>
        </w:rPr>
        <w:t xml:space="preserve">– развијање свести о значају одрживог развоја и изграђивање еколошких навика и навика заштите животиња, </w:t>
      </w:r>
    </w:p>
    <w:p w:rsidR="00AA5FDA" w:rsidRPr="00AA5FDA" w:rsidRDefault="00AA5FDA" w:rsidP="00AA5FDA">
      <w:pPr>
        <w:pStyle w:val="Bezrazmaka"/>
        <w:jc w:val="both"/>
        <w:rPr>
          <w:rFonts w:eastAsia="Times New Roman"/>
        </w:rPr>
      </w:pPr>
      <w:r w:rsidRPr="00AA5FDA">
        <w:rPr>
          <w:rFonts w:eastAsia="Times New Roman"/>
          <w:b/>
          <w:bCs/>
          <w:color w:val="000000"/>
        </w:rPr>
        <w:t xml:space="preserve">– развијање способности проналажења, анализирања и саопштавања инфор-мација из различитих извора, </w:t>
      </w:r>
    </w:p>
    <w:p w:rsidR="00AA5FDA" w:rsidRPr="00AA5FDA" w:rsidRDefault="00AA5FDA" w:rsidP="00AA5FDA">
      <w:pPr>
        <w:pStyle w:val="Bezrazmaka"/>
        <w:jc w:val="both"/>
        <w:rPr>
          <w:rFonts w:eastAsia="Times New Roman"/>
        </w:rPr>
      </w:pPr>
      <w:r w:rsidRPr="00AA5FDA">
        <w:rPr>
          <w:rFonts w:eastAsia="Times New Roman"/>
          <w:b/>
          <w:bCs/>
          <w:color w:val="000000"/>
        </w:rPr>
        <w:t xml:space="preserve">– оснаживање ученика у професионалном развоју, </w:t>
      </w:r>
    </w:p>
    <w:p w:rsidR="00AA5FDA" w:rsidRPr="00AA5FDA" w:rsidRDefault="00AA5FDA" w:rsidP="00AA5FDA">
      <w:pPr>
        <w:pStyle w:val="Bezrazmaka"/>
        <w:jc w:val="both"/>
        <w:rPr>
          <w:rFonts w:eastAsia="Times New Roman"/>
        </w:rPr>
      </w:pPr>
      <w:r w:rsidRPr="00AA5FDA">
        <w:rPr>
          <w:rFonts w:eastAsia="Times New Roman"/>
          <w:b/>
          <w:bCs/>
          <w:color w:val="000000"/>
        </w:rPr>
        <w:t xml:space="preserve">– подстицање самосталности ученика и одговорности за сопствено онашање, </w:t>
      </w:r>
    </w:p>
    <w:p w:rsidR="00AA5FDA" w:rsidRPr="00AA5FDA" w:rsidRDefault="00AA5FDA" w:rsidP="00AA5FDA">
      <w:pPr>
        <w:pStyle w:val="Bezrazmaka"/>
        <w:jc w:val="both"/>
        <w:rPr>
          <w:rFonts w:eastAsia="Times New Roman"/>
        </w:rPr>
      </w:pPr>
      <w:r w:rsidRPr="00AA5FDA">
        <w:rPr>
          <w:rFonts w:eastAsia="Times New Roman"/>
          <w:b/>
          <w:bCs/>
          <w:color w:val="000000"/>
        </w:rPr>
        <w:t>– развијање способности оријентације у простору.</w:t>
      </w:r>
    </w:p>
    <w:p w:rsidR="00AA5FDA" w:rsidRPr="00AA5FDA" w:rsidRDefault="00AA5FDA" w:rsidP="00AA5FDA">
      <w:pPr>
        <w:pStyle w:val="Bezrazmaka"/>
        <w:jc w:val="both"/>
        <w:rPr>
          <w:rFonts w:eastAsia="Times New Roman"/>
        </w:rPr>
      </w:pPr>
    </w:p>
    <w:p w:rsidR="00AA5FDA" w:rsidRPr="00AA5FDA" w:rsidRDefault="00AA5FDA" w:rsidP="00AA5FDA">
      <w:pPr>
        <w:pStyle w:val="Bezrazmaka"/>
        <w:jc w:val="both"/>
        <w:rPr>
          <w:rFonts w:eastAsia="Times New Roman"/>
        </w:rPr>
      </w:pPr>
      <w:r w:rsidRPr="00AA5FDA">
        <w:rPr>
          <w:rFonts w:eastAsia="Times New Roman"/>
          <w:color w:val="000000"/>
        </w:rPr>
        <w:t>У складу с наставним програмом, на екскурзији желимо реализовати</w:t>
      </w:r>
    </w:p>
    <w:p w:rsidR="00AA5FDA" w:rsidRPr="00AA5FDA" w:rsidRDefault="00AA5FDA" w:rsidP="00AA5FDA">
      <w:pPr>
        <w:pStyle w:val="Bezrazmaka"/>
        <w:jc w:val="both"/>
        <w:rPr>
          <w:rFonts w:eastAsia="Times New Roman"/>
        </w:rPr>
      </w:pPr>
      <w:r w:rsidRPr="00AA5FDA">
        <w:rPr>
          <w:rFonts w:eastAsia="Times New Roman"/>
          <w:color w:val="000000"/>
        </w:rPr>
        <w:t xml:space="preserve">следеће програмске садржаје: </w:t>
      </w:r>
    </w:p>
    <w:p w:rsidR="00AA5FDA" w:rsidRPr="00AA5FDA" w:rsidRDefault="00AA5FDA" w:rsidP="00AA5FDA">
      <w:pPr>
        <w:pStyle w:val="Bezrazmaka"/>
        <w:jc w:val="both"/>
        <w:rPr>
          <w:rFonts w:eastAsia="Times New Roman"/>
        </w:rPr>
      </w:pPr>
      <w:r w:rsidRPr="00AA5FDA">
        <w:rPr>
          <w:rFonts w:eastAsia="Times New Roman"/>
          <w:color w:val="000000"/>
        </w:rPr>
        <w:t xml:space="preserve">Уочавање облика рељефа и површинских вода и природно-географских одлика Србије. </w:t>
      </w:r>
    </w:p>
    <w:p w:rsidR="00AA5FDA" w:rsidRPr="00AA5FDA" w:rsidRDefault="00AA5FDA" w:rsidP="00AA5FDA">
      <w:pPr>
        <w:pStyle w:val="Bezrazmaka"/>
        <w:jc w:val="both"/>
        <w:rPr>
          <w:rFonts w:eastAsia="Times New Roman"/>
        </w:rPr>
      </w:pPr>
      <w:r w:rsidRPr="00AA5FDA">
        <w:rPr>
          <w:rFonts w:eastAsia="Times New Roman"/>
          <w:color w:val="000000"/>
        </w:rPr>
        <w:t xml:space="preserve">Посматрање карактеристичних биљака и животиња (обилазак станишта биљака и животиња у околини). </w:t>
      </w:r>
    </w:p>
    <w:p w:rsidR="00AA5FDA" w:rsidRPr="00AA5FDA" w:rsidRDefault="00AA5FDA" w:rsidP="00AA5FDA">
      <w:pPr>
        <w:pStyle w:val="Bezrazmaka"/>
        <w:jc w:val="both"/>
        <w:rPr>
          <w:rFonts w:eastAsia="Times New Roman"/>
        </w:rPr>
      </w:pPr>
      <w:r w:rsidRPr="00AA5FDA">
        <w:rPr>
          <w:rFonts w:eastAsia="Times New Roman"/>
          <w:color w:val="000000"/>
        </w:rPr>
        <w:lastRenderedPageBreak/>
        <w:t xml:space="preserve">Упознавање с прошлошћу и културном баштином завичаја и отаџбине (обилазак музеја, галерија, позориштних представа, културно-историјских споменика, етно-села, спомен-кућа знаменитих људи – научника, књижевника, уметника, војсковођа, државника...). </w:t>
      </w:r>
    </w:p>
    <w:p w:rsidR="00AA5FDA" w:rsidRPr="00AA5FDA" w:rsidRDefault="00AA5FDA" w:rsidP="00AA5FDA">
      <w:pPr>
        <w:pStyle w:val="Bezrazmaka"/>
        <w:jc w:val="both"/>
        <w:rPr>
          <w:rFonts w:eastAsia="Times New Roman"/>
        </w:rPr>
      </w:pPr>
      <w:r w:rsidRPr="00AA5FDA">
        <w:rPr>
          <w:rFonts w:eastAsia="Times New Roman"/>
          <w:color w:val="000000"/>
        </w:rPr>
        <w:t xml:space="preserve">Развијање способности оријентације у простору и времену. </w:t>
      </w:r>
    </w:p>
    <w:p w:rsidR="00AA5FDA" w:rsidRPr="00AA5FDA" w:rsidRDefault="00AA5FDA" w:rsidP="00AA5FDA">
      <w:pPr>
        <w:pStyle w:val="Bezrazmaka"/>
        <w:jc w:val="both"/>
        <w:rPr>
          <w:rFonts w:eastAsia="Times New Roman"/>
        </w:rPr>
      </w:pPr>
      <w:r w:rsidRPr="00AA5FDA">
        <w:rPr>
          <w:rFonts w:eastAsia="Times New Roman"/>
          <w:color w:val="000000"/>
        </w:rPr>
        <w:t>Обилазак привредних друштава и јавних предузећа (прерада природних</w:t>
      </w:r>
    </w:p>
    <w:p w:rsidR="00AA5FDA" w:rsidRPr="00AA5FDA" w:rsidRDefault="00AA5FDA" w:rsidP="00AA5FDA">
      <w:pPr>
        <w:pStyle w:val="Bezrazmaka"/>
        <w:jc w:val="both"/>
        <w:rPr>
          <w:rFonts w:eastAsia="Times New Roman"/>
        </w:rPr>
      </w:pPr>
      <w:r w:rsidRPr="00AA5FDA">
        <w:rPr>
          <w:rFonts w:eastAsia="Times New Roman"/>
          <w:color w:val="000000"/>
        </w:rPr>
        <w:t>сировина, упознавање с различитим делатностима људи, заштита животне средине...).</w:t>
      </w:r>
    </w:p>
    <w:p w:rsidR="00AA5FDA" w:rsidRPr="00AA5FDA" w:rsidRDefault="00AA5FDA" w:rsidP="00AA5FDA">
      <w:pPr>
        <w:pStyle w:val="Bezrazmaka"/>
        <w:jc w:val="both"/>
        <w:rPr>
          <w:rFonts w:eastAsia="Times New Roman"/>
        </w:rPr>
      </w:pPr>
    </w:p>
    <w:p w:rsidR="00AA5FDA" w:rsidRPr="00AA5FDA" w:rsidRDefault="00AA5FDA" w:rsidP="00AA5FDA">
      <w:pPr>
        <w:pStyle w:val="Bezrazmaka"/>
        <w:jc w:val="both"/>
        <w:rPr>
          <w:rFonts w:eastAsia="Times New Roman"/>
        </w:rPr>
      </w:pPr>
      <w:r w:rsidRPr="00AA5FDA">
        <w:rPr>
          <w:rFonts w:eastAsia="Times New Roman"/>
          <w:b/>
          <w:bCs/>
          <w:color w:val="000000"/>
        </w:rPr>
        <w:t>Дестинације излета и екскурзија према времену одржавања</w:t>
      </w:r>
    </w:p>
    <w:p w:rsidR="00AA5FDA" w:rsidRPr="00AA5FDA" w:rsidRDefault="00AA5FDA" w:rsidP="00AA5FDA">
      <w:pPr>
        <w:pStyle w:val="Bezrazmaka"/>
        <w:jc w:val="both"/>
        <w:rPr>
          <w:rFonts w:eastAsia="Times New Roman"/>
        </w:rPr>
      </w:pPr>
      <w:r w:rsidRPr="00AA5FDA">
        <w:rPr>
          <w:rFonts w:eastAsia="Times New Roman"/>
        </w:rPr>
        <w:br/>
      </w:r>
    </w:p>
    <w:tbl>
      <w:tblPr>
        <w:tblStyle w:val="TableGridLight1"/>
        <w:tblW w:w="0" w:type="auto"/>
        <w:tblLook w:val="04A0"/>
      </w:tblPr>
      <w:tblGrid>
        <w:gridCol w:w="570"/>
        <w:gridCol w:w="8860"/>
      </w:tblGrid>
      <w:tr w:rsidR="00AA5FDA" w:rsidRPr="00AA5FDA" w:rsidTr="00AA5FDA">
        <w:trPr>
          <w:trHeight w:val="1300"/>
        </w:trPr>
        <w:tc>
          <w:tcPr>
            <w:tcW w:w="0" w:type="auto"/>
            <w:hideMark/>
          </w:tcPr>
          <w:p w:rsidR="00AA5FDA" w:rsidRPr="00AA5FDA" w:rsidRDefault="00AA5FDA" w:rsidP="00AA5FDA">
            <w:pPr>
              <w:pStyle w:val="Bezrazmaka"/>
              <w:jc w:val="both"/>
              <w:rPr>
                <w:rFonts w:eastAsia="Times New Roman"/>
              </w:rPr>
            </w:pPr>
            <w:r>
              <w:rPr>
                <w:rFonts w:eastAsia="Times New Roman"/>
                <w:b/>
                <w:bCs/>
                <w:color w:val="000000"/>
              </w:rPr>
              <w:t xml:space="preserve"> мај </w:t>
            </w:r>
          </w:p>
        </w:tc>
        <w:tc>
          <w:tcPr>
            <w:tcW w:w="0" w:type="auto"/>
            <w:hideMark/>
          </w:tcPr>
          <w:p w:rsidR="00AA5FDA" w:rsidRPr="00AA5FDA" w:rsidRDefault="00AA5FDA" w:rsidP="00AA5FDA">
            <w:pPr>
              <w:pStyle w:val="Bezrazmaka"/>
              <w:jc w:val="both"/>
              <w:rPr>
                <w:rFonts w:eastAsia="Times New Roman"/>
              </w:rPr>
            </w:pPr>
            <w:r w:rsidRPr="00AA5FDA">
              <w:rPr>
                <w:rFonts w:eastAsia="Times New Roman"/>
                <w:b/>
                <w:bCs/>
                <w:color w:val="000000"/>
              </w:rPr>
              <w:t>Путни правац</w:t>
            </w:r>
            <w:r w:rsidRPr="00AA5FDA">
              <w:rPr>
                <w:rFonts w:eastAsia="Times New Roman"/>
                <w:color w:val="000000"/>
              </w:rPr>
              <w:t>: БАЧ – АВАЛА – БЕОГРАД – БАЧ</w:t>
            </w:r>
          </w:p>
          <w:p w:rsidR="00AA5FDA" w:rsidRPr="00AA5FDA" w:rsidRDefault="00AA5FDA" w:rsidP="00AA5FDA">
            <w:pPr>
              <w:pStyle w:val="Bezrazmaka"/>
              <w:jc w:val="both"/>
              <w:rPr>
                <w:rFonts w:eastAsia="Times New Roman"/>
              </w:rPr>
            </w:pPr>
            <w:r w:rsidRPr="00AA5FDA">
              <w:rPr>
                <w:rFonts w:eastAsia="Times New Roman"/>
                <w:color w:val="000000"/>
              </w:rPr>
              <w:t>Очекивани садржаји:</w:t>
            </w:r>
          </w:p>
          <w:p w:rsidR="00AA5FDA" w:rsidRPr="00AA5FDA" w:rsidRDefault="00AA5FDA" w:rsidP="00AA5FDA">
            <w:pPr>
              <w:pStyle w:val="Bezrazmaka"/>
              <w:jc w:val="both"/>
              <w:rPr>
                <w:rFonts w:eastAsia="Times New Roman" w:cs="Arial"/>
                <w:color w:val="000000"/>
              </w:rPr>
            </w:pPr>
            <w:r w:rsidRPr="00AA5FDA">
              <w:rPr>
                <w:rFonts w:eastAsia="Times New Roman" w:cs="Arial"/>
                <w:color w:val="000000"/>
              </w:rPr>
              <w:t>Полазак из Бача у  јутарњим часовима око 7 часова</w:t>
            </w:r>
          </w:p>
          <w:p w:rsidR="00AA5FDA" w:rsidRPr="00AA5FDA" w:rsidRDefault="00AA5FDA" w:rsidP="00AA5FDA">
            <w:pPr>
              <w:pStyle w:val="Bezrazmaka"/>
              <w:jc w:val="both"/>
              <w:rPr>
                <w:rFonts w:eastAsia="Times New Roman" w:cs="Arial"/>
                <w:color w:val="000000"/>
              </w:rPr>
            </w:pPr>
            <w:r w:rsidRPr="00AA5FDA">
              <w:rPr>
                <w:rFonts w:eastAsia="Times New Roman" w:cs="Arial"/>
                <w:color w:val="000000"/>
              </w:rPr>
              <w:t>Путовање ка Авали - обилазак Споменика Незнаном јунаку - посвећеног јунацима из Првог светског рата ; обилазак Авалског торња ;</w:t>
            </w:r>
          </w:p>
          <w:p w:rsidR="00AA5FDA" w:rsidRPr="00AA5FDA" w:rsidRDefault="00AA5FDA" w:rsidP="00AA5FDA">
            <w:pPr>
              <w:pStyle w:val="Bezrazmaka"/>
              <w:jc w:val="both"/>
              <w:rPr>
                <w:rFonts w:eastAsia="Times New Roman"/>
              </w:rPr>
            </w:pPr>
            <w:r w:rsidRPr="00AA5FDA">
              <w:rPr>
                <w:rFonts w:eastAsia="Times New Roman"/>
                <w:color w:val="000000"/>
              </w:rPr>
              <w:t xml:space="preserve">   -    одлазак у Београд у посету Белом двору </w:t>
            </w:r>
          </w:p>
          <w:p w:rsidR="00AA5FDA" w:rsidRPr="00AA5FDA" w:rsidRDefault="00AA5FDA" w:rsidP="00AA5FDA">
            <w:pPr>
              <w:pStyle w:val="Bezrazmaka"/>
              <w:jc w:val="both"/>
              <w:rPr>
                <w:rFonts w:eastAsia="Times New Roman"/>
              </w:rPr>
            </w:pPr>
            <w:r w:rsidRPr="00AA5FDA">
              <w:rPr>
                <w:rFonts w:eastAsia="Times New Roman"/>
                <w:color w:val="000000"/>
              </w:rPr>
              <w:t>   -    обилазак Храма Светог Саве;</w:t>
            </w:r>
          </w:p>
          <w:p w:rsidR="00AA5FDA" w:rsidRPr="00AA5FDA" w:rsidRDefault="00AA5FDA" w:rsidP="00AA5FDA">
            <w:pPr>
              <w:pStyle w:val="Bezrazmaka"/>
              <w:jc w:val="both"/>
              <w:rPr>
                <w:rFonts w:eastAsia="Times New Roman"/>
              </w:rPr>
            </w:pPr>
            <w:r w:rsidRPr="00AA5FDA">
              <w:rPr>
                <w:rFonts w:eastAsia="Times New Roman"/>
                <w:color w:val="000000"/>
              </w:rPr>
              <w:t>   -    ручак у неком ресторану у Београду;</w:t>
            </w:r>
          </w:p>
          <w:p w:rsidR="00AA5FDA" w:rsidRPr="00AA5FDA" w:rsidRDefault="00AA5FDA" w:rsidP="00AA5FDA">
            <w:pPr>
              <w:pStyle w:val="Bezrazmaka"/>
              <w:jc w:val="both"/>
              <w:rPr>
                <w:rFonts w:eastAsia="Times New Roman"/>
              </w:rPr>
            </w:pPr>
            <w:r w:rsidRPr="00AA5FDA">
              <w:rPr>
                <w:rFonts w:eastAsia="Times New Roman"/>
                <w:color w:val="000000"/>
              </w:rPr>
              <w:t>   - шетња са водичем Улицом кнеза Михајла према  Калемегдану , обилазак тврђаве;</w:t>
            </w:r>
          </w:p>
          <w:p w:rsidR="00AA5FDA" w:rsidRPr="00AA5FDA" w:rsidRDefault="00AA5FDA" w:rsidP="00AA5FDA">
            <w:pPr>
              <w:pStyle w:val="Bezrazmaka"/>
              <w:jc w:val="both"/>
              <w:rPr>
                <w:rFonts w:eastAsia="Times New Roman"/>
              </w:rPr>
            </w:pPr>
            <w:r w:rsidRPr="00AA5FDA">
              <w:rPr>
                <w:rFonts w:eastAsia="Times New Roman"/>
                <w:color w:val="000000"/>
              </w:rPr>
              <w:t>   -    посета ЗОО врту.</w:t>
            </w:r>
          </w:p>
          <w:p w:rsidR="00AA5FDA" w:rsidRPr="00AA5FDA" w:rsidRDefault="00AA5FDA" w:rsidP="00AA5FDA">
            <w:pPr>
              <w:pStyle w:val="Bezrazmaka"/>
              <w:jc w:val="both"/>
              <w:rPr>
                <w:rFonts w:eastAsia="Times New Roman" w:cs="Arial"/>
                <w:color w:val="000000"/>
              </w:rPr>
            </w:pPr>
            <w:r w:rsidRPr="00AA5FDA">
              <w:rPr>
                <w:rFonts w:eastAsia="Times New Roman" w:cs="Arial"/>
                <w:color w:val="000000"/>
              </w:rPr>
              <w:t>Повратак у Бач у вечерњим часовима до 8-9 часова</w:t>
            </w:r>
          </w:p>
          <w:p w:rsidR="00AA5FDA" w:rsidRPr="00AA5FDA" w:rsidRDefault="00AA5FDA" w:rsidP="00AA5FDA">
            <w:pPr>
              <w:pStyle w:val="Bezrazmaka"/>
              <w:jc w:val="both"/>
              <w:rPr>
                <w:rFonts w:eastAsia="Times New Roman"/>
              </w:rPr>
            </w:pPr>
          </w:p>
        </w:tc>
      </w:tr>
      <w:tr w:rsidR="00AA5FDA" w:rsidRPr="00AA5FDA" w:rsidTr="00AA5FDA">
        <w:trPr>
          <w:trHeight w:val="1300"/>
        </w:trPr>
        <w:tc>
          <w:tcPr>
            <w:tcW w:w="0" w:type="auto"/>
            <w:hideMark/>
          </w:tcPr>
          <w:p w:rsidR="00AA5FDA" w:rsidRPr="00AA5FDA" w:rsidRDefault="00AA5FDA" w:rsidP="00AA5FDA">
            <w:pPr>
              <w:pStyle w:val="Bezrazmaka"/>
              <w:jc w:val="both"/>
              <w:rPr>
                <w:rFonts w:eastAsia="Times New Roman"/>
              </w:rPr>
            </w:pPr>
          </w:p>
        </w:tc>
        <w:tc>
          <w:tcPr>
            <w:tcW w:w="0" w:type="auto"/>
            <w:hideMark/>
          </w:tcPr>
          <w:p w:rsidR="00AA5FDA" w:rsidRPr="00AA5FDA" w:rsidRDefault="00AA5FDA" w:rsidP="00AA5FDA">
            <w:pPr>
              <w:pStyle w:val="Bezrazmaka"/>
              <w:jc w:val="both"/>
              <w:rPr>
                <w:rFonts w:eastAsia="Times New Roman"/>
              </w:rPr>
            </w:pPr>
            <w:r w:rsidRPr="00AA5FDA">
              <w:rPr>
                <w:rFonts w:eastAsia="Times New Roman"/>
                <w:color w:val="000000"/>
              </w:rPr>
              <w:t>У два одељења четвртог разреда  има 35 ученика.</w:t>
            </w:r>
          </w:p>
        </w:tc>
      </w:tr>
    </w:tbl>
    <w:p w:rsidR="00AE04A8" w:rsidRPr="00A827DC" w:rsidRDefault="00AE04A8" w:rsidP="00497D63">
      <w:pPr>
        <w:jc w:val="center"/>
        <w:rPr>
          <w:rFonts w:cstheme="minorHAnsi"/>
          <w:b/>
          <w:sz w:val="24"/>
          <w:szCs w:val="24"/>
          <w:u w:val="single"/>
          <w:lang w:val="sr-Latn-CS"/>
        </w:rPr>
      </w:pPr>
      <w:r w:rsidRPr="00A827DC">
        <w:rPr>
          <w:rFonts w:eastAsia="Times New Roman" w:cstheme="minorHAnsi"/>
          <w:lang w:val="sr-Latn-CS"/>
        </w:rPr>
        <w:br/>
      </w:r>
      <w:r w:rsidR="00666147" w:rsidRPr="00A827DC">
        <w:rPr>
          <w:rFonts w:cstheme="minorHAnsi"/>
          <w:b/>
          <w:sz w:val="24"/>
          <w:szCs w:val="24"/>
          <w:u w:val="single"/>
          <w:lang w:val="sr-Latn-CS"/>
        </w:rPr>
        <w:t xml:space="preserve">10.1.5. </w:t>
      </w:r>
      <w:r w:rsidR="00AA5FDA">
        <w:rPr>
          <w:rFonts w:cstheme="minorHAnsi"/>
          <w:b/>
          <w:sz w:val="24"/>
          <w:szCs w:val="24"/>
          <w:u w:val="single"/>
          <w:lang w:val="sr-Latn-CS"/>
        </w:rPr>
        <w:t>ПЛАН ЕКСКУРЗИЈЕ УЧЕНИКА ПЕТОГ</w:t>
      </w:r>
      <w:r w:rsidRPr="00A827DC">
        <w:rPr>
          <w:rFonts w:cstheme="minorHAnsi"/>
          <w:b/>
          <w:sz w:val="24"/>
          <w:szCs w:val="24"/>
          <w:u w:val="single"/>
          <w:lang w:val="sr-Latn-CS"/>
        </w:rPr>
        <w:t xml:space="preserve"> РАЗРЕДА</w:t>
      </w:r>
    </w:p>
    <w:p w:rsidR="000D3211" w:rsidRPr="00A827DC" w:rsidRDefault="000D3211" w:rsidP="00BA3798">
      <w:pPr>
        <w:spacing w:after="0" w:line="240" w:lineRule="auto"/>
        <w:jc w:val="both"/>
        <w:rPr>
          <w:rFonts w:ascii="Times New Roman" w:eastAsia="Times New Roman" w:hAnsi="Times New Roman" w:cs="Times New Roman"/>
          <w:sz w:val="24"/>
          <w:szCs w:val="24"/>
          <w:lang w:val="sr-Latn-CS"/>
        </w:rPr>
      </w:pPr>
    </w:p>
    <w:p w:rsidR="00AA5FDA" w:rsidRPr="00AA5FDA" w:rsidRDefault="00AA5FDA" w:rsidP="00AA5FDA">
      <w:pPr>
        <w:pStyle w:val="Bezrazmaka"/>
        <w:jc w:val="both"/>
      </w:pPr>
      <w:r w:rsidRPr="00AA5FDA">
        <w:t>Образовно-васпитни и здравствени циљеви и задаци</w:t>
      </w:r>
      <w:r>
        <w:t xml:space="preserve">: </w:t>
      </w:r>
    </w:p>
    <w:p w:rsidR="00AA5FDA" w:rsidRPr="00AA5FDA" w:rsidRDefault="00AA5FDA" w:rsidP="00AA5FDA">
      <w:pPr>
        <w:pStyle w:val="Bezrazmaka"/>
        <w:ind w:firstLine="720"/>
        <w:jc w:val="both"/>
      </w:pPr>
      <w:r w:rsidRPr="00AA5FDA">
        <w:t>Циљ екскурзије је да ученици виде одређена места, објекте и географске локалитете, значајне за нашу културу и историју. Посредством различитух садржаја прошириће своја знања из историје, географије, биологије, књижевности и опште културе.</w:t>
      </w:r>
    </w:p>
    <w:p w:rsidR="00AA5FDA" w:rsidRPr="00AA5FDA" w:rsidRDefault="00AA5FDA" w:rsidP="00AA5FDA">
      <w:pPr>
        <w:pStyle w:val="Bezrazmaka"/>
        <w:ind w:firstLine="720"/>
        <w:jc w:val="both"/>
      </w:pPr>
      <w:r w:rsidRPr="00AA5FDA">
        <w:t>Постављени циљ је тако дефинисан да се стваралаштво ученика развија и ван школског простора и утврђених наставних планова и програма.</w:t>
      </w:r>
    </w:p>
    <w:p w:rsidR="00AA5FDA" w:rsidRPr="00AA5FDA" w:rsidRDefault="00AA5FDA" w:rsidP="00AA5FDA">
      <w:pPr>
        <w:pStyle w:val="Bezrazmaka"/>
        <w:jc w:val="both"/>
      </w:pPr>
    </w:p>
    <w:p w:rsidR="00AA5FDA" w:rsidRPr="00AA5FDA" w:rsidRDefault="00AA5FDA" w:rsidP="00AA5FDA">
      <w:pPr>
        <w:pStyle w:val="Bezrazmaka"/>
        <w:ind w:firstLine="720"/>
        <w:jc w:val="both"/>
      </w:pPr>
      <w:r w:rsidRPr="00AA5FDA">
        <w:t>Задаци екскурзије су да ученици:</w:t>
      </w:r>
    </w:p>
    <w:p w:rsidR="00AA5FDA" w:rsidRPr="00AA5FDA" w:rsidRDefault="00AA5FDA" w:rsidP="00AA5FDA">
      <w:pPr>
        <w:pStyle w:val="Bezrazmaka"/>
        <w:ind w:firstLine="720"/>
        <w:jc w:val="both"/>
      </w:pPr>
      <w:r w:rsidRPr="00AA5FDA">
        <w:t>-активно учествују у избору садржаја екскурзије,</w:t>
      </w:r>
    </w:p>
    <w:p w:rsidR="00AA5FDA" w:rsidRPr="00AA5FDA" w:rsidRDefault="00AA5FDA" w:rsidP="00AA5FDA">
      <w:pPr>
        <w:pStyle w:val="Bezrazmaka"/>
        <w:ind w:firstLine="720"/>
        <w:jc w:val="both"/>
      </w:pPr>
      <w:r w:rsidRPr="00AA5FDA">
        <w:t>-прошире знања о историји, географији и култури свога народа,</w:t>
      </w:r>
    </w:p>
    <w:p w:rsidR="00AA5FDA" w:rsidRPr="00AA5FDA" w:rsidRDefault="00AA5FDA" w:rsidP="00AA5FDA">
      <w:pPr>
        <w:pStyle w:val="Bezrazmaka"/>
        <w:ind w:firstLine="720"/>
        <w:jc w:val="both"/>
      </w:pPr>
      <w:r w:rsidRPr="00AA5FDA">
        <w:t>-процењују своје знање о земљи у којј живе,</w:t>
      </w:r>
    </w:p>
    <w:p w:rsidR="00AA5FDA" w:rsidRPr="00AA5FDA" w:rsidRDefault="00AA5FDA" w:rsidP="00AA5FDA">
      <w:pPr>
        <w:pStyle w:val="Bezrazmaka"/>
        <w:ind w:firstLine="720"/>
        <w:jc w:val="both"/>
      </w:pPr>
      <w:r w:rsidRPr="00AA5FDA">
        <w:t>- упознају географске и климатске услове, културно-историјске споменике, као и обичаје средине у коју долазе,</w:t>
      </w:r>
    </w:p>
    <w:p w:rsidR="00AA5FDA" w:rsidRPr="00AA5FDA" w:rsidRDefault="00AA5FDA" w:rsidP="00AA5FDA">
      <w:pPr>
        <w:pStyle w:val="Bezrazmaka"/>
        <w:ind w:firstLine="720"/>
        <w:jc w:val="both"/>
      </w:pPr>
      <w:r w:rsidRPr="00AA5FDA">
        <w:t>- развија одговорност, уредност и тачност,</w:t>
      </w:r>
    </w:p>
    <w:p w:rsidR="00AA5FDA" w:rsidRPr="00AA5FDA" w:rsidRDefault="00AA5FDA" w:rsidP="00AA5FDA">
      <w:pPr>
        <w:pStyle w:val="Bezrazmaka"/>
        <w:ind w:firstLine="720"/>
        <w:jc w:val="both"/>
      </w:pPr>
      <w:r w:rsidRPr="00AA5FDA">
        <w:t>-развијају свест о значају организације групе и одговорност за понашање појединаца у њој.</w:t>
      </w:r>
    </w:p>
    <w:p w:rsidR="00AA5FDA" w:rsidRPr="00AA5FDA" w:rsidRDefault="00AA5FDA" w:rsidP="00AA5FDA">
      <w:pPr>
        <w:pStyle w:val="Bezrazmaka"/>
        <w:jc w:val="both"/>
      </w:pPr>
    </w:p>
    <w:p w:rsidR="00AA5FDA" w:rsidRPr="00AA5FDA" w:rsidRDefault="00AA5FDA" w:rsidP="00AA5FDA">
      <w:pPr>
        <w:pStyle w:val="Bezrazmaka"/>
        <w:jc w:val="both"/>
      </w:pPr>
      <w:r>
        <w:t>5. раз</w:t>
      </w:r>
      <w:r w:rsidRPr="00AA5FDA">
        <w:t>ред (једнодневна екскурзија)</w:t>
      </w:r>
    </w:p>
    <w:p w:rsidR="00AA5FDA" w:rsidRPr="00AA5FDA" w:rsidRDefault="00AA5FDA" w:rsidP="00AA5FDA">
      <w:pPr>
        <w:pStyle w:val="Bezrazmaka"/>
        <w:jc w:val="both"/>
      </w:pPr>
    </w:p>
    <w:p w:rsidR="00AA5FDA" w:rsidRPr="00AA5FDA" w:rsidRDefault="00AA5FDA" w:rsidP="00AA5FDA">
      <w:pPr>
        <w:pStyle w:val="Bezrazmaka"/>
        <w:jc w:val="both"/>
      </w:pPr>
      <w:r w:rsidRPr="00AA5FDA">
        <w:t>Путни правац: Бач-Ваљево-Бранковина-манастир Лелић-Бач</w:t>
      </w:r>
    </w:p>
    <w:p w:rsidR="00AA5FDA" w:rsidRPr="00AA5FDA" w:rsidRDefault="00AA5FDA" w:rsidP="00AA5FDA">
      <w:pPr>
        <w:pStyle w:val="Bezrazmaka"/>
        <w:jc w:val="both"/>
      </w:pPr>
      <w:r w:rsidRPr="00AA5FDA">
        <w:lastRenderedPageBreak/>
        <w:t>Време реализације: мај 2018.</w:t>
      </w:r>
    </w:p>
    <w:p w:rsidR="00AA5FDA" w:rsidRPr="00AA5FDA" w:rsidRDefault="00AA5FDA" w:rsidP="00AA5FDA">
      <w:pPr>
        <w:pStyle w:val="Bezrazmaka"/>
        <w:jc w:val="both"/>
      </w:pPr>
    </w:p>
    <w:p w:rsidR="00AA5FDA" w:rsidRPr="00AA5FDA" w:rsidRDefault="00AA5FDA" w:rsidP="00AA5FDA">
      <w:pPr>
        <w:pStyle w:val="Bezrazmaka"/>
        <w:jc w:val="both"/>
      </w:pPr>
      <w:r w:rsidRPr="00AA5FDA">
        <w:t>Програм једнодневног излета</w:t>
      </w:r>
    </w:p>
    <w:p w:rsidR="00AA5FDA" w:rsidRPr="00AA5FDA" w:rsidRDefault="00AA5FDA" w:rsidP="00AA5FDA">
      <w:pPr>
        <w:pStyle w:val="Bezrazmaka"/>
        <w:jc w:val="both"/>
      </w:pPr>
    </w:p>
    <w:p w:rsidR="00AA5FDA" w:rsidRPr="00AA5FDA" w:rsidRDefault="00AA5FDA" w:rsidP="00AA5FDA">
      <w:pPr>
        <w:pStyle w:val="Bezrazmaka"/>
        <w:ind w:firstLine="720"/>
        <w:jc w:val="both"/>
      </w:pPr>
      <w:r w:rsidRPr="00AA5FDA">
        <w:t>ВАЉЕВО-БРАНКОВИНА-МАНАСТИР ЛЕЛИЋ</w:t>
      </w:r>
    </w:p>
    <w:p w:rsidR="00AA5FDA" w:rsidRPr="00AA5FDA" w:rsidRDefault="00AA5FDA" w:rsidP="00AA5FDA">
      <w:pPr>
        <w:pStyle w:val="Bezrazmaka"/>
        <w:jc w:val="both"/>
      </w:pPr>
    </w:p>
    <w:p w:rsidR="00AA5FDA" w:rsidRPr="00AA5FDA" w:rsidRDefault="00AA5FDA" w:rsidP="00AA5FDA">
      <w:pPr>
        <w:pStyle w:val="Bezrazmaka"/>
        <w:ind w:firstLine="720"/>
        <w:jc w:val="both"/>
      </w:pPr>
      <w:r w:rsidRPr="00AA5FDA">
        <w:t>БАЧ полазак испред школе у јутарњим часовима. Вожња према Ваљеву.</w:t>
      </w:r>
    </w:p>
    <w:p w:rsidR="00AA5FDA" w:rsidRPr="00AA5FDA" w:rsidRDefault="00AA5FDA" w:rsidP="00AA5FDA">
      <w:pPr>
        <w:pStyle w:val="Bezrazmaka"/>
        <w:jc w:val="both"/>
      </w:pPr>
    </w:p>
    <w:p w:rsidR="00AA5FDA" w:rsidRPr="00AA5FDA" w:rsidRDefault="00AA5FDA" w:rsidP="00AA5FDA">
      <w:pPr>
        <w:pStyle w:val="Bezrazmaka"/>
        <w:ind w:firstLine="720"/>
        <w:jc w:val="both"/>
      </w:pPr>
      <w:r w:rsidRPr="00AA5FDA">
        <w:t xml:space="preserve">ВАЉЕВО    Излет обухвата посету граду чију претечу представља Градац, који се  први пут спомиње 1019. године. Налази се у долини реке Колубаре, а град окружују планине Повлен, Маљен и Сувобор. Обилазак старе четврти из 19. веказвана Тешњар. Ово је једна од најсликовитијих четврти у Србији са калдрмом. </w:t>
      </w:r>
    </w:p>
    <w:p w:rsidR="00AA5FDA" w:rsidRPr="00AA5FDA" w:rsidRDefault="00AA5FDA" w:rsidP="00AA5FDA">
      <w:pPr>
        <w:pStyle w:val="Bezrazmaka"/>
        <w:ind w:firstLine="720"/>
        <w:jc w:val="both"/>
      </w:pPr>
      <w:r w:rsidRPr="00AA5FDA">
        <w:t xml:space="preserve">Одмах изнад Тешњара, на брду Видрак, налази се и споменик борцима из Другог светског рата, који је смештен у лепом парку, одакле се пружа поглед на цео град. </w:t>
      </w:r>
    </w:p>
    <w:p w:rsidR="00AA5FDA" w:rsidRPr="00AA5FDA" w:rsidRDefault="00AA5FDA" w:rsidP="00AA5FDA">
      <w:pPr>
        <w:pStyle w:val="Bezrazmaka"/>
        <w:ind w:firstLine="720"/>
        <w:jc w:val="both"/>
      </w:pPr>
      <w:r w:rsidRPr="00AA5FDA">
        <w:t>На левој обали Колубаре налази се центар града, који је повезан са Тешњаром мноштвом мостића. Овај део ограничен је улицама Вука Караџића, Војводе Мишића и Карађорђевом, ту се налазе тргови са споменицима Војводи Мишићу и Десанки Максимовић, Ваљевска гимназија, музеј, градски трг...</w:t>
      </w:r>
    </w:p>
    <w:p w:rsidR="00AA5FDA" w:rsidRPr="00AA5FDA" w:rsidRDefault="00AA5FDA" w:rsidP="00AA5FDA">
      <w:pPr>
        <w:pStyle w:val="Bezrazmaka"/>
        <w:ind w:firstLine="720"/>
        <w:jc w:val="both"/>
      </w:pPr>
      <w:r w:rsidRPr="00AA5FDA">
        <w:t>Посета Муселимовом конаку из осамнаестог века. Некада је то била кућа турског заповедника где су били заточени Илија Бирчанин и Алекса Ненадовић. Данас је то музеј са етнографском збирком.</w:t>
      </w:r>
    </w:p>
    <w:p w:rsidR="00AA5FDA" w:rsidRPr="00AA5FDA" w:rsidRDefault="00AA5FDA" w:rsidP="00AA5FDA">
      <w:pPr>
        <w:pStyle w:val="Bezrazmaka"/>
        <w:ind w:firstLine="720"/>
        <w:jc w:val="both"/>
      </w:pPr>
      <w:r w:rsidRPr="00AA5FDA">
        <w:t>У близини, поред гимназија, налази се и Народни музеј Ваљева са око 10.000 предмета из археолошке, историјске, уметничке и етнолошке збирке.</w:t>
      </w:r>
    </w:p>
    <w:p w:rsidR="00AA5FDA" w:rsidRPr="00AA5FDA" w:rsidRDefault="00AA5FDA" w:rsidP="00AA5FDA">
      <w:pPr>
        <w:pStyle w:val="Bezrazmaka"/>
        <w:jc w:val="both"/>
      </w:pPr>
    </w:p>
    <w:p w:rsidR="00AA5FDA" w:rsidRPr="00AA5FDA" w:rsidRDefault="00AA5FDA" w:rsidP="00AA5FDA">
      <w:pPr>
        <w:pStyle w:val="Bezrazmaka"/>
        <w:ind w:firstLine="720"/>
        <w:jc w:val="both"/>
      </w:pPr>
      <w:r w:rsidRPr="00AA5FDA">
        <w:t>ПАУЗА ЗА РУЧАК У РЕСТОРАНУ</w:t>
      </w:r>
    </w:p>
    <w:p w:rsidR="00AA5FDA" w:rsidRPr="00AA5FDA" w:rsidRDefault="00AA5FDA" w:rsidP="00AA5FDA">
      <w:pPr>
        <w:pStyle w:val="Bezrazmaka"/>
        <w:jc w:val="both"/>
      </w:pPr>
    </w:p>
    <w:p w:rsidR="00AA5FDA" w:rsidRPr="00AA5FDA" w:rsidRDefault="00AA5FDA" w:rsidP="00AA5FDA">
      <w:pPr>
        <w:pStyle w:val="Bezrazmaka"/>
        <w:ind w:firstLine="720"/>
        <w:jc w:val="both"/>
      </w:pPr>
      <w:r w:rsidRPr="00AA5FDA">
        <w:t>БРАНКОВИНА      Из овог краја потиче породица Ненадовић: Прота Матеја Ненадовић, Алекса, један од организатора устанка на дахије, Јаков, војвода у Првом српском устанку, Јеврем Ненадовић, Љубомир, писац, преводилац, дипломата...Црква Светог Арханђела је задужбина Проте Матеје Ненадовића, а поред цркве су и гробови свих Ненадовића. Ту су још и Протина школа, Десанкина школа, данас легат песникиње.</w:t>
      </w:r>
    </w:p>
    <w:p w:rsidR="00AA5FDA" w:rsidRPr="00AA5FDA" w:rsidRDefault="00AA5FDA" w:rsidP="00AA5FDA">
      <w:pPr>
        <w:pStyle w:val="Bezrazmaka"/>
        <w:jc w:val="both"/>
      </w:pPr>
    </w:p>
    <w:p w:rsidR="00AA5FDA" w:rsidRPr="00AA5FDA" w:rsidRDefault="00AA5FDA" w:rsidP="00AA5FDA">
      <w:pPr>
        <w:pStyle w:val="Bezrazmaka"/>
        <w:ind w:firstLine="720"/>
        <w:jc w:val="both"/>
      </w:pPr>
      <w:r w:rsidRPr="00AA5FDA">
        <w:t>МАНАСТИР ЛЕЛИЋ завршен 1927 г. У коме почивају мошти ктитора и српског свеца Светог владике Николаја Велимировића донете из Сједињених Држава 1991.</w:t>
      </w:r>
    </w:p>
    <w:p w:rsidR="00AA5FDA" w:rsidRPr="00AA5FDA" w:rsidRDefault="00AA5FDA" w:rsidP="00AA5FDA">
      <w:pPr>
        <w:pStyle w:val="Bezrazmaka"/>
        <w:jc w:val="both"/>
      </w:pPr>
    </w:p>
    <w:p w:rsidR="00AA5FDA" w:rsidRPr="00AA5FDA" w:rsidRDefault="00AA5FDA" w:rsidP="00AA5FDA">
      <w:pPr>
        <w:pStyle w:val="Bezrazmaka"/>
        <w:ind w:firstLine="720"/>
        <w:jc w:val="both"/>
      </w:pPr>
      <w:r w:rsidRPr="00AA5FDA">
        <w:t> Повратак у Бач у вечерњим часовима.</w:t>
      </w:r>
    </w:p>
    <w:p w:rsidR="000D3211" w:rsidRPr="000D3211" w:rsidRDefault="000D3211" w:rsidP="00BA3798">
      <w:pPr>
        <w:pStyle w:val="Bezrazmaka"/>
        <w:jc w:val="both"/>
      </w:pPr>
    </w:p>
    <w:p w:rsidR="000F00A0" w:rsidRPr="00A827DC" w:rsidRDefault="00666147" w:rsidP="00497D63">
      <w:pPr>
        <w:jc w:val="center"/>
        <w:rPr>
          <w:rFonts w:cstheme="minorHAnsi"/>
          <w:b/>
          <w:sz w:val="24"/>
          <w:szCs w:val="24"/>
          <w:u w:val="single"/>
          <w:lang w:val="sr-Latn-CS"/>
        </w:rPr>
      </w:pPr>
      <w:r w:rsidRPr="00A827DC">
        <w:rPr>
          <w:rFonts w:cstheme="minorHAnsi"/>
          <w:b/>
          <w:sz w:val="24"/>
          <w:szCs w:val="24"/>
          <w:u w:val="single"/>
          <w:lang w:val="sr-Latn-CS"/>
        </w:rPr>
        <w:t xml:space="preserve">10.1.6. </w:t>
      </w:r>
      <w:r w:rsidR="00F35015" w:rsidRPr="00A827DC">
        <w:rPr>
          <w:rFonts w:cstheme="minorHAnsi"/>
          <w:b/>
          <w:sz w:val="24"/>
          <w:szCs w:val="24"/>
          <w:u w:val="single"/>
          <w:lang w:val="sr-Latn-CS"/>
        </w:rPr>
        <w:t xml:space="preserve">ПЛАН ЕКСКУРЗИЈЕ УЧЕНИКА </w:t>
      </w:r>
      <w:r w:rsidR="005B3B31">
        <w:rPr>
          <w:rFonts w:cstheme="minorHAnsi"/>
          <w:b/>
          <w:sz w:val="24"/>
          <w:szCs w:val="24"/>
          <w:u w:val="single"/>
        </w:rPr>
        <w:t>ШЕСТОГ</w:t>
      </w:r>
      <w:r w:rsidR="00F35015" w:rsidRPr="00A827DC">
        <w:rPr>
          <w:rFonts w:cstheme="minorHAnsi"/>
          <w:b/>
          <w:sz w:val="24"/>
          <w:szCs w:val="24"/>
          <w:u w:val="single"/>
          <w:lang w:val="sr-Latn-CS"/>
        </w:rPr>
        <w:t xml:space="preserve"> </w:t>
      </w:r>
      <w:r w:rsidR="000F00A0" w:rsidRPr="00A827DC">
        <w:rPr>
          <w:rFonts w:cstheme="minorHAnsi"/>
          <w:b/>
          <w:sz w:val="24"/>
          <w:szCs w:val="24"/>
          <w:u w:val="single"/>
          <w:lang w:val="sr-Latn-CS"/>
        </w:rPr>
        <w:t>РАЗРЕДА</w:t>
      </w:r>
    </w:p>
    <w:p w:rsidR="005B3B31" w:rsidRPr="005B3B31" w:rsidRDefault="005B3B31" w:rsidP="005B3B31">
      <w:pPr>
        <w:pStyle w:val="Bezrazmaka"/>
        <w:jc w:val="both"/>
        <w:rPr>
          <w:rFonts w:eastAsia="Times New Roman"/>
        </w:rPr>
      </w:pPr>
      <w:r w:rsidRPr="005B3B31">
        <w:rPr>
          <w:rFonts w:eastAsia="Times New Roman"/>
        </w:rPr>
        <w:t>Образовно-васпитни и здравствени циљеви и задаци</w:t>
      </w:r>
    </w:p>
    <w:p w:rsidR="005B3B31" w:rsidRPr="005B3B31" w:rsidRDefault="005B3B31" w:rsidP="005B3B31">
      <w:pPr>
        <w:pStyle w:val="Bezrazmaka"/>
        <w:jc w:val="both"/>
        <w:rPr>
          <w:rFonts w:eastAsia="Times New Roman"/>
          <w:sz w:val="24"/>
          <w:szCs w:val="24"/>
        </w:rPr>
      </w:pPr>
    </w:p>
    <w:p w:rsidR="005B3B31" w:rsidRPr="005B3B31" w:rsidRDefault="005B3B31" w:rsidP="005B3B31">
      <w:pPr>
        <w:pStyle w:val="Bezrazmaka"/>
        <w:jc w:val="both"/>
        <w:rPr>
          <w:rFonts w:eastAsia="Times New Roman"/>
          <w:sz w:val="24"/>
          <w:szCs w:val="24"/>
        </w:rPr>
      </w:pPr>
      <w:r w:rsidRPr="005B3B31">
        <w:rPr>
          <w:rFonts w:eastAsia="Times New Roman"/>
        </w:rPr>
        <w:t>Циљ екскурзије је да посредством различитих садржаја ученици  упознају историју  и културу подручја које посећују,  како би се ученичко стваралаштво  и учење  развијало и ван школе.</w:t>
      </w:r>
    </w:p>
    <w:p w:rsidR="005B3B31" w:rsidRPr="005B3B31" w:rsidRDefault="005B3B31" w:rsidP="005B3B31">
      <w:pPr>
        <w:pStyle w:val="Bezrazmaka"/>
        <w:jc w:val="both"/>
        <w:rPr>
          <w:rFonts w:eastAsia="Times New Roman"/>
          <w:sz w:val="24"/>
          <w:szCs w:val="24"/>
        </w:rPr>
      </w:pPr>
    </w:p>
    <w:p w:rsidR="005B3B31" w:rsidRPr="005B3B31" w:rsidRDefault="005B3B31" w:rsidP="005B3B31">
      <w:pPr>
        <w:pStyle w:val="Bezrazmaka"/>
        <w:jc w:val="both"/>
        <w:rPr>
          <w:rFonts w:eastAsia="Times New Roman"/>
          <w:sz w:val="24"/>
          <w:szCs w:val="24"/>
        </w:rPr>
      </w:pPr>
      <w:r w:rsidRPr="005B3B31">
        <w:rPr>
          <w:rFonts w:eastAsia="Times New Roman"/>
        </w:rPr>
        <w:t>Задаци екскурзије су да ученици:</w:t>
      </w:r>
    </w:p>
    <w:p w:rsidR="005B3B31" w:rsidRPr="005B3B31" w:rsidRDefault="005B3B31" w:rsidP="005B3B31">
      <w:pPr>
        <w:pStyle w:val="Bezrazmaka"/>
        <w:jc w:val="both"/>
        <w:rPr>
          <w:rFonts w:ascii="Arial" w:eastAsia="Times New Roman" w:hAnsi="Arial" w:cs="Arial"/>
        </w:rPr>
      </w:pPr>
      <w:r w:rsidRPr="005B3B31">
        <w:rPr>
          <w:rFonts w:eastAsia="Times New Roman"/>
        </w:rPr>
        <w:t>као субјекти учествују у избору садржаја наставног рада,</w:t>
      </w:r>
    </w:p>
    <w:p w:rsidR="005B3B31" w:rsidRPr="005B3B31" w:rsidRDefault="005B3B31" w:rsidP="005B3B31">
      <w:pPr>
        <w:pStyle w:val="Bezrazmaka"/>
        <w:jc w:val="both"/>
        <w:rPr>
          <w:rFonts w:ascii="Arial" w:eastAsia="Times New Roman" w:hAnsi="Arial" w:cs="Arial"/>
        </w:rPr>
      </w:pPr>
      <w:r w:rsidRPr="005B3B31">
        <w:rPr>
          <w:rFonts w:eastAsia="Times New Roman"/>
        </w:rPr>
        <w:t>стекну основно знање о историји и култури свог народа,</w:t>
      </w:r>
    </w:p>
    <w:p w:rsidR="005B3B31" w:rsidRPr="005B3B31" w:rsidRDefault="005B3B31" w:rsidP="005B3B31">
      <w:pPr>
        <w:pStyle w:val="Bezrazmaka"/>
        <w:jc w:val="both"/>
        <w:rPr>
          <w:rFonts w:ascii="Arial" w:eastAsia="Times New Roman" w:hAnsi="Arial" w:cs="Arial"/>
        </w:rPr>
      </w:pPr>
      <w:r w:rsidRPr="005B3B31">
        <w:rPr>
          <w:rFonts w:eastAsia="Times New Roman"/>
        </w:rPr>
        <w:t>врше мала истраживања и тако задовоље своју радозналост и трагалачке активности,</w:t>
      </w:r>
    </w:p>
    <w:p w:rsidR="005B3B31" w:rsidRPr="005B3B31" w:rsidRDefault="005B3B31" w:rsidP="005B3B31">
      <w:pPr>
        <w:pStyle w:val="Bezrazmaka"/>
        <w:jc w:val="both"/>
        <w:rPr>
          <w:rFonts w:ascii="Arial" w:eastAsia="Times New Roman" w:hAnsi="Arial" w:cs="Arial"/>
        </w:rPr>
      </w:pPr>
      <w:r w:rsidRPr="005B3B31">
        <w:rPr>
          <w:rFonts w:eastAsia="Times New Roman"/>
        </w:rPr>
        <w:t>врше самоконтролу и самопроцену свог образовања и васпитања,</w:t>
      </w:r>
    </w:p>
    <w:p w:rsidR="005B3B31" w:rsidRPr="005B3B31" w:rsidRDefault="005B3B31" w:rsidP="005B3B31">
      <w:pPr>
        <w:pStyle w:val="Bezrazmaka"/>
        <w:jc w:val="both"/>
        <w:rPr>
          <w:rFonts w:ascii="Arial" w:eastAsia="Times New Roman" w:hAnsi="Arial" w:cs="Arial"/>
        </w:rPr>
      </w:pPr>
      <w:r w:rsidRPr="005B3B31">
        <w:rPr>
          <w:rFonts w:eastAsia="Times New Roman"/>
        </w:rPr>
        <w:t>упознају станишта, макро и микро климатске услове, историју, грађевинске објекте, обичаје и др.   као део образовања и васпитања,</w:t>
      </w:r>
    </w:p>
    <w:p w:rsidR="005B3B31" w:rsidRPr="005B3B31" w:rsidRDefault="005B3B31" w:rsidP="005B3B31">
      <w:pPr>
        <w:pStyle w:val="Bezrazmaka"/>
        <w:jc w:val="both"/>
        <w:rPr>
          <w:rFonts w:ascii="Arial" w:eastAsia="Times New Roman" w:hAnsi="Arial" w:cs="Arial"/>
        </w:rPr>
      </w:pPr>
      <w:r w:rsidRPr="005B3B31">
        <w:rPr>
          <w:rFonts w:eastAsia="Times New Roman"/>
        </w:rPr>
        <w:lastRenderedPageBreak/>
        <w:t>развију одговорност, уредност и тачност,</w:t>
      </w:r>
    </w:p>
    <w:p w:rsidR="005B3B31" w:rsidRPr="005B3B31" w:rsidRDefault="005B3B31" w:rsidP="005B3B31">
      <w:pPr>
        <w:pStyle w:val="Bezrazmaka"/>
        <w:jc w:val="both"/>
        <w:rPr>
          <w:rFonts w:ascii="Arial" w:eastAsia="Times New Roman" w:hAnsi="Arial" w:cs="Arial"/>
        </w:rPr>
      </w:pPr>
      <w:r w:rsidRPr="005B3B31">
        <w:rPr>
          <w:rFonts w:eastAsia="Times New Roman"/>
        </w:rPr>
        <w:t>развију свесну дисциплину и организацију групе и одговорности појединца за постизање што бољег резултата групе (дружење, помоћ и др).</w:t>
      </w:r>
    </w:p>
    <w:p w:rsidR="005B3B31" w:rsidRPr="005B3B31" w:rsidRDefault="005B3B31" w:rsidP="005B3B31">
      <w:pPr>
        <w:pStyle w:val="Bezrazmaka"/>
        <w:jc w:val="both"/>
        <w:rPr>
          <w:rFonts w:eastAsia="Times New Roman"/>
          <w:sz w:val="24"/>
          <w:szCs w:val="24"/>
        </w:rPr>
      </w:pPr>
    </w:p>
    <w:p w:rsidR="005B3B31" w:rsidRPr="005B3B31" w:rsidRDefault="005B3B31" w:rsidP="005B3B31">
      <w:pPr>
        <w:pStyle w:val="Bezrazmaka"/>
        <w:jc w:val="both"/>
        <w:rPr>
          <w:rFonts w:eastAsia="Times New Roman"/>
          <w:sz w:val="24"/>
          <w:szCs w:val="24"/>
        </w:rPr>
      </w:pPr>
      <w:r w:rsidRPr="005B3B31">
        <w:rPr>
          <w:rFonts w:eastAsia="Times New Roman"/>
        </w:rPr>
        <w:t>2. Релација: Бач-Бранковина-Ваљево-Бач</w:t>
      </w:r>
    </w:p>
    <w:p w:rsidR="005B3B31" w:rsidRPr="005B3B31" w:rsidRDefault="005B3B31" w:rsidP="005B3B31">
      <w:pPr>
        <w:pStyle w:val="Bezrazmaka"/>
        <w:jc w:val="both"/>
        <w:rPr>
          <w:rFonts w:eastAsia="Times New Roman"/>
          <w:sz w:val="24"/>
          <w:szCs w:val="24"/>
        </w:rPr>
      </w:pPr>
    </w:p>
    <w:p w:rsidR="005B3B31" w:rsidRPr="005B3B31" w:rsidRDefault="005B3B31" w:rsidP="005B3B31">
      <w:pPr>
        <w:pStyle w:val="Bezrazmaka"/>
        <w:jc w:val="both"/>
        <w:rPr>
          <w:rFonts w:eastAsia="Times New Roman"/>
          <w:sz w:val="24"/>
          <w:szCs w:val="24"/>
        </w:rPr>
      </w:pPr>
      <w:r w:rsidRPr="005B3B31">
        <w:rPr>
          <w:rFonts w:eastAsia="Times New Roman"/>
        </w:rPr>
        <w:t>3.Садржај екскурзије трајања један дан</w:t>
      </w:r>
    </w:p>
    <w:p w:rsidR="005B3B31" w:rsidRPr="005B3B31" w:rsidRDefault="005B3B31" w:rsidP="005B3B31">
      <w:pPr>
        <w:pStyle w:val="Bezrazmaka"/>
        <w:jc w:val="both"/>
        <w:rPr>
          <w:rFonts w:eastAsia="Times New Roman"/>
          <w:sz w:val="24"/>
          <w:szCs w:val="24"/>
        </w:rPr>
      </w:pPr>
    </w:p>
    <w:p w:rsidR="005B3B31" w:rsidRPr="005B3B31" w:rsidRDefault="005B3B31" w:rsidP="005B3B31">
      <w:pPr>
        <w:pStyle w:val="Bezrazmaka"/>
        <w:jc w:val="both"/>
        <w:rPr>
          <w:rFonts w:ascii="Arial" w:eastAsia="Times New Roman" w:hAnsi="Arial" w:cs="Arial"/>
        </w:rPr>
      </w:pPr>
      <w:r w:rsidRPr="005B3B31">
        <w:rPr>
          <w:rFonts w:eastAsia="Times New Roman"/>
        </w:rPr>
        <w:t>Полазак у 7 часова из Бача.</w:t>
      </w:r>
    </w:p>
    <w:p w:rsidR="005B3B31" w:rsidRPr="005B3B31" w:rsidRDefault="005B3B31" w:rsidP="005B3B31">
      <w:pPr>
        <w:pStyle w:val="Bezrazmaka"/>
        <w:jc w:val="both"/>
        <w:rPr>
          <w:rFonts w:ascii="Arial" w:eastAsia="Times New Roman" w:hAnsi="Arial" w:cs="Arial"/>
        </w:rPr>
      </w:pPr>
      <w:r w:rsidRPr="005B3B31">
        <w:rPr>
          <w:rFonts w:eastAsia="Times New Roman"/>
        </w:rPr>
        <w:t xml:space="preserve">Путовање према Банковини где ћемо посетити: </w:t>
      </w:r>
    </w:p>
    <w:p w:rsidR="005B3B31" w:rsidRPr="005B3B31" w:rsidRDefault="005B3B31" w:rsidP="005B3B31">
      <w:pPr>
        <w:pStyle w:val="Bezrazmaka"/>
        <w:jc w:val="both"/>
        <w:rPr>
          <w:rFonts w:ascii="Arial" w:eastAsia="Times New Roman" w:hAnsi="Arial" w:cs="Arial"/>
        </w:rPr>
      </w:pPr>
      <w:r w:rsidRPr="005B3B31">
        <w:rPr>
          <w:rFonts w:eastAsia="Times New Roman"/>
        </w:rPr>
        <w:t xml:space="preserve">музеј-школу Десанке Максимовић, </w:t>
      </w:r>
    </w:p>
    <w:p w:rsidR="005B3B31" w:rsidRPr="005B3B31" w:rsidRDefault="005B3B31" w:rsidP="005B3B31">
      <w:pPr>
        <w:pStyle w:val="Bezrazmaka"/>
        <w:jc w:val="both"/>
        <w:rPr>
          <w:rFonts w:ascii="Arial" w:eastAsia="Times New Roman" w:hAnsi="Arial" w:cs="Arial"/>
        </w:rPr>
      </w:pPr>
      <w:r w:rsidRPr="005B3B31">
        <w:rPr>
          <w:rFonts w:eastAsia="Times New Roman"/>
        </w:rPr>
        <w:t>школу проте Матеје Ненадовића,</w:t>
      </w:r>
    </w:p>
    <w:p w:rsidR="005B3B31" w:rsidRPr="005B3B31" w:rsidRDefault="005B3B31" w:rsidP="005B3B31">
      <w:pPr>
        <w:pStyle w:val="Bezrazmaka"/>
        <w:jc w:val="both"/>
        <w:rPr>
          <w:rFonts w:ascii="Arial" w:eastAsia="Times New Roman" w:hAnsi="Arial" w:cs="Arial"/>
        </w:rPr>
      </w:pPr>
      <w:r w:rsidRPr="005B3B31">
        <w:rPr>
          <w:rFonts w:eastAsia="Times New Roman"/>
        </w:rPr>
        <w:t>цркву задужбине проте Матеје Ненадовића,</w:t>
      </w:r>
    </w:p>
    <w:p w:rsidR="005B3B31" w:rsidRPr="005B3B31" w:rsidRDefault="005B3B31" w:rsidP="005B3B31">
      <w:pPr>
        <w:pStyle w:val="Bezrazmaka"/>
        <w:jc w:val="both"/>
        <w:rPr>
          <w:rFonts w:ascii="Arial" w:eastAsia="Times New Roman" w:hAnsi="Arial" w:cs="Arial"/>
        </w:rPr>
      </w:pPr>
      <w:r w:rsidRPr="005B3B31">
        <w:rPr>
          <w:rFonts w:eastAsia="Times New Roman"/>
        </w:rPr>
        <w:t>гроб Десанке Максимовић.</w:t>
      </w:r>
    </w:p>
    <w:p w:rsidR="005B3B31" w:rsidRPr="005B3B31" w:rsidRDefault="005B3B31" w:rsidP="005B3B31">
      <w:pPr>
        <w:pStyle w:val="Bezrazmaka"/>
        <w:jc w:val="both"/>
        <w:rPr>
          <w:rFonts w:ascii="Arial" w:eastAsia="Times New Roman" w:hAnsi="Arial" w:cs="Arial"/>
        </w:rPr>
      </w:pPr>
      <w:r w:rsidRPr="005B3B31">
        <w:rPr>
          <w:rFonts w:eastAsia="Times New Roman"/>
        </w:rPr>
        <w:t>Одлазак до Ваљева где ћемо ручати и  посетити:</w:t>
      </w:r>
    </w:p>
    <w:p w:rsidR="005B3B31" w:rsidRPr="005B3B31" w:rsidRDefault="005B3B31" w:rsidP="005B3B31">
      <w:pPr>
        <w:pStyle w:val="Bezrazmaka"/>
        <w:jc w:val="both"/>
        <w:rPr>
          <w:rFonts w:ascii="Arial" w:eastAsia="Times New Roman" w:hAnsi="Arial" w:cs="Arial"/>
        </w:rPr>
      </w:pPr>
      <w:r w:rsidRPr="005B3B31">
        <w:rPr>
          <w:rFonts w:eastAsia="Times New Roman"/>
        </w:rPr>
        <w:t>куле Јакова Ненадовића на брду Кличевац,</w:t>
      </w:r>
    </w:p>
    <w:p w:rsidR="005B3B31" w:rsidRPr="005B3B31" w:rsidRDefault="005B3B31" w:rsidP="005B3B31">
      <w:pPr>
        <w:pStyle w:val="Bezrazmaka"/>
        <w:jc w:val="both"/>
        <w:rPr>
          <w:rFonts w:ascii="Arial" w:eastAsia="Times New Roman" w:hAnsi="Arial" w:cs="Arial"/>
        </w:rPr>
      </w:pPr>
      <w:r w:rsidRPr="005B3B31">
        <w:rPr>
          <w:rFonts w:eastAsia="Times New Roman"/>
        </w:rPr>
        <w:t>Муселимов конак и Народни музеј.</w:t>
      </w:r>
    </w:p>
    <w:p w:rsidR="005B3B31" w:rsidRPr="005B3B31" w:rsidRDefault="005B3B31" w:rsidP="005B3B31">
      <w:pPr>
        <w:pStyle w:val="Bezrazmaka"/>
        <w:jc w:val="both"/>
        <w:rPr>
          <w:rFonts w:eastAsia="Times New Roman"/>
          <w:sz w:val="24"/>
          <w:szCs w:val="24"/>
        </w:rPr>
      </w:pPr>
    </w:p>
    <w:p w:rsidR="005B3B31" w:rsidRPr="005B3B31" w:rsidRDefault="005B3B31" w:rsidP="005B3B31">
      <w:pPr>
        <w:pStyle w:val="Bezrazmaka"/>
        <w:jc w:val="both"/>
        <w:rPr>
          <w:rFonts w:ascii="Arial" w:eastAsia="Times New Roman" w:hAnsi="Arial" w:cs="Arial"/>
        </w:rPr>
      </w:pPr>
      <w:r w:rsidRPr="005B3B31">
        <w:rPr>
          <w:rFonts w:eastAsia="Times New Roman"/>
        </w:rPr>
        <w:t>Повратак у Бач до 21 час.</w:t>
      </w:r>
    </w:p>
    <w:p w:rsidR="005B3B31" w:rsidRPr="005B3B31" w:rsidRDefault="005B3B31" w:rsidP="005B3B31">
      <w:pPr>
        <w:pStyle w:val="Bezrazmaka"/>
        <w:jc w:val="both"/>
        <w:rPr>
          <w:rFonts w:eastAsia="Times New Roman"/>
          <w:sz w:val="24"/>
          <w:szCs w:val="24"/>
        </w:rPr>
      </w:pPr>
    </w:p>
    <w:p w:rsidR="005B3B31" w:rsidRPr="005B3B31" w:rsidRDefault="005B3B31" w:rsidP="005B3B31">
      <w:pPr>
        <w:pStyle w:val="Bezrazmaka"/>
        <w:jc w:val="both"/>
        <w:rPr>
          <w:rFonts w:eastAsia="Times New Roman"/>
          <w:sz w:val="24"/>
          <w:szCs w:val="24"/>
        </w:rPr>
      </w:pPr>
      <w:r w:rsidRPr="005B3B31">
        <w:rPr>
          <w:rFonts w:eastAsia="Times New Roman"/>
        </w:rPr>
        <w:t>5. Време реализације:  Мај  2018. </w:t>
      </w:r>
    </w:p>
    <w:p w:rsidR="005C63DE" w:rsidRPr="005B3B31" w:rsidRDefault="005C63DE" w:rsidP="005B3B31">
      <w:pPr>
        <w:pStyle w:val="Bezrazmaka"/>
        <w:jc w:val="both"/>
      </w:pPr>
    </w:p>
    <w:p w:rsidR="005C63DE" w:rsidRPr="005C63DE" w:rsidRDefault="005C63DE" w:rsidP="005B3B31">
      <w:pPr>
        <w:pStyle w:val="Bezrazmaka"/>
        <w:jc w:val="both"/>
        <w:rPr>
          <w:u w:val="single"/>
        </w:rPr>
      </w:pPr>
    </w:p>
    <w:p w:rsidR="000F00A0" w:rsidRPr="0099498A" w:rsidRDefault="005B3B31" w:rsidP="00AC3715">
      <w:pPr>
        <w:pStyle w:val="Pasussalistom"/>
        <w:numPr>
          <w:ilvl w:val="2"/>
          <w:numId w:val="72"/>
        </w:numPr>
        <w:jc w:val="center"/>
        <w:rPr>
          <w:rFonts w:cstheme="minorHAnsi"/>
          <w:b/>
          <w:sz w:val="24"/>
          <w:szCs w:val="24"/>
          <w:u w:val="single"/>
        </w:rPr>
      </w:pPr>
      <w:r>
        <w:rPr>
          <w:rFonts w:cstheme="minorHAnsi"/>
          <w:b/>
          <w:sz w:val="24"/>
          <w:szCs w:val="24"/>
          <w:u w:val="single"/>
        </w:rPr>
        <w:t xml:space="preserve">ПЛАН ЕКСКУРЗИЈЕ УЧЕНИКА СЕДМОГ </w:t>
      </w:r>
      <w:r w:rsidR="000F00A0" w:rsidRPr="0099498A">
        <w:rPr>
          <w:rFonts w:cstheme="minorHAnsi"/>
          <w:b/>
          <w:sz w:val="24"/>
          <w:szCs w:val="24"/>
          <w:u w:val="single"/>
        </w:rPr>
        <w:t xml:space="preserve">  РАЗРЕДА</w:t>
      </w:r>
    </w:p>
    <w:p w:rsidR="005B3B31" w:rsidRPr="005B3B31" w:rsidRDefault="005B3B31" w:rsidP="005B3B31">
      <w:pPr>
        <w:pStyle w:val="Bezrazmaka"/>
        <w:jc w:val="both"/>
        <w:rPr>
          <w:rFonts w:eastAsia="Times New Roman"/>
        </w:rPr>
      </w:pPr>
      <w:r w:rsidRPr="005B3B31">
        <w:rPr>
          <w:rFonts w:eastAsia="Times New Roman"/>
        </w:rPr>
        <w:t>Путни правац:</w:t>
      </w:r>
      <w:r w:rsidRPr="005B3B31">
        <w:rPr>
          <w:rFonts w:eastAsia="Times New Roman"/>
        </w:rPr>
        <w:tab/>
        <w:t xml:space="preserve">Бач – Бранковина – Ваљево – Златибор – Мокра Гора – Бач </w:t>
      </w:r>
    </w:p>
    <w:p w:rsidR="005B3B31" w:rsidRPr="005B3B31" w:rsidRDefault="005B3B31" w:rsidP="005B3B31">
      <w:pPr>
        <w:pStyle w:val="Bezrazmaka"/>
        <w:jc w:val="both"/>
        <w:rPr>
          <w:rFonts w:eastAsia="Times New Roman"/>
        </w:rPr>
      </w:pPr>
      <w:r w:rsidRPr="005B3B31">
        <w:rPr>
          <w:rFonts w:eastAsia="Times New Roman"/>
        </w:rPr>
        <w:t>Број планираних дана: 2</w:t>
      </w:r>
    </w:p>
    <w:p w:rsidR="005B3B31" w:rsidRPr="005B3B31" w:rsidRDefault="005B3B31" w:rsidP="005B3B31">
      <w:pPr>
        <w:pStyle w:val="Bezrazmaka"/>
        <w:jc w:val="both"/>
        <w:rPr>
          <w:rFonts w:eastAsia="Times New Roman"/>
        </w:rPr>
      </w:pPr>
      <w:r w:rsidRPr="005B3B31">
        <w:rPr>
          <w:rFonts w:eastAsia="Times New Roman"/>
        </w:rPr>
        <w:t>Време реализације: април 2018.</w:t>
      </w:r>
    </w:p>
    <w:p w:rsidR="005B3B31" w:rsidRPr="005B3B31" w:rsidRDefault="005B3B31" w:rsidP="005B3B31">
      <w:pPr>
        <w:pStyle w:val="Bezrazmaka"/>
        <w:jc w:val="both"/>
        <w:rPr>
          <w:rFonts w:eastAsia="Times New Roman"/>
        </w:rPr>
      </w:pPr>
      <w:r w:rsidRPr="005B3B31">
        <w:rPr>
          <w:rFonts w:eastAsia="Times New Roman"/>
        </w:rPr>
        <w:t>Садржај екскурзије:</w:t>
      </w:r>
    </w:p>
    <w:p w:rsidR="005B3B31" w:rsidRPr="005B3B31" w:rsidRDefault="005B3B31" w:rsidP="005B3B31">
      <w:pPr>
        <w:pStyle w:val="Bezrazmaka"/>
        <w:jc w:val="both"/>
        <w:rPr>
          <w:rFonts w:eastAsia="Times New Roman"/>
        </w:rPr>
      </w:pPr>
    </w:p>
    <w:p w:rsidR="005B3B31" w:rsidRPr="005B3B31" w:rsidRDefault="005B3B31" w:rsidP="005B3B31">
      <w:pPr>
        <w:pStyle w:val="Bezrazmaka"/>
        <w:jc w:val="both"/>
        <w:rPr>
          <w:rFonts w:eastAsia="Times New Roman"/>
        </w:rPr>
      </w:pPr>
      <w:r w:rsidRPr="005B3B31">
        <w:rPr>
          <w:rFonts w:eastAsia="Times New Roman"/>
        </w:rPr>
        <w:t xml:space="preserve">дан </w:t>
      </w:r>
    </w:p>
    <w:p w:rsidR="005B3B31" w:rsidRPr="005B3B31" w:rsidRDefault="005B3B31" w:rsidP="005B3B31">
      <w:pPr>
        <w:pStyle w:val="Bezrazmaka"/>
        <w:jc w:val="both"/>
        <w:rPr>
          <w:rFonts w:eastAsia="Times New Roman"/>
        </w:rPr>
      </w:pPr>
      <w:r w:rsidRPr="005B3B31">
        <w:rPr>
          <w:rFonts w:eastAsia="Times New Roman"/>
          <w:b/>
          <w:bCs/>
        </w:rPr>
        <w:t xml:space="preserve">Бранковина </w:t>
      </w:r>
    </w:p>
    <w:p w:rsidR="005B3B31" w:rsidRPr="005B3B31" w:rsidRDefault="005B3B31" w:rsidP="005B3B31">
      <w:pPr>
        <w:pStyle w:val="Bezrazmaka"/>
        <w:jc w:val="both"/>
        <w:rPr>
          <w:rFonts w:eastAsia="Times New Roman"/>
        </w:rPr>
      </w:pPr>
      <w:r w:rsidRPr="005B3B31">
        <w:rPr>
          <w:rFonts w:eastAsia="Times New Roman"/>
        </w:rPr>
        <w:t>Ово село је завичај многих личности српске историје и културе. Постојбина је чувене породице Ненадовић, чији су чланови били вође Првог српског устанка, духовне вође и путописци, министри прве српске владе. Иако се убраја међу најстарија села ваљевског краја, у српску историју улази тек за време војевања кнеза Алексе Ненадовића у аустро-турском рату. Он је најпознатија жртва сече кнезова 1804.године, а својим делима у великој мери је припремио терен за Први српски устанак. Његов започети посао, са великим успехом су наставили остали чланови породице Ненадовић, пре свега војвода Јаков који је био командант целе западне Србије и водећи устанички старешина после Вожда, али и први српски министар унутрашњих послова. Поред њега ту је био и Прота Матеја – војвода, дипломата, законописац, први председник Правитељствујушчег совјета српског и писац познатих Мемоара. Једини војнички образован члан ове породице био је Сима Ненадовић, Карађорђев војвода и херој Другог српског устанка, као и Јеврем Ненадовић. Нису само хероји Првог и Другог српског устанка остали запамћени као велики људи породице Ненадовић родом из Бранковине.</w:t>
      </w:r>
    </w:p>
    <w:p w:rsidR="005B3B31" w:rsidRPr="005B3B31" w:rsidRDefault="005B3B31" w:rsidP="005B3B31">
      <w:pPr>
        <w:pStyle w:val="Bezrazmaka"/>
        <w:jc w:val="both"/>
        <w:rPr>
          <w:rFonts w:eastAsia="Times New Roman"/>
        </w:rPr>
      </w:pPr>
      <w:r w:rsidRPr="005B3B31">
        <w:rPr>
          <w:rFonts w:eastAsia="Times New Roman"/>
        </w:rPr>
        <w:t xml:space="preserve">Једна од централних грађевина комплекса, је црква Светих Ахранђела, која је завршена 1830. године. Задужбина је Проте Матеје Ненадовића. При цркви се чува драгоцена црквена ризница у виду музејске поставке, која чува крст реликвијер из X века, Хаџи Рувимов дуборезни крст, Велико јеванђеље које је Прота добио као поклон руског цара, ручни крст Протин, иконе Светог Архангела Михаила, Светог Јована и Светог Николе, као и многобројне старе књиге. У </w:t>
      </w:r>
      <w:r w:rsidRPr="005B3B31">
        <w:rPr>
          <w:rFonts w:eastAsia="Times New Roman"/>
        </w:rPr>
        <w:lastRenderedPageBreak/>
        <w:t>непосредној близини цркве сахрањени су бројни чланови породице Ненадовић, а у црквеној порти се налази гроб Десанке Максимовић. У порти цркве, налазе се и грађевине једноставног облика, које потичу из деветнаестог века.</w:t>
      </w:r>
    </w:p>
    <w:p w:rsidR="005B3B31" w:rsidRPr="005B3B31" w:rsidRDefault="005B3B31" w:rsidP="005B3B31">
      <w:pPr>
        <w:pStyle w:val="Bezrazmaka"/>
        <w:jc w:val="both"/>
        <w:rPr>
          <w:rFonts w:eastAsia="Times New Roman"/>
        </w:rPr>
      </w:pPr>
    </w:p>
    <w:p w:rsidR="005B3B31" w:rsidRPr="005B3B31" w:rsidRDefault="005B3B31" w:rsidP="005B3B31">
      <w:pPr>
        <w:pStyle w:val="Bezrazmaka"/>
        <w:jc w:val="both"/>
        <w:rPr>
          <w:rFonts w:eastAsia="Times New Roman"/>
        </w:rPr>
      </w:pPr>
      <w:r w:rsidRPr="005B3B31">
        <w:rPr>
          <w:rFonts w:eastAsia="Times New Roman"/>
        </w:rPr>
        <w:t>Наставак пута до Ваљева.</w:t>
      </w:r>
    </w:p>
    <w:p w:rsidR="005B3B31" w:rsidRPr="005B3B31" w:rsidRDefault="005B3B31" w:rsidP="005B3B31">
      <w:pPr>
        <w:pStyle w:val="Bezrazmaka"/>
        <w:jc w:val="both"/>
        <w:rPr>
          <w:rFonts w:eastAsia="Times New Roman"/>
        </w:rPr>
      </w:pPr>
    </w:p>
    <w:p w:rsidR="005B3B31" w:rsidRPr="005B3B31" w:rsidRDefault="005B3B31" w:rsidP="005B3B31">
      <w:pPr>
        <w:pStyle w:val="Bezrazmaka"/>
        <w:jc w:val="both"/>
        <w:rPr>
          <w:rFonts w:eastAsia="Times New Roman"/>
        </w:rPr>
      </w:pPr>
      <w:r w:rsidRPr="005B3B31">
        <w:rPr>
          <w:rFonts w:eastAsia="Times New Roman"/>
          <w:b/>
          <w:bCs/>
        </w:rPr>
        <w:t xml:space="preserve">Народни музеј </w:t>
      </w:r>
    </w:p>
    <w:p w:rsidR="005B3B31" w:rsidRPr="005B3B31" w:rsidRDefault="005B3B31" w:rsidP="005B3B31">
      <w:pPr>
        <w:pStyle w:val="Bezrazmaka"/>
        <w:jc w:val="both"/>
        <w:rPr>
          <w:rFonts w:eastAsia="Times New Roman"/>
        </w:rPr>
      </w:pPr>
      <w:r w:rsidRPr="005B3B31">
        <w:rPr>
          <w:rFonts w:eastAsia="Times New Roman"/>
        </w:rPr>
        <w:t>Народни музеј Ваљево трезорира око 24.500 предмета из различитих збирки, подељених на четири музејска одељења, од којих свако има задуженог кустоса, руководиоца одељења:</w:t>
      </w:r>
    </w:p>
    <w:p w:rsidR="005B3B31" w:rsidRPr="005B3B31" w:rsidRDefault="005B3B31" w:rsidP="005B3B31">
      <w:pPr>
        <w:pStyle w:val="Bezrazmaka"/>
        <w:jc w:val="both"/>
        <w:rPr>
          <w:rFonts w:eastAsia="Times New Roman"/>
        </w:rPr>
      </w:pPr>
      <w:r w:rsidRPr="005B3B31">
        <w:rPr>
          <w:rFonts w:eastAsia="Times New Roman"/>
        </w:rPr>
        <w:t>Одељење за археологију и нумизматику</w:t>
      </w:r>
    </w:p>
    <w:p w:rsidR="005B3B31" w:rsidRPr="005B3B31" w:rsidRDefault="005B3B31" w:rsidP="005B3B31">
      <w:pPr>
        <w:pStyle w:val="Bezrazmaka"/>
        <w:jc w:val="both"/>
        <w:rPr>
          <w:rFonts w:eastAsia="Times New Roman"/>
        </w:rPr>
      </w:pPr>
      <w:r w:rsidRPr="005B3B31">
        <w:rPr>
          <w:rFonts w:eastAsia="Times New Roman"/>
        </w:rPr>
        <w:t>Одељење за историју</w:t>
      </w:r>
    </w:p>
    <w:p w:rsidR="005B3B31" w:rsidRPr="005B3B31" w:rsidRDefault="005B3B31" w:rsidP="005B3B31">
      <w:pPr>
        <w:pStyle w:val="Bezrazmaka"/>
        <w:jc w:val="both"/>
        <w:rPr>
          <w:rFonts w:eastAsia="Times New Roman"/>
        </w:rPr>
      </w:pPr>
      <w:r w:rsidRPr="005B3B31">
        <w:rPr>
          <w:rFonts w:eastAsia="Times New Roman"/>
        </w:rPr>
        <w:t>Одељење за историју уметности</w:t>
      </w:r>
    </w:p>
    <w:p w:rsidR="005B3B31" w:rsidRPr="005B3B31" w:rsidRDefault="005B3B31" w:rsidP="005B3B31">
      <w:pPr>
        <w:pStyle w:val="Bezrazmaka"/>
        <w:jc w:val="both"/>
        <w:rPr>
          <w:rFonts w:eastAsia="Times New Roman"/>
        </w:rPr>
      </w:pPr>
      <w:r w:rsidRPr="005B3B31">
        <w:rPr>
          <w:rFonts w:eastAsia="Times New Roman"/>
        </w:rPr>
        <w:t>Одељење етнологије</w:t>
      </w:r>
    </w:p>
    <w:p w:rsidR="005B3B31" w:rsidRPr="005B3B31" w:rsidRDefault="005B3B31" w:rsidP="005B3B31">
      <w:pPr>
        <w:pStyle w:val="Bezrazmaka"/>
        <w:jc w:val="both"/>
        <w:rPr>
          <w:rFonts w:eastAsia="Times New Roman"/>
        </w:rPr>
      </w:pPr>
      <w:r w:rsidRPr="005B3B31">
        <w:rPr>
          <w:rFonts w:eastAsia="Times New Roman"/>
          <w:b/>
          <w:bCs/>
        </w:rPr>
        <w:t>Муселимов конак</w:t>
      </w:r>
      <w:r w:rsidRPr="005B3B31">
        <w:rPr>
          <w:rFonts w:eastAsia="Times New Roman"/>
        </w:rPr>
        <w:t>, подигнут у 18. веку, је најстарија сачувана зграда у Ваљеву и у своје време је био део већег комплекса административних зграда у центру вароши. Међутим, основни историјски значај конака се огледа у чињеници да је то једини материјални остатак у Србији директно везан за сечу кнезова, као непосредни повод Српске револуције, будући да су у подруму Конака почетком 1804. године, били затворени ваљевски кнезови Алекса Ненадовић и Илија Бирчанин и одатле су 4. фебруара изведени на губилиште, да би потом њихове главе биле јавно истакнуте на крову ове зграде. Тих дана је широм Србије посечено више десетина највиђенијих људи, али због угледа и улоге коју су у предустаничким догађа¬јима имали, Алекса и Илија су постали симболи сече кнезова, а Муселимов конак је у традицији народа западне Србије запамћен као место где је, после последње ноћи кнезова, почело да свиће јутро слободе.</w:t>
      </w:r>
    </w:p>
    <w:p w:rsidR="005B3B31" w:rsidRPr="005B3B31" w:rsidRDefault="005B3B31" w:rsidP="005B3B31">
      <w:pPr>
        <w:pStyle w:val="Bezrazmaka"/>
        <w:jc w:val="both"/>
        <w:rPr>
          <w:rFonts w:eastAsia="Times New Roman"/>
        </w:rPr>
      </w:pPr>
      <w:r w:rsidRPr="005B3B31">
        <w:rPr>
          <w:rFonts w:eastAsia="Times New Roman"/>
        </w:rPr>
        <w:t>Данас се у Конаку налазе две сталне музејске поставке. У  подруму у коме су били заточени Алекса Ненадовић и Илија Бирчанин посетиоци могу да обиђу изложбу ”Сеча кнезова”, а у приземљу Ваљевска нахија и Ваљевци у Првом и Другом српском устанку.</w:t>
      </w:r>
    </w:p>
    <w:p w:rsidR="005B3B31" w:rsidRPr="005B3B31" w:rsidRDefault="005B3B31" w:rsidP="005B3B31">
      <w:pPr>
        <w:pStyle w:val="Bezrazmaka"/>
        <w:jc w:val="both"/>
        <w:rPr>
          <w:rFonts w:eastAsia="Times New Roman"/>
        </w:rPr>
      </w:pPr>
    </w:p>
    <w:p w:rsidR="005B3B31" w:rsidRPr="005B3B31" w:rsidRDefault="005B3B31" w:rsidP="005B3B31">
      <w:pPr>
        <w:pStyle w:val="Bezrazmaka"/>
        <w:jc w:val="both"/>
        <w:rPr>
          <w:rFonts w:eastAsia="Times New Roman"/>
        </w:rPr>
      </w:pPr>
      <w:r w:rsidRPr="005B3B31">
        <w:rPr>
          <w:rFonts w:eastAsia="Times New Roman"/>
        </w:rPr>
        <w:t xml:space="preserve">Настављамо пут ка Златибору. </w:t>
      </w:r>
    </w:p>
    <w:p w:rsidR="005B3B31" w:rsidRPr="005B3B31" w:rsidRDefault="005B3B31" w:rsidP="005B3B31">
      <w:pPr>
        <w:pStyle w:val="Bezrazmaka"/>
        <w:jc w:val="both"/>
        <w:rPr>
          <w:rFonts w:eastAsia="Times New Roman"/>
        </w:rPr>
      </w:pPr>
      <w:r w:rsidRPr="005B3B31">
        <w:rPr>
          <w:rFonts w:eastAsia="Times New Roman"/>
        </w:rPr>
        <w:t>Златибор – Смештање у хотел. Вечера. Ноћење.</w:t>
      </w:r>
    </w:p>
    <w:p w:rsidR="005B3B31" w:rsidRPr="005B3B31" w:rsidRDefault="005B3B31" w:rsidP="005B3B31">
      <w:pPr>
        <w:pStyle w:val="Bezrazmaka"/>
        <w:jc w:val="both"/>
        <w:rPr>
          <w:rFonts w:eastAsia="Times New Roman"/>
        </w:rPr>
      </w:pPr>
    </w:p>
    <w:p w:rsidR="005B3B31" w:rsidRPr="005B3B31" w:rsidRDefault="005B3B31" w:rsidP="005B3B31">
      <w:pPr>
        <w:pStyle w:val="Bezrazmaka"/>
        <w:jc w:val="both"/>
        <w:rPr>
          <w:rFonts w:eastAsia="Times New Roman"/>
        </w:rPr>
      </w:pPr>
      <w:r w:rsidRPr="005B3B31">
        <w:rPr>
          <w:rFonts w:eastAsia="Times New Roman"/>
          <w:b/>
          <w:bCs/>
        </w:rPr>
        <w:t>Златибор</w:t>
      </w:r>
    </w:p>
    <w:p w:rsidR="005B3B31" w:rsidRPr="005B3B31" w:rsidRDefault="005B3B31" w:rsidP="005B3B31">
      <w:pPr>
        <w:pStyle w:val="Bezrazmaka"/>
        <w:jc w:val="both"/>
        <w:rPr>
          <w:rFonts w:eastAsia="Times New Roman"/>
        </w:rPr>
      </w:pPr>
      <w:r w:rsidRPr="005B3B31">
        <w:rPr>
          <w:rFonts w:eastAsia="Times New Roman"/>
        </w:rPr>
        <w:t>Златибор је планина у Србији која се простире на површини од око 1.000 км</w:t>
      </w:r>
      <w:r w:rsidRPr="005B3B31">
        <w:rPr>
          <w:rFonts w:eastAsia="Times New Roman"/>
          <w:vertAlign w:val="superscript"/>
        </w:rPr>
        <w:t>2</w:t>
      </w:r>
      <w:r w:rsidRPr="005B3B31">
        <w:rPr>
          <w:rFonts w:eastAsia="Times New Roman"/>
        </w:rPr>
        <w:t>, дугачка је 55 км, а широка и до 20 км. Пружа се правцем северозапад-југоисток. Највиши врх је Торник (1.496 м). Познато је летовалиште и зимовалиште, као и климатско лечилиште.</w:t>
      </w:r>
    </w:p>
    <w:p w:rsidR="005B3B31" w:rsidRPr="005B3B31" w:rsidRDefault="005B3B31" w:rsidP="005B3B31">
      <w:pPr>
        <w:pStyle w:val="Bezrazmaka"/>
        <w:jc w:val="both"/>
        <w:rPr>
          <w:rFonts w:eastAsia="Times New Roman"/>
        </w:rPr>
      </w:pPr>
      <w:r w:rsidRPr="005B3B31">
        <w:rPr>
          <w:rFonts w:eastAsia="Times New Roman"/>
        </w:rPr>
        <w:t>Јужна и источна граница Златибора су реке Увац и Велики Рзав. На западу се Златибор граничи са Републиком Српском, селима Мокром Гором, Семегњевом и Јабланицом. Златибор је одувек имао велики погранични значај.</w:t>
      </w:r>
    </w:p>
    <w:p w:rsidR="005B3B31" w:rsidRPr="005B3B31" w:rsidRDefault="005B3B31" w:rsidP="005B3B31">
      <w:pPr>
        <w:pStyle w:val="Bezrazmaka"/>
        <w:jc w:val="both"/>
        <w:rPr>
          <w:rFonts w:eastAsia="Times New Roman"/>
        </w:rPr>
      </w:pPr>
    </w:p>
    <w:p w:rsidR="005B3B31" w:rsidRPr="005B3B31" w:rsidRDefault="005B3B31" w:rsidP="005B3B31">
      <w:pPr>
        <w:pStyle w:val="Bezrazmaka"/>
        <w:jc w:val="both"/>
        <w:rPr>
          <w:rFonts w:eastAsia="Times New Roman"/>
        </w:rPr>
      </w:pPr>
      <w:r w:rsidRPr="005B3B31">
        <w:rPr>
          <w:rFonts w:eastAsia="Times New Roman"/>
        </w:rPr>
        <w:t xml:space="preserve">дан </w:t>
      </w:r>
    </w:p>
    <w:p w:rsidR="005B3B31" w:rsidRPr="005B3B31" w:rsidRDefault="005B3B31" w:rsidP="005B3B31">
      <w:pPr>
        <w:pStyle w:val="Bezrazmaka"/>
        <w:jc w:val="both"/>
        <w:rPr>
          <w:rFonts w:eastAsia="Times New Roman"/>
        </w:rPr>
      </w:pPr>
      <w:r w:rsidRPr="005B3B31">
        <w:rPr>
          <w:rFonts w:eastAsia="Times New Roman"/>
        </w:rPr>
        <w:t>Доручак. Слободно преподне. Ручак. Наставак пута до Мокре Горе.</w:t>
      </w:r>
    </w:p>
    <w:p w:rsidR="005B3B31" w:rsidRPr="005B3B31" w:rsidRDefault="005B3B31" w:rsidP="005B3B31">
      <w:pPr>
        <w:pStyle w:val="Bezrazmaka"/>
        <w:jc w:val="both"/>
        <w:rPr>
          <w:rFonts w:eastAsia="Times New Roman"/>
        </w:rPr>
      </w:pPr>
    </w:p>
    <w:p w:rsidR="005B3B31" w:rsidRPr="005B3B31" w:rsidRDefault="005B3B31" w:rsidP="005B3B31">
      <w:pPr>
        <w:pStyle w:val="Bezrazmaka"/>
        <w:jc w:val="both"/>
        <w:rPr>
          <w:rFonts w:eastAsia="Times New Roman"/>
        </w:rPr>
      </w:pPr>
      <w:r w:rsidRPr="005B3B31">
        <w:rPr>
          <w:rFonts w:eastAsia="Times New Roman"/>
          <w:b/>
          <w:bCs/>
        </w:rPr>
        <w:t>Мокра Гора</w:t>
      </w:r>
    </w:p>
    <w:p w:rsidR="005B3B31" w:rsidRPr="005B3B31" w:rsidRDefault="005B3B31" w:rsidP="005B3B31">
      <w:pPr>
        <w:pStyle w:val="Bezrazmaka"/>
        <w:jc w:val="both"/>
        <w:rPr>
          <w:rFonts w:eastAsia="Times New Roman"/>
        </w:rPr>
      </w:pPr>
      <w:r w:rsidRPr="005B3B31">
        <w:rPr>
          <w:rFonts w:eastAsia="Times New Roman"/>
        </w:rPr>
        <w:t>Парк природе „Шарган - Мокра Гора“ делом обухвата планину Тару, тако да се граничи са Националним парком „Taрa“. Налази се 210 км од Београда и 290  км од Ниша. Најближи градови су Вишеград (25 км), Бајина Башта (37 км) и Ужице (45 км). Из Парка се брзо стиже и до Златибора (40 км), Сирогојна (56 км), Златарског језера (73 км), Специјалног резервата природе „Увац“ (115 км).</w:t>
      </w:r>
    </w:p>
    <w:p w:rsidR="005B3B31" w:rsidRPr="005B3B31" w:rsidRDefault="005B3B31" w:rsidP="005B3B31">
      <w:pPr>
        <w:pStyle w:val="Bezrazmaka"/>
        <w:jc w:val="both"/>
        <w:rPr>
          <w:rFonts w:eastAsia="Times New Roman"/>
        </w:rPr>
      </w:pPr>
      <w:r w:rsidRPr="005B3B31">
        <w:rPr>
          <w:rFonts w:eastAsia="Times New Roman"/>
          <w:i/>
          <w:iCs/>
        </w:rPr>
        <w:t>Шарганска осмица</w:t>
      </w:r>
      <w:r w:rsidRPr="005B3B31">
        <w:rPr>
          <w:rFonts w:eastAsia="Times New Roman"/>
        </w:rPr>
        <w:t xml:space="preserve"> је музејско-туристички комплекс пруга у власништву Музеја железнице Србије. Ова пруга уског колосека од 600 мм и 760 мм, јединствена је у Европи, а њен настанак везан је за зачетке српског железничког саобраћаја. Након српско-турског рата (1876-1878) кроз Србију је изграђена уздужна моравска пруга Београд – Ниш, а 1907. године започета је и </w:t>
      </w:r>
      <w:r w:rsidRPr="005B3B31">
        <w:rPr>
          <w:rFonts w:eastAsia="Times New Roman"/>
        </w:rPr>
        <w:lastRenderedPageBreak/>
        <w:t>изградња попречне пруге од Сталаћа преко Ужица и Шаргана до Вардишта. Део пруге од Сталаћа до Ужица постављен је 1912. године, пред почетак Првог балканског рата. Радове на прузи наставила је 1916. године Аустро-Угарска која је у међувремену окупирала и део Србије. У то време изграђено је 9 км пруге до подножја Шаргана. Током пробијања тунела кроз овај масив, одрон камена усмртио је око 200 радника, руских и италијанских заробљеника. Радови су због тога прекинути и настављени су у Краљевини Срба, Хрвата и Словенаца 1921. године. Након четири године, пруга дуга 22,8 км, најзад је завршена. Водила је од Шарган Витаса, преко Јатара и Мокре Горе, до Вардишта. У време изградње, она је представљала несвакидашњи подухват јер је на краткој релацији савладна висинска разлика од 354 м, подигнуто је 5 мостова и пробијена су 22 тунела од којих је само шаргански тунел био дуг 1666 м.</w:t>
      </w:r>
    </w:p>
    <w:p w:rsidR="005B3B31" w:rsidRPr="005B3B31" w:rsidRDefault="005B3B31" w:rsidP="005B3B31">
      <w:pPr>
        <w:pStyle w:val="Bezrazmaka"/>
        <w:jc w:val="both"/>
        <w:rPr>
          <w:rFonts w:eastAsia="Times New Roman"/>
        </w:rPr>
      </w:pPr>
      <w:r w:rsidRPr="005B3B31">
        <w:rPr>
          <w:rFonts w:eastAsia="Times New Roman"/>
        </w:rPr>
        <w:t>Парњаче и пруге уског колосека временом су постале део историје, тако да је последњи путнички воз Шарганом прошао 1974. године. Међутим, на иницијативу Завичајног удружења Мокрогораца,  ЖТП „Београд“ је 1999. године донело одлуку о обнови пруге и њеном активирању у туристичке сврхе. Бајковити пејсажи који се смењују, чине вожњу старим Ћиром „од забаве сербез одморишта и уживанције", како је то прорекао Митар Тарабић.</w:t>
      </w:r>
    </w:p>
    <w:p w:rsidR="005B3B31" w:rsidRPr="005B3B31" w:rsidRDefault="005B3B31" w:rsidP="005B3B31">
      <w:pPr>
        <w:pStyle w:val="Bezrazmaka"/>
        <w:jc w:val="both"/>
        <w:rPr>
          <w:rFonts w:eastAsia="Times New Roman"/>
        </w:rPr>
      </w:pPr>
    </w:p>
    <w:p w:rsidR="005B3B31" w:rsidRPr="005B3B31" w:rsidRDefault="005B3B31" w:rsidP="005B3B31">
      <w:pPr>
        <w:pStyle w:val="Bezrazmaka"/>
        <w:jc w:val="both"/>
        <w:rPr>
          <w:rFonts w:eastAsia="Times New Roman"/>
        </w:rPr>
      </w:pPr>
      <w:r w:rsidRPr="005B3B31">
        <w:rPr>
          <w:rFonts w:eastAsia="Times New Roman"/>
          <w:i/>
          <w:iCs/>
        </w:rPr>
        <w:t>Дрвенград</w:t>
      </w:r>
    </w:p>
    <w:p w:rsidR="005B3B31" w:rsidRPr="005B3B31" w:rsidRDefault="005B3B31" w:rsidP="005B3B31">
      <w:pPr>
        <w:pStyle w:val="Bezrazmaka"/>
        <w:jc w:val="both"/>
        <w:rPr>
          <w:rFonts w:eastAsia="Times New Roman"/>
        </w:rPr>
      </w:pPr>
      <w:r w:rsidRPr="005B3B31">
        <w:rPr>
          <w:rFonts w:eastAsia="Times New Roman"/>
        </w:rPr>
        <w:t>Етно-културно-туристички комплекс Дрвенград налази се на врху брда Мећавник у чијем је подножју смештено село Мокра Гора. Творац овог јединственог насеља је прослављени редитељ Емир Кустурица који је инспирацију за свој несвакидашњи подухват добио док је на Мокрој Гори снимао филм „Живот је чудо“.</w:t>
      </w:r>
    </w:p>
    <w:p w:rsidR="005B3B31" w:rsidRPr="005B3B31" w:rsidRDefault="005B3B31" w:rsidP="005B3B31">
      <w:pPr>
        <w:pStyle w:val="Bezrazmaka"/>
        <w:jc w:val="both"/>
        <w:rPr>
          <w:rFonts w:eastAsia="Times New Roman"/>
        </w:rPr>
      </w:pPr>
      <w:r w:rsidRPr="005B3B31">
        <w:rPr>
          <w:rFonts w:eastAsia="Times New Roman"/>
        </w:rPr>
        <w:t xml:space="preserve">За изградњу Дрвенграда коришћене су аутентичне брвнаре овог подручја. Многе од њих, старе и стотинак година, биле су напуштене и изложене зубу времена. Како би се ставиле у функцију, пренете су у раму, рестауриране и постављене на високе камене постаменте и подруме прилагођене нагибу терена. </w:t>
      </w:r>
    </w:p>
    <w:p w:rsidR="005B3B31" w:rsidRPr="005B3B31" w:rsidRDefault="005B3B31" w:rsidP="005B3B31">
      <w:pPr>
        <w:pStyle w:val="Bezrazmaka"/>
        <w:jc w:val="both"/>
        <w:rPr>
          <w:rFonts w:eastAsia="Times New Roman"/>
        </w:rPr>
      </w:pPr>
      <w:r w:rsidRPr="005B3B31">
        <w:rPr>
          <w:rFonts w:eastAsia="Times New Roman"/>
        </w:rPr>
        <w:t>Читава концепција Дрвенграда почива на правоугаоном тргу чија је главна оса одређена улазном капијом и положајем цркве-брвнаре са пагодним низом двоводног крова покривеног шиндром. Поред ове мале цркве посвећене Светом Сави и изграђене по узору на старе руске дрвене цркве, налази се дрвени звоник који заједно са црквом доминира тргом.</w:t>
      </w:r>
    </w:p>
    <w:p w:rsidR="005B3B31" w:rsidRPr="005B3B31" w:rsidRDefault="005B3B31" w:rsidP="005B3B31">
      <w:pPr>
        <w:pStyle w:val="Bezrazmaka"/>
        <w:jc w:val="both"/>
        <w:rPr>
          <w:rFonts w:eastAsia="Times New Roman"/>
        </w:rPr>
      </w:pPr>
    </w:p>
    <w:p w:rsidR="005B3B31" w:rsidRPr="005B3B31" w:rsidRDefault="005B3B31" w:rsidP="005B3B31">
      <w:pPr>
        <w:pStyle w:val="Bezrazmaka"/>
        <w:jc w:val="both"/>
        <w:rPr>
          <w:rFonts w:eastAsia="Times New Roman"/>
        </w:rPr>
      </w:pPr>
      <w:r w:rsidRPr="005B3B31">
        <w:rPr>
          <w:rFonts w:eastAsia="Times New Roman"/>
          <w:b/>
          <w:bCs/>
        </w:rPr>
        <w:t>Бач</w:t>
      </w:r>
      <w:r w:rsidRPr="005B3B31">
        <w:rPr>
          <w:rFonts w:eastAsia="Times New Roman"/>
        </w:rPr>
        <w:t xml:space="preserve"> – Долазак у вечерњим сатима.</w:t>
      </w:r>
    </w:p>
    <w:p w:rsidR="005B3B31" w:rsidRPr="005B3B31" w:rsidRDefault="005B3B31" w:rsidP="005B3B31">
      <w:pPr>
        <w:pStyle w:val="Bezrazmaka"/>
        <w:jc w:val="both"/>
        <w:rPr>
          <w:rFonts w:eastAsia="Times New Roman"/>
        </w:rPr>
      </w:pPr>
      <w:r w:rsidRPr="005B3B31">
        <w:rPr>
          <w:rFonts w:eastAsia="Times New Roman"/>
        </w:rPr>
        <w:t>Сматрамо да ће оваквим садржајем ученици објединити и проширити своја знања, како из групе друштвених, тако и из групе природних предмета, упознати природне лепоте и знаменитости, али и туристичке атракције овог дела Србије и подићи степен своје опште културе и васпитања.</w:t>
      </w:r>
    </w:p>
    <w:p w:rsidR="005B3B31" w:rsidRPr="005B3B31" w:rsidRDefault="005B3B31" w:rsidP="005B3B31">
      <w:pPr>
        <w:pStyle w:val="Bezrazmaka"/>
        <w:jc w:val="both"/>
        <w:rPr>
          <w:rFonts w:eastAsia="Times New Roman"/>
        </w:rPr>
      </w:pPr>
      <w:r w:rsidRPr="005B3B31">
        <w:rPr>
          <w:rFonts w:eastAsia="Times New Roman"/>
        </w:rPr>
        <w:t>Циљ екскурзија је савлађивање дела наставног плана и програма непосредним упознавањем садржаја, предмета, појава и односа у природној и друштвеној средини, упознавање културног наслеђа и привредних достигнућа нових регија. Комбиновано са циљевима из области моралног, емоционалног, професионалног, социјалног, естетског и физичког васпитања – постиже се пун ефекат сваке екскурзије.</w:t>
      </w:r>
    </w:p>
    <w:p w:rsidR="005B3B31" w:rsidRPr="005B3B31" w:rsidRDefault="005B3B31" w:rsidP="005B3B31">
      <w:pPr>
        <w:pStyle w:val="Bezrazmaka"/>
        <w:jc w:val="both"/>
        <w:rPr>
          <w:rFonts w:eastAsia="Times New Roman"/>
        </w:rPr>
      </w:pPr>
      <w:r w:rsidRPr="005B3B31">
        <w:rPr>
          <w:rFonts w:eastAsia="Times New Roman"/>
        </w:rPr>
        <w:t>Задаци који се остварују екскурзијом су: проучавање објеката и феномена у природи, уочавање узрочно-последичних односа у конкретним природним и друштвеним условима, стицање нових сазнања, развијање еколошких навика, подстицање нових емоционалних доживљаја, упознавање нових етничких и културних обичаја, као и развијање позитивних социјалних односа међу ученицима и ученицима и наставницима.</w:t>
      </w:r>
    </w:p>
    <w:p w:rsidR="005B3B31" w:rsidRDefault="005B3B31" w:rsidP="005B3B31">
      <w:pPr>
        <w:pStyle w:val="Bezrazmaka"/>
        <w:jc w:val="both"/>
        <w:rPr>
          <w:rFonts w:eastAsia="Times New Roman"/>
        </w:rPr>
      </w:pPr>
      <w:r w:rsidRPr="005B3B31">
        <w:rPr>
          <w:rFonts w:eastAsia="Times New Roman"/>
        </w:rPr>
        <w:t>Васпитно-образовнницима и циљ: Упознавање са нововековном културном баштином Србије, Ваљевом, Златибором, Мокром Гором, као и локалитетима значајним за стварање модерне Србије. Развијање патриотизма и осећаја за очување природних лепота Србије и њеног културно-историјског наслеђа. Маршрута екскурзије је повезана са наставним садржајима историје, географије, српског језика и књижевности, ликовне културе, хемије, биологије, физике, физичког васпитања…</w:t>
      </w:r>
    </w:p>
    <w:p w:rsidR="005B3B31" w:rsidRDefault="005B3B31" w:rsidP="005B3B31">
      <w:pPr>
        <w:pStyle w:val="Bezrazmaka"/>
        <w:jc w:val="both"/>
        <w:rPr>
          <w:rFonts w:eastAsia="Times New Roman"/>
        </w:rPr>
      </w:pPr>
    </w:p>
    <w:p w:rsidR="005B3B31" w:rsidRDefault="005B3B31" w:rsidP="005B3B31">
      <w:pPr>
        <w:pStyle w:val="Bezrazmaka"/>
        <w:jc w:val="both"/>
        <w:rPr>
          <w:rFonts w:eastAsia="Times New Roman"/>
        </w:rPr>
      </w:pPr>
    </w:p>
    <w:p w:rsidR="005B3B31" w:rsidRDefault="007B4E43" w:rsidP="00AC3715">
      <w:pPr>
        <w:pStyle w:val="Pasussalistom"/>
        <w:numPr>
          <w:ilvl w:val="2"/>
          <w:numId w:val="72"/>
        </w:numPr>
        <w:jc w:val="center"/>
        <w:rPr>
          <w:rFonts w:cstheme="minorHAnsi"/>
          <w:b/>
          <w:sz w:val="24"/>
          <w:szCs w:val="24"/>
          <w:u w:val="single"/>
        </w:rPr>
      </w:pPr>
      <w:r>
        <w:rPr>
          <w:rFonts w:cstheme="minorHAnsi"/>
          <w:b/>
          <w:sz w:val="24"/>
          <w:szCs w:val="24"/>
          <w:u w:val="single"/>
        </w:rPr>
        <w:t>ПЛАН ЕКСКУРЗИЈЕ УЧЕНИКА ОСМО</w:t>
      </w:r>
      <w:r w:rsidR="005B3B31">
        <w:rPr>
          <w:rFonts w:cstheme="minorHAnsi"/>
          <w:b/>
          <w:sz w:val="24"/>
          <w:szCs w:val="24"/>
          <w:u w:val="single"/>
        </w:rPr>
        <w:t xml:space="preserve">Г </w:t>
      </w:r>
      <w:r w:rsidR="005B3B31" w:rsidRPr="0099498A">
        <w:rPr>
          <w:rFonts w:cstheme="minorHAnsi"/>
          <w:b/>
          <w:sz w:val="24"/>
          <w:szCs w:val="24"/>
          <w:u w:val="single"/>
        </w:rPr>
        <w:t>РАЗРЕДА</w:t>
      </w:r>
    </w:p>
    <w:p w:rsidR="005B3B31" w:rsidRDefault="005B3B31" w:rsidP="005B3B31">
      <w:pPr>
        <w:pStyle w:val="Pasussalistom"/>
        <w:ind w:left="1095"/>
        <w:rPr>
          <w:rFonts w:cstheme="minorHAnsi"/>
          <w:b/>
          <w:sz w:val="24"/>
          <w:szCs w:val="24"/>
          <w:u w:val="single"/>
        </w:rPr>
      </w:pPr>
    </w:p>
    <w:p w:rsidR="005B3B31" w:rsidRPr="005B3B31" w:rsidRDefault="005B3B31" w:rsidP="005B3B31">
      <w:pPr>
        <w:pStyle w:val="Bezrazmaka"/>
        <w:jc w:val="both"/>
        <w:rPr>
          <w:rFonts w:eastAsia="Times New Roman"/>
        </w:rPr>
      </w:pPr>
      <w:r w:rsidRPr="005B3B31">
        <w:rPr>
          <w:rFonts w:eastAsia="Times New Roman"/>
        </w:rPr>
        <w:t>Путни правац:</w:t>
      </w:r>
    </w:p>
    <w:p w:rsidR="005B3B31" w:rsidRPr="005B3B31" w:rsidRDefault="005B3B31" w:rsidP="005B3B31">
      <w:pPr>
        <w:pStyle w:val="Bezrazmaka"/>
        <w:jc w:val="both"/>
        <w:rPr>
          <w:rFonts w:eastAsia="Times New Roman"/>
        </w:rPr>
      </w:pPr>
      <w:r w:rsidRPr="005B3B31">
        <w:rPr>
          <w:rFonts w:eastAsia="Times New Roman"/>
        </w:rPr>
        <w:t>Бач-Крушевац-Манастир Љубостиња-Врњачка Бања-Манастир Жича-Бач</w:t>
      </w:r>
    </w:p>
    <w:p w:rsidR="005B3B31" w:rsidRPr="005B3B31" w:rsidRDefault="005B3B31" w:rsidP="005B3B31">
      <w:pPr>
        <w:pStyle w:val="Bezrazmaka"/>
        <w:jc w:val="both"/>
        <w:rPr>
          <w:rFonts w:eastAsia="Times New Roman"/>
        </w:rPr>
      </w:pPr>
      <w:r w:rsidRPr="005B3B31">
        <w:rPr>
          <w:rFonts w:eastAsia="Times New Roman"/>
        </w:rPr>
        <w:t>Број планираних дана: 2</w:t>
      </w:r>
    </w:p>
    <w:p w:rsidR="005B3B31" w:rsidRPr="005B3B31" w:rsidRDefault="005B3B31" w:rsidP="005B3B31">
      <w:pPr>
        <w:pStyle w:val="Bezrazmaka"/>
        <w:jc w:val="both"/>
        <w:rPr>
          <w:rFonts w:eastAsia="Times New Roman"/>
        </w:rPr>
      </w:pPr>
      <w:r w:rsidRPr="005B3B31">
        <w:rPr>
          <w:rFonts w:eastAsia="Times New Roman"/>
        </w:rPr>
        <w:t>Време реализације: април 2017.</w:t>
      </w:r>
    </w:p>
    <w:p w:rsidR="005B3B31" w:rsidRPr="005B3B31" w:rsidRDefault="005B3B31" w:rsidP="005B3B31">
      <w:pPr>
        <w:pStyle w:val="Bezrazmaka"/>
        <w:jc w:val="both"/>
        <w:rPr>
          <w:rFonts w:eastAsia="Times New Roman"/>
        </w:rPr>
      </w:pPr>
      <w:r w:rsidRPr="005B3B31">
        <w:rPr>
          <w:rFonts w:eastAsia="Times New Roman"/>
        </w:rPr>
        <w:t>Садржај екскурзије:</w:t>
      </w:r>
    </w:p>
    <w:p w:rsidR="005B3B31" w:rsidRPr="005B3B31" w:rsidRDefault="005B3B31" w:rsidP="005B3B31">
      <w:pPr>
        <w:pStyle w:val="Bezrazmaka"/>
        <w:jc w:val="both"/>
        <w:rPr>
          <w:rFonts w:eastAsia="Times New Roman"/>
        </w:rPr>
      </w:pPr>
      <w:r w:rsidRPr="005B3B31">
        <w:rPr>
          <w:rFonts w:eastAsia="Times New Roman"/>
          <w:b/>
          <w:bCs/>
          <w:color w:val="2C2B2B"/>
        </w:rPr>
        <w:t>Крушевац</w:t>
      </w:r>
      <w:r w:rsidRPr="005B3B31">
        <w:rPr>
          <w:rFonts w:eastAsia="Times New Roman"/>
          <w:color w:val="2C2B2B"/>
        </w:rPr>
        <w:t>, некада средњевековна српска престоница, налази се у средишњем делу Србије, на раскрсници путева који су од давнина пресецали Балкан, спајајући његове периферне делове. Крушевац је, као своју престоницу, подигао кнез Лазар. Као званична година оснивања града, узима се 1371. година, иако је изградња вероватно завршена тек око 1373. године. Први писани помен Крушевца налази се у болоњском препису Раваничке повеље из 1376/1377. После Косовског боја и погибије кнеза Лазара, Крушевац је био престоница вазалне Србије, којом је управљала кнегиња Милица. Миличин и Лазарев син, деспот Стефан пренео је почетком 15. века престоницу у Београд. Османлије су град коначно освојиле 1454. и у њиховим рукама, под именом Алаџа Хисар (Шарени град) остао је до 1833. Црква Лазарица је посвећена архиђакону Стевану, патрону династије Немањић, подигнута је у језгру крушевачког великог града, као придворна, односно престона црква. Задужбина је кнеза Лазара, а њена изградња се везује за подизање престонице.</w:t>
      </w:r>
    </w:p>
    <w:p w:rsidR="005B3B31" w:rsidRPr="005B3B31" w:rsidRDefault="005B3B31" w:rsidP="005B3B31">
      <w:pPr>
        <w:pStyle w:val="Bezrazmaka"/>
        <w:jc w:val="both"/>
        <w:rPr>
          <w:rFonts w:eastAsia="Times New Roman"/>
        </w:rPr>
      </w:pPr>
      <w:r w:rsidRPr="005B3B31">
        <w:rPr>
          <w:rFonts w:eastAsia="Times New Roman"/>
          <w:b/>
          <w:bCs/>
          <w:color w:val="2C2B2B"/>
        </w:rPr>
        <w:t>Манастир Љубостиња</w:t>
      </w:r>
      <w:r w:rsidRPr="005B3B31">
        <w:rPr>
          <w:rFonts w:eastAsia="Times New Roman"/>
          <w:color w:val="2C2B2B"/>
        </w:rPr>
        <w:t xml:space="preserve"> је посвећен успењу Пресвете Богородице, грађен је у периоду од 1308. до 1405. године. Припада „моравској школи“, а зна се и име градитеља (протомајстор Раде Боровић) – име му је уклесано на прагу пролаза из припрате у наос. У Љубостињи су сахрањене кнегиња Милица и монахиња Јефимија, које су овде провеле своје последње године, као монахиње, заједно са бројним удовицама српских великаша, погинулих у бојевима на Марици и Косову. Љубостиња је и данас женски манастир. Крајем 18. века, после Кочине буне, Турци су спалили манастир и тада је уништен већи део фресака (сачувани су портрети кнеза Лазара и кнегиње Милице), а опљачкана је и ризница у којој је чувано благо кнегиње Милице. Међу драгоценостима које су тада однете у Цариград, налазила се и круна кнеза Лазара.</w:t>
      </w:r>
    </w:p>
    <w:p w:rsidR="005B3B31" w:rsidRPr="005B3B31" w:rsidRDefault="005B3B31" w:rsidP="005B3B31">
      <w:pPr>
        <w:pStyle w:val="Bezrazmaka"/>
        <w:jc w:val="both"/>
        <w:rPr>
          <w:rFonts w:eastAsia="Times New Roman"/>
        </w:rPr>
      </w:pPr>
      <w:r w:rsidRPr="005B3B31">
        <w:rPr>
          <w:rFonts w:eastAsia="Times New Roman"/>
          <w:color w:val="2C2B2B"/>
        </w:rPr>
        <w:t>Разледање манастира. Наставак пута до Врњаче Бање.</w:t>
      </w:r>
    </w:p>
    <w:p w:rsidR="005B3B31" w:rsidRPr="005B3B31" w:rsidRDefault="005B3B31" w:rsidP="005B3B31">
      <w:pPr>
        <w:pStyle w:val="Bezrazmaka"/>
        <w:jc w:val="both"/>
        <w:rPr>
          <w:rFonts w:eastAsia="Times New Roman"/>
        </w:rPr>
      </w:pPr>
      <w:r w:rsidRPr="005B3B31">
        <w:rPr>
          <w:rFonts w:eastAsia="Times New Roman"/>
          <w:color w:val="303030"/>
        </w:rPr>
        <w:t>Врњачка Бања - Смештање у хотел. Вечера. Ноћење.</w:t>
      </w:r>
    </w:p>
    <w:p w:rsidR="005B3B31" w:rsidRPr="005B3B31" w:rsidRDefault="005B3B31" w:rsidP="005B3B31">
      <w:pPr>
        <w:pStyle w:val="Bezrazmaka"/>
        <w:jc w:val="both"/>
        <w:rPr>
          <w:rFonts w:eastAsia="Times New Roman"/>
        </w:rPr>
      </w:pPr>
      <w:r w:rsidRPr="005B3B31">
        <w:rPr>
          <w:rFonts w:eastAsia="Times New Roman"/>
          <w:b/>
          <w:bCs/>
          <w:color w:val="303030"/>
        </w:rPr>
        <w:t xml:space="preserve">2. дан ВРЊАЧКА БАЊА </w:t>
      </w:r>
      <w:r w:rsidRPr="005B3B31">
        <w:rPr>
          <w:rFonts w:eastAsia="Times New Roman"/>
          <w:color w:val="303030"/>
        </w:rPr>
        <w:t>има веома дугу традицију лечилишта. На врњачком топлом минералном извору у времену од  другог до четвртог века Римљани су изградили лечилиште и опоравилиште AQUAE ORCINAE. О томе сведоче и археолошки налази у нужем језгру римске бање, односно, базена за купање, римског извора топле минералне воде и мноштво кованог новца који је остављен у лековитом извору. Овде су на лечење и опоравак  махом долазили римски легионари, као и романизована аристократија староседелаца.</w:t>
      </w:r>
    </w:p>
    <w:p w:rsidR="005B3B31" w:rsidRPr="005B3B31" w:rsidRDefault="005B3B31" w:rsidP="005B3B31">
      <w:pPr>
        <w:pStyle w:val="Bezrazmaka"/>
        <w:jc w:val="both"/>
        <w:rPr>
          <w:rFonts w:eastAsia="Times New Roman"/>
        </w:rPr>
      </w:pPr>
      <w:r w:rsidRPr="005B3B31">
        <w:rPr>
          <w:rFonts w:eastAsia="Times New Roman"/>
          <w:color w:val="303030"/>
        </w:rPr>
        <w:t>Развој модерне Врњачке Бање започео је 1868. године  радом Оснивачког друштва, најстарије туристичке организације на Балкану.</w:t>
      </w:r>
    </w:p>
    <w:p w:rsidR="005B3B31" w:rsidRPr="005B3B31" w:rsidRDefault="005B3B31" w:rsidP="005B3B31">
      <w:pPr>
        <w:pStyle w:val="Bezrazmaka"/>
        <w:jc w:val="both"/>
        <w:rPr>
          <w:rFonts w:eastAsia="Times New Roman"/>
        </w:rPr>
      </w:pPr>
      <w:r w:rsidRPr="005B3B31">
        <w:rPr>
          <w:rFonts w:eastAsia="Times New Roman"/>
          <w:color w:val="303030"/>
        </w:rPr>
        <w:t>Доручак. Слободно преподне. Ручак. Наставак пута до манастира Жича.</w:t>
      </w:r>
    </w:p>
    <w:p w:rsidR="005B3B31" w:rsidRPr="005B3B31" w:rsidRDefault="005B3B31" w:rsidP="005B3B31">
      <w:pPr>
        <w:pStyle w:val="Bezrazmaka"/>
        <w:jc w:val="both"/>
        <w:rPr>
          <w:rFonts w:eastAsia="Times New Roman"/>
        </w:rPr>
      </w:pPr>
      <w:r w:rsidRPr="005B3B31">
        <w:rPr>
          <w:rFonts w:eastAsia="Times New Roman"/>
          <w:b/>
          <w:bCs/>
          <w:color w:val="303030"/>
        </w:rPr>
        <w:t>Манастир Жича  </w:t>
      </w:r>
      <w:r w:rsidRPr="005B3B31">
        <w:rPr>
          <w:rFonts w:eastAsia="Times New Roman"/>
          <w:color w:val="303030"/>
        </w:rPr>
        <w:t>је манастир Српске православне цркве који се налази у близини града Краљева. Манастир, заједно са црквом Светог успења је саградио први краљ Србије, Стефан Првовенчани. Манастир је уништен у 13. веку, али га је поново саградио краљ Стефан Милутин почетком 14. века. Разгледање манастира, задужбине Стефана Првовенчаног.</w:t>
      </w:r>
    </w:p>
    <w:p w:rsidR="005B3B31" w:rsidRPr="005B3B31" w:rsidRDefault="005B3B31" w:rsidP="005B3B31">
      <w:pPr>
        <w:pStyle w:val="Bezrazmaka"/>
        <w:jc w:val="both"/>
        <w:rPr>
          <w:rFonts w:eastAsia="Times New Roman"/>
        </w:rPr>
      </w:pPr>
      <w:r w:rsidRPr="005B3B31">
        <w:rPr>
          <w:rFonts w:eastAsia="Times New Roman"/>
          <w:color w:val="303030"/>
        </w:rPr>
        <w:t>Повратак за Бач уз успутна задржавања по жељи.</w:t>
      </w:r>
    </w:p>
    <w:p w:rsidR="005B3B31" w:rsidRPr="005B3B31" w:rsidRDefault="005B3B31" w:rsidP="005B3B31">
      <w:pPr>
        <w:pStyle w:val="Bezrazmaka"/>
        <w:jc w:val="both"/>
        <w:rPr>
          <w:rFonts w:eastAsia="Times New Roman"/>
        </w:rPr>
      </w:pPr>
      <w:r w:rsidRPr="005B3B31">
        <w:rPr>
          <w:rFonts w:eastAsia="Times New Roman"/>
          <w:b/>
          <w:bCs/>
          <w:color w:val="303030"/>
        </w:rPr>
        <w:t xml:space="preserve">Бач </w:t>
      </w:r>
      <w:r w:rsidRPr="005B3B31">
        <w:rPr>
          <w:rFonts w:eastAsia="Times New Roman"/>
          <w:color w:val="303030"/>
        </w:rPr>
        <w:t>- Долазак у вечерњим сатима.</w:t>
      </w:r>
    </w:p>
    <w:p w:rsidR="005B3B31" w:rsidRPr="005B3B31" w:rsidRDefault="005B3B31" w:rsidP="005B3B31">
      <w:pPr>
        <w:pStyle w:val="Bezrazmaka"/>
        <w:jc w:val="both"/>
        <w:rPr>
          <w:rFonts w:eastAsia="Times New Roman"/>
        </w:rPr>
      </w:pPr>
      <w:r w:rsidRPr="005B3B31">
        <w:rPr>
          <w:rFonts w:eastAsia="Times New Roman"/>
          <w:color w:val="303030"/>
        </w:rPr>
        <w:t> </w:t>
      </w:r>
    </w:p>
    <w:p w:rsidR="005B3B31" w:rsidRPr="005B3B31" w:rsidRDefault="005B3B31" w:rsidP="005B3B31">
      <w:pPr>
        <w:pStyle w:val="Bezrazmaka"/>
        <w:jc w:val="both"/>
        <w:rPr>
          <w:rFonts w:eastAsia="Times New Roman"/>
        </w:rPr>
      </w:pPr>
      <w:r w:rsidRPr="005B3B31">
        <w:rPr>
          <w:rFonts w:eastAsia="Times New Roman"/>
        </w:rPr>
        <w:t>Сматрамо да ће оваквим садржајем ученици објединити и проширити своја знања, како из групе друштвених, тако и из групе природних предмета, упознати природне лепоте и знаменитости, али и туристичке атракције овог дела Србије и подићи степен своје опште културе и васпитања.</w:t>
      </w:r>
    </w:p>
    <w:p w:rsidR="005B3B31" w:rsidRPr="005B3B31" w:rsidRDefault="005B3B31" w:rsidP="005B3B31">
      <w:pPr>
        <w:pStyle w:val="Bezrazmaka"/>
        <w:jc w:val="both"/>
        <w:rPr>
          <w:rFonts w:eastAsia="Times New Roman"/>
        </w:rPr>
      </w:pPr>
      <w:r w:rsidRPr="005B3B31">
        <w:rPr>
          <w:rFonts w:eastAsia="Times New Roman"/>
          <w:b/>
          <w:bCs/>
          <w:color w:val="2C2B2B"/>
        </w:rPr>
        <w:lastRenderedPageBreak/>
        <w:t>Циљ</w:t>
      </w:r>
      <w:r w:rsidRPr="005B3B31">
        <w:rPr>
          <w:rFonts w:eastAsia="Times New Roman"/>
          <w:color w:val="2C2B2B"/>
        </w:rPr>
        <w:t> екскурзија је савлађивање дела наставног плана и програма непосредним упознавањем садржаја, предмета, појава и односа у природној и друштвеној средини, упознавање културног наслеђа и привредних достигнућа нових регија. Комбиновано са циљевима из области моралног, емоционалног, професионалног, социјалног, естетског и физичког васпитања – постиже се пун ефекат сваке екскурзије.</w:t>
      </w:r>
    </w:p>
    <w:p w:rsidR="005B3B31" w:rsidRPr="005B3B31" w:rsidRDefault="005B3B31" w:rsidP="005B3B31">
      <w:pPr>
        <w:pStyle w:val="Bezrazmaka"/>
        <w:jc w:val="both"/>
        <w:rPr>
          <w:rFonts w:eastAsia="Times New Roman"/>
        </w:rPr>
      </w:pPr>
      <w:r w:rsidRPr="005B3B31">
        <w:rPr>
          <w:rFonts w:eastAsia="Times New Roman"/>
          <w:b/>
          <w:bCs/>
          <w:color w:val="2C2B2B"/>
        </w:rPr>
        <w:t>Задаци</w:t>
      </w:r>
      <w:r w:rsidRPr="005B3B31">
        <w:rPr>
          <w:rFonts w:eastAsia="Times New Roman"/>
          <w:color w:val="2C2B2B"/>
        </w:rPr>
        <w:t> који се остварују екскурзијом су: проучавање објеката и феномена у природи, уочавање узрочно-последичних односа у конкретним природним и друштвеним условима, стицање нових сазнања, развијање еколошких навика, подстицање нових емоционалних доживљаја, упознавање нових етничких и културних обичаја, као и развијање позитивних социјалних односа међу ученицима и ученицима и наставницима.</w:t>
      </w:r>
    </w:p>
    <w:p w:rsidR="005B3B31" w:rsidRPr="005B3B31" w:rsidRDefault="005B3B31" w:rsidP="005B3B31">
      <w:pPr>
        <w:pStyle w:val="Bezrazmaka"/>
        <w:jc w:val="both"/>
        <w:rPr>
          <w:rFonts w:eastAsia="Times New Roman"/>
        </w:rPr>
      </w:pPr>
      <w:r w:rsidRPr="005B3B31">
        <w:rPr>
          <w:rFonts w:eastAsia="Times New Roman"/>
          <w:b/>
          <w:bCs/>
          <w:color w:val="2C2B2B"/>
        </w:rPr>
        <w:t>Васпитно-образовнницимаи циљ</w:t>
      </w:r>
      <w:r w:rsidRPr="005B3B31">
        <w:rPr>
          <w:rFonts w:eastAsia="Times New Roman"/>
          <w:color w:val="2C2B2B"/>
        </w:rPr>
        <w:t>: Упознавање са средњовековном културном баштином Србије, престоницама Крушевцом, Врњачком Бањом и манастирима, као и локалитетима значајним за стварање модерне Србије. Развијање патриотизма и осећаја за очување природних лепота Србије и њеног културно-историјског наслеђа. Маршрута екскурзије је повезана са наставним садржајима историје, географије, српског језика и књижевности, ликовне културе, хемије, биологије, физике, физичког васпитања…</w:t>
      </w:r>
    </w:p>
    <w:p w:rsidR="005B3B31" w:rsidRPr="005B3B31" w:rsidRDefault="005B3B31" w:rsidP="005B3B31">
      <w:pPr>
        <w:pStyle w:val="Bezrazmaka"/>
        <w:jc w:val="both"/>
        <w:rPr>
          <w:rFonts w:cstheme="minorHAnsi"/>
          <w:b/>
          <w:u w:val="single"/>
        </w:rPr>
      </w:pPr>
    </w:p>
    <w:p w:rsidR="005B3B31" w:rsidRPr="005B3B31" w:rsidRDefault="005B3B31" w:rsidP="005B3B31">
      <w:pPr>
        <w:pStyle w:val="Bezrazmaka"/>
        <w:ind w:left="1095"/>
        <w:jc w:val="both"/>
        <w:rPr>
          <w:rFonts w:eastAsia="Times New Roman"/>
        </w:rPr>
      </w:pPr>
    </w:p>
    <w:p w:rsidR="0099498A" w:rsidRPr="008C0900" w:rsidRDefault="0099498A" w:rsidP="008C0900">
      <w:pPr>
        <w:rPr>
          <w:rFonts w:cstheme="minorHAnsi"/>
          <w:b/>
          <w:sz w:val="24"/>
          <w:szCs w:val="24"/>
          <w:u w:val="single"/>
        </w:rPr>
      </w:pPr>
    </w:p>
    <w:p w:rsidR="00666147" w:rsidRPr="00666147" w:rsidRDefault="00666147" w:rsidP="0080618E">
      <w:pPr>
        <w:pStyle w:val="Pasussalistom"/>
        <w:numPr>
          <w:ilvl w:val="1"/>
          <w:numId w:val="69"/>
        </w:numPr>
        <w:ind w:left="0" w:firstLine="0"/>
        <w:jc w:val="center"/>
        <w:rPr>
          <w:b/>
          <w:bCs/>
          <w:sz w:val="24"/>
          <w:szCs w:val="24"/>
          <w:lang w:val="sr-Cyrl-CS"/>
        </w:rPr>
      </w:pPr>
      <w:r w:rsidRPr="005163A6">
        <w:rPr>
          <w:b/>
          <w:bCs/>
          <w:sz w:val="24"/>
          <w:szCs w:val="24"/>
          <w:lang w:val="sr-Cyrl-CS"/>
        </w:rPr>
        <w:t xml:space="preserve">ПЛАН </w:t>
      </w:r>
      <w:r>
        <w:rPr>
          <w:b/>
          <w:bCs/>
          <w:sz w:val="24"/>
          <w:szCs w:val="24"/>
          <w:lang w:val="sr-Cyrl-CS"/>
        </w:rPr>
        <w:t>И ПРОГРАМ РЕАЛИЗАЦИЈЕ</w:t>
      </w:r>
      <w:r>
        <w:rPr>
          <w:b/>
          <w:bCs/>
          <w:sz w:val="24"/>
          <w:szCs w:val="24"/>
        </w:rPr>
        <w:t xml:space="preserve"> СЕКЦИЈА</w:t>
      </w:r>
    </w:p>
    <w:p w:rsidR="00666147" w:rsidRPr="00666147" w:rsidRDefault="00666147" w:rsidP="00497D63">
      <w:pPr>
        <w:pStyle w:val="Pasussalistom"/>
        <w:ind w:left="0"/>
        <w:jc w:val="center"/>
        <w:rPr>
          <w:b/>
          <w:bCs/>
          <w:sz w:val="24"/>
          <w:szCs w:val="24"/>
          <w:lang w:val="sr-Cyrl-CS"/>
        </w:rPr>
      </w:pPr>
    </w:p>
    <w:p w:rsidR="00AE04A8" w:rsidRDefault="00666147" w:rsidP="00497D63">
      <w:pPr>
        <w:pStyle w:val="Pasussalistom"/>
        <w:ind w:left="0"/>
        <w:jc w:val="center"/>
        <w:rPr>
          <w:b/>
          <w:bCs/>
          <w:sz w:val="24"/>
          <w:szCs w:val="24"/>
          <w:lang w:val="sr-Cyrl-CS"/>
        </w:rPr>
      </w:pPr>
      <w:r>
        <w:rPr>
          <w:b/>
          <w:bCs/>
          <w:sz w:val="24"/>
          <w:szCs w:val="24"/>
          <w:lang w:val="sr-Cyrl-CS"/>
        </w:rPr>
        <w:t xml:space="preserve">10.2.1. </w:t>
      </w:r>
      <w:r w:rsidR="00AE04A8" w:rsidRPr="005163A6">
        <w:rPr>
          <w:b/>
          <w:bCs/>
          <w:sz w:val="24"/>
          <w:szCs w:val="24"/>
          <w:lang w:val="sr-Cyrl-CS"/>
        </w:rPr>
        <w:t>ПЛАН И ПРОГРАМ РАДА ЛИТЕРАРНЕ СЕКЦИЈЕ</w:t>
      </w:r>
    </w:p>
    <w:p w:rsidR="00AE04A8" w:rsidRPr="00D24D34" w:rsidRDefault="00AE04A8" w:rsidP="00BA3798">
      <w:pPr>
        <w:pStyle w:val="Pasussalistom"/>
        <w:ind w:left="0"/>
        <w:jc w:val="both"/>
        <w:rPr>
          <w:b/>
          <w:bCs/>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1633"/>
        <w:gridCol w:w="3293"/>
      </w:tblGrid>
      <w:tr w:rsidR="008643C6" w:rsidRPr="00E82AAF" w:rsidTr="001D713C">
        <w:trPr>
          <w:jc w:val="center"/>
        </w:trPr>
        <w:tc>
          <w:tcPr>
            <w:tcW w:w="4361" w:type="dxa"/>
            <w:tcBorders>
              <w:bottom w:val="double" w:sz="4" w:space="0" w:color="auto"/>
            </w:tcBorders>
          </w:tcPr>
          <w:p w:rsidR="008643C6" w:rsidRPr="00914408" w:rsidRDefault="008643C6" w:rsidP="00BA3798">
            <w:pPr>
              <w:pStyle w:val="Bezrazmaka"/>
              <w:jc w:val="both"/>
              <w:rPr>
                <w:b/>
                <w:lang w:val="sr-Cyrl-CS"/>
              </w:rPr>
            </w:pPr>
            <w:r w:rsidRPr="00914408">
              <w:rPr>
                <w:b/>
              </w:rPr>
              <w:t>А</w:t>
            </w:r>
            <w:r w:rsidRPr="00914408">
              <w:rPr>
                <w:b/>
                <w:lang w:val="sr-Cyrl-CS"/>
              </w:rPr>
              <w:t>КТИВНОСТИ</w:t>
            </w:r>
          </w:p>
        </w:tc>
        <w:tc>
          <w:tcPr>
            <w:tcW w:w="1633" w:type="dxa"/>
            <w:tcBorders>
              <w:bottom w:val="double" w:sz="4" w:space="0" w:color="auto"/>
            </w:tcBorders>
          </w:tcPr>
          <w:p w:rsidR="008643C6" w:rsidRPr="00914408" w:rsidRDefault="008643C6" w:rsidP="00BA3798">
            <w:pPr>
              <w:pStyle w:val="Bezrazmaka"/>
              <w:jc w:val="both"/>
              <w:rPr>
                <w:b/>
                <w:lang w:val="sr-Cyrl-CS"/>
              </w:rPr>
            </w:pPr>
            <w:r w:rsidRPr="00914408">
              <w:rPr>
                <w:b/>
              </w:rPr>
              <w:t>В</w:t>
            </w:r>
            <w:r w:rsidRPr="00914408">
              <w:rPr>
                <w:b/>
                <w:lang w:val="sr-Cyrl-CS"/>
              </w:rPr>
              <w:t>РЕМЕ РЕАЛИЗАЦИЈЕ</w:t>
            </w:r>
          </w:p>
        </w:tc>
        <w:tc>
          <w:tcPr>
            <w:tcW w:w="3293" w:type="dxa"/>
            <w:tcBorders>
              <w:bottom w:val="double" w:sz="4" w:space="0" w:color="auto"/>
            </w:tcBorders>
          </w:tcPr>
          <w:p w:rsidR="008643C6" w:rsidRPr="00914408" w:rsidRDefault="008643C6" w:rsidP="00BA3798">
            <w:pPr>
              <w:pStyle w:val="Bezrazmaka"/>
              <w:jc w:val="both"/>
              <w:rPr>
                <w:b/>
                <w:lang w:val="sr-Cyrl-CS"/>
              </w:rPr>
            </w:pPr>
            <w:r w:rsidRPr="00914408">
              <w:rPr>
                <w:b/>
              </w:rPr>
              <w:t>Н</w:t>
            </w:r>
            <w:r w:rsidRPr="00914408">
              <w:rPr>
                <w:b/>
                <w:lang w:val="sr-Cyrl-CS"/>
              </w:rPr>
              <w:t>ОСИОЦИ АКТИВНОСТИ</w:t>
            </w:r>
          </w:p>
        </w:tc>
      </w:tr>
      <w:tr w:rsidR="008643C6" w:rsidRPr="00A827DC" w:rsidTr="001D713C">
        <w:trPr>
          <w:trHeight w:val="1057"/>
          <w:jc w:val="center"/>
        </w:trPr>
        <w:tc>
          <w:tcPr>
            <w:tcW w:w="4361" w:type="dxa"/>
            <w:tcBorders>
              <w:top w:val="double" w:sz="4" w:space="0" w:color="auto"/>
            </w:tcBorders>
          </w:tcPr>
          <w:p w:rsidR="008643C6" w:rsidRPr="00E82AAF" w:rsidRDefault="008643C6" w:rsidP="00BA3798">
            <w:pPr>
              <w:pStyle w:val="Bezrazmaka"/>
              <w:jc w:val="both"/>
            </w:pPr>
            <w:r w:rsidRPr="00E82AAF">
              <w:t>-формирање литерарне секције;</w:t>
            </w:r>
          </w:p>
          <w:p w:rsidR="008643C6" w:rsidRPr="00E82AAF" w:rsidRDefault="008643C6" w:rsidP="00BA3798">
            <w:pPr>
              <w:pStyle w:val="Bezrazmaka"/>
              <w:jc w:val="both"/>
            </w:pPr>
            <w:r w:rsidRPr="00E82AAF">
              <w:t>-упознавање у</w:t>
            </w:r>
            <w:r w:rsidRPr="00E82AAF">
              <w:rPr>
                <w:lang w:val="sr-Cyrl-CS"/>
              </w:rPr>
              <w:t>ч</w:t>
            </w:r>
            <w:r w:rsidRPr="00E82AAF">
              <w:t xml:space="preserve">еника са планом рада </w:t>
            </w:r>
            <w:r w:rsidRPr="00E82AAF">
              <w:rPr>
                <w:lang w:val="sr-Cyrl-CS"/>
              </w:rPr>
              <w:t>и</w:t>
            </w:r>
            <w:r w:rsidRPr="00E82AAF">
              <w:t xml:space="preserve"> простором (</w:t>
            </w:r>
            <w:r w:rsidRPr="00E82AAF">
              <w:rPr>
                <w:lang w:val="sr-Cyrl-CS"/>
              </w:rPr>
              <w:t>ш</w:t>
            </w:r>
            <w:r w:rsidRPr="00E82AAF">
              <w:t xml:space="preserve">колска библиотека) у коме </w:t>
            </w:r>
            <w:r w:rsidRPr="00E82AAF">
              <w:rPr>
                <w:lang w:val="sr-Cyrl-CS"/>
              </w:rPr>
              <w:t>ћ</w:t>
            </w:r>
            <w:r w:rsidRPr="00E82AAF">
              <w:t>е се одр</w:t>
            </w:r>
            <w:r w:rsidRPr="00E82AAF">
              <w:rPr>
                <w:lang w:val="sr-Cyrl-CS"/>
              </w:rPr>
              <w:t>ж</w:t>
            </w:r>
            <w:r w:rsidRPr="00E82AAF">
              <w:t>авати састанци</w:t>
            </w:r>
          </w:p>
          <w:p w:rsidR="008643C6" w:rsidRPr="00E82AAF" w:rsidRDefault="008643C6" w:rsidP="00BA3798">
            <w:pPr>
              <w:pStyle w:val="Bezrazmaka"/>
              <w:jc w:val="both"/>
            </w:pPr>
          </w:p>
        </w:tc>
        <w:tc>
          <w:tcPr>
            <w:tcW w:w="1633" w:type="dxa"/>
            <w:tcBorders>
              <w:top w:val="double" w:sz="4" w:space="0" w:color="auto"/>
            </w:tcBorders>
          </w:tcPr>
          <w:p w:rsidR="008643C6" w:rsidRPr="00E82AAF" w:rsidRDefault="008643C6" w:rsidP="00BA3798">
            <w:pPr>
              <w:pStyle w:val="Bezrazmaka"/>
              <w:jc w:val="both"/>
            </w:pPr>
          </w:p>
          <w:p w:rsidR="008643C6" w:rsidRPr="00E82AAF" w:rsidRDefault="008643C6" w:rsidP="00BA3798">
            <w:pPr>
              <w:pStyle w:val="Bezrazmaka"/>
              <w:jc w:val="both"/>
            </w:pPr>
          </w:p>
          <w:p w:rsidR="008643C6" w:rsidRPr="00E82AAF" w:rsidRDefault="008643C6" w:rsidP="00BA3798">
            <w:pPr>
              <w:pStyle w:val="Bezrazmaka"/>
              <w:jc w:val="both"/>
            </w:pPr>
            <w:r w:rsidRPr="00E82AAF">
              <w:t>септембар</w:t>
            </w:r>
          </w:p>
        </w:tc>
        <w:tc>
          <w:tcPr>
            <w:tcW w:w="3293" w:type="dxa"/>
            <w:tcBorders>
              <w:top w:val="double" w:sz="4" w:space="0" w:color="auto"/>
            </w:tcBorders>
          </w:tcPr>
          <w:p w:rsidR="008643C6" w:rsidRPr="00E82AAF" w:rsidRDefault="008643C6" w:rsidP="00BA3798">
            <w:pPr>
              <w:pStyle w:val="Bezrazmaka"/>
              <w:jc w:val="both"/>
            </w:pPr>
          </w:p>
          <w:p w:rsidR="008643C6" w:rsidRPr="00E82AAF" w:rsidRDefault="008643C6" w:rsidP="00BA3798">
            <w:pPr>
              <w:pStyle w:val="Bezrazmaka"/>
              <w:jc w:val="both"/>
            </w:pPr>
            <w:r w:rsidRPr="00E82AAF">
              <w:t>Наставник који води литерарну секцију, у</w:t>
            </w:r>
            <w:r w:rsidRPr="00E82AAF">
              <w:rPr>
                <w:lang w:val="sr-Cyrl-CS"/>
              </w:rPr>
              <w:t>ч</w:t>
            </w:r>
            <w:r w:rsidRPr="00E82AAF">
              <w:t>еници</w:t>
            </w:r>
          </w:p>
          <w:p w:rsidR="008643C6" w:rsidRPr="00E82AAF" w:rsidRDefault="008643C6" w:rsidP="00BA3798">
            <w:pPr>
              <w:pStyle w:val="Bezrazmaka"/>
              <w:jc w:val="both"/>
            </w:pPr>
          </w:p>
        </w:tc>
      </w:tr>
      <w:tr w:rsidR="008643C6" w:rsidRPr="00E82AAF" w:rsidTr="001D713C">
        <w:trPr>
          <w:jc w:val="center"/>
        </w:trPr>
        <w:tc>
          <w:tcPr>
            <w:tcW w:w="4361" w:type="dxa"/>
          </w:tcPr>
          <w:p w:rsidR="008643C6" w:rsidRPr="005163A6" w:rsidRDefault="008643C6" w:rsidP="00BA3798">
            <w:pPr>
              <w:pStyle w:val="Bezrazmaka"/>
              <w:jc w:val="both"/>
              <w:rPr>
                <w:lang w:val="sr-Cyrl-CS"/>
              </w:rPr>
            </w:pPr>
            <w:r w:rsidRPr="00E82AAF">
              <w:t xml:space="preserve">-израда наградног конкурса поводом Дана </w:t>
            </w:r>
            <w:r w:rsidRPr="00E82AAF">
              <w:rPr>
                <w:lang w:val="sr-Cyrl-CS"/>
              </w:rPr>
              <w:t>ш</w:t>
            </w:r>
            <w:r w:rsidRPr="00E82AAF">
              <w:t xml:space="preserve">коле, на тему коју бира </w:t>
            </w:r>
            <w:r>
              <w:rPr>
                <w:lang w:val="sr-Cyrl-CS"/>
              </w:rPr>
              <w:t>задужени наставник</w:t>
            </w:r>
          </w:p>
        </w:tc>
        <w:tc>
          <w:tcPr>
            <w:tcW w:w="1633" w:type="dxa"/>
          </w:tcPr>
          <w:p w:rsidR="008643C6" w:rsidRPr="00E82AAF" w:rsidRDefault="008643C6" w:rsidP="00BA3798">
            <w:pPr>
              <w:pStyle w:val="Bezrazmaka"/>
              <w:jc w:val="both"/>
            </w:pPr>
          </w:p>
          <w:p w:rsidR="008643C6" w:rsidRPr="00E82AAF" w:rsidRDefault="008643C6" w:rsidP="00BA3798">
            <w:pPr>
              <w:pStyle w:val="Bezrazmaka"/>
              <w:jc w:val="both"/>
            </w:pPr>
          </w:p>
          <w:p w:rsidR="008643C6" w:rsidRPr="00E82AAF" w:rsidRDefault="008643C6" w:rsidP="00BA3798">
            <w:pPr>
              <w:pStyle w:val="Bezrazmaka"/>
              <w:jc w:val="both"/>
            </w:pPr>
            <w:r w:rsidRPr="00E82AAF">
              <w:t>октобар</w:t>
            </w:r>
          </w:p>
        </w:tc>
        <w:tc>
          <w:tcPr>
            <w:tcW w:w="3293" w:type="dxa"/>
          </w:tcPr>
          <w:p w:rsidR="008643C6" w:rsidRPr="00E82AAF" w:rsidRDefault="008643C6" w:rsidP="00BA3798">
            <w:pPr>
              <w:pStyle w:val="Bezrazmaka"/>
              <w:jc w:val="both"/>
            </w:pPr>
          </w:p>
          <w:p w:rsidR="008643C6" w:rsidRPr="00E82AAF" w:rsidRDefault="008643C6" w:rsidP="00BA3798">
            <w:pPr>
              <w:pStyle w:val="Bezrazmaka"/>
              <w:jc w:val="both"/>
            </w:pPr>
            <w:r w:rsidRPr="00E82AAF">
              <w:t>у</w:t>
            </w:r>
            <w:r w:rsidRPr="00E82AAF">
              <w:rPr>
                <w:lang w:val="sr-Cyrl-CS"/>
              </w:rPr>
              <w:t>ч</w:t>
            </w:r>
            <w:r w:rsidRPr="00E82AAF">
              <w:t>еници</w:t>
            </w:r>
          </w:p>
        </w:tc>
      </w:tr>
      <w:tr w:rsidR="008643C6" w:rsidRPr="00E82AAF" w:rsidTr="001D713C">
        <w:trPr>
          <w:jc w:val="center"/>
        </w:trPr>
        <w:tc>
          <w:tcPr>
            <w:tcW w:w="4361" w:type="dxa"/>
          </w:tcPr>
          <w:p w:rsidR="008643C6" w:rsidRPr="00166095" w:rsidRDefault="008643C6" w:rsidP="00BA3798">
            <w:pPr>
              <w:pStyle w:val="Bezrazmaka"/>
              <w:jc w:val="both"/>
              <w:rPr>
                <w:lang w:val="sr-Cyrl-CS"/>
              </w:rPr>
            </w:pPr>
            <w:r w:rsidRPr="00E82AAF">
              <w:t>-</w:t>
            </w:r>
            <w:r>
              <w:rPr>
                <w:lang w:val="sr-Cyrl-CS"/>
              </w:rPr>
              <w:t>Прикупљање података о раду Вука Караџића</w:t>
            </w:r>
          </w:p>
        </w:tc>
        <w:tc>
          <w:tcPr>
            <w:tcW w:w="1633" w:type="dxa"/>
          </w:tcPr>
          <w:p w:rsidR="008643C6" w:rsidRPr="00E82AAF" w:rsidRDefault="008643C6" w:rsidP="00BA3798">
            <w:pPr>
              <w:pStyle w:val="Bezrazmaka"/>
              <w:jc w:val="both"/>
            </w:pPr>
            <w:r>
              <w:rPr>
                <w:lang w:val="sr-Cyrl-CS"/>
              </w:rPr>
              <w:t>Октобар/</w:t>
            </w:r>
            <w:r w:rsidRPr="00E82AAF">
              <w:t>новембар</w:t>
            </w:r>
          </w:p>
        </w:tc>
        <w:tc>
          <w:tcPr>
            <w:tcW w:w="3293" w:type="dxa"/>
          </w:tcPr>
          <w:p w:rsidR="008643C6" w:rsidRPr="00E82AAF" w:rsidRDefault="008643C6" w:rsidP="00BA3798">
            <w:pPr>
              <w:pStyle w:val="Bezrazmaka"/>
              <w:jc w:val="both"/>
            </w:pPr>
          </w:p>
          <w:p w:rsidR="008643C6" w:rsidRPr="00E82AAF" w:rsidRDefault="008643C6" w:rsidP="00BA3798">
            <w:pPr>
              <w:pStyle w:val="Bezrazmaka"/>
              <w:jc w:val="both"/>
            </w:pPr>
            <w:r w:rsidRPr="00E82AAF">
              <w:t>Наставник,у</w:t>
            </w:r>
            <w:r w:rsidRPr="00E82AAF">
              <w:rPr>
                <w:lang w:val="sr-Cyrl-CS"/>
              </w:rPr>
              <w:t>ч</w:t>
            </w:r>
            <w:r w:rsidRPr="00E82AAF">
              <w:t>еници</w:t>
            </w:r>
          </w:p>
        </w:tc>
      </w:tr>
      <w:tr w:rsidR="008643C6" w:rsidRPr="00E82AAF" w:rsidTr="001D713C">
        <w:trPr>
          <w:jc w:val="center"/>
        </w:trPr>
        <w:tc>
          <w:tcPr>
            <w:tcW w:w="4361" w:type="dxa"/>
          </w:tcPr>
          <w:p w:rsidR="008643C6" w:rsidRPr="00166095" w:rsidRDefault="008643C6" w:rsidP="00BA3798">
            <w:pPr>
              <w:pStyle w:val="Bezrazmaka"/>
              <w:jc w:val="both"/>
              <w:rPr>
                <w:lang w:val="sr-Cyrl-CS"/>
              </w:rPr>
            </w:pPr>
          </w:p>
          <w:p w:rsidR="008643C6" w:rsidRPr="00166095" w:rsidRDefault="008643C6" w:rsidP="00BA3798">
            <w:pPr>
              <w:pStyle w:val="Bezrazmaka"/>
              <w:jc w:val="both"/>
              <w:rPr>
                <w:lang w:val="sr-Cyrl-CS"/>
              </w:rPr>
            </w:pPr>
            <w:r>
              <w:t>-</w:t>
            </w:r>
            <w:r>
              <w:rPr>
                <w:lang w:val="sr-Cyrl-CS"/>
              </w:rPr>
              <w:t>писање и читање литерарних радова</w:t>
            </w:r>
          </w:p>
        </w:tc>
        <w:tc>
          <w:tcPr>
            <w:tcW w:w="1633" w:type="dxa"/>
          </w:tcPr>
          <w:p w:rsidR="008643C6" w:rsidRPr="00E82AAF" w:rsidRDefault="008643C6" w:rsidP="00BA3798">
            <w:pPr>
              <w:pStyle w:val="Bezrazmaka"/>
              <w:jc w:val="both"/>
            </w:pPr>
          </w:p>
          <w:p w:rsidR="008643C6" w:rsidRPr="00E82AAF" w:rsidRDefault="008643C6" w:rsidP="00BA3798">
            <w:pPr>
              <w:pStyle w:val="Bezrazmaka"/>
              <w:jc w:val="both"/>
            </w:pPr>
          </w:p>
          <w:p w:rsidR="008643C6" w:rsidRPr="00E82AAF" w:rsidRDefault="008643C6" w:rsidP="00BA3798">
            <w:pPr>
              <w:pStyle w:val="Bezrazmaka"/>
              <w:jc w:val="both"/>
            </w:pPr>
            <w:r w:rsidRPr="00E82AAF">
              <w:t>децембар</w:t>
            </w:r>
          </w:p>
        </w:tc>
        <w:tc>
          <w:tcPr>
            <w:tcW w:w="3293" w:type="dxa"/>
          </w:tcPr>
          <w:p w:rsidR="008643C6" w:rsidRPr="00E82AAF" w:rsidRDefault="008643C6" w:rsidP="00BA3798">
            <w:pPr>
              <w:pStyle w:val="Bezrazmaka"/>
              <w:jc w:val="both"/>
            </w:pPr>
          </w:p>
          <w:p w:rsidR="008643C6" w:rsidRPr="00E82AAF" w:rsidRDefault="008643C6" w:rsidP="00BA3798">
            <w:pPr>
              <w:pStyle w:val="Bezrazmaka"/>
              <w:jc w:val="both"/>
            </w:pPr>
            <w:r w:rsidRPr="00E82AAF">
              <w:t>Наставник,у</w:t>
            </w:r>
            <w:r w:rsidRPr="00E82AAF">
              <w:rPr>
                <w:lang w:val="sr-Cyrl-CS"/>
              </w:rPr>
              <w:t>ч</w:t>
            </w:r>
            <w:r w:rsidRPr="00E82AAF">
              <w:t>еници</w:t>
            </w:r>
          </w:p>
        </w:tc>
      </w:tr>
      <w:tr w:rsidR="008643C6" w:rsidRPr="00E82AAF" w:rsidTr="001D713C">
        <w:trPr>
          <w:jc w:val="center"/>
        </w:trPr>
        <w:tc>
          <w:tcPr>
            <w:tcW w:w="4361" w:type="dxa"/>
          </w:tcPr>
          <w:p w:rsidR="008643C6" w:rsidRPr="00166095" w:rsidRDefault="008643C6" w:rsidP="00BA3798">
            <w:pPr>
              <w:pStyle w:val="Bezrazmaka"/>
              <w:jc w:val="both"/>
              <w:rPr>
                <w:lang w:val="sr-Cyrl-CS"/>
              </w:rPr>
            </w:pPr>
          </w:p>
          <w:p w:rsidR="008643C6" w:rsidRPr="00166095" w:rsidRDefault="008643C6" w:rsidP="00BA3798">
            <w:pPr>
              <w:pStyle w:val="Bezrazmaka"/>
              <w:jc w:val="both"/>
              <w:rPr>
                <w:lang w:val="sr-Cyrl-CS"/>
              </w:rPr>
            </w:pPr>
            <w:r w:rsidRPr="00C41FD7">
              <w:rPr>
                <w:lang w:val="sr-Cyrl-CS"/>
              </w:rPr>
              <w:t xml:space="preserve">-тематски рад на тему </w:t>
            </w:r>
            <w:r w:rsidRPr="00E82AAF">
              <w:rPr>
                <w:lang w:val="sr-Cyrl-CS"/>
              </w:rPr>
              <w:t>ж</w:t>
            </w:r>
            <w:r w:rsidRPr="00C41FD7">
              <w:rPr>
                <w:lang w:val="sr-Cyrl-CS"/>
              </w:rPr>
              <w:t xml:space="preserve">ивота </w:t>
            </w:r>
            <w:r w:rsidRPr="00E82AAF">
              <w:rPr>
                <w:lang w:val="sr-Cyrl-CS"/>
              </w:rPr>
              <w:t>и</w:t>
            </w:r>
            <w:r w:rsidRPr="00C41FD7">
              <w:rPr>
                <w:lang w:val="sr-Cyrl-CS"/>
              </w:rPr>
              <w:t xml:space="preserve"> дела св.Саве </w:t>
            </w:r>
          </w:p>
        </w:tc>
        <w:tc>
          <w:tcPr>
            <w:tcW w:w="1633" w:type="dxa"/>
          </w:tcPr>
          <w:p w:rsidR="008643C6" w:rsidRPr="00C41FD7" w:rsidRDefault="008643C6" w:rsidP="00BA3798">
            <w:pPr>
              <w:pStyle w:val="Bezrazmaka"/>
              <w:jc w:val="both"/>
              <w:rPr>
                <w:lang w:val="sr-Cyrl-CS"/>
              </w:rPr>
            </w:pPr>
          </w:p>
          <w:p w:rsidR="008643C6" w:rsidRPr="00166095" w:rsidRDefault="008643C6" w:rsidP="00BA3798">
            <w:pPr>
              <w:pStyle w:val="Bezrazmaka"/>
              <w:jc w:val="both"/>
              <w:rPr>
                <w:lang w:val="sr-Cyrl-CS"/>
              </w:rPr>
            </w:pPr>
            <w:r>
              <w:t>Јануар</w:t>
            </w:r>
          </w:p>
        </w:tc>
        <w:tc>
          <w:tcPr>
            <w:tcW w:w="3293" w:type="dxa"/>
          </w:tcPr>
          <w:p w:rsidR="008643C6" w:rsidRPr="00E82AAF" w:rsidRDefault="008643C6" w:rsidP="00BA3798">
            <w:pPr>
              <w:pStyle w:val="Bezrazmaka"/>
              <w:jc w:val="both"/>
            </w:pPr>
          </w:p>
          <w:p w:rsidR="008643C6" w:rsidRPr="00E82AAF" w:rsidRDefault="008643C6" w:rsidP="00BA3798">
            <w:pPr>
              <w:pStyle w:val="Bezrazmaka"/>
              <w:jc w:val="both"/>
            </w:pPr>
            <w:r w:rsidRPr="00E82AAF">
              <w:t>Наставник,у</w:t>
            </w:r>
            <w:r w:rsidRPr="00E82AAF">
              <w:rPr>
                <w:lang w:val="sr-Cyrl-CS"/>
              </w:rPr>
              <w:t>ч</w:t>
            </w:r>
            <w:r w:rsidRPr="00E82AAF">
              <w:t>еници</w:t>
            </w:r>
          </w:p>
        </w:tc>
      </w:tr>
      <w:tr w:rsidR="008643C6" w:rsidRPr="00E82AAF" w:rsidTr="001D713C">
        <w:trPr>
          <w:jc w:val="center"/>
        </w:trPr>
        <w:tc>
          <w:tcPr>
            <w:tcW w:w="4361" w:type="dxa"/>
          </w:tcPr>
          <w:p w:rsidR="008643C6" w:rsidRPr="00166095" w:rsidRDefault="008643C6" w:rsidP="00BA3798">
            <w:pPr>
              <w:pStyle w:val="Bezrazmaka"/>
              <w:jc w:val="both"/>
              <w:rPr>
                <w:lang w:val="sr-Cyrl-CS"/>
              </w:rPr>
            </w:pPr>
            <w:r>
              <w:rPr>
                <w:lang w:val="sr-Cyrl-CS"/>
              </w:rPr>
              <w:t>Проучавање и истраживање народне књижевности</w:t>
            </w:r>
          </w:p>
        </w:tc>
        <w:tc>
          <w:tcPr>
            <w:tcW w:w="1633" w:type="dxa"/>
          </w:tcPr>
          <w:p w:rsidR="008643C6" w:rsidRPr="00166095" w:rsidRDefault="008643C6" w:rsidP="00BA3798">
            <w:pPr>
              <w:pStyle w:val="Bezrazmaka"/>
              <w:jc w:val="both"/>
              <w:rPr>
                <w:lang w:val="sr-Cyrl-CS"/>
              </w:rPr>
            </w:pPr>
            <w:r>
              <w:rPr>
                <w:lang w:val="sr-Cyrl-CS"/>
              </w:rPr>
              <w:t>фебруар</w:t>
            </w:r>
          </w:p>
        </w:tc>
        <w:tc>
          <w:tcPr>
            <w:tcW w:w="3293" w:type="dxa"/>
          </w:tcPr>
          <w:p w:rsidR="008643C6" w:rsidRPr="00E82AAF" w:rsidRDefault="008643C6" w:rsidP="00BA3798">
            <w:pPr>
              <w:pStyle w:val="Bezrazmaka"/>
              <w:jc w:val="both"/>
            </w:pPr>
            <w:r w:rsidRPr="00E82AAF">
              <w:t>Наставник,у</w:t>
            </w:r>
            <w:r w:rsidRPr="00E82AAF">
              <w:rPr>
                <w:lang w:val="sr-Cyrl-CS"/>
              </w:rPr>
              <w:t>ч</w:t>
            </w:r>
            <w:r w:rsidRPr="00E82AAF">
              <w:t>еници</w:t>
            </w:r>
          </w:p>
        </w:tc>
      </w:tr>
      <w:tr w:rsidR="008643C6" w:rsidRPr="00E82AAF" w:rsidTr="001D713C">
        <w:trPr>
          <w:jc w:val="center"/>
        </w:trPr>
        <w:tc>
          <w:tcPr>
            <w:tcW w:w="4361" w:type="dxa"/>
          </w:tcPr>
          <w:p w:rsidR="008643C6" w:rsidRPr="00E82AAF" w:rsidRDefault="008643C6" w:rsidP="00BA3798">
            <w:pPr>
              <w:pStyle w:val="Bezrazmaka"/>
              <w:jc w:val="both"/>
            </w:pPr>
            <w:r w:rsidRPr="00E82AAF">
              <w:t>-избор најуспе</w:t>
            </w:r>
            <w:r w:rsidRPr="00E82AAF">
              <w:rPr>
                <w:lang w:val="sr-Cyrl-CS"/>
              </w:rPr>
              <w:t>ш</w:t>
            </w:r>
            <w:r w:rsidRPr="00E82AAF">
              <w:t>нијих радова за у</w:t>
            </w:r>
            <w:r w:rsidRPr="00E82AAF">
              <w:rPr>
                <w:lang w:val="sr-Cyrl-CS"/>
              </w:rPr>
              <w:t>ч</w:t>
            </w:r>
            <w:r w:rsidRPr="00E82AAF">
              <w:t xml:space="preserve">ествовање на конкурсима </w:t>
            </w:r>
            <w:r w:rsidRPr="00E82AAF">
              <w:rPr>
                <w:lang w:val="sr-Cyrl-CS"/>
              </w:rPr>
              <w:t>и</w:t>
            </w:r>
            <w:r w:rsidRPr="00E82AAF">
              <w:t xml:space="preserve"> њихово представљање на </w:t>
            </w:r>
            <w:r w:rsidRPr="00E82AAF">
              <w:rPr>
                <w:lang w:val="sr-Cyrl-CS"/>
              </w:rPr>
              <w:t>ш</w:t>
            </w:r>
            <w:r w:rsidRPr="00E82AAF">
              <w:t>колском сајту;</w:t>
            </w:r>
          </w:p>
        </w:tc>
        <w:tc>
          <w:tcPr>
            <w:tcW w:w="1633" w:type="dxa"/>
          </w:tcPr>
          <w:p w:rsidR="008643C6" w:rsidRPr="00E82AAF" w:rsidRDefault="008643C6" w:rsidP="00BA3798">
            <w:pPr>
              <w:pStyle w:val="Bezrazmaka"/>
              <w:jc w:val="both"/>
            </w:pPr>
          </w:p>
          <w:p w:rsidR="008643C6" w:rsidRPr="00E82AAF" w:rsidRDefault="008643C6" w:rsidP="00BA3798">
            <w:pPr>
              <w:pStyle w:val="Bezrazmaka"/>
              <w:jc w:val="both"/>
            </w:pPr>
            <w:r w:rsidRPr="00E82AAF">
              <w:t>март</w:t>
            </w:r>
          </w:p>
        </w:tc>
        <w:tc>
          <w:tcPr>
            <w:tcW w:w="3293" w:type="dxa"/>
          </w:tcPr>
          <w:p w:rsidR="008643C6" w:rsidRPr="00E82AAF" w:rsidRDefault="008643C6" w:rsidP="00BA3798">
            <w:pPr>
              <w:pStyle w:val="Bezrazmaka"/>
              <w:jc w:val="both"/>
            </w:pPr>
          </w:p>
          <w:p w:rsidR="008643C6" w:rsidRPr="00E82AAF" w:rsidRDefault="008643C6" w:rsidP="00BA3798">
            <w:pPr>
              <w:pStyle w:val="Bezrazmaka"/>
              <w:jc w:val="both"/>
            </w:pPr>
            <w:r w:rsidRPr="00E82AAF">
              <w:t>Наставник,у</w:t>
            </w:r>
            <w:r w:rsidRPr="00E82AAF">
              <w:rPr>
                <w:lang w:val="sr-Cyrl-CS"/>
              </w:rPr>
              <w:t>ч</w:t>
            </w:r>
            <w:r w:rsidRPr="00E82AAF">
              <w:t>еници,наставник информатике</w:t>
            </w:r>
          </w:p>
        </w:tc>
      </w:tr>
      <w:tr w:rsidR="008643C6" w:rsidRPr="00E82AAF" w:rsidTr="001D713C">
        <w:trPr>
          <w:jc w:val="center"/>
        </w:trPr>
        <w:tc>
          <w:tcPr>
            <w:tcW w:w="4361" w:type="dxa"/>
          </w:tcPr>
          <w:p w:rsidR="008643C6" w:rsidRPr="00166095" w:rsidRDefault="008643C6" w:rsidP="00BA3798">
            <w:pPr>
              <w:pStyle w:val="Bezrazmaka"/>
              <w:jc w:val="both"/>
              <w:rPr>
                <w:lang w:val="sr-Cyrl-CS"/>
              </w:rPr>
            </w:pPr>
            <w:r w:rsidRPr="00E82AAF">
              <w:t>-</w:t>
            </w:r>
            <w:r>
              <w:rPr>
                <w:lang w:val="sr-Cyrl-CS"/>
              </w:rPr>
              <w:t>Жанрови и врсте стваралачког писања, врсте стилова</w:t>
            </w:r>
          </w:p>
          <w:p w:rsidR="008643C6" w:rsidRPr="00E82AAF" w:rsidRDefault="008643C6" w:rsidP="00BA3798">
            <w:pPr>
              <w:pStyle w:val="Bezrazmaka"/>
              <w:jc w:val="both"/>
            </w:pPr>
          </w:p>
        </w:tc>
        <w:tc>
          <w:tcPr>
            <w:tcW w:w="1633" w:type="dxa"/>
          </w:tcPr>
          <w:p w:rsidR="008643C6" w:rsidRPr="00E82AAF" w:rsidRDefault="008643C6" w:rsidP="00BA3798">
            <w:pPr>
              <w:pStyle w:val="Bezrazmaka"/>
              <w:jc w:val="both"/>
            </w:pPr>
          </w:p>
          <w:p w:rsidR="008643C6" w:rsidRPr="00166095" w:rsidRDefault="008643C6" w:rsidP="00BA3798">
            <w:pPr>
              <w:pStyle w:val="Bezrazmaka"/>
              <w:jc w:val="both"/>
              <w:rPr>
                <w:lang w:val="sr-Cyrl-CS"/>
              </w:rPr>
            </w:pPr>
            <w:r>
              <w:rPr>
                <w:lang w:val="sr-Cyrl-CS"/>
              </w:rPr>
              <w:t>Током године</w:t>
            </w:r>
          </w:p>
        </w:tc>
        <w:tc>
          <w:tcPr>
            <w:tcW w:w="3293" w:type="dxa"/>
          </w:tcPr>
          <w:p w:rsidR="008643C6" w:rsidRPr="00E82AAF" w:rsidRDefault="008643C6" w:rsidP="00BA3798">
            <w:pPr>
              <w:pStyle w:val="Bezrazmaka"/>
              <w:jc w:val="both"/>
            </w:pPr>
          </w:p>
          <w:p w:rsidR="008643C6" w:rsidRPr="00E82AAF" w:rsidRDefault="008643C6" w:rsidP="00BA3798">
            <w:pPr>
              <w:pStyle w:val="Bezrazmaka"/>
              <w:jc w:val="both"/>
            </w:pPr>
            <w:r w:rsidRPr="00E82AAF">
              <w:t>Наставник,у</w:t>
            </w:r>
            <w:r w:rsidRPr="00E82AAF">
              <w:rPr>
                <w:lang w:val="sr-Cyrl-CS"/>
              </w:rPr>
              <w:t>ч</w:t>
            </w:r>
            <w:r w:rsidRPr="00E82AAF">
              <w:t>еници</w:t>
            </w:r>
          </w:p>
        </w:tc>
      </w:tr>
      <w:tr w:rsidR="008643C6" w:rsidRPr="00E82AAF" w:rsidTr="001D713C">
        <w:trPr>
          <w:jc w:val="center"/>
        </w:trPr>
        <w:tc>
          <w:tcPr>
            <w:tcW w:w="4361" w:type="dxa"/>
          </w:tcPr>
          <w:p w:rsidR="008643C6" w:rsidRPr="00E82AAF" w:rsidRDefault="008643C6" w:rsidP="00BA3798">
            <w:pPr>
              <w:pStyle w:val="Bezrazmaka"/>
              <w:jc w:val="both"/>
            </w:pPr>
            <w:r>
              <w:lastRenderedPageBreak/>
              <w:t>-</w:t>
            </w:r>
            <w:r>
              <w:rPr>
                <w:lang w:val="sr-Cyrl-CS"/>
              </w:rPr>
              <w:t>учешће на конкурсима дечјег стваралаштва</w:t>
            </w:r>
            <w:r w:rsidRPr="00E82AAF">
              <w:t xml:space="preserve"> стварала</w:t>
            </w:r>
            <w:r w:rsidRPr="00E82AAF">
              <w:rPr>
                <w:lang w:val="sr-Cyrl-CS"/>
              </w:rPr>
              <w:t>ш</w:t>
            </w:r>
            <w:r w:rsidRPr="00E82AAF">
              <w:t>тва;</w:t>
            </w:r>
          </w:p>
          <w:p w:rsidR="008643C6" w:rsidRDefault="008643C6" w:rsidP="00BA3798">
            <w:pPr>
              <w:pStyle w:val="Bezrazmaka"/>
              <w:jc w:val="both"/>
              <w:rPr>
                <w:lang w:val="sr-Cyrl-CS"/>
              </w:rPr>
            </w:pPr>
            <w:r>
              <w:rPr>
                <w:lang w:val="sr-Cyrl-CS"/>
              </w:rPr>
              <w:t>- писање литерарних радова о безбедности;</w:t>
            </w:r>
          </w:p>
          <w:p w:rsidR="008643C6" w:rsidRPr="00166095" w:rsidRDefault="008643C6" w:rsidP="00BA3798">
            <w:pPr>
              <w:pStyle w:val="Bezrazmaka"/>
              <w:jc w:val="both"/>
              <w:rPr>
                <w:lang w:val="sr-Cyrl-CS"/>
              </w:rPr>
            </w:pPr>
            <w:r>
              <w:rPr>
                <w:lang w:val="sr-Cyrl-CS"/>
              </w:rPr>
              <w:t>-промоција продуката рада на крају школске године</w:t>
            </w:r>
          </w:p>
          <w:p w:rsidR="008643C6" w:rsidRPr="00E82AAF" w:rsidRDefault="008643C6" w:rsidP="00BA3798">
            <w:pPr>
              <w:pStyle w:val="Bezrazmaka"/>
              <w:jc w:val="both"/>
            </w:pPr>
            <w:r w:rsidRPr="00E82AAF">
              <w:t>-анализа рада секције;</w:t>
            </w:r>
          </w:p>
        </w:tc>
        <w:tc>
          <w:tcPr>
            <w:tcW w:w="1633" w:type="dxa"/>
          </w:tcPr>
          <w:p w:rsidR="008643C6" w:rsidRPr="00E82AAF" w:rsidRDefault="008643C6" w:rsidP="00BA3798">
            <w:pPr>
              <w:pStyle w:val="Bezrazmaka"/>
              <w:jc w:val="both"/>
            </w:pPr>
          </w:p>
          <w:p w:rsidR="008643C6" w:rsidRPr="00E82AAF" w:rsidRDefault="008643C6" w:rsidP="00BA3798">
            <w:pPr>
              <w:pStyle w:val="Bezrazmaka"/>
              <w:jc w:val="both"/>
            </w:pPr>
          </w:p>
          <w:p w:rsidR="008643C6" w:rsidRPr="00E82AAF" w:rsidRDefault="008643C6" w:rsidP="00BA3798">
            <w:pPr>
              <w:pStyle w:val="Bezrazmaka"/>
              <w:jc w:val="both"/>
            </w:pPr>
            <w:r w:rsidRPr="00E82AAF">
              <w:t>Мај,јун</w:t>
            </w:r>
          </w:p>
        </w:tc>
        <w:tc>
          <w:tcPr>
            <w:tcW w:w="3293" w:type="dxa"/>
          </w:tcPr>
          <w:p w:rsidR="008643C6" w:rsidRPr="00E82AAF" w:rsidRDefault="008643C6" w:rsidP="00BA3798">
            <w:pPr>
              <w:pStyle w:val="Bezrazmaka"/>
              <w:jc w:val="both"/>
            </w:pPr>
          </w:p>
          <w:p w:rsidR="008643C6" w:rsidRPr="00E82AAF" w:rsidRDefault="008643C6" w:rsidP="00BA3798">
            <w:pPr>
              <w:pStyle w:val="Bezrazmaka"/>
              <w:jc w:val="both"/>
            </w:pPr>
            <w:r w:rsidRPr="00E82AAF">
              <w:t>У</w:t>
            </w:r>
            <w:r w:rsidRPr="00E82AAF">
              <w:rPr>
                <w:lang w:val="sr-Cyrl-CS"/>
              </w:rPr>
              <w:t>ч</w:t>
            </w:r>
            <w:r w:rsidRPr="00E82AAF">
              <w:t>еници,наставник</w:t>
            </w:r>
          </w:p>
        </w:tc>
      </w:tr>
    </w:tbl>
    <w:p w:rsidR="008643C6" w:rsidRDefault="008643C6" w:rsidP="00BA3798">
      <w:pPr>
        <w:pStyle w:val="Pasussalistom"/>
        <w:ind w:left="0"/>
        <w:jc w:val="both"/>
        <w:rPr>
          <w:b/>
          <w:bCs/>
          <w:lang w:val="sr-Cyrl-CS"/>
        </w:rPr>
      </w:pPr>
    </w:p>
    <w:p w:rsidR="008643C6" w:rsidRDefault="008643C6" w:rsidP="00BA3798">
      <w:pPr>
        <w:pStyle w:val="Pasussalistom"/>
        <w:ind w:left="0"/>
        <w:jc w:val="both"/>
        <w:rPr>
          <w:b/>
          <w:bCs/>
          <w:lang w:val="sr-Cyrl-CS"/>
        </w:rPr>
      </w:pPr>
      <w:r>
        <w:rPr>
          <w:b/>
          <w:bCs/>
          <w:lang w:val="sr-Cyrl-CS"/>
        </w:rPr>
        <w:br w:type="page"/>
      </w:r>
    </w:p>
    <w:p w:rsidR="008643C6" w:rsidRPr="00666147" w:rsidRDefault="00666147" w:rsidP="00497D63">
      <w:pPr>
        <w:ind w:left="180"/>
        <w:jc w:val="center"/>
        <w:rPr>
          <w:b/>
          <w:bCs/>
          <w:sz w:val="24"/>
          <w:szCs w:val="24"/>
          <w:lang w:val="sr-Cyrl-CS"/>
        </w:rPr>
      </w:pPr>
      <w:r>
        <w:rPr>
          <w:b/>
          <w:bCs/>
          <w:sz w:val="24"/>
          <w:szCs w:val="24"/>
          <w:lang w:val="sr-Cyrl-CS"/>
        </w:rPr>
        <w:lastRenderedPageBreak/>
        <w:t xml:space="preserve">10.2.2. </w:t>
      </w:r>
      <w:r w:rsidR="008643C6" w:rsidRPr="00666147">
        <w:rPr>
          <w:b/>
          <w:bCs/>
          <w:sz w:val="24"/>
          <w:szCs w:val="24"/>
          <w:lang w:val="sr-Cyrl-CS"/>
        </w:rPr>
        <w:t>ПЛАН И ПРОГРАМ РАДА РЕЦИТАТОРСКЕ СЕКЦИЈЕ</w:t>
      </w:r>
    </w:p>
    <w:p w:rsidR="008643C6" w:rsidRPr="00666147" w:rsidRDefault="00666147" w:rsidP="00497D63">
      <w:pPr>
        <w:ind w:left="360"/>
        <w:jc w:val="center"/>
        <w:rPr>
          <w:b/>
          <w:bCs/>
          <w:lang w:val="sr-Cyrl-CS"/>
        </w:rPr>
      </w:pPr>
      <w:r>
        <w:rPr>
          <w:b/>
          <w:bCs/>
          <w:lang w:val="sr-Cyrl-CS"/>
        </w:rPr>
        <w:t xml:space="preserve">10.2.2.1. </w:t>
      </w:r>
      <w:r w:rsidR="008643C6" w:rsidRPr="00666147">
        <w:rPr>
          <w:b/>
          <w:bCs/>
          <w:lang w:val="sr-Cyrl-CS"/>
        </w:rPr>
        <w:t>РАЗРЕДНА НАСТАВА –РЕЦИТАТОРСКА СЕКЦИЈА</w:t>
      </w:r>
    </w:p>
    <w:p w:rsidR="008643C6" w:rsidRDefault="008643C6" w:rsidP="00BA3798">
      <w:pPr>
        <w:pStyle w:val="Bezrazmaka"/>
        <w:ind w:firstLine="708"/>
        <w:jc w:val="both"/>
        <w:rPr>
          <w:lang w:val="sr-Cyrl-CS"/>
        </w:rPr>
      </w:pPr>
      <w:r w:rsidRPr="00432912">
        <w:t xml:space="preserve">Циљ рада секције је да се код ученика млађег школског узраста пробуди интерес за рецитовањем, учењем рецитала и игроказа. Секција подстиче развијање ученичке маште, креативности и оригиналности. Оспособљава ученике за лепо и изражајно рецитовање. Рецитаторска секција омогућава развој личних склоности за књижевност и књижевно стваралаштво те развија и негује интерес за литерарно и говорно презентовање књижевне уметности. Развија се код ученика љубав према књизи, као и проширују знања о ликовном стваралаштву. Ученици ће на секцији упознати се с дикцијом, акцентом, интонацијом и темпом. Откриће лепоте поезије и бити подстакнути на читање и самостални истраживачки рад. </w:t>
      </w:r>
    </w:p>
    <w:p w:rsidR="008643C6" w:rsidRPr="00432912" w:rsidRDefault="008643C6" w:rsidP="00BA3798">
      <w:pPr>
        <w:pStyle w:val="Bezrazmaka"/>
        <w:ind w:firstLine="708"/>
        <w:jc w:val="both"/>
        <w:rPr>
          <w:lang w:val="sr-Cyrl-CS"/>
        </w:rPr>
      </w:pPr>
    </w:p>
    <w:p w:rsidR="008643C6" w:rsidRPr="00432912" w:rsidRDefault="008643C6" w:rsidP="00BA3798">
      <w:pPr>
        <w:pStyle w:val="Bezrazmaka"/>
        <w:jc w:val="both"/>
        <w:rPr>
          <w:b/>
        </w:rPr>
      </w:pPr>
      <w:r w:rsidRPr="00432912">
        <w:rPr>
          <w:b/>
        </w:rPr>
        <w:t>Глобални план</w:t>
      </w:r>
    </w:p>
    <w:tbl>
      <w:tblPr>
        <w:tblStyle w:val="Koordinatnamreatabele"/>
        <w:tblW w:w="0" w:type="auto"/>
        <w:tblLook w:val="04A0"/>
      </w:tblPr>
      <w:tblGrid>
        <w:gridCol w:w="1384"/>
        <w:gridCol w:w="5387"/>
        <w:gridCol w:w="2517"/>
      </w:tblGrid>
      <w:tr w:rsidR="008643C6" w:rsidRPr="00A827DC" w:rsidTr="001D713C">
        <w:tc>
          <w:tcPr>
            <w:tcW w:w="1384" w:type="dxa"/>
            <w:tcBorders>
              <w:bottom w:val="double" w:sz="4" w:space="0" w:color="auto"/>
              <w:right w:val="double" w:sz="4" w:space="0" w:color="auto"/>
            </w:tcBorders>
          </w:tcPr>
          <w:p w:rsidR="008643C6" w:rsidRPr="00432912" w:rsidRDefault="008643C6" w:rsidP="00BA3798">
            <w:pPr>
              <w:pStyle w:val="Bezrazmaka"/>
              <w:jc w:val="both"/>
              <w:rPr>
                <w:b/>
              </w:rPr>
            </w:pPr>
            <w:r w:rsidRPr="00432912">
              <w:rPr>
                <w:b/>
              </w:rPr>
              <w:t>Р. БРОЈ</w:t>
            </w:r>
          </w:p>
        </w:tc>
        <w:tc>
          <w:tcPr>
            <w:tcW w:w="5387" w:type="dxa"/>
            <w:tcBorders>
              <w:left w:val="double" w:sz="4" w:space="0" w:color="auto"/>
              <w:bottom w:val="double" w:sz="4" w:space="0" w:color="auto"/>
            </w:tcBorders>
          </w:tcPr>
          <w:p w:rsidR="008643C6" w:rsidRPr="00432912" w:rsidRDefault="008643C6" w:rsidP="00BA3798">
            <w:pPr>
              <w:pStyle w:val="Bezrazmaka"/>
              <w:jc w:val="both"/>
              <w:rPr>
                <w:b/>
              </w:rPr>
            </w:pPr>
            <w:r w:rsidRPr="00432912">
              <w:rPr>
                <w:b/>
              </w:rPr>
              <w:t>ТЕМЕ</w:t>
            </w:r>
          </w:p>
        </w:tc>
        <w:tc>
          <w:tcPr>
            <w:tcW w:w="2517" w:type="dxa"/>
            <w:tcBorders>
              <w:bottom w:val="double" w:sz="4" w:space="0" w:color="auto"/>
            </w:tcBorders>
          </w:tcPr>
          <w:p w:rsidR="008643C6" w:rsidRPr="00432912" w:rsidRDefault="008643C6" w:rsidP="00BA3798">
            <w:pPr>
              <w:pStyle w:val="Bezrazmaka"/>
              <w:jc w:val="both"/>
              <w:rPr>
                <w:b/>
              </w:rPr>
            </w:pPr>
            <w:r w:rsidRPr="00432912">
              <w:rPr>
                <w:b/>
              </w:rPr>
              <w:t>ОРИЈЕНТАЦИОНИ БРОЈ ЧАСОВА ЗА ТЕМУ</w:t>
            </w:r>
          </w:p>
        </w:tc>
      </w:tr>
      <w:tr w:rsidR="008643C6" w:rsidRPr="00432912" w:rsidTr="001D713C">
        <w:tc>
          <w:tcPr>
            <w:tcW w:w="1384" w:type="dxa"/>
            <w:tcBorders>
              <w:top w:val="double" w:sz="4" w:space="0" w:color="auto"/>
              <w:right w:val="double" w:sz="4" w:space="0" w:color="auto"/>
            </w:tcBorders>
          </w:tcPr>
          <w:p w:rsidR="008643C6" w:rsidRPr="00432912" w:rsidRDefault="008643C6" w:rsidP="00BA3798">
            <w:pPr>
              <w:pStyle w:val="Bezrazmaka"/>
              <w:jc w:val="both"/>
            </w:pPr>
            <w:r w:rsidRPr="00432912">
              <w:t>1.</w:t>
            </w:r>
          </w:p>
        </w:tc>
        <w:tc>
          <w:tcPr>
            <w:tcW w:w="5387" w:type="dxa"/>
            <w:tcBorders>
              <w:top w:val="double" w:sz="4" w:space="0" w:color="auto"/>
              <w:left w:val="double" w:sz="4" w:space="0" w:color="auto"/>
            </w:tcBorders>
          </w:tcPr>
          <w:p w:rsidR="008643C6" w:rsidRPr="00432912" w:rsidRDefault="008643C6" w:rsidP="00BA3798">
            <w:pPr>
              <w:pStyle w:val="Bezrazmaka"/>
              <w:jc w:val="both"/>
            </w:pPr>
            <w:r w:rsidRPr="00432912">
              <w:t>Елементи рецитовања ( артикулација, дикција, интонација)</w:t>
            </w:r>
          </w:p>
        </w:tc>
        <w:tc>
          <w:tcPr>
            <w:tcW w:w="2517" w:type="dxa"/>
            <w:tcBorders>
              <w:top w:val="double" w:sz="4" w:space="0" w:color="auto"/>
            </w:tcBorders>
          </w:tcPr>
          <w:p w:rsidR="008643C6" w:rsidRPr="00432912" w:rsidRDefault="008643C6" w:rsidP="00BA3798">
            <w:pPr>
              <w:pStyle w:val="Bezrazmaka"/>
              <w:jc w:val="both"/>
            </w:pPr>
            <w:r w:rsidRPr="00432912">
              <w:t xml:space="preserve">                    4</w:t>
            </w:r>
          </w:p>
        </w:tc>
      </w:tr>
      <w:tr w:rsidR="008643C6" w:rsidRPr="00432912" w:rsidTr="001D713C">
        <w:tc>
          <w:tcPr>
            <w:tcW w:w="1384" w:type="dxa"/>
            <w:tcBorders>
              <w:right w:val="double" w:sz="4" w:space="0" w:color="auto"/>
            </w:tcBorders>
          </w:tcPr>
          <w:p w:rsidR="008643C6" w:rsidRPr="00432912" w:rsidRDefault="008643C6" w:rsidP="00BA3798">
            <w:pPr>
              <w:pStyle w:val="Bezrazmaka"/>
              <w:jc w:val="both"/>
            </w:pPr>
            <w:r w:rsidRPr="00432912">
              <w:t>2.</w:t>
            </w:r>
          </w:p>
        </w:tc>
        <w:tc>
          <w:tcPr>
            <w:tcW w:w="5387" w:type="dxa"/>
            <w:tcBorders>
              <w:left w:val="double" w:sz="4" w:space="0" w:color="auto"/>
            </w:tcBorders>
          </w:tcPr>
          <w:p w:rsidR="008643C6" w:rsidRPr="00432912" w:rsidRDefault="008643C6" w:rsidP="00BA3798">
            <w:pPr>
              <w:pStyle w:val="Bezrazmaka"/>
              <w:jc w:val="both"/>
            </w:pPr>
            <w:r w:rsidRPr="00432912">
              <w:t>Рецитовање песама- увежбавање за наступ</w:t>
            </w:r>
          </w:p>
        </w:tc>
        <w:tc>
          <w:tcPr>
            <w:tcW w:w="2517" w:type="dxa"/>
          </w:tcPr>
          <w:p w:rsidR="008643C6" w:rsidRPr="00432912" w:rsidRDefault="008643C6" w:rsidP="00BA3798">
            <w:pPr>
              <w:pStyle w:val="Bezrazmaka"/>
              <w:jc w:val="both"/>
            </w:pPr>
            <w:r w:rsidRPr="00432912">
              <w:t xml:space="preserve">                  16</w:t>
            </w:r>
          </w:p>
          <w:p w:rsidR="008643C6" w:rsidRPr="00432912" w:rsidRDefault="008643C6" w:rsidP="00BA3798">
            <w:pPr>
              <w:pStyle w:val="Bezrazmaka"/>
              <w:jc w:val="both"/>
            </w:pPr>
          </w:p>
        </w:tc>
      </w:tr>
      <w:tr w:rsidR="008643C6" w:rsidRPr="00432912" w:rsidTr="001D713C">
        <w:tc>
          <w:tcPr>
            <w:tcW w:w="1384" w:type="dxa"/>
            <w:tcBorders>
              <w:right w:val="double" w:sz="4" w:space="0" w:color="auto"/>
            </w:tcBorders>
          </w:tcPr>
          <w:p w:rsidR="008643C6" w:rsidRPr="00432912" w:rsidRDefault="008643C6" w:rsidP="00BA3798">
            <w:pPr>
              <w:pStyle w:val="Bezrazmaka"/>
              <w:jc w:val="both"/>
            </w:pPr>
            <w:r w:rsidRPr="00432912">
              <w:t>3.</w:t>
            </w:r>
          </w:p>
        </w:tc>
        <w:tc>
          <w:tcPr>
            <w:tcW w:w="5387" w:type="dxa"/>
            <w:tcBorders>
              <w:left w:val="double" w:sz="4" w:space="0" w:color="auto"/>
            </w:tcBorders>
          </w:tcPr>
          <w:p w:rsidR="008643C6" w:rsidRPr="00432912" w:rsidRDefault="008643C6" w:rsidP="00BA3798">
            <w:pPr>
              <w:pStyle w:val="Bezrazmaka"/>
              <w:jc w:val="both"/>
            </w:pPr>
            <w:r w:rsidRPr="00432912">
              <w:t>Јавни наступи (приредбе и такмичења)</w:t>
            </w:r>
          </w:p>
          <w:p w:rsidR="008643C6" w:rsidRPr="00432912" w:rsidRDefault="008643C6" w:rsidP="00BA3798">
            <w:pPr>
              <w:pStyle w:val="Bezrazmaka"/>
              <w:jc w:val="both"/>
            </w:pPr>
          </w:p>
        </w:tc>
        <w:tc>
          <w:tcPr>
            <w:tcW w:w="2517" w:type="dxa"/>
          </w:tcPr>
          <w:p w:rsidR="008643C6" w:rsidRPr="00432912" w:rsidRDefault="008643C6" w:rsidP="00BA3798">
            <w:pPr>
              <w:pStyle w:val="Bezrazmaka"/>
              <w:jc w:val="both"/>
            </w:pPr>
            <w:r w:rsidRPr="00432912">
              <w:t xml:space="preserve">                    8</w:t>
            </w:r>
          </w:p>
        </w:tc>
      </w:tr>
      <w:tr w:rsidR="008643C6" w:rsidRPr="00432912" w:rsidTr="001D713C">
        <w:tc>
          <w:tcPr>
            <w:tcW w:w="1384" w:type="dxa"/>
            <w:tcBorders>
              <w:right w:val="double" w:sz="4" w:space="0" w:color="auto"/>
            </w:tcBorders>
          </w:tcPr>
          <w:p w:rsidR="008643C6" w:rsidRPr="00432912" w:rsidRDefault="008643C6" w:rsidP="00BA3798">
            <w:pPr>
              <w:pStyle w:val="Bezrazmaka"/>
              <w:jc w:val="both"/>
            </w:pPr>
            <w:r w:rsidRPr="00432912">
              <w:t>4.</w:t>
            </w:r>
          </w:p>
        </w:tc>
        <w:tc>
          <w:tcPr>
            <w:tcW w:w="5387" w:type="dxa"/>
            <w:tcBorders>
              <w:left w:val="double" w:sz="4" w:space="0" w:color="auto"/>
            </w:tcBorders>
          </w:tcPr>
          <w:p w:rsidR="008643C6" w:rsidRPr="00432912" w:rsidRDefault="008643C6" w:rsidP="00BA3798">
            <w:pPr>
              <w:pStyle w:val="Bezrazmaka"/>
              <w:jc w:val="both"/>
            </w:pPr>
            <w:r w:rsidRPr="00432912">
              <w:t>Слушање (аудио записи) истакнутих рецитатора</w:t>
            </w:r>
          </w:p>
          <w:p w:rsidR="008643C6" w:rsidRPr="00432912" w:rsidRDefault="008643C6" w:rsidP="00BA3798">
            <w:pPr>
              <w:pStyle w:val="Bezrazmaka"/>
              <w:jc w:val="both"/>
            </w:pPr>
          </w:p>
        </w:tc>
        <w:tc>
          <w:tcPr>
            <w:tcW w:w="2517" w:type="dxa"/>
          </w:tcPr>
          <w:p w:rsidR="008643C6" w:rsidRPr="00432912" w:rsidRDefault="008643C6" w:rsidP="00BA3798">
            <w:pPr>
              <w:pStyle w:val="Bezrazmaka"/>
              <w:jc w:val="both"/>
            </w:pPr>
            <w:r w:rsidRPr="00432912">
              <w:t xml:space="preserve">                    8</w:t>
            </w:r>
          </w:p>
        </w:tc>
      </w:tr>
      <w:tr w:rsidR="008643C6" w:rsidRPr="00432912" w:rsidTr="001D713C">
        <w:tc>
          <w:tcPr>
            <w:tcW w:w="1384" w:type="dxa"/>
            <w:tcBorders>
              <w:right w:val="double" w:sz="4" w:space="0" w:color="auto"/>
            </w:tcBorders>
          </w:tcPr>
          <w:p w:rsidR="008643C6" w:rsidRPr="00432912" w:rsidRDefault="008643C6" w:rsidP="00BA3798">
            <w:pPr>
              <w:pStyle w:val="Bezrazmaka"/>
              <w:jc w:val="both"/>
            </w:pPr>
          </w:p>
        </w:tc>
        <w:tc>
          <w:tcPr>
            <w:tcW w:w="5387" w:type="dxa"/>
            <w:tcBorders>
              <w:left w:val="double" w:sz="4" w:space="0" w:color="auto"/>
            </w:tcBorders>
          </w:tcPr>
          <w:p w:rsidR="008643C6" w:rsidRPr="00432912" w:rsidRDefault="008643C6" w:rsidP="00BA3798">
            <w:pPr>
              <w:pStyle w:val="Bezrazmaka"/>
              <w:jc w:val="both"/>
            </w:pPr>
            <w:r w:rsidRPr="00432912">
              <w:t>Укупан број часова на годишњем нивоу:</w:t>
            </w:r>
          </w:p>
        </w:tc>
        <w:tc>
          <w:tcPr>
            <w:tcW w:w="2517" w:type="dxa"/>
          </w:tcPr>
          <w:p w:rsidR="008643C6" w:rsidRPr="00432912" w:rsidRDefault="008643C6" w:rsidP="00BA3798">
            <w:pPr>
              <w:pStyle w:val="Bezrazmaka"/>
              <w:jc w:val="both"/>
            </w:pPr>
            <w:r w:rsidRPr="00432912">
              <w:t xml:space="preserve">                  36</w:t>
            </w:r>
          </w:p>
        </w:tc>
      </w:tr>
    </w:tbl>
    <w:p w:rsidR="008643C6" w:rsidRPr="00432912" w:rsidRDefault="008643C6" w:rsidP="00BA3798">
      <w:pPr>
        <w:pStyle w:val="Bezrazmaka"/>
        <w:jc w:val="both"/>
      </w:pPr>
    </w:p>
    <w:p w:rsidR="008643C6" w:rsidRPr="00432912" w:rsidRDefault="008643C6" w:rsidP="00BA3798">
      <w:pPr>
        <w:pStyle w:val="Bezrazmaka"/>
        <w:jc w:val="both"/>
        <w:rPr>
          <w:b/>
        </w:rPr>
      </w:pPr>
      <w:r w:rsidRPr="00432912">
        <w:rPr>
          <w:b/>
          <w:lang w:val="sr-Cyrl-CS"/>
        </w:rPr>
        <w:t>Активности</w:t>
      </w:r>
      <w:r w:rsidRPr="00432912">
        <w:rPr>
          <w:b/>
        </w:rPr>
        <w:t xml:space="preserve">: </w:t>
      </w:r>
    </w:p>
    <w:p w:rsidR="008643C6" w:rsidRPr="00432912" w:rsidRDefault="008643C6" w:rsidP="00B11F44">
      <w:pPr>
        <w:pStyle w:val="Bezrazmaka"/>
        <w:numPr>
          <w:ilvl w:val="0"/>
          <w:numId w:val="63"/>
        </w:numPr>
        <w:jc w:val="both"/>
      </w:pPr>
      <w:r w:rsidRPr="00432912">
        <w:t>Формирање секције</w:t>
      </w:r>
    </w:p>
    <w:p w:rsidR="008643C6" w:rsidRPr="00432912" w:rsidRDefault="008643C6" w:rsidP="00B11F44">
      <w:pPr>
        <w:pStyle w:val="Bezrazmaka"/>
        <w:numPr>
          <w:ilvl w:val="0"/>
          <w:numId w:val="63"/>
        </w:numPr>
        <w:jc w:val="both"/>
      </w:pPr>
      <w:r w:rsidRPr="00432912">
        <w:t>Чиниоци изражајног казивања, артикулација и дикција</w:t>
      </w:r>
    </w:p>
    <w:p w:rsidR="008643C6" w:rsidRPr="00432912" w:rsidRDefault="008643C6" w:rsidP="00B11F44">
      <w:pPr>
        <w:pStyle w:val="Bezrazmaka"/>
        <w:numPr>
          <w:ilvl w:val="0"/>
          <w:numId w:val="63"/>
        </w:numPr>
        <w:jc w:val="both"/>
      </w:pPr>
      <w:r w:rsidRPr="00432912">
        <w:t>Вежбе визуелног контакта, мимике и гестикулације</w:t>
      </w:r>
    </w:p>
    <w:p w:rsidR="008643C6" w:rsidRPr="00432912" w:rsidRDefault="008643C6" w:rsidP="00B11F44">
      <w:pPr>
        <w:pStyle w:val="Bezrazmaka"/>
        <w:numPr>
          <w:ilvl w:val="0"/>
          <w:numId w:val="63"/>
        </w:numPr>
        <w:jc w:val="both"/>
      </w:pPr>
      <w:r w:rsidRPr="00432912">
        <w:t>Слушање: Познати рецитују- слушање снимка</w:t>
      </w:r>
    </w:p>
    <w:p w:rsidR="008643C6" w:rsidRPr="00432912" w:rsidRDefault="008643C6" w:rsidP="00B11F44">
      <w:pPr>
        <w:pStyle w:val="Bezrazmaka"/>
        <w:numPr>
          <w:ilvl w:val="0"/>
          <w:numId w:val="63"/>
        </w:numPr>
        <w:jc w:val="both"/>
      </w:pPr>
      <w:r w:rsidRPr="00432912">
        <w:t>Избор рецитације и вежбање изражајног рецитовања</w:t>
      </w:r>
    </w:p>
    <w:p w:rsidR="008643C6" w:rsidRPr="00432912" w:rsidRDefault="008643C6" w:rsidP="00B11F44">
      <w:pPr>
        <w:pStyle w:val="Bezrazmaka"/>
        <w:numPr>
          <w:ilvl w:val="0"/>
          <w:numId w:val="63"/>
        </w:numPr>
        <w:jc w:val="both"/>
      </w:pPr>
      <w:r w:rsidRPr="00432912">
        <w:t>Вежбање изражајног рецитовања</w:t>
      </w:r>
    </w:p>
    <w:p w:rsidR="008643C6" w:rsidRPr="00432912" w:rsidRDefault="008643C6" w:rsidP="00B11F44">
      <w:pPr>
        <w:pStyle w:val="Bezrazmaka"/>
        <w:numPr>
          <w:ilvl w:val="0"/>
          <w:numId w:val="63"/>
        </w:numPr>
        <w:jc w:val="both"/>
      </w:pPr>
      <w:r w:rsidRPr="00432912">
        <w:t>Вежбање изражајног рецитовања</w:t>
      </w:r>
    </w:p>
    <w:p w:rsidR="008643C6" w:rsidRPr="00432912" w:rsidRDefault="008643C6" w:rsidP="00B11F44">
      <w:pPr>
        <w:pStyle w:val="Bezrazmaka"/>
        <w:numPr>
          <w:ilvl w:val="0"/>
          <w:numId w:val="63"/>
        </w:numPr>
        <w:jc w:val="both"/>
      </w:pPr>
      <w:r w:rsidRPr="00432912">
        <w:t>Увежбавање рецитација за приредбу „Сунчана јесен живота“</w:t>
      </w:r>
    </w:p>
    <w:p w:rsidR="008643C6" w:rsidRPr="00432912" w:rsidRDefault="008643C6" w:rsidP="00B11F44">
      <w:pPr>
        <w:pStyle w:val="Bezrazmaka"/>
        <w:numPr>
          <w:ilvl w:val="0"/>
          <w:numId w:val="63"/>
        </w:numPr>
        <w:jc w:val="both"/>
      </w:pPr>
      <w:r w:rsidRPr="00432912">
        <w:t>Избор рецитација за приредбу поводом Дана школе</w:t>
      </w:r>
    </w:p>
    <w:p w:rsidR="008643C6" w:rsidRPr="00432912" w:rsidRDefault="008643C6" w:rsidP="00B11F44">
      <w:pPr>
        <w:pStyle w:val="Bezrazmaka"/>
        <w:numPr>
          <w:ilvl w:val="0"/>
          <w:numId w:val="63"/>
        </w:numPr>
        <w:jc w:val="both"/>
      </w:pPr>
      <w:r w:rsidRPr="00432912">
        <w:t>Вежбе изражајног рецитовања</w:t>
      </w:r>
    </w:p>
    <w:p w:rsidR="008643C6" w:rsidRPr="00432912" w:rsidRDefault="008643C6" w:rsidP="00B11F44">
      <w:pPr>
        <w:pStyle w:val="Bezrazmaka"/>
        <w:numPr>
          <w:ilvl w:val="0"/>
          <w:numId w:val="63"/>
        </w:numPr>
        <w:jc w:val="both"/>
      </w:pPr>
      <w:r w:rsidRPr="00432912">
        <w:t>Вежбе изражајног рецитовања</w:t>
      </w:r>
    </w:p>
    <w:p w:rsidR="008643C6" w:rsidRPr="00432912" w:rsidRDefault="008643C6" w:rsidP="00B11F44">
      <w:pPr>
        <w:pStyle w:val="Bezrazmaka"/>
        <w:numPr>
          <w:ilvl w:val="0"/>
          <w:numId w:val="63"/>
        </w:numPr>
        <w:jc w:val="both"/>
      </w:pPr>
      <w:r w:rsidRPr="00432912">
        <w:t>Избор рецитација за Нову годину</w:t>
      </w:r>
    </w:p>
    <w:p w:rsidR="008643C6" w:rsidRPr="00432912" w:rsidRDefault="008643C6" w:rsidP="00B11F44">
      <w:pPr>
        <w:pStyle w:val="Bezrazmaka"/>
        <w:numPr>
          <w:ilvl w:val="0"/>
          <w:numId w:val="63"/>
        </w:numPr>
        <w:jc w:val="both"/>
      </w:pPr>
      <w:r w:rsidRPr="00432912">
        <w:t>Вежбе изражајног рецитовања</w:t>
      </w:r>
    </w:p>
    <w:p w:rsidR="008643C6" w:rsidRPr="00432912" w:rsidRDefault="008643C6" w:rsidP="00B11F44">
      <w:pPr>
        <w:pStyle w:val="Bezrazmaka"/>
        <w:numPr>
          <w:ilvl w:val="0"/>
          <w:numId w:val="63"/>
        </w:numPr>
        <w:jc w:val="both"/>
      </w:pPr>
      <w:r w:rsidRPr="00432912">
        <w:t>Вежбе изражајног рецитовања</w:t>
      </w:r>
    </w:p>
    <w:p w:rsidR="008643C6" w:rsidRPr="00432912" w:rsidRDefault="008643C6" w:rsidP="00B11F44">
      <w:pPr>
        <w:pStyle w:val="Bezrazmaka"/>
        <w:numPr>
          <w:ilvl w:val="0"/>
          <w:numId w:val="63"/>
        </w:numPr>
        <w:jc w:val="both"/>
      </w:pPr>
      <w:r w:rsidRPr="00432912">
        <w:t>Припрема рецитатора за Савиндан</w:t>
      </w:r>
    </w:p>
    <w:p w:rsidR="008643C6" w:rsidRPr="00432912" w:rsidRDefault="008643C6" w:rsidP="00B11F44">
      <w:pPr>
        <w:pStyle w:val="Bezrazmaka"/>
        <w:numPr>
          <w:ilvl w:val="0"/>
          <w:numId w:val="63"/>
        </w:numPr>
        <w:jc w:val="both"/>
      </w:pPr>
      <w:r w:rsidRPr="00432912">
        <w:t>Избор рецитација и вежбање изражајног рецитовања поводом прославе Светог Саве</w:t>
      </w:r>
    </w:p>
    <w:p w:rsidR="008643C6" w:rsidRPr="00432912" w:rsidRDefault="008643C6" w:rsidP="00B11F44">
      <w:pPr>
        <w:pStyle w:val="Bezrazmaka"/>
        <w:numPr>
          <w:ilvl w:val="0"/>
          <w:numId w:val="63"/>
        </w:numPr>
        <w:jc w:val="both"/>
      </w:pPr>
      <w:r w:rsidRPr="00432912">
        <w:t>Вежбе изражајног рецитовања</w:t>
      </w:r>
    </w:p>
    <w:p w:rsidR="008643C6" w:rsidRPr="00432912" w:rsidRDefault="008643C6" w:rsidP="00B11F44">
      <w:pPr>
        <w:pStyle w:val="Bezrazmaka"/>
        <w:numPr>
          <w:ilvl w:val="0"/>
          <w:numId w:val="63"/>
        </w:numPr>
        <w:jc w:val="both"/>
      </w:pPr>
      <w:r w:rsidRPr="00432912">
        <w:t>Вежбе изражајног рецитовања</w:t>
      </w:r>
    </w:p>
    <w:p w:rsidR="008643C6" w:rsidRPr="00432912" w:rsidRDefault="008643C6" w:rsidP="00B11F44">
      <w:pPr>
        <w:pStyle w:val="Bezrazmaka"/>
        <w:numPr>
          <w:ilvl w:val="0"/>
          <w:numId w:val="63"/>
        </w:numPr>
        <w:jc w:val="both"/>
      </w:pPr>
      <w:r w:rsidRPr="00432912">
        <w:t>Истицање успешних рецитовања</w:t>
      </w:r>
    </w:p>
    <w:p w:rsidR="008643C6" w:rsidRPr="00432912" w:rsidRDefault="008643C6" w:rsidP="00B11F44">
      <w:pPr>
        <w:pStyle w:val="Bezrazmaka"/>
        <w:numPr>
          <w:ilvl w:val="0"/>
          <w:numId w:val="63"/>
        </w:numPr>
        <w:jc w:val="both"/>
      </w:pPr>
      <w:r w:rsidRPr="00432912">
        <w:t>Рецитовање по избору из омиљене збирке</w:t>
      </w:r>
    </w:p>
    <w:p w:rsidR="008643C6" w:rsidRPr="00432912" w:rsidRDefault="008643C6" w:rsidP="00B11F44">
      <w:pPr>
        <w:pStyle w:val="Bezrazmaka"/>
        <w:numPr>
          <w:ilvl w:val="0"/>
          <w:numId w:val="63"/>
        </w:numPr>
        <w:jc w:val="both"/>
      </w:pPr>
      <w:r w:rsidRPr="00432912">
        <w:t>Бирамо рецитације за школско такмичење</w:t>
      </w:r>
    </w:p>
    <w:p w:rsidR="008643C6" w:rsidRPr="00432912" w:rsidRDefault="008643C6" w:rsidP="00B11F44">
      <w:pPr>
        <w:pStyle w:val="Bezrazmaka"/>
        <w:numPr>
          <w:ilvl w:val="0"/>
          <w:numId w:val="63"/>
        </w:numPr>
        <w:jc w:val="both"/>
      </w:pPr>
      <w:r w:rsidRPr="00432912">
        <w:t>Припремамо се за школско такмичење</w:t>
      </w:r>
    </w:p>
    <w:p w:rsidR="008643C6" w:rsidRPr="00432912" w:rsidRDefault="008643C6" w:rsidP="00B11F44">
      <w:pPr>
        <w:pStyle w:val="Bezrazmaka"/>
        <w:numPr>
          <w:ilvl w:val="0"/>
          <w:numId w:val="63"/>
        </w:numPr>
        <w:jc w:val="both"/>
      </w:pPr>
      <w:r w:rsidRPr="00432912">
        <w:t>Избор рецитација за приредбу поводом Дана жена</w:t>
      </w:r>
    </w:p>
    <w:p w:rsidR="008643C6" w:rsidRPr="00432912" w:rsidRDefault="008643C6" w:rsidP="00B11F44">
      <w:pPr>
        <w:pStyle w:val="Bezrazmaka"/>
        <w:numPr>
          <w:ilvl w:val="0"/>
          <w:numId w:val="63"/>
        </w:numPr>
        <w:jc w:val="both"/>
      </w:pPr>
      <w:r w:rsidRPr="00432912">
        <w:t>Вежбе изражајног рецитовања</w:t>
      </w:r>
    </w:p>
    <w:p w:rsidR="008643C6" w:rsidRPr="00432912" w:rsidRDefault="008643C6" w:rsidP="00B11F44">
      <w:pPr>
        <w:pStyle w:val="Bezrazmaka"/>
        <w:numPr>
          <w:ilvl w:val="0"/>
          <w:numId w:val="63"/>
        </w:numPr>
        <w:jc w:val="both"/>
      </w:pPr>
      <w:r w:rsidRPr="00432912">
        <w:lastRenderedPageBreak/>
        <w:t>Рецитовање уз правилну дикцију, артикулацију, интонацију</w:t>
      </w:r>
    </w:p>
    <w:p w:rsidR="008643C6" w:rsidRPr="00432912" w:rsidRDefault="008643C6" w:rsidP="00B11F44">
      <w:pPr>
        <w:pStyle w:val="Bezrazmaka"/>
        <w:numPr>
          <w:ilvl w:val="0"/>
          <w:numId w:val="63"/>
        </w:numPr>
        <w:jc w:val="both"/>
      </w:pPr>
      <w:r w:rsidRPr="00432912">
        <w:t>Слушање: Познати рецитују- слушање снимка</w:t>
      </w:r>
    </w:p>
    <w:p w:rsidR="008643C6" w:rsidRPr="00432912" w:rsidRDefault="008643C6" w:rsidP="00B11F44">
      <w:pPr>
        <w:pStyle w:val="Bezrazmaka"/>
        <w:numPr>
          <w:ilvl w:val="0"/>
          <w:numId w:val="63"/>
        </w:numPr>
        <w:jc w:val="both"/>
      </w:pPr>
      <w:r w:rsidRPr="00432912">
        <w:t>Изражајно рецитовање научених рецитација</w:t>
      </w:r>
    </w:p>
    <w:p w:rsidR="008643C6" w:rsidRPr="00432912" w:rsidRDefault="008643C6" w:rsidP="00B11F44">
      <w:pPr>
        <w:pStyle w:val="Bezrazmaka"/>
        <w:numPr>
          <w:ilvl w:val="0"/>
          <w:numId w:val="63"/>
        </w:numPr>
        <w:jc w:val="both"/>
      </w:pPr>
      <w:r w:rsidRPr="00432912">
        <w:t>Донео сам да прочитам (интонација према песми)</w:t>
      </w:r>
    </w:p>
    <w:p w:rsidR="008643C6" w:rsidRPr="00432912" w:rsidRDefault="008643C6" w:rsidP="00B11F44">
      <w:pPr>
        <w:pStyle w:val="Bezrazmaka"/>
        <w:numPr>
          <w:ilvl w:val="0"/>
          <w:numId w:val="63"/>
        </w:numPr>
        <w:jc w:val="both"/>
      </w:pPr>
      <w:r w:rsidRPr="00432912">
        <w:t>Избор рецитација за завршну приредбу</w:t>
      </w:r>
    </w:p>
    <w:p w:rsidR="008643C6" w:rsidRPr="00432912" w:rsidRDefault="008643C6" w:rsidP="00B11F44">
      <w:pPr>
        <w:pStyle w:val="Bezrazmaka"/>
        <w:numPr>
          <w:ilvl w:val="0"/>
          <w:numId w:val="63"/>
        </w:numPr>
        <w:jc w:val="both"/>
      </w:pPr>
      <w:r w:rsidRPr="00432912">
        <w:t>Вежбе изражајног рецитовања</w:t>
      </w:r>
    </w:p>
    <w:p w:rsidR="008643C6" w:rsidRPr="00432912" w:rsidRDefault="008643C6" w:rsidP="00B11F44">
      <w:pPr>
        <w:pStyle w:val="Bezrazmaka"/>
        <w:numPr>
          <w:ilvl w:val="0"/>
          <w:numId w:val="63"/>
        </w:numPr>
        <w:jc w:val="both"/>
      </w:pPr>
      <w:r w:rsidRPr="00432912">
        <w:t>Вежбање- исправљање грешака</w:t>
      </w:r>
    </w:p>
    <w:p w:rsidR="008643C6" w:rsidRPr="00432912" w:rsidRDefault="008643C6" w:rsidP="00B11F44">
      <w:pPr>
        <w:pStyle w:val="Bezrazmaka"/>
        <w:numPr>
          <w:ilvl w:val="0"/>
          <w:numId w:val="63"/>
        </w:numPr>
        <w:jc w:val="both"/>
      </w:pPr>
      <w:r w:rsidRPr="00432912">
        <w:t>Вежбе изражајног рецитовања</w:t>
      </w:r>
    </w:p>
    <w:p w:rsidR="008643C6" w:rsidRPr="00432912" w:rsidRDefault="008643C6" w:rsidP="00B11F44">
      <w:pPr>
        <w:pStyle w:val="Bezrazmaka"/>
        <w:numPr>
          <w:ilvl w:val="0"/>
          <w:numId w:val="63"/>
        </w:numPr>
        <w:jc w:val="both"/>
      </w:pPr>
      <w:r w:rsidRPr="00432912">
        <w:t>Увежбавамо за приредбу</w:t>
      </w:r>
    </w:p>
    <w:p w:rsidR="008643C6" w:rsidRPr="00432912" w:rsidRDefault="008643C6" w:rsidP="00B11F44">
      <w:pPr>
        <w:pStyle w:val="Bezrazmaka"/>
        <w:numPr>
          <w:ilvl w:val="0"/>
          <w:numId w:val="63"/>
        </w:numPr>
        <w:jc w:val="both"/>
      </w:pPr>
      <w:r w:rsidRPr="00432912">
        <w:t>Вежбе изражајног рецитовања</w:t>
      </w:r>
    </w:p>
    <w:p w:rsidR="008643C6" w:rsidRPr="00432912" w:rsidRDefault="008643C6" w:rsidP="00B11F44">
      <w:pPr>
        <w:pStyle w:val="Bezrazmaka"/>
        <w:numPr>
          <w:ilvl w:val="0"/>
          <w:numId w:val="63"/>
        </w:numPr>
        <w:jc w:val="both"/>
      </w:pPr>
      <w:r w:rsidRPr="00432912">
        <w:t>Изражајно казивање одабраних текстова</w:t>
      </w:r>
    </w:p>
    <w:p w:rsidR="008643C6" w:rsidRPr="00432912" w:rsidRDefault="008643C6" w:rsidP="00B11F44">
      <w:pPr>
        <w:pStyle w:val="Bezrazmaka"/>
        <w:numPr>
          <w:ilvl w:val="0"/>
          <w:numId w:val="63"/>
        </w:numPr>
        <w:jc w:val="both"/>
      </w:pPr>
      <w:r w:rsidRPr="00432912">
        <w:t>Анализа наступа и рада чланова секције</w:t>
      </w:r>
    </w:p>
    <w:p w:rsidR="008643C6" w:rsidRPr="00432912" w:rsidRDefault="008643C6" w:rsidP="00BA3798">
      <w:pPr>
        <w:pStyle w:val="Bezrazmaka"/>
        <w:ind w:left="2160"/>
        <w:jc w:val="both"/>
      </w:pPr>
    </w:p>
    <w:p w:rsidR="008643C6" w:rsidRDefault="008643C6" w:rsidP="00BA3798">
      <w:pPr>
        <w:pStyle w:val="Bezrazmaka"/>
        <w:jc w:val="both"/>
        <w:rPr>
          <w:lang w:val="sr-Cyrl-CS"/>
        </w:rPr>
      </w:pPr>
      <w:r w:rsidRPr="00432912">
        <w:rPr>
          <w:lang w:val="sr-Cyrl-CS"/>
        </w:rPr>
        <w:tab/>
      </w:r>
      <w:r w:rsidRPr="00432912">
        <w:rPr>
          <w:lang w:val="sr-Cyrl-CS"/>
        </w:rPr>
        <w:tab/>
      </w:r>
      <w:r w:rsidRPr="00432912">
        <w:rPr>
          <w:lang w:val="sr-Cyrl-CS"/>
        </w:rPr>
        <w:tab/>
      </w:r>
      <w:r w:rsidRPr="00432912">
        <w:rPr>
          <w:lang w:val="sr-Cyrl-CS"/>
        </w:rPr>
        <w:tab/>
      </w:r>
    </w:p>
    <w:p w:rsidR="00F35015" w:rsidRDefault="00F35015" w:rsidP="00BA3798">
      <w:pPr>
        <w:pStyle w:val="Bezrazmaka"/>
        <w:jc w:val="both"/>
        <w:rPr>
          <w:lang w:val="sr-Cyrl-CS"/>
        </w:rPr>
      </w:pPr>
    </w:p>
    <w:p w:rsidR="008643C6" w:rsidRPr="00432912" w:rsidRDefault="008643C6" w:rsidP="00BA3798">
      <w:pPr>
        <w:pStyle w:val="Bezrazmaka"/>
        <w:jc w:val="both"/>
      </w:pPr>
    </w:p>
    <w:p w:rsidR="008643C6" w:rsidRDefault="00666147" w:rsidP="00497D63">
      <w:pPr>
        <w:pStyle w:val="Bezrazmaka"/>
        <w:ind w:left="1080"/>
        <w:jc w:val="center"/>
        <w:rPr>
          <w:b/>
          <w:bCs/>
          <w:lang w:val="sr-Cyrl-CS"/>
        </w:rPr>
      </w:pPr>
      <w:r>
        <w:rPr>
          <w:b/>
          <w:bCs/>
          <w:lang w:val="sr-Cyrl-CS"/>
        </w:rPr>
        <w:t xml:space="preserve">10.2.2.2. </w:t>
      </w:r>
      <w:r w:rsidR="008643C6" w:rsidRPr="000A1EE8">
        <w:rPr>
          <w:b/>
          <w:bCs/>
          <w:lang w:val="sr-Cyrl-CS"/>
        </w:rPr>
        <w:t>ПРЕДМЕТНА НАСТАВА</w:t>
      </w:r>
      <w:r w:rsidR="008643C6">
        <w:rPr>
          <w:b/>
          <w:bCs/>
          <w:lang w:val="sr-Cyrl-CS"/>
        </w:rPr>
        <w:t>- РЕЦИТАТОРСКА СЕКЦИЈА</w:t>
      </w:r>
    </w:p>
    <w:p w:rsidR="008643C6" w:rsidRPr="000A1EE8" w:rsidRDefault="008643C6" w:rsidP="00BA3798">
      <w:pPr>
        <w:pStyle w:val="Bezrazmaka"/>
        <w:ind w:left="1440"/>
        <w:jc w:val="both"/>
        <w:rPr>
          <w:b/>
          <w:bCs/>
          <w:lang w:val="sr-Cyrl-C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1"/>
        <w:gridCol w:w="1683"/>
        <w:gridCol w:w="3402"/>
      </w:tblGrid>
      <w:tr w:rsidR="008643C6" w:rsidTr="001D713C">
        <w:trPr>
          <w:jc w:val="center"/>
        </w:trPr>
        <w:tc>
          <w:tcPr>
            <w:tcW w:w="4521" w:type="dxa"/>
            <w:tcBorders>
              <w:bottom w:val="double" w:sz="4" w:space="0" w:color="auto"/>
            </w:tcBorders>
          </w:tcPr>
          <w:p w:rsidR="008643C6" w:rsidRPr="00432912" w:rsidRDefault="008643C6" w:rsidP="00BA3798">
            <w:pPr>
              <w:pStyle w:val="Bezrazmaka"/>
              <w:jc w:val="both"/>
              <w:rPr>
                <w:b/>
                <w:lang w:val="sr-Cyrl-CS"/>
              </w:rPr>
            </w:pPr>
            <w:r w:rsidRPr="00432912">
              <w:rPr>
                <w:b/>
                <w:lang w:val="sr-Cyrl-CS"/>
              </w:rPr>
              <w:t>АКТИВНОСТ</w:t>
            </w:r>
          </w:p>
        </w:tc>
        <w:tc>
          <w:tcPr>
            <w:tcW w:w="1683" w:type="dxa"/>
            <w:tcBorders>
              <w:bottom w:val="double" w:sz="4" w:space="0" w:color="auto"/>
            </w:tcBorders>
          </w:tcPr>
          <w:p w:rsidR="008643C6" w:rsidRPr="00432912" w:rsidRDefault="008643C6" w:rsidP="00BA3798">
            <w:pPr>
              <w:pStyle w:val="Bezrazmaka"/>
              <w:jc w:val="both"/>
              <w:rPr>
                <w:b/>
                <w:lang w:val="sr-Cyrl-CS"/>
              </w:rPr>
            </w:pPr>
            <w:r w:rsidRPr="00432912">
              <w:rPr>
                <w:b/>
                <w:lang w:val="sr-Cyrl-CS"/>
              </w:rPr>
              <w:t>ВРЕМЕ РЕАЛИЗАЦИЈЕ</w:t>
            </w:r>
          </w:p>
        </w:tc>
        <w:tc>
          <w:tcPr>
            <w:tcW w:w="3402" w:type="dxa"/>
            <w:tcBorders>
              <w:bottom w:val="double" w:sz="4" w:space="0" w:color="auto"/>
            </w:tcBorders>
          </w:tcPr>
          <w:p w:rsidR="008643C6" w:rsidRPr="00432912" w:rsidRDefault="008643C6" w:rsidP="00BA3798">
            <w:pPr>
              <w:pStyle w:val="Bezrazmaka"/>
              <w:jc w:val="both"/>
              <w:rPr>
                <w:b/>
                <w:lang w:val="sr-Cyrl-CS"/>
              </w:rPr>
            </w:pPr>
            <w:r w:rsidRPr="00432912">
              <w:rPr>
                <w:b/>
                <w:lang w:val="sr-Cyrl-CS"/>
              </w:rPr>
              <w:t>НОСИОЦИ АКТИВНОСТИ</w:t>
            </w:r>
          </w:p>
        </w:tc>
      </w:tr>
      <w:tr w:rsidR="008643C6" w:rsidRPr="00A827DC" w:rsidTr="001D713C">
        <w:trPr>
          <w:jc w:val="center"/>
        </w:trPr>
        <w:tc>
          <w:tcPr>
            <w:tcW w:w="4521" w:type="dxa"/>
            <w:tcBorders>
              <w:top w:val="double" w:sz="4" w:space="0" w:color="auto"/>
            </w:tcBorders>
          </w:tcPr>
          <w:p w:rsidR="008643C6" w:rsidRDefault="008643C6" w:rsidP="00BA3798">
            <w:pPr>
              <w:pStyle w:val="Bezrazmaka"/>
              <w:jc w:val="both"/>
            </w:pPr>
            <w:r w:rsidRPr="00042F38">
              <w:rPr>
                <w:lang w:val="sr-Cyrl-CS"/>
              </w:rPr>
              <w:t>Евидентирање ученика,разговор о начину рада секције</w:t>
            </w:r>
          </w:p>
          <w:p w:rsidR="008643C6" w:rsidRDefault="008643C6" w:rsidP="00BA3798">
            <w:pPr>
              <w:pStyle w:val="Bezrazmaka"/>
              <w:jc w:val="both"/>
            </w:pPr>
            <w:r w:rsidRPr="00042F38">
              <w:rPr>
                <w:lang w:val="sr-Cyrl-CS"/>
              </w:rPr>
              <w:t>Избор руководства секције</w:t>
            </w:r>
          </w:p>
          <w:p w:rsidR="008643C6" w:rsidRPr="00042F38" w:rsidRDefault="008643C6" w:rsidP="00BA3798">
            <w:pPr>
              <w:pStyle w:val="Bezrazmaka"/>
              <w:jc w:val="both"/>
              <w:rPr>
                <w:lang w:val="sr-Cyrl-CS"/>
              </w:rPr>
            </w:pPr>
            <w:r w:rsidRPr="00042F38">
              <w:rPr>
                <w:lang w:val="sr-Cyrl-CS"/>
              </w:rPr>
              <w:t>Упознавање са Планом и програмом рада секције</w:t>
            </w:r>
          </w:p>
          <w:p w:rsidR="008643C6" w:rsidRPr="00042F38" w:rsidRDefault="008643C6" w:rsidP="00BA3798">
            <w:pPr>
              <w:pStyle w:val="Bezrazmaka"/>
              <w:jc w:val="both"/>
              <w:rPr>
                <w:lang w:val="sr-Cyrl-CS"/>
              </w:rPr>
            </w:pPr>
            <w:r w:rsidRPr="00042F38">
              <w:rPr>
                <w:lang w:val="sr-Cyrl-CS"/>
              </w:rPr>
              <w:t>Избор текстова,осмишљавање активности којима ће секција учествовати у припреми програма за Дан школе</w:t>
            </w:r>
          </w:p>
        </w:tc>
        <w:tc>
          <w:tcPr>
            <w:tcW w:w="1683" w:type="dxa"/>
            <w:tcBorders>
              <w:top w:val="double" w:sz="4" w:space="0" w:color="auto"/>
            </w:tcBorders>
          </w:tcPr>
          <w:p w:rsidR="008643C6" w:rsidRPr="00042F38" w:rsidRDefault="008643C6" w:rsidP="00BA3798">
            <w:pPr>
              <w:pStyle w:val="Bezrazmaka"/>
              <w:jc w:val="both"/>
              <w:rPr>
                <w:lang w:val="sr-Cyrl-CS"/>
              </w:rPr>
            </w:pPr>
            <w:r w:rsidRPr="00042F38">
              <w:rPr>
                <w:lang w:val="sr-Cyrl-CS"/>
              </w:rPr>
              <w:t>септембар</w:t>
            </w:r>
          </w:p>
        </w:tc>
        <w:tc>
          <w:tcPr>
            <w:tcW w:w="3402" w:type="dxa"/>
            <w:tcBorders>
              <w:top w:val="double" w:sz="4" w:space="0" w:color="auto"/>
            </w:tcBorders>
          </w:tcPr>
          <w:p w:rsidR="008643C6" w:rsidRPr="00042F38" w:rsidRDefault="008643C6" w:rsidP="00BA3798">
            <w:pPr>
              <w:pStyle w:val="Bezrazmaka"/>
              <w:jc w:val="both"/>
              <w:rPr>
                <w:lang w:val="sr-Cyrl-CS"/>
              </w:rPr>
            </w:pPr>
            <w:r>
              <w:rPr>
                <w:lang w:val="sr-Cyrl-CS"/>
              </w:rPr>
              <w:t>чланови секције наставници</w:t>
            </w:r>
          </w:p>
          <w:p w:rsidR="008643C6" w:rsidRPr="00042F38" w:rsidRDefault="008643C6" w:rsidP="00BA3798">
            <w:pPr>
              <w:pStyle w:val="Bezrazmaka"/>
              <w:jc w:val="both"/>
              <w:rPr>
                <w:lang w:val="sr-Cyrl-CS"/>
              </w:rPr>
            </w:pPr>
            <w:r>
              <w:rPr>
                <w:lang w:val="sr-Cyrl-CS"/>
              </w:rPr>
              <w:t>задужени</w:t>
            </w:r>
            <w:r w:rsidRPr="00042F38">
              <w:rPr>
                <w:lang w:val="sr-Cyrl-CS"/>
              </w:rPr>
              <w:t xml:space="preserve"> за рад секције</w:t>
            </w:r>
          </w:p>
          <w:p w:rsidR="008643C6" w:rsidRPr="00042F38" w:rsidRDefault="008643C6" w:rsidP="00BA3798">
            <w:pPr>
              <w:pStyle w:val="Bezrazmaka"/>
              <w:jc w:val="both"/>
              <w:rPr>
                <w:lang w:val="sr-Cyrl-CS"/>
              </w:rPr>
            </w:pPr>
          </w:p>
          <w:p w:rsidR="008643C6" w:rsidRPr="00042F38" w:rsidRDefault="008643C6" w:rsidP="00BA3798">
            <w:pPr>
              <w:pStyle w:val="Bezrazmaka"/>
              <w:jc w:val="both"/>
              <w:rPr>
                <w:lang w:val="sr-Cyrl-CS"/>
              </w:rPr>
            </w:pPr>
          </w:p>
        </w:tc>
      </w:tr>
      <w:tr w:rsidR="008643C6" w:rsidRPr="00A827DC" w:rsidTr="001D713C">
        <w:trPr>
          <w:jc w:val="center"/>
        </w:trPr>
        <w:tc>
          <w:tcPr>
            <w:tcW w:w="4521" w:type="dxa"/>
          </w:tcPr>
          <w:p w:rsidR="008643C6" w:rsidRPr="00042F38" w:rsidRDefault="008643C6" w:rsidP="00BA3798">
            <w:pPr>
              <w:pStyle w:val="Bezrazmaka"/>
              <w:jc w:val="both"/>
              <w:rPr>
                <w:lang w:val="sr-Cyrl-CS"/>
              </w:rPr>
            </w:pPr>
            <w:r w:rsidRPr="00042F38">
              <w:rPr>
                <w:lang w:val="sr-Cyrl-CS"/>
              </w:rPr>
              <w:t>Чиниоци који утичу на успех у изражајном читању и казивању текстова у прози истиху (дикција,интонација, темпо,паузе,реченични акцентиприродан став-вежба</w:t>
            </w:r>
          </w:p>
          <w:p w:rsidR="008643C6" w:rsidRPr="00042F38" w:rsidRDefault="008643C6" w:rsidP="00BA3798">
            <w:pPr>
              <w:pStyle w:val="Bezrazmaka"/>
              <w:jc w:val="both"/>
              <w:rPr>
                <w:lang w:val="sr-Cyrl-CS"/>
              </w:rPr>
            </w:pPr>
            <w:r w:rsidRPr="00042F38">
              <w:rPr>
                <w:lang w:val="sr-Cyrl-CS"/>
              </w:rPr>
              <w:t xml:space="preserve">Изражајно читање </w:t>
            </w:r>
          </w:p>
        </w:tc>
        <w:tc>
          <w:tcPr>
            <w:tcW w:w="1683" w:type="dxa"/>
          </w:tcPr>
          <w:p w:rsidR="008643C6" w:rsidRPr="00042F38" w:rsidRDefault="008643C6" w:rsidP="00BA3798">
            <w:pPr>
              <w:pStyle w:val="Bezrazmaka"/>
              <w:jc w:val="both"/>
              <w:rPr>
                <w:lang w:val="sr-Cyrl-CS"/>
              </w:rPr>
            </w:pPr>
            <w:r w:rsidRPr="00042F38">
              <w:rPr>
                <w:lang w:val="sr-Cyrl-CS"/>
              </w:rPr>
              <w:t>октобар</w:t>
            </w:r>
          </w:p>
        </w:tc>
        <w:tc>
          <w:tcPr>
            <w:tcW w:w="3402" w:type="dxa"/>
          </w:tcPr>
          <w:p w:rsidR="008643C6" w:rsidRPr="00042F38" w:rsidRDefault="008643C6" w:rsidP="00BA3798">
            <w:pPr>
              <w:pStyle w:val="Bezrazmaka"/>
              <w:jc w:val="both"/>
              <w:rPr>
                <w:lang w:val="sr-Cyrl-CS"/>
              </w:rPr>
            </w:pPr>
            <w:r w:rsidRPr="00042F38">
              <w:rPr>
                <w:lang w:val="sr-Cyrl-CS"/>
              </w:rPr>
              <w:t>чланови</w:t>
            </w:r>
            <w:r>
              <w:rPr>
                <w:lang w:val="sr-Cyrl-CS"/>
              </w:rPr>
              <w:t xml:space="preserve"> секције наставница</w:t>
            </w:r>
          </w:p>
          <w:p w:rsidR="008643C6" w:rsidRPr="00042F38" w:rsidRDefault="008643C6" w:rsidP="00BA3798">
            <w:pPr>
              <w:pStyle w:val="Bezrazmaka"/>
              <w:jc w:val="both"/>
              <w:rPr>
                <w:lang w:val="sr-Cyrl-CS"/>
              </w:rPr>
            </w:pPr>
            <w:r w:rsidRPr="00042F38">
              <w:rPr>
                <w:lang w:val="sr-Cyrl-CS"/>
              </w:rPr>
              <w:t>задужена за рад секције</w:t>
            </w:r>
          </w:p>
          <w:p w:rsidR="008643C6" w:rsidRPr="00042F38" w:rsidRDefault="008643C6" w:rsidP="00BA3798">
            <w:pPr>
              <w:pStyle w:val="Bezrazmaka"/>
              <w:jc w:val="both"/>
              <w:rPr>
                <w:lang w:val="sr-Cyrl-CS"/>
              </w:rPr>
            </w:pPr>
            <w:r>
              <w:rPr>
                <w:lang w:val="sr-Cyrl-CS"/>
              </w:rPr>
              <w:t>стручно веће</w:t>
            </w:r>
            <w:r w:rsidRPr="00042F38">
              <w:rPr>
                <w:lang w:val="sr-Cyrl-CS"/>
              </w:rPr>
              <w:t xml:space="preserve"> наставника српског језика</w:t>
            </w:r>
          </w:p>
        </w:tc>
      </w:tr>
      <w:tr w:rsidR="008643C6" w:rsidRPr="00A827DC" w:rsidTr="001D713C">
        <w:trPr>
          <w:jc w:val="center"/>
        </w:trPr>
        <w:tc>
          <w:tcPr>
            <w:tcW w:w="4521" w:type="dxa"/>
          </w:tcPr>
          <w:p w:rsidR="008643C6" w:rsidRPr="00C41FD7" w:rsidRDefault="008643C6" w:rsidP="00BA3798">
            <w:pPr>
              <w:pStyle w:val="Bezrazmaka"/>
              <w:jc w:val="both"/>
              <w:rPr>
                <w:lang w:val="sr-Cyrl-CS"/>
              </w:rPr>
            </w:pPr>
            <w:r w:rsidRPr="00042F38">
              <w:rPr>
                <w:lang w:val="sr-Cyrl-CS"/>
              </w:rPr>
              <w:t>О рецитовању (практични савети)</w:t>
            </w:r>
          </w:p>
          <w:p w:rsidR="008643C6" w:rsidRPr="00C41FD7" w:rsidRDefault="008643C6" w:rsidP="00BA3798">
            <w:pPr>
              <w:pStyle w:val="Bezrazmaka"/>
              <w:jc w:val="both"/>
              <w:rPr>
                <w:lang w:val="sr-Cyrl-CS"/>
              </w:rPr>
            </w:pPr>
            <w:r w:rsidRPr="00042F38">
              <w:rPr>
                <w:lang w:val="sr-Cyrl-CS"/>
              </w:rPr>
              <w:t>Изражајно читање одабраних песама</w:t>
            </w:r>
          </w:p>
          <w:p w:rsidR="008643C6" w:rsidRPr="00042F38" w:rsidRDefault="008643C6" w:rsidP="00BA3798">
            <w:pPr>
              <w:pStyle w:val="Bezrazmaka"/>
              <w:jc w:val="both"/>
              <w:rPr>
                <w:lang w:val="sr-Cyrl-CS"/>
              </w:rPr>
            </w:pPr>
            <w:r w:rsidRPr="00042F38">
              <w:rPr>
                <w:lang w:val="sr-Cyrl-CS"/>
              </w:rPr>
              <w:t>Увежбавање изражајног рецитовања</w:t>
            </w:r>
          </w:p>
          <w:p w:rsidR="008643C6" w:rsidRPr="00042F38" w:rsidRDefault="008643C6" w:rsidP="00BA3798">
            <w:pPr>
              <w:pStyle w:val="Bezrazmaka"/>
              <w:jc w:val="both"/>
              <w:rPr>
                <w:lang w:val="sr-Cyrl-CS"/>
              </w:rPr>
            </w:pPr>
            <w:r w:rsidRPr="00042F38">
              <w:rPr>
                <w:lang w:val="sr-Cyrl-CS"/>
              </w:rPr>
              <w:t>Читалачке пробе</w:t>
            </w:r>
          </w:p>
        </w:tc>
        <w:tc>
          <w:tcPr>
            <w:tcW w:w="1683" w:type="dxa"/>
          </w:tcPr>
          <w:p w:rsidR="008643C6" w:rsidRPr="00042F38" w:rsidRDefault="008643C6" w:rsidP="00BA3798">
            <w:pPr>
              <w:pStyle w:val="Bezrazmaka"/>
              <w:jc w:val="both"/>
              <w:rPr>
                <w:lang w:val="sr-Cyrl-CS"/>
              </w:rPr>
            </w:pPr>
            <w:r w:rsidRPr="00042F38">
              <w:rPr>
                <w:lang w:val="sr-Cyrl-CS"/>
              </w:rPr>
              <w:t>новембар</w:t>
            </w:r>
          </w:p>
        </w:tc>
        <w:tc>
          <w:tcPr>
            <w:tcW w:w="3402" w:type="dxa"/>
          </w:tcPr>
          <w:p w:rsidR="008643C6" w:rsidRPr="00042F38" w:rsidRDefault="008643C6" w:rsidP="00BA3798">
            <w:pPr>
              <w:pStyle w:val="Bezrazmaka"/>
              <w:jc w:val="both"/>
              <w:rPr>
                <w:lang w:val="sr-Cyrl-CS"/>
              </w:rPr>
            </w:pPr>
            <w:r>
              <w:rPr>
                <w:lang w:val="sr-Cyrl-CS"/>
              </w:rPr>
              <w:t>чланови секције наставница</w:t>
            </w:r>
          </w:p>
          <w:p w:rsidR="008643C6" w:rsidRPr="00042F38" w:rsidRDefault="008643C6" w:rsidP="00BA3798">
            <w:pPr>
              <w:pStyle w:val="Bezrazmaka"/>
              <w:jc w:val="both"/>
              <w:rPr>
                <w:lang w:val="sr-Cyrl-CS"/>
              </w:rPr>
            </w:pPr>
            <w:r w:rsidRPr="00042F38">
              <w:rPr>
                <w:lang w:val="sr-Cyrl-CS"/>
              </w:rPr>
              <w:t>задужена за рад секције</w:t>
            </w:r>
          </w:p>
          <w:p w:rsidR="008643C6" w:rsidRPr="00042F38" w:rsidRDefault="008643C6" w:rsidP="00BA3798">
            <w:pPr>
              <w:pStyle w:val="Bezrazmaka"/>
              <w:jc w:val="both"/>
              <w:rPr>
                <w:lang w:val="sr-Cyrl-CS"/>
              </w:rPr>
            </w:pPr>
          </w:p>
        </w:tc>
      </w:tr>
      <w:tr w:rsidR="008643C6" w:rsidRPr="00A827DC" w:rsidTr="001D713C">
        <w:trPr>
          <w:jc w:val="center"/>
        </w:trPr>
        <w:tc>
          <w:tcPr>
            <w:tcW w:w="4521" w:type="dxa"/>
          </w:tcPr>
          <w:p w:rsidR="008643C6" w:rsidRPr="00042F38" w:rsidRDefault="008643C6" w:rsidP="00BA3798">
            <w:pPr>
              <w:pStyle w:val="Bezrazmaka"/>
              <w:jc w:val="both"/>
              <w:rPr>
                <w:lang w:val="sr-Cyrl-CS"/>
              </w:rPr>
            </w:pPr>
            <w:r w:rsidRPr="00042F38">
              <w:rPr>
                <w:lang w:val="sr-Cyrl-CS"/>
              </w:rPr>
              <w:t>Читање поезије по слободном избору чланова секције</w:t>
            </w:r>
          </w:p>
          <w:p w:rsidR="008643C6" w:rsidRPr="00042F38" w:rsidRDefault="008643C6" w:rsidP="00BA3798">
            <w:pPr>
              <w:pStyle w:val="Bezrazmaka"/>
              <w:jc w:val="both"/>
              <w:rPr>
                <w:lang w:val="sr-Cyrl-CS"/>
              </w:rPr>
            </w:pPr>
            <w:r w:rsidRPr="00042F38">
              <w:rPr>
                <w:lang w:val="sr-Cyrl-CS"/>
              </w:rPr>
              <w:t>Увежбавање изражајног рецитовања</w:t>
            </w:r>
          </w:p>
          <w:p w:rsidR="008643C6" w:rsidRPr="00042F38" w:rsidRDefault="008643C6" w:rsidP="00BA3798">
            <w:pPr>
              <w:pStyle w:val="Bezrazmaka"/>
              <w:jc w:val="both"/>
              <w:rPr>
                <w:lang w:val="sr-Cyrl-CS"/>
              </w:rPr>
            </w:pPr>
            <w:r w:rsidRPr="00042F38">
              <w:rPr>
                <w:lang w:val="sr-Cyrl-CS"/>
              </w:rPr>
              <w:t>Пробе дикције,артикулације и покрета</w:t>
            </w:r>
          </w:p>
        </w:tc>
        <w:tc>
          <w:tcPr>
            <w:tcW w:w="1683" w:type="dxa"/>
          </w:tcPr>
          <w:p w:rsidR="008643C6" w:rsidRPr="00042F38" w:rsidRDefault="008643C6" w:rsidP="00BA3798">
            <w:pPr>
              <w:pStyle w:val="Bezrazmaka"/>
              <w:jc w:val="both"/>
              <w:rPr>
                <w:lang w:val="sr-Cyrl-CS"/>
              </w:rPr>
            </w:pPr>
            <w:r w:rsidRPr="00042F38">
              <w:rPr>
                <w:lang w:val="sr-Cyrl-CS"/>
              </w:rPr>
              <w:t>децембар</w:t>
            </w:r>
          </w:p>
        </w:tc>
        <w:tc>
          <w:tcPr>
            <w:tcW w:w="3402" w:type="dxa"/>
          </w:tcPr>
          <w:p w:rsidR="008643C6" w:rsidRPr="00042F38" w:rsidRDefault="008643C6" w:rsidP="00BA3798">
            <w:pPr>
              <w:pStyle w:val="Bezrazmaka"/>
              <w:jc w:val="both"/>
              <w:rPr>
                <w:lang w:val="sr-Cyrl-CS"/>
              </w:rPr>
            </w:pPr>
            <w:r>
              <w:rPr>
                <w:lang w:val="sr-Cyrl-CS"/>
              </w:rPr>
              <w:t>чланови секције наставница</w:t>
            </w:r>
          </w:p>
          <w:p w:rsidR="008643C6" w:rsidRPr="00042F38" w:rsidRDefault="008643C6" w:rsidP="00BA3798">
            <w:pPr>
              <w:pStyle w:val="Bezrazmaka"/>
              <w:jc w:val="both"/>
              <w:rPr>
                <w:lang w:val="sr-Cyrl-CS"/>
              </w:rPr>
            </w:pPr>
            <w:r w:rsidRPr="00042F38">
              <w:rPr>
                <w:lang w:val="sr-Cyrl-CS"/>
              </w:rPr>
              <w:t>задужена за рад секције</w:t>
            </w:r>
          </w:p>
          <w:p w:rsidR="008643C6" w:rsidRPr="00042F38" w:rsidRDefault="008643C6" w:rsidP="00BA3798">
            <w:pPr>
              <w:pStyle w:val="Bezrazmaka"/>
              <w:jc w:val="both"/>
              <w:rPr>
                <w:lang w:val="sr-Cyrl-CS"/>
              </w:rPr>
            </w:pPr>
          </w:p>
        </w:tc>
      </w:tr>
      <w:tr w:rsidR="008643C6" w:rsidRPr="00A827DC" w:rsidTr="001D713C">
        <w:trPr>
          <w:jc w:val="center"/>
        </w:trPr>
        <w:tc>
          <w:tcPr>
            <w:tcW w:w="4521" w:type="dxa"/>
          </w:tcPr>
          <w:p w:rsidR="008643C6" w:rsidRPr="00C41FD7" w:rsidRDefault="008643C6" w:rsidP="00BA3798">
            <w:pPr>
              <w:pStyle w:val="Bezrazmaka"/>
              <w:jc w:val="both"/>
              <w:rPr>
                <w:lang w:val="sr-Cyrl-CS"/>
              </w:rPr>
            </w:pPr>
            <w:r w:rsidRPr="00042F38">
              <w:rPr>
                <w:lang w:val="sr-Cyrl-CS"/>
              </w:rPr>
              <w:t>Договор и задужења о обележавању Светог Саве</w:t>
            </w:r>
          </w:p>
          <w:p w:rsidR="008643C6" w:rsidRPr="00A46762" w:rsidRDefault="008643C6" w:rsidP="00BA3798">
            <w:pPr>
              <w:pStyle w:val="Bezrazmaka"/>
              <w:jc w:val="both"/>
            </w:pPr>
            <w:r w:rsidRPr="00042F38">
              <w:rPr>
                <w:lang w:val="sr-Cyrl-CS"/>
              </w:rPr>
              <w:t xml:space="preserve">Изражајно читање </w:t>
            </w:r>
          </w:p>
        </w:tc>
        <w:tc>
          <w:tcPr>
            <w:tcW w:w="1683" w:type="dxa"/>
          </w:tcPr>
          <w:p w:rsidR="008643C6" w:rsidRPr="00042F38" w:rsidRDefault="008643C6" w:rsidP="00BA3798">
            <w:pPr>
              <w:pStyle w:val="Bezrazmaka"/>
              <w:jc w:val="both"/>
              <w:rPr>
                <w:lang w:val="sr-Cyrl-CS"/>
              </w:rPr>
            </w:pPr>
            <w:r w:rsidRPr="00042F38">
              <w:rPr>
                <w:lang w:val="sr-Cyrl-CS"/>
              </w:rPr>
              <w:t>јануар</w:t>
            </w:r>
          </w:p>
        </w:tc>
        <w:tc>
          <w:tcPr>
            <w:tcW w:w="3402" w:type="dxa"/>
          </w:tcPr>
          <w:p w:rsidR="008643C6" w:rsidRPr="00042F38" w:rsidRDefault="008643C6" w:rsidP="00BA3798">
            <w:pPr>
              <w:pStyle w:val="Bezrazmaka"/>
              <w:jc w:val="both"/>
              <w:rPr>
                <w:lang w:val="sr-Cyrl-CS"/>
              </w:rPr>
            </w:pPr>
            <w:r>
              <w:rPr>
                <w:lang w:val="sr-Cyrl-CS"/>
              </w:rPr>
              <w:t>чланови секције наставница</w:t>
            </w:r>
          </w:p>
          <w:p w:rsidR="008643C6" w:rsidRPr="00042F38" w:rsidRDefault="008643C6" w:rsidP="00BA3798">
            <w:pPr>
              <w:pStyle w:val="Bezrazmaka"/>
              <w:jc w:val="both"/>
              <w:rPr>
                <w:lang w:val="sr-Cyrl-CS"/>
              </w:rPr>
            </w:pPr>
            <w:r w:rsidRPr="00042F38">
              <w:rPr>
                <w:lang w:val="sr-Cyrl-CS"/>
              </w:rPr>
              <w:t>задужена за рад секције</w:t>
            </w:r>
          </w:p>
          <w:p w:rsidR="008643C6" w:rsidRPr="00042F38" w:rsidRDefault="008643C6" w:rsidP="00BA3798">
            <w:pPr>
              <w:pStyle w:val="Bezrazmaka"/>
              <w:jc w:val="both"/>
              <w:rPr>
                <w:lang w:val="sr-Cyrl-CS"/>
              </w:rPr>
            </w:pPr>
          </w:p>
        </w:tc>
      </w:tr>
      <w:tr w:rsidR="008643C6" w:rsidRPr="00A827DC" w:rsidTr="001D713C">
        <w:trPr>
          <w:jc w:val="center"/>
        </w:trPr>
        <w:tc>
          <w:tcPr>
            <w:tcW w:w="4521" w:type="dxa"/>
          </w:tcPr>
          <w:p w:rsidR="008643C6" w:rsidRPr="00C41FD7" w:rsidRDefault="008643C6" w:rsidP="00BA3798">
            <w:pPr>
              <w:pStyle w:val="Bezrazmaka"/>
              <w:jc w:val="both"/>
              <w:rPr>
                <w:lang w:val="sr-Cyrl-CS"/>
              </w:rPr>
            </w:pPr>
            <w:r w:rsidRPr="00042F38">
              <w:rPr>
                <w:lang w:val="sr-Cyrl-CS"/>
              </w:rPr>
              <w:t>Увежбавање рецитација</w:t>
            </w:r>
          </w:p>
          <w:p w:rsidR="008643C6" w:rsidRPr="00C41FD7" w:rsidRDefault="008643C6" w:rsidP="00BA3798">
            <w:pPr>
              <w:pStyle w:val="Bezrazmaka"/>
              <w:jc w:val="both"/>
              <w:rPr>
                <w:lang w:val="sr-Cyrl-CS"/>
              </w:rPr>
            </w:pPr>
            <w:r w:rsidRPr="00042F38">
              <w:rPr>
                <w:lang w:val="sr-Cyrl-CS"/>
              </w:rPr>
              <w:t>Избор песама за такмичење</w:t>
            </w:r>
          </w:p>
        </w:tc>
        <w:tc>
          <w:tcPr>
            <w:tcW w:w="1683" w:type="dxa"/>
          </w:tcPr>
          <w:p w:rsidR="008643C6" w:rsidRPr="00042F38" w:rsidRDefault="008643C6" w:rsidP="00BA3798">
            <w:pPr>
              <w:pStyle w:val="Bezrazmaka"/>
              <w:jc w:val="both"/>
              <w:rPr>
                <w:lang w:val="sr-Cyrl-CS"/>
              </w:rPr>
            </w:pPr>
            <w:r w:rsidRPr="00042F38">
              <w:rPr>
                <w:lang w:val="sr-Cyrl-CS"/>
              </w:rPr>
              <w:t>фебруар</w:t>
            </w:r>
          </w:p>
        </w:tc>
        <w:tc>
          <w:tcPr>
            <w:tcW w:w="3402" w:type="dxa"/>
          </w:tcPr>
          <w:p w:rsidR="008643C6" w:rsidRPr="00042F38" w:rsidRDefault="008643C6" w:rsidP="00BA3798">
            <w:pPr>
              <w:pStyle w:val="Bezrazmaka"/>
              <w:jc w:val="both"/>
              <w:rPr>
                <w:lang w:val="sr-Cyrl-CS"/>
              </w:rPr>
            </w:pPr>
            <w:r>
              <w:rPr>
                <w:lang w:val="sr-Cyrl-CS"/>
              </w:rPr>
              <w:t>чланови секције наставница</w:t>
            </w:r>
          </w:p>
          <w:p w:rsidR="008643C6" w:rsidRPr="00042F38" w:rsidRDefault="008643C6" w:rsidP="00BA3798">
            <w:pPr>
              <w:pStyle w:val="Bezrazmaka"/>
              <w:jc w:val="both"/>
              <w:rPr>
                <w:lang w:val="sr-Cyrl-CS"/>
              </w:rPr>
            </w:pPr>
            <w:r w:rsidRPr="00042F38">
              <w:rPr>
                <w:lang w:val="sr-Cyrl-CS"/>
              </w:rPr>
              <w:t>задужена за рад секције</w:t>
            </w:r>
          </w:p>
          <w:p w:rsidR="008643C6" w:rsidRPr="00042F38" w:rsidRDefault="008643C6" w:rsidP="00BA3798">
            <w:pPr>
              <w:pStyle w:val="Bezrazmaka"/>
              <w:jc w:val="both"/>
              <w:rPr>
                <w:lang w:val="sr-Cyrl-CS"/>
              </w:rPr>
            </w:pPr>
          </w:p>
        </w:tc>
      </w:tr>
      <w:tr w:rsidR="008643C6" w:rsidTr="001D713C">
        <w:trPr>
          <w:jc w:val="center"/>
        </w:trPr>
        <w:tc>
          <w:tcPr>
            <w:tcW w:w="4521" w:type="dxa"/>
          </w:tcPr>
          <w:p w:rsidR="008643C6" w:rsidRPr="00042F38" w:rsidRDefault="008643C6" w:rsidP="00BA3798">
            <w:pPr>
              <w:pStyle w:val="Bezrazmaka"/>
              <w:jc w:val="both"/>
              <w:rPr>
                <w:lang w:val="sr-Cyrl-CS"/>
              </w:rPr>
            </w:pPr>
            <w:r w:rsidRPr="00042F38">
              <w:rPr>
                <w:lang w:val="sr-Cyrl-CS"/>
              </w:rPr>
              <w:t>Увежбавање рецитација за такмичење</w:t>
            </w:r>
          </w:p>
          <w:p w:rsidR="008643C6" w:rsidRPr="00042F38" w:rsidRDefault="008643C6" w:rsidP="00BA3798">
            <w:pPr>
              <w:pStyle w:val="Bezrazmaka"/>
              <w:jc w:val="both"/>
              <w:rPr>
                <w:lang w:val="sr-Cyrl-CS"/>
              </w:rPr>
            </w:pPr>
            <w:r w:rsidRPr="00042F38">
              <w:rPr>
                <w:lang w:val="sr-Cyrl-CS"/>
              </w:rPr>
              <w:t>школско такмичење у рецитовању</w:t>
            </w:r>
          </w:p>
          <w:p w:rsidR="008643C6" w:rsidRPr="00042F38" w:rsidRDefault="008643C6" w:rsidP="00BA3798">
            <w:pPr>
              <w:pStyle w:val="Bezrazmaka"/>
              <w:jc w:val="both"/>
              <w:rPr>
                <w:lang w:val="sr-Cyrl-CS"/>
              </w:rPr>
            </w:pPr>
            <w:r w:rsidRPr="00042F38">
              <w:rPr>
                <w:lang w:val="sr-Cyrl-CS"/>
              </w:rPr>
              <w:t>Читалачке пробе</w:t>
            </w:r>
          </w:p>
        </w:tc>
        <w:tc>
          <w:tcPr>
            <w:tcW w:w="1683" w:type="dxa"/>
          </w:tcPr>
          <w:p w:rsidR="008643C6" w:rsidRPr="00042F38" w:rsidRDefault="008643C6" w:rsidP="00BA3798">
            <w:pPr>
              <w:pStyle w:val="Bezrazmaka"/>
              <w:jc w:val="both"/>
              <w:rPr>
                <w:lang w:val="sr-Cyrl-CS"/>
              </w:rPr>
            </w:pPr>
            <w:r w:rsidRPr="00042F38">
              <w:rPr>
                <w:lang w:val="sr-Cyrl-CS"/>
              </w:rPr>
              <w:t>март</w:t>
            </w:r>
          </w:p>
        </w:tc>
        <w:tc>
          <w:tcPr>
            <w:tcW w:w="3402" w:type="dxa"/>
          </w:tcPr>
          <w:p w:rsidR="008643C6" w:rsidRPr="00042F38" w:rsidRDefault="008643C6" w:rsidP="00BA3798">
            <w:pPr>
              <w:pStyle w:val="Bezrazmaka"/>
              <w:jc w:val="both"/>
              <w:rPr>
                <w:lang w:val="sr-Cyrl-CS"/>
              </w:rPr>
            </w:pPr>
            <w:r>
              <w:rPr>
                <w:lang w:val="sr-Cyrl-CS"/>
              </w:rPr>
              <w:t>чланови секције наставница</w:t>
            </w:r>
          </w:p>
          <w:p w:rsidR="008643C6" w:rsidRPr="00042F38" w:rsidRDefault="008643C6" w:rsidP="00BA3798">
            <w:pPr>
              <w:pStyle w:val="Bezrazmaka"/>
              <w:jc w:val="both"/>
              <w:rPr>
                <w:lang w:val="sr-Cyrl-CS"/>
              </w:rPr>
            </w:pPr>
            <w:r w:rsidRPr="00042F38">
              <w:rPr>
                <w:lang w:val="sr-Cyrl-CS"/>
              </w:rPr>
              <w:t>задужена за рад секције</w:t>
            </w:r>
          </w:p>
          <w:p w:rsidR="008643C6" w:rsidRPr="00042F38" w:rsidRDefault="008643C6" w:rsidP="00BA3798">
            <w:pPr>
              <w:pStyle w:val="Bezrazmaka"/>
              <w:jc w:val="both"/>
              <w:rPr>
                <w:lang w:val="sr-Cyrl-CS"/>
              </w:rPr>
            </w:pPr>
            <w:r w:rsidRPr="00042F38">
              <w:rPr>
                <w:lang w:val="sr-Cyrl-CS"/>
              </w:rPr>
              <w:t>актив наставника српског језика</w:t>
            </w:r>
          </w:p>
        </w:tc>
      </w:tr>
      <w:tr w:rsidR="008643C6" w:rsidRPr="00A827DC" w:rsidTr="001D713C">
        <w:trPr>
          <w:jc w:val="center"/>
        </w:trPr>
        <w:tc>
          <w:tcPr>
            <w:tcW w:w="4521" w:type="dxa"/>
          </w:tcPr>
          <w:p w:rsidR="008643C6" w:rsidRPr="00042F38" w:rsidRDefault="008643C6" w:rsidP="00BA3798">
            <w:pPr>
              <w:pStyle w:val="Bezrazmaka"/>
              <w:jc w:val="both"/>
              <w:rPr>
                <w:lang w:val="sr-Cyrl-CS"/>
              </w:rPr>
            </w:pPr>
            <w:r w:rsidRPr="00042F38">
              <w:rPr>
                <w:lang w:val="sr-Cyrl-CS"/>
              </w:rPr>
              <w:lastRenderedPageBreak/>
              <w:t>Увежбавање рецитација за такмичење</w:t>
            </w:r>
          </w:p>
        </w:tc>
        <w:tc>
          <w:tcPr>
            <w:tcW w:w="1683" w:type="dxa"/>
          </w:tcPr>
          <w:p w:rsidR="008643C6" w:rsidRPr="00042F38" w:rsidRDefault="008643C6" w:rsidP="00BA3798">
            <w:pPr>
              <w:pStyle w:val="Bezrazmaka"/>
              <w:jc w:val="both"/>
              <w:rPr>
                <w:lang w:val="sr-Cyrl-CS"/>
              </w:rPr>
            </w:pPr>
            <w:r w:rsidRPr="00042F38">
              <w:rPr>
                <w:lang w:val="sr-Cyrl-CS"/>
              </w:rPr>
              <w:t>април</w:t>
            </w:r>
          </w:p>
        </w:tc>
        <w:tc>
          <w:tcPr>
            <w:tcW w:w="3402" w:type="dxa"/>
          </w:tcPr>
          <w:p w:rsidR="008643C6" w:rsidRPr="00042F38" w:rsidRDefault="008643C6" w:rsidP="00BA3798">
            <w:pPr>
              <w:pStyle w:val="Bezrazmaka"/>
              <w:jc w:val="both"/>
              <w:rPr>
                <w:lang w:val="sr-Cyrl-CS"/>
              </w:rPr>
            </w:pPr>
            <w:r>
              <w:rPr>
                <w:lang w:val="sr-Cyrl-CS"/>
              </w:rPr>
              <w:t>чланови секције наставница</w:t>
            </w:r>
          </w:p>
          <w:p w:rsidR="008643C6" w:rsidRPr="00042F38" w:rsidRDefault="008643C6" w:rsidP="00BA3798">
            <w:pPr>
              <w:pStyle w:val="Bezrazmaka"/>
              <w:jc w:val="both"/>
              <w:rPr>
                <w:lang w:val="sr-Cyrl-CS"/>
              </w:rPr>
            </w:pPr>
            <w:r w:rsidRPr="00042F38">
              <w:rPr>
                <w:lang w:val="sr-Cyrl-CS"/>
              </w:rPr>
              <w:t>задужена за рад секције</w:t>
            </w:r>
          </w:p>
        </w:tc>
      </w:tr>
      <w:tr w:rsidR="008643C6" w:rsidRPr="00A827DC" w:rsidTr="001D713C">
        <w:trPr>
          <w:jc w:val="center"/>
        </w:trPr>
        <w:tc>
          <w:tcPr>
            <w:tcW w:w="4521" w:type="dxa"/>
          </w:tcPr>
          <w:p w:rsidR="008643C6" w:rsidRPr="00042F38" w:rsidRDefault="008643C6" w:rsidP="00BA3798">
            <w:pPr>
              <w:pStyle w:val="Bezrazmaka"/>
              <w:jc w:val="both"/>
              <w:rPr>
                <w:lang w:val="sr-Cyrl-CS"/>
              </w:rPr>
            </w:pPr>
            <w:r>
              <w:rPr>
                <w:lang w:val="sr-Cyrl-CS"/>
              </w:rPr>
              <w:t>Промоција рада секције</w:t>
            </w:r>
          </w:p>
        </w:tc>
        <w:tc>
          <w:tcPr>
            <w:tcW w:w="1683" w:type="dxa"/>
          </w:tcPr>
          <w:p w:rsidR="008643C6" w:rsidRPr="00042F38" w:rsidRDefault="008643C6" w:rsidP="00BA3798">
            <w:pPr>
              <w:pStyle w:val="Bezrazmaka"/>
              <w:jc w:val="both"/>
              <w:rPr>
                <w:lang w:val="sr-Cyrl-CS"/>
              </w:rPr>
            </w:pPr>
            <w:r>
              <w:rPr>
                <w:lang w:val="sr-Cyrl-CS"/>
              </w:rPr>
              <w:t>на школским приредбама</w:t>
            </w:r>
          </w:p>
        </w:tc>
        <w:tc>
          <w:tcPr>
            <w:tcW w:w="3402" w:type="dxa"/>
          </w:tcPr>
          <w:p w:rsidR="008643C6" w:rsidRPr="00042F38" w:rsidRDefault="008643C6" w:rsidP="00BA3798">
            <w:pPr>
              <w:pStyle w:val="Bezrazmaka"/>
              <w:jc w:val="both"/>
              <w:rPr>
                <w:lang w:val="sr-Cyrl-CS"/>
              </w:rPr>
            </w:pPr>
            <w:r>
              <w:rPr>
                <w:lang w:val="sr-Cyrl-CS"/>
              </w:rPr>
              <w:t>чланови секције наставница</w:t>
            </w:r>
          </w:p>
          <w:p w:rsidR="008643C6" w:rsidRPr="00042F38" w:rsidRDefault="008643C6" w:rsidP="00BA3798">
            <w:pPr>
              <w:pStyle w:val="Bezrazmaka"/>
              <w:jc w:val="both"/>
              <w:rPr>
                <w:lang w:val="sr-Cyrl-CS"/>
              </w:rPr>
            </w:pPr>
            <w:r w:rsidRPr="00042F38">
              <w:rPr>
                <w:lang w:val="sr-Cyrl-CS"/>
              </w:rPr>
              <w:t>задужена за рад секције</w:t>
            </w:r>
          </w:p>
        </w:tc>
      </w:tr>
      <w:tr w:rsidR="008643C6" w:rsidRPr="00A827DC" w:rsidTr="001D713C">
        <w:trPr>
          <w:jc w:val="center"/>
        </w:trPr>
        <w:tc>
          <w:tcPr>
            <w:tcW w:w="4521" w:type="dxa"/>
          </w:tcPr>
          <w:p w:rsidR="008643C6" w:rsidRPr="00042F38" w:rsidRDefault="008643C6" w:rsidP="00BA3798">
            <w:pPr>
              <w:pStyle w:val="Bezrazmaka"/>
              <w:jc w:val="both"/>
              <w:rPr>
                <w:lang w:val="sr-Cyrl-CS"/>
              </w:rPr>
            </w:pPr>
            <w:r w:rsidRPr="00042F38">
              <w:rPr>
                <w:lang w:val="sr-Cyrl-CS"/>
              </w:rPr>
              <w:t>Анализа реализације програма рада секције</w:t>
            </w:r>
          </w:p>
        </w:tc>
        <w:tc>
          <w:tcPr>
            <w:tcW w:w="1683" w:type="dxa"/>
          </w:tcPr>
          <w:p w:rsidR="008643C6" w:rsidRPr="00042F38" w:rsidRDefault="008643C6" w:rsidP="00BA3798">
            <w:pPr>
              <w:pStyle w:val="Bezrazmaka"/>
              <w:jc w:val="both"/>
              <w:rPr>
                <w:lang w:val="sr-Cyrl-CS"/>
              </w:rPr>
            </w:pPr>
            <w:r w:rsidRPr="00042F38">
              <w:rPr>
                <w:lang w:val="sr-Cyrl-CS"/>
              </w:rPr>
              <w:t>јун</w:t>
            </w:r>
          </w:p>
        </w:tc>
        <w:tc>
          <w:tcPr>
            <w:tcW w:w="3402" w:type="dxa"/>
          </w:tcPr>
          <w:p w:rsidR="008643C6" w:rsidRPr="00042F38" w:rsidRDefault="008643C6" w:rsidP="00BA3798">
            <w:pPr>
              <w:pStyle w:val="Bezrazmaka"/>
              <w:jc w:val="both"/>
              <w:rPr>
                <w:lang w:val="sr-Cyrl-CS"/>
              </w:rPr>
            </w:pPr>
            <w:r>
              <w:rPr>
                <w:lang w:val="sr-Cyrl-CS"/>
              </w:rPr>
              <w:t>чланови секције наставница</w:t>
            </w:r>
          </w:p>
          <w:p w:rsidR="008643C6" w:rsidRPr="00042F38" w:rsidRDefault="008643C6" w:rsidP="00BA3798">
            <w:pPr>
              <w:pStyle w:val="Bezrazmaka"/>
              <w:jc w:val="both"/>
              <w:rPr>
                <w:lang w:val="sr-Cyrl-CS"/>
              </w:rPr>
            </w:pPr>
            <w:r w:rsidRPr="00042F38">
              <w:rPr>
                <w:lang w:val="sr-Cyrl-CS"/>
              </w:rPr>
              <w:t>задужена за рад секције</w:t>
            </w:r>
          </w:p>
        </w:tc>
      </w:tr>
    </w:tbl>
    <w:p w:rsidR="008643C6" w:rsidRDefault="008643C6" w:rsidP="00BA3798">
      <w:pPr>
        <w:pStyle w:val="Pasussalistom"/>
        <w:ind w:left="0"/>
        <w:jc w:val="both"/>
        <w:rPr>
          <w:b/>
          <w:bCs/>
          <w:lang w:val="sr-Cyrl-CS"/>
        </w:rPr>
      </w:pPr>
    </w:p>
    <w:p w:rsidR="008643C6" w:rsidRDefault="008643C6" w:rsidP="00BA3798">
      <w:pPr>
        <w:pStyle w:val="Pasussalistom"/>
        <w:ind w:left="0"/>
        <w:jc w:val="both"/>
        <w:rPr>
          <w:b/>
          <w:bCs/>
          <w:lang w:val="sr-Cyrl-CS"/>
        </w:rPr>
      </w:pPr>
    </w:p>
    <w:p w:rsidR="008643C6" w:rsidRDefault="00666147" w:rsidP="00497D63">
      <w:pPr>
        <w:pStyle w:val="Pasussalistom"/>
        <w:ind w:left="900"/>
        <w:jc w:val="center"/>
        <w:rPr>
          <w:b/>
          <w:bCs/>
          <w:sz w:val="24"/>
          <w:szCs w:val="24"/>
          <w:lang w:val="sr-Cyrl-CS"/>
        </w:rPr>
      </w:pPr>
      <w:r>
        <w:rPr>
          <w:b/>
          <w:bCs/>
          <w:sz w:val="24"/>
          <w:szCs w:val="24"/>
          <w:lang w:val="sr-Cyrl-CS"/>
        </w:rPr>
        <w:t xml:space="preserve">10.2.3. </w:t>
      </w:r>
      <w:r w:rsidR="008643C6" w:rsidRPr="00A56DD0">
        <w:rPr>
          <w:b/>
          <w:bCs/>
          <w:sz w:val="24"/>
          <w:szCs w:val="24"/>
          <w:lang w:val="sr-Cyrl-CS"/>
        </w:rPr>
        <w:t>ПЛАН И ПРОГРАМ РАДА НОВИНАРСКЕ СЕКЦИЈЕ</w:t>
      </w:r>
    </w:p>
    <w:p w:rsidR="008643C6" w:rsidRPr="00A56DD0" w:rsidRDefault="008643C6" w:rsidP="00BA3798">
      <w:pPr>
        <w:pStyle w:val="Pasussalistom"/>
        <w:ind w:left="1080"/>
        <w:jc w:val="both"/>
        <w:rPr>
          <w:b/>
          <w:bCs/>
          <w:sz w:val="24"/>
          <w:szCs w:val="24"/>
          <w:lang w:val="sr-Cyrl-C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1"/>
        <w:gridCol w:w="1683"/>
        <w:gridCol w:w="3402"/>
      </w:tblGrid>
      <w:tr w:rsidR="008643C6" w:rsidRPr="002D48E8" w:rsidTr="001D713C">
        <w:trPr>
          <w:trHeight w:val="471"/>
          <w:jc w:val="center"/>
        </w:trPr>
        <w:tc>
          <w:tcPr>
            <w:tcW w:w="4521" w:type="dxa"/>
            <w:tcBorders>
              <w:bottom w:val="double" w:sz="4" w:space="0" w:color="auto"/>
            </w:tcBorders>
          </w:tcPr>
          <w:p w:rsidR="008643C6" w:rsidRPr="00432912" w:rsidRDefault="008643C6" w:rsidP="00BA3798">
            <w:pPr>
              <w:pStyle w:val="Bezrazmaka"/>
              <w:jc w:val="both"/>
              <w:rPr>
                <w:b/>
                <w:lang w:val="sr-Cyrl-CS"/>
              </w:rPr>
            </w:pPr>
            <w:r w:rsidRPr="00432912">
              <w:rPr>
                <w:b/>
              </w:rPr>
              <w:t>А</w:t>
            </w:r>
            <w:r w:rsidRPr="00432912">
              <w:rPr>
                <w:b/>
                <w:lang w:val="sr-Cyrl-CS"/>
              </w:rPr>
              <w:t>КТИВНОСТИ</w:t>
            </w:r>
          </w:p>
        </w:tc>
        <w:tc>
          <w:tcPr>
            <w:tcW w:w="1683" w:type="dxa"/>
            <w:tcBorders>
              <w:bottom w:val="double" w:sz="4" w:space="0" w:color="auto"/>
            </w:tcBorders>
          </w:tcPr>
          <w:p w:rsidR="008643C6" w:rsidRPr="00432912" w:rsidRDefault="008643C6" w:rsidP="00BA3798">
            <w:pPr>
              <w:pStyle w:val="Bezrazmaka"/>
              <w:jc w:val="both"/>
              <w:rPr>
                <w:b/>
                <w:lang w:val="sr-Cyrl-CS"/>
              </w:rPr>
            </w:pPr>
            <w:r w:rsidRPr="00432912">
              <w:rPr>
                <w:b/>
              </w:rPr>
              <w:t>В</w:t>
            </w:r>
            <w:r w:rsidRPr="00432912">
              <w:rPr>
                <w:b/>
                <w:lang w:val="sr-Cyrl-CS"/>
              </w:rPr>
              <w:t>РЕМЕ РЕАЛИЗАЦИЈЕ</w:t>
            </w:r>
          </w:p>
        </w:tc>
        <w:tc>
          <w:tcPr>
            <w:tcW w:w="3402" w:type="dxa"/>
            <w:tcBorders>
              <w:bottom w:val="double" w:sz="4" w:space="0" w:color="auto"/>
            </w:tcBorders>
          </w:tcPr>
          <w:p w:rsidR="008643C6" w:rsidRPr="00432912" w:rsidRDefault="008643C6" w:rsidP="00BA3798">
            <w:pPr>
              <w:pStyle w:val="Bezrazmaka"/>
              <w:jc w:val="both"/>
              <w:rPr>
                <w:b/>
                <w:lang w:val="sr-Cyrl-CS"/>
              </w:rPr>
            </w:pPr>
            <w:r w:rsidRPr="00432912">
              <w:rPr>
                <w:b/>
              </w:rPr>
              <w:t>Н</w:t>
            </w:r>
            <w:r w:rsidRPr="00432912">
              <w:rPr>
                <w:b/>
                <w:lang w:val="sr-Cyrl-CS"/>
              </w:rPr>
              <w:t>ОСИОЦИ АКТИВНОСТИ</w:t>
            </w:r>
          </w:p>
        </w:tc>
      </w:tr>
      <w:tr w:rsidR="008643C6" w:rsidRPr="00A827DC" w:rsidTr="001D713C">
        <w:trPr>
          <w:trHeight w:val="1779"/>
          <w:jc w:val="center"/>
        </w:trPr>
        <w:tc>
          <w:tcPr>
            <w:tcW w:w="4521" w:type="dxa"/>
            <w:tcBorders>
              <w:top w:val="double" w:sz="4" w:space="0" w:color="auto"/>
            </w:tcBorders>
          </w:tcPr>
          <w:p w:rsidR="008643C6" w:rsidRPr="002D48E8" w:rsidRDefault="008643C6" w:rsidP="00BA3798">
            <w:pPr>
              <w:pStyle w:val="Bezrazmaka"/>
              <w:jc w:val="both"/>
              <w:rPr>
                <w:lang w:val="sr-Cyrl-CS"/>
              </w:rPr>
            </w:pPr>
            <w:r w:rsidRPr="002D48E8">
              <w:rPr>
                <w:lang w:val="sr-Cyrl-CS"/>
              </w:rPr>
              <w:t>1.Пријем и одабир чланова</w:t>
            </w:r>
          </w:p>
          <w:p w:rsidR="008643C6" w:rsidRPr="002D48E8" w:rsidRDefault="008643C6" w:rsidP="00BA3798">
            <w:pPr>
              <w:pStyle w:val="Bezrazmaka"/>
              <w:jc w:val="both"/>
              <w:rPr>
                <w:lang w:val="sr-Cyrl-CS"/>
              </w:rPr>
            </w:pPr>
            <w:r w:rsidRPr="002D48E8">
              <w:rPr>
                <w:lang w:val="sr-Cyrl-CS"/>
              </w:rPr>
              <w:t>2.Организација рада редакције</w:t>
            </w:r>
          </w:p>
          <w:p w:rsidR="008643C6" w:rsidRDefault="00D24D34" w:rsidP="00BA3798">
            <w:pPr>
              <w:pStyle w:val="Bezrazmaka"/>
              <w:jc w:val="both"/>
              <w:rPr>
                <w:lang w:val="sr-Cyrl-CS"/>
              </w:rPr>
            </w:pPr>
            <w:r>
              <w:rPr>
                <w:lang w:val="sr-Cyrl-CS"/>
              </w:rPr>
              <w:t>3</w:t>
            </w:r>
            <w:r w:rsidR="008643C6" w:rsidRPr="002D48E8">
              <w:rPr>
                <w:lang w:val="sr-Cyrl-CS"/>
              </w:rPr>
              <w:t>.Израда пропагандних плаката ( тематски везано за шк. простор )</w:t>
            </w:r>
          </w:p>
          <w:p w:rsidR="00D24D34" w:rsidRPr="002D48E8" w:rsidRDefault="00D24D34" w:rsidP="00BA3798">
            <w:pPr>
              <w:pStyle w:val="Bezrazmaka"/>
              <w:jc w:val="both"/>
              <w:rPr>
                <w:lang w:val="sr-Cyrl-CS"/>
              </w:rPr>
            </w:pPr>
            <w:r>
              <w:rPr>
                <w:lang w:val="sr-Cyrl-CS"/>
              </w:rPr>
              <w:t>4. Планирање израде новинарског простора на школском сајту</w:t>
            </w:r>
          </w:p>
        </w:tc>
        <w:tc>
          <w:tcPr>
            <w:tcW w:w="1683" w:type="dxa"/>
            <w:tcBorders>
              <w:top w:val="double" w:sz="4" w:space="0" w:color="auto"/>
            </w:tcBorders>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Септембар</w:t>
            </w:r>
          </w:p>
        </w:tc>
        <w:tc>
          <w:tcPr>
            <w:tcW w:w="3402" w:type="dxa"/>
            <w:tcBorders>
              <w:top w:val="double" w:sz="4" w:space="0" w:color="auto"/>
            </w:tcBorders>
          </w:tcPr>
          <w:p w:rsidR="008643C6" w:rsidRPr="002D48E8" w:rsidRDefault="008643C6" w:rsidP="00BA3798">
            <w:pPr>
              <w:pStyle w:val="Bezrazmaka"/>
              <w:jc w:val="both"/>
              <w:rPr>
                <w:lang w:val="sr-Cyrl-CS"/>
              </w:rPr>
            </w:pPr>
            <w:r w:rsidRPr="002D48E8">
              <w:rPr>
                <w:lang w:val="sr-Cyrl-CS"/>
              </w:rPr>
              <w:t xml:space="preserve">Чланови секције </w:t>
            </w:r>
          </w:p>
          <w:p w:rsidR="00D24D34" w:rsidRDefault="008643C6" w:rsidP="00BA3798">
            <w:pPr>
              <w:pStyle w:val="Bezrazmaka"/>
              <w:jc w:val="both"/>
              <w:rPr>
                <w:lang w:val="sr-Cyrl-CS"/>
              </w:rPr>
            </w:pPr>
            <w:r w:rsidRPr="002D48E8">
              <w:rPr>
                <w:lang w:val="sr-Cyrl-CS"/>
              </w:rPr>
              <w:t>Наставник</w:t>
            </w:r>
          </w:p>
          <w:p w:rsidR="008643C6" w:rsidRPr="00D24D34" w:rsidRDefault="00D24D34" w:rsidP="00BA3798">
            <w:pPr>
              <w:jc w:val="both"/>
              <w:rPr>
                <w:lang w:val="sr-Cyrl-CS" w:eastAsia="sr-Latn-CS"/>
              </w:rPr>
            </w:pPr>
            <w:r>
              <w:rPr>
                <w:lang w:val="sr-Cyrl-CS"/>
              </w:rPr>
              <w:t>Особа задужена за прилоге новинарске секције на школском сајту</w:t>
            </w:r>
          </w:p>
        </w:tc>
      </w:tr>
      <w:tr w:rsidR="008643C6" w:rsidRPr="00A827DC" w:rsidTr="001D713C">
        <w:trPr>
          <w:trHeight w:val="1599"/>
          <w:jc w:val="center"/>
        </w:trPr>
        <w:tc>
          <w:tcPr>
            <w:tcW w:w="4521" w:type="dxa"/>
          </w:tcPr>
          <w:p w:rsidR="008643C6" w:rsidRPr="002D48E8" w:rsidRDefault="008643C6" w:rsidP="00BA3798">
            <w:pPr>
              <w:pStyle w:val="Bezrazmaka"/>
              <w:jc w:val="both"/>
              <w:rPr>
                <w:lang w:val="sr-Cyrl-CS"/>
              </w:rPr>
            </w:pPr>
            <w:r w:rsidRPr="002D48E8">
              <w:rPr>
                <w:lang w:val="sr-Cyrl-CS"/>
              </w:rPr>
              <w:t xml:space="preserve">1.Анкете о животној средини и толеранцији </w:t>
            </w:r>
          </w:p>
          <w:p w:rsidR="008643C6" w:rsidRPr="002D48E8" w:rsidRDefault="00D24D34" w:rsidP="00BA3798">
            <w:pPr>
              <w:pStyle w:val="Bezrazmaka"/>
              <w:jc w:val="both"/>
              <w:rPr>
                <w:lang w:val="sr-Cyrl-CS"/>
              </w:rPr>
            </w:pPr>
            <w:r>
              <w:rPr>
                <w:lang w:val="sr-Cyrl-CS"/>
              </w:rPr>
              <w:t>2.Новинарски чланак о</w:t>
            </w:r>
            <w:r w:rsidR="008643C6" w:rsidRPr="002D48E8">
              <w:rPr>
                <w:lang w:val="sr-Cyrl-CS"/>
              </w:rPr>
              <w:t xml:space="preserve"> Дан</w:t>
            </w:r>
            <w:r>
              <w:rPr>
                <w:lang w:val="sr-Cyrl-CS"/>
              </w:rPr>
              <w:t xml:space="preserve">у </w:t>
            </w:r>
            <w:r w:rsidR="008643C6" w:rsidRPr="002D48E8">
              <w:rPr>
                <w:lang w:val="sr-Cyrl-CS"/>
              </w:rPr>
              <w:t xml:space="preserve"> школе</w:t>
            </w:r>
          </w:p>
          <w:p w:rsidR="008643C6" w:rsidRPr="002D48E8" w:rsidRDefault="008643C6" w:rsidP="00BA3798">
            <w:pPr>
              <w:pStyle w:val="Bezrazmaka"/>
              <w:jc w:val="both"/>
              <w:rPr>
                <w:lang w:val="sr-Cyrl-CS"/>
              </w:rPr>
            </w:pPr>
            <w:r w:rsidRPr="002D48E8">
              <w:rPr>
                <w:lang w:val="sr-Cyrl-CS"/>
              </w:rPr>
              <w:t>3.Вест – практична вежба</w:t>
            </w:r>
          </w:p>
          <w:p w:rsidR="008643C6" w:rsidRPr="002D48E8" w:rsidRDefault="008643C6" w:rsidP="00BA3798">
            <w:pPr>
              <w:pStyle w:val="Bezrazmaka"/>
              <w:jc w:val="both"/>
              <w:rPr>
                <w:lang w:val="sr-Cyrl-CS"/>
              </w:rPr>
            </w:pPr>
            <w:r w:rsidRPr="002D48E8">
              <w:rPr>
                <w:lang w:val="sr-Cyrl-CS"/>
              </w:rPr>
              <w:t xml:space="preserve">4.Анализа прилога за </w:t>
            </w:r>
            <w:r w:rsidR="00D24D34">
              <w:rPr>
                <w:lang w:val="sr-Cyrl-CS"/>
              </w:rPr>
              <w:t xml:space="preserve"> електронске и зидне </w:t>
            </w:r>
            <w:r w:rsidRPr="002D48E8">
              <w:rPr>
                <w:lang w:val="sr-Cyrl-CS"/>
              </w:rPr>
              <w:t>новине</w:t>
            </w:r>
          </w:p>
        </w:tc>
        <w:tc>
          <w:tcPr>
            <w:tcW w:w="1683"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Октобар</w:t>
            </w:r>
          </w:p>
        </w:tc>
        <w:tc>
          <w:tcPr>
            <w:tcW w:w="3402" w:type="dxa"/>
          </w:tcPr>
          <w:p w:rsidR="008643C6" w:rsidRPr="002D48E8" w:rsidRDefault="008643C6" w:rsidP="00BA3798">
            <w:pPr>
              <w:pStyle w:val="Bezrazmaka"/>
              <w:jc w:val="both"/>
              <w:rPr>
                <w:lang w:val="sr-Cyrl-CS"/>
              </w:rPr>
            </w:pPr>
            <w:r w:rsidRPr="002D48E8">
              <w:rPr>
                <w:lang w:val="sr-Cyrl-CS"/>
              </w:rPr>
              <w:t xml:space="preserve">Чланови секције </w:t>
            </w:r>
          </w:p>
          <w:p w:rsidR="008643C6" w:rsidRDefault="008643C6" w:rsidP="00BA3798">
            <w:pPr>
              <w:pStyle w:val="Bezrazmaka"/>
              <w:jc w:val="both"/>
              <w:rPr>
                <w:lang w:val="sr-Cyrl-CS"/>
              </w:rPr>
            </w:pPr>
            <w:r w:rsidRPr="002D48E8">
              <w:rPr>
                <w:lang w:val="sr-Cyrl-CS"/>
              </w:rPr>
              <w:t>Наставни</w:t>
            </w:r>
            <w:r>
              <w:rPr>
                <w:lang w:val="sr-Cyrl-CS"/>
              </w:rPr>
              <w:t>к</w:t>
            </w:r>
          </w:p>
          <w:p w:rsidR="00D24D34" w:rsidRPr="002D48E8" w:rsidRDefault="00D24D34" w:rsidP="00BA3798">
            <w:pPr>
              <w:pStyle w:val="Bezrazmaka"/>
              <w:jc w:val="both"/>
              <w:rPr>
                <w:lang w:val="sr-Cyrl-CS"/>
              </w:rPr>
            </w:pPr>
            <w:r>
              <w:rPr>
                <w:lang w:val="sr-Cyrl-CS"/>
              </w:rPr>
              <w:t>Особа задужена за прилоге новинарске секције на школском сајту</w:t>
            </w:r>
          </w:p>
        </w:tc>
      </w:tr>
      <w:tr w:rsidR="008643C6" w:rsidRPr="00A827DC" w:rsidTr="001D713C">
        <w:trPr>
          <w:trHeight w:val="1092"/>
          <w:jc w:val="center"/>
        </w:trPr>
        <w:tc>
          <w:tcPr>
            <w:tcW w:w="4521" w:type="dxa"/>
          </w:tcPr>
          <w:p w:rsidR="008643C6" w:rsidRPr="002D48E8" w:rsidRDefault="008643C6" w:rsidP="00BA3798">
            <w:pPr>
              <w:pStyle w:val="Bezrazmaka"/>
              <w:jc w:val="both"/>
              <w:rPr>
                <w:lang w:val="sr-Cyrl-CS"/>
              </w:rPr>
            </w:pPr>
            <w:r w:rsidRPr="002D48E8">
              <w:rPr>
                <w:lang w:val="sr-Cyrl-CS"/>
              </w:rPr>
              <w:t>1.Репортаже ( тематски везане за еколо</w:t>
            </w:r>
            <w:r>
              <w:rPr>
                <w:lang w:val="sr-Cyrl-CS"/>
              </w:rPr>
              <w:t>гију, безбедност и различитост)</w:t>
            </w:r>
          </w:p>
          <w:p w:rsidR="008643C6" w:rsidRPr="002D48E8" w:rsidRDefault="008643C6" w:rsidP="00BA3798">
            <w:pPr>
              <w:pStyle w:val="Bezrazmaka"/>
              <w:jc w:val="both"/>
              <w:rPr>
                <w:lang w:val="sr-Cyrl-CS"/>
              </w:rPr>
            </w:pPr>
            <w:r>
              <w:rPr>
                <w:lang w:val="sr-Cyrl-CS"/>
              </w:rPr>
              <w:t>2</w:t>
            </w:r>
            <w:r w:rsidRPr="002D48E8">
              <w:rPr>
                <w:lang w:val="sr-Cyrl-CS"/>
              </w:rPr>
              <w:t>.Извештај – вежба</w:t>
            </w:r>
          </w:p>
          <w:p w:rsidR="008643C6" w:rsidRPr="002D48E8" w:rsidRDefault="008643C6" w:rsidP="00BA3798">
            <w:pPr>
              <w:pStyle w:val="Bezrazmaka"/>
              <w:jc w:val="both"/>
              <w:rPr>
                <w:lang w:val="sr-Cyrl-CS"/>
              </w:rPr>
            </w:pPr>
            <w:r>
              <w:rPr>
                <w:lang w:val="sr-Cyrl-CS"/>
              </w:rPr>
              <w:t>3</w:t>
            </w:r>
            <w:r w:rsidR="00D24D34">
              <w:rPr>
                <w:lang w:val="sr-Cyrl-CS"/>
              </w:rPr>
              <w:t>.Школски новинарски кутак на сајту школе</w:t>
            </w:r>
          </w:p>
        </w:tc>
        <w:tc>
          <w:tcPr>
            <w:tcW w:w="1683"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Новембар</w:t>
            </w:r>
          </w:p>
        </w:tc>
        <w:tc>
          <w:tcPr>
            <w:tcW w:w="3402" w:type="dxa"/>
          </w:tcPr>
          <w:p w:rsidR="008643C6" w:rsidRPr="002D48E8" w:rsidRDefault="008643C6" w:rsidP="00BA3798">
            <w:pPr>
              <w:pStyle w:val="Bezrazmaka"/>
              <w:jc w:val="both"/>
              <w:rPr>
                <w:lang w:val="sr-Cyrl-CS"/>
              </w:rPr>
            </w:pPr>
            <w:r w:rsidRPr="002D48E8">
              <w:rPr>
                <w:lang w:val="sr-Cyrl-CS"/>
              </w:rPr>
              <w:t>Чланови секције</w:t>
            </w:r>
          </w:p>
          <w:p w:rsidR="008643C6" w:rsidRPr="002D48E8" w:rsidRDefault="008643C6" w:rsidP="00BA3798">
            <w:pPr>
              <w:pStyle w:val="Bezrazmaka"/>
              <w:jc w:val="both"/>
              <w:rPr>
                <w:lang w:val="sr-Cyrl-CS"/>
              </w:rPr>
            </w:pPr>
            <w:r>
              <w:rPr>
                <w:lang w:val="sr-Cyrl-CS"/>
              </w:rPr>
              <w:t>Наставник</w:t>
            </w:r>
          </w:p>
          <w:p w:rsidR="008643C6" w:rsidRPr="002D48E8" w:rsidRDefault="00D24D34" w:rsidP="00BA3798">
            <w:pPr>
              <w:pStyle w:val="Bezrazmaka"/>
              <w:jc w:val="both"/>
              <w:rPr>
                <w:lang w:val="sr-Cyrl-CS"/>
              </w:rPr>
            </w:pPr>
            <w:r>
              <w:rPr>
                <w:lang w:val="sr-Cyrl-CS"/>
              </w:rPr>
              <w:t>Особа задужена за прилоге новинарске секције на школском сајту</w:t>
            </w:r>
          </w:p>
        </w:tc>
      </w:tr>
      <w:tr w:rsidR="008643C6" w:rsidRPr="00A827DC" w:rsidTr="001D713C">
        <w:trPr>
          <w:trHeight w:val="1109"/>
          <w:jc w:val="center"/>
        </w:trPr>
        <w:tc>
          <w:tcPr>
            <w:tcW w:w="4521" w:type="dxa"/>
          </w:tcPr>
          <w:p w:rsidR="008643C6" w:rsidRPr="002D48E8" w:rsidRDefault="00D24D34" w:rsidP="00BA3798">
            <w:pPr>
              <w:pStyle w:val="Bezrazmaka"/>
              <w:jc w:val="both"/>
              <w:rPr>
                <w:lang w:val="sr-Cyrl-CS"/>
              </w:rPr>
            </w:pPr>
            <w:r>
              <w:rPr>
                <w:lang w:val="sr-Cyrl-CS"/>
              </w:rPr>
              <w:t>1.Избор прилога за школски сајт</w:t>
            </w:r>
          </w:p>
          <w:p w:rsidR="008643C6" w:rsidRPr="002D48E8" w:rsidRDefault="008643C6" w:rsidP="00BA3798">
            <w:pPr>
              <w:pStyle w:val="Bezrazmaka"/>
              <w:jc w:val="both"/>
              <w:rPr>
                <w:lang w:val="sr-Cyrl-CS"/>
              </w:rPr>
            </w:pPr>
            <w:r w:rsidRPr="002D48E8">
              <w:rPr>
                <w:lang w:val="sr-Cyrl-CS"/>
              </w:rPr>
              <w:t>2.На задатку ``Истражујемо ( тематски везано за инклузију )</w:t>
            </w:r>
          </w:p>
          <w:p w:rsidR="008643C6" w:rsidRPr="002D48E8" w:rsidRDefault="00D24D34" w:rsidP="00BA3798">
            <w:pPr>
              <w:pStyle w:val="Bezrazmaka"/>
              <w:jc w:val="both"/>
              <w:rPr>
                <w:lang w:val="sr-Cyrl-CS"/>
              </w:rPr>
            </w:pPr>
            <w:r>
              <w:rPr>
                <w:lang w:val="sr-Cyrl-CS"/>
              </w:rPr>
              <w:t xml:space="preserve">3.Школски прилог на сајту </w:t>
            </w:r>
            <w:r w:rsidR="008643C6" w:rsidRPr="002D48E8">
              <w:rPr>
                <w:lang w:val="sr-Cyrl-CS"/>
              </w:rPr>
              <w:t xml:space="preserve"> ``Ура распуст!``</w:t>
            </w:r>
          </w:p>
        </w:tc>
        <w:tc>
          <w:tcPr>
            <w:tcW w:w="1683"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Децембар</w:t>
            </w:r>
          </w:p>
        </w:tc>
        <w:tc>
          <w:tcPr>
            <w:tcW w:w="3402" w:type="dxa"/>
          </w:tcPr>
          <w:p w:rsidR="008643C6" w:rsidRPr="002D48E8" w:rsidRDefault="008643C6" w:rsidP="00BA3798">
            <w:pPr>
              <w:pStyle w:val="Bezrazmaka"/>
              <w:jc w:val="both"/>
              <w:rPr>
                <w:lang w:val="sr-Cyrl-CS"/>
              </w:rPr>
            </w:pPr>
            <w:r w:rsidRPr="002D48E8">
              <w:rPr>
                <w:lang w:val="sr-Cyrl-CS"/>
              </w:rPr>
              <w:t xml:space="preserve">Чланови секције </w:t>
            </w:r>
          </w:p>
          <w:p w:rsidR="008643C6" w:rsidRPr="002D48E8" w:rsidRDefault="008643C6" w:rsidP="00BA3798">
            <w:pPr>
              <w:pStyle w:val="Bezrazmaka"/>
              <w:jc w:val="both"/>
              <w:rPr>
                <w:lang w:val="sr-Cyrl-CS"/>
              </w:rPr>
            </w:pPr>
            <w:r w:rsidRPr="002D48E8">
              <w:rPr>
                <w:lang w:val="sr-Cyrl-CS"/>
              </w:rPr>
              <w:t xml:space="preserve">Наставник </w:t>
            </w:r>
          </w:p>
          <w:p w:rsidR="008643C6" w:rsidRPr="002D48E8" w:rsidRDefault="00D24D34" w:rsidP="00BA3798">
            <w:pPr>
              <w:pStyle w:val="Bezrazmaka"/>
              <w:jc w:val="both"/>
              <w:rPr>
                <w:lang w:val="sr-Cyrl-CS"/>
              </w:rPr>
            </w:pPr>
            <w:r>
              <w:rPr>
                <w:lang w:val="sr-Cyrl-CS"/>
              </w:rPr>
              <w:t>Особа задужена за прилоге новинарске секције на школском сајту</w:t>
            </w:r>
          </w:p>
        </w:tc>
      </w:tr>
      <w:tr w:rsidR="008643C6" w:rsidRPr="00A827DC" w:rsidTr="001D713C">
        <w:trPr>
          <w:trHeight w:val="855"/>
          <w:jc w:val="center"/>
        </w:trPr>
        <w:tc>
          <w:tcPr>
            <w:tcW w:w="4521" w:type="dxa"/>
          </w:tcPr>
          <w:p w:rsidR="008643C6" w:rsidRPr="002D48E8" w:rsidRDefault="008643C6" w:rsidP="00BA3798">
            <w:pPr>
              <w:pStyle w:val="Bezrazmaka"/>
              <w:jc w:val="both"/>
              <w:rPr>
                <w:lang w:val="sr-Cyrl-CS"/>
              </w:rPr>
            </w:pPr>
            <w:r w:rsidRPr="002D48E8">
              <w:rPr>
                <w:lang w:val="sr-Cyrl-CS"/>
              </w:rPr>
              <w:t>1.Интервју ( са доктором )</w:t>
            </w:r>
          </w:p>
          <w:p w:rsidR="008643C6" w:rsidRPr="002D48E8" w:rsidRDefault="008643C6" w:rsidP="00BA3798">
            <w:pPr>
              <w:pStyle w:val="Bezrazmaka"/>
              <w:jc w:val="both"/>
              <w:rPr>
                <w:lang w:val="sr-Cyrl-CS"/>
              </w:rPr>
            </w:pPr>
            <w:r w:rsidRPr="002D48E8">
              <w:rPr>
                <w:lang w:val="sr-Cyrl-CS"/>
              </w:rPr>
              <w:t>2.Репортаже ( ``У здравом телу здрав дух`` )</w:t>
            </w:r>
          </w:p>
          <w:p w:rsidR="008643C6" w:rsidRPr="002D48E8" w:rsidRDefault="008643C6" w:rsidP="00BA3798">
            <w:pPr>
              <w:pStyle w:val="Bezrazmaka"/>
              <w:jc w:val="both"/>
              <w:rPr>
                <w:lang w:val="sr-Cyrl-CS"/>
              </w:rPr>
            </w:pPr>
            <w:r w:rsidRPr="002D48E8">
              <w:rPr>
                <w:lang w:val="sr-Cyrl-CS"/>
              </w:rPr>
              <w:t>3</w:t>
            </w:r>
            <w:r w:rsidR="00D24D34">
              <w:rPr>
                <w:lang w:val="sr-Cyrl-CS"/>
              </w:rPr>
              <w:t>.Прилози за сајт и зидне новине посвећен</w:t>
            </w:r>
            <w:r w:rsidRPr="002D48E8">
              <w:rPr>
                <w:lang w:val="sr-Cyrl-CS"/>
              </w:rPr>
              <w:t>е Светом Сави</w:t>
            </w:r>
          </w:p>
        </w:tc>
        <w:tc>
          <w:tcPr>
            <w:tcW w:w="1683"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Јануар</w:t>
            </w:r>
          </w:p>
        </w:tc>
        <w:tc>
          <w:tcPr>
            <w:tcW w:w="3402" w:type="dxa"/>
          </w:tcPr>
          <w:p w:rsidR="008643C6" w:rsidRPr="002D48E8" w:rsidRDefault="008643C6" w:rsidP="00BA3798">
            <w:pPr>
              <w:pStyle w:val="Bezrazmaka"/>
              <w:jc w:val="both"/>
              <w:rPr>
                <w:lang w:val="sr-Cyrl-CS"/>
              </w:rPr>
            </w:pPr>
            <w:r w:rsidRPr="002D48E8">
              <w:rPr>
                <w:lang w:val="sr-Cyrl-CS"/>
              </w:rPr>
              <w:t xml:space="preserve">Чланови секције </w:t>
            </w:r>
          </w:p>
          <w:p w:rsidR="008643C6" w:rsidRPr="002D48E8" w:rsidRDefault="008643C6" w:rsidP="00BA3798">
            <w:pPr>
              <w:pStyle w:val="Bezrazmaka"/>
              <w:jc w:val="both"/>
              <w:rPr>
                <w:lang w:val="sr-Cyrl-CS"/>
              </w:rPr>
            </w:pPr>
            <w:r w:rsidRPr="002D48E8">
              <w:rPr>
                <w:lang w:val="sr-Cyrl-CS"/>
              </w:rPr>
              <w:t xml:space="preserve">Наставник </w:t>
            </w:r>
          </w:p>
          <w:p w:rsidR="008643C6" w:rsidRPr="002D48E8" w:rsidRDefault="00D24D34" w:rsidP="00BA3798">
            <w:pPr>
              <w:pStyle w:val="Bezrazmaka"/>
              <w:jc w:val="both"/>
              <w:rPr>
                <w:lang w:val="sr-Cyrl-CS"/>
              </w:rPr>
            </w:pPr>
            <w:r>
              <w:rPr>
                <w:lang w:val="sr-Cyrl-CS"/>
              </w:rPr>
              <w:t>Особа задужена за прилоге новинарске секције на школском сајту</w:t>
            </w:r>
          </w:p>
        </w:tc>
      </w:tr>
      <w:tr w:rsidR="008643C6" w:rsidRPr="00A827DC" w:rsidTr="001D713C">
        <w:trPr>
          <w:trHeight w:val="1055"/>
          <w:jc w:val="center"/>
        </w:trPr>
        <w:tc>
          <w:tcPr>
            <w:tcW w:w="4521" w:type="dxa"/>
          </w:tcPr>
          <w:p w:rsidR="008643C6" w:rsidRPr="002D48E8" w:rsidRDefault="008643C6" w:rsidP="00BA3798">
            <w:pPr>
              <w:pStyle w:val="Bezrazmaka"/>
              <w:jc w:val="both"/>
              <w:rPr>
                <w:lang w:val="sr-Cyrl-CS"/>
              </w:rPr>
            </w:pPr>
            <w:r w:rsidRPr="002D48E8">
              <w:rPr>
                <w:lang w:val="sr-Cyrl-CS"/>
              </w:rPr>
              <w:t>1.Анализа прилога</w:t>
            </w:r>
          </w:p>
          <w:p w:rsidR="008643C6" w:rsidRPr="002D48E8" w:rsidRDefault="008643C6" w:rsidP="00BA3798">
            <w:pPr>
              <w:pStyle w:val="Bezrazmaka"/>
              <w:jc w:val="both"/>
              <w:rPr>
                <w:lang w:val="sr-Cyrl-CS"/>
              </w:rPr>
            </w:pPr>
            <w:r w:rsidRPr="002D48E8">
              <w:rPr>
                <w:lang w:val="sr-Cyrl-CS"/>
              </w:rPr>
              <w:t>2.Актуелности у школи</w:t>
            </w:r>
          </w:p>
          <w:p w:rsidR="008643C6" w:rsidRPr="002D48E8" w:rsidRDefault="008643C6" w:rsidP="00BA3798">
            <w:pPr>
              <w:pStyle w:val="Bezrazmaka"/>
              <w:jc w:val="both"/>
              <w:rPr>
                <w:lang w:val="sr-Cyrl-CS"/>
              </w:rPr>
            </w:pPr>
            <w:r w:rsidRPr="002D48E8">
              <w:rPr>
                <w:lang w:val="sr-Cyrl-CS"/>
              </w:rPr>
              <w:t>3.Истражујемо ``Интересантна занимања``</w:t>
            </w:r>
          </w:p>
          <w:p w:rsidR="008643C6" w:rsidRPr="002D48E8" w:rsidRDefault="008643C6" w:rsidP="00BA3798">
            <w:pPr>
              <w:pStyle w:val="Bezrazmaka"/>
              <w:jc w:val="both"/>
              <w:rPr>
                <w:lang w:val="sr-Cyrl-CS"/>
              </w:rPr>
            </w:pPr>
            <w:r>
              <w:rPr>
                <w:lang w:val="sr-Cyrl-CS"/>
              </w:rPr>
              <w:t>4.Наш школски лист на сајту школе</w:t>
            </w:r>
            <w:r w:rsidRPr="002D48E8">
              <w:rPr>
                <w:lang w:val="sr-Cyrl-CS"/>
              </w:rPr>
              <w:t>- вежба</w:t>
            </w:r>
          </w:p>
        </w:tc>
        <w:tc>
          <w:tcPr>
            <w:tcW w:w="1683" w:type="dxa"/>
          </w:tcPr>
          <w:p w:rsidR="008643C6" w:rsidRPr="002D48E8" w:rsidRDefault="008643C6" w:rsidP="00BA3798">
            <w:pPr>
              <w:pStyle w:val="Bezrazmaka"/>
              <w:jc w:val="both"/>
              <w:rPr>
                <w:lang w:val="sr-Cyrl-CS"/>
              </w:rPr>
            </w:pPr>
            <w:r w:rsidRPr="002D48E8">
              <w:rPr>
                <w:lang w:val="sr-Cyrl-CS"/>
              </w:rPr>
              <w:t>Фебруар</w:t>
            </w: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tc>
        <w:tc>
          <w:tcPr>
            <w:tcW w:w="3402" w:type="dxa"/>
          </w:tcPr>
          <w:p w:rsidR="008643C6" w:rsidRPr="002D48E8" w:rsidRDefault="008643C6" w:rsidP="00BA3798">
            <w:pPr>
              <w:pStyle w:val="Bezrazmaka"/>
              <w:jc w:val="both"/>
              <w:rPr>
                <w:lang w:val="sr-Cyrl-CS"/>
              </w:rPr>
            </w:pPr>
            <w:r w:rsidRPr="002D48E8">
              <w:rPr>
                <w:lang w:val="sr-Cyrl-CS"/>
              </w:rPr>
              <w:t>Чланови секције</w:t>
            </w:r>
          </w:p>
          <w:p w:rsidR="008643C6" w:rsidRDefault="008643C6" w:rsidP="00BA3798">
            <w:pPr>
              <w:pStyle w:val="Bezrazmaka"/>
              <w:jc w:val="both"/>
              <w:rPr>
                <w:lang w:val="sr-Cyrl-CS"/>
              </w:rPr>
            </w:pPr>
            <w:r w:rsidRPr="002D48E8">
              <w:rPr>
                <w:lang w:val="sr-Cyrl-CS"/>
              </w:rPr>
              <w:t>Наставник</w:t>
            </w:r>
            <w:r>
              <w:rPr>
                <w:lang w:val="sr-Cyrl-CS"/>
              </w:rPr>
              <w:t>,</w:t>
            </w:r>
          </w:p>
          <w:p w:rsidR="008643C6" w:rsidRDefault="008643C6" w:rsidP="00BA3798">
            <w:pPr>
              <w:pStyle w:val="Bezrazmaka"/>
              <w:jc w:val="both"/>
              <w:rPr>
                <w:lang w:val="sr-Cyrl-CS"/>
              </w:rPr>
            </w:pPr>
            <w:r>
              <w:rPr>
                <w:lang w:val="sr-Cyrl-CS"/>
              </w:rPr>
              <w:t>Наставник информатике</w:t>
            </w:r>
          </w:p>
          <w:p w:rsidR="00D24D34" w:rsidRPr="002D48E8" w:rsidRDefault="00D24D34" w:rsidP="00BA3798">
            <w:pPr>
              <w:pStyle w:val="Bezrazmaka"/>
              <w:jc w:val="both"/>
              <w:rPr>
                <w:lang w:val="sr-Cyrl-CS"/>
              </w:rPr>
            </w:pPr>
            <w:r>
              <w:rPr>
                <w:lang w:val="sr-Cyrl-CS"/>
              </w:rPr>
              <w:t>Особа задужена за прилоге новинарске секције на школском сајту</w:t>
            </w:r>
          </w:p>
        </w:tc>
      </w:tr>
      <w:tr w:rsidR="008643C6" w:rsidRPr="00A827DC" w:rsidTr="001D713C">
        <w:trPr>
          <w:trHeight w:val="1085"/>
          <w:jc w:val="center"/>
        </w:trPr>
        <w:tc>
          <w:tcPr>
            <w:tcW w:w="4521" w:type="dxa"/>
          </w:tcPr>
          <w:p w:rsidR="008643C6" w:rsidRPr="002D48E8" w:rsidRDefault="008643C6" w:rsidP="00BA3798">
            <w:pPr>
              <w:pStyle w:val="Bezrazmaka"/>
              <w:jc w:val="both"/>
              <w:rPr>
                <w:lang w:val="sr-Cyrl-CS"/>
              </w:rPr>
            </w:pPr>
            <w:r w:rsidRPr="002D48E8">
              <w:rPr>
                <w:lang w:val="sr-Cyrl-CS"/>
              </w:rPr>
              <w:lastRenderedPageBreak/>
              <w:t>1.Одабир радова</w:t>
            </w:r>
          </w:p>
          <w:p w:rsidR="008643C6" w:rsidRPr="002D48E8" w:rsidRDefault="00D24D34" w:rsidP="00BA3798">
            <w:pPr>
              <w:pStyle w:val="Bezrazmaka"/>
              <w:jc w:val="both"/>
              <w:rPr>
                <w:lang w:val="sr-Cyrl-CS"/>
              </w:rPr>
            </w:pPr>
            <w:r>
              <w:rPr>
                <w:lang w:val="sr-Cyrl-CS"/>
              </w:rPr>
              <w:t xml:space="preserve">2.Новинарски чланци </w:t>
            </w:r>
            <w:r w:rsidR="008643C6" w:rsidRPr="002D48E8">
              <w:rPr>
                <w:lang w:val="sr-Cyrl-CS"/>
              </w:rPr>
              <w:t xml:space="preserve"> посвећена комуникацији и понашању</w:t>
            </w:r>
          </w:p>
          <w:p w:rsidR="008643C6" w:rsidRPr="002D48E8" w:rsidRDefault="008643C6" w:rsidP="00BA3798">
            <w:pPr>
              <w:pStyle w:val="Bezrazmaka"/>
              <w:jc w:val="both"/>
              <w:rPr>
                <w:lang w:val="sr-Cyrl-CS"/>
              </w:rPr>
            </w:pPr>
            <w:r>
              <w:rPr>
                <w:lang w:val="sr-Cyrl-CS"/>
              </w:rPr>
              <w:t xml:space="preserve">3. </w:t>
            </w:r>
            <w:r w:rsidRPr="002D48E8">
              <w:rPr>
                <w:lang w:val="sr-Cyrl-CS"/>
              </w:rPr>
              <w:t>Маркетинг вежба</w:t>
            </w:r>
          </w:p>
        </w:tc>
        <w:tc>
          <w:tcPr>
            <w:tcW w:w="1683" w:type="dxa"/>
          </w:tcPr>
          <w:p w:rsidR="008643C6" w:rsidRPr="002D48E8" w:rsidRDefault="008643C6" w:rsidP="00BA3798">
            <w:pPr>
              <w:pStyle w:val="Bezrazmaka"/>
              <w:jc w:val="both"/>
              <w:rPr>
                <w:lang w:val="sr-Cyrl-CS"/>
              </w:rPr>
            </w:pPr>
            <w:r w:rsidRPr="002D48E8">
              <w:rPr>
                <w:lang w:val="sr-Cyrl-CS"/>
              </w:rPr>
              <w:t>Март</w:t>
            </w: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tc>
        <w:tc>
          <w:tcPr>
            <w:tcW w:w="3402" w:type="dxa"/>
          </w:tcPr>
          <w:p w:rsidR="008643C6" w:rsidRPr="002D48E8" w:rsidRDefault="008643C6" w:rsidP="00BA3798">
            <w:pPr>
              <w:pStyle w:val="Bezrazmaka"/>
              <w:jc w:val="both"/>
              <w:rPr>
                <w:lang w:val="sr-Cyrl-CS"/>
              </w:rPr>
            </w:pPr>
            <w:r w:rsidRPr="002D48E8">
              <w:rPr>
                <w:lang w:val="sr-Cyrl-CS"/>
              </w:rPr>
              <w:t>Чланови секције</w:t>
            </w:r>
          </w:p>
          <w:p w:rsidR="008643C6" w:rsidRPr="002D48E8" w:rsidRDefault="008643C6" w:rsidP="00BA3798">
            <w:pPr>
              <w:pStyle w:val="Bezrazmaka"/>
              <w:jc w:val="both"/>
              <w:rPr>
                <w:lang w:val="sr-Cyrl-CS"/>
              </w:rPr>
            </w:pPr>
            <w:r w:rsidRPr="002D48E8">
              <w:rPr>
                <w:lang w:val="sr-Cyrl-CS"/>
              </w:rPr>
              <w:t>Наставник</w:t>
            </w:r>
          </w:p>
          <w:p w:rsidR="008643C6" w:rsidRPr="002D48E8" w:rsidRDefault="00D24D34" w:rsidP="00BA3798">
            <w:pPr>
              <w:pStyle w:val="Bezrazmaka"/>
              <w:jc w:val="both"/>
              <w:rPr>
                <w:lang w:val="sr-Cyrl-CS"/>
              </w:rPr>
            </w:pPr>
            <w:r>
              <w:rPr>
                <w:lang w:val="sr-Cyrl-CS"/>
              </w:rPr>
              <w:t>Особа задужена за прилоге новинарске секције на школском сајту</w:t>
            </w:r>
          </w:p>
        </w:tc>
      </w:tr>
      <w:tr w:rsidR="008643C6" w:rsidRPr="00A827DC" w:rsidTr="001D713C">
        <w:trPr>
          <w:trHeight w:val="845"/>
          <w:jc w:val="center"/>
        </w:trPr>
        <w:tc>
          <w:tcPr>
            <w:tcW w:w="4521" w:type="dxa"/>
          </w:tcPr>
          <w:p w:rsidR="008643C6" w:rsidRPr="002D48E8" w:rsidRDefault="008643C6" w:rsidP="00BA3798">
            <w:pPr>
              <w:pStyle w:val="Bezrazmaka"/>
              <w:jc w:val="both"/>
              <w:rPr>
                <w:lang w:val="sr-Cyrl-CS"/>
              </w:rPr>
            </w:pPr>
            <w:r w:rsidRPr="002D48E8">
              <w:rPr>
                <w:lang w:val="sr-Cyrl-CS"/>
              </w:rPr>
              <w:t>1.Интернет и његова примена у новинарству</w:t>
            </w:r>
          </w:p>
          <w:p w:rsidR="008643C6" w:rsidRPr="002D48E8" w:rsidRDefault="008643C6" w:rsidP="00BA3798">
            <w:pPr>
              <w:pStyle w:val="Bezrazmaka"/>
              <w:jc w:val="both"/>
              <w:rPr>
                <w:lang w:val="sr-Cyrl-CS"/>
              </w:rPr>
            </w:pPr>
            <w:r w:rsidRPr="002D48E8">
              <w:rPr>
                <w:lang w:val="sr-Cyrl-CS"/>
              </w:rPr>
              <w:t xml:space="preserve">2.Представљање забавних и научних часописа по избору </w:t>
            </w:r>
          </w:p>
        </w:tc>
        <w:tc>
          <w:tcPr>
            <w:tcW w:w="1683"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Април</w:t>
            </w:r>
          </w:p>
        </w:tc>
        <w:tc>
          <w:tcPr>
            <w:tcW w:w="3402" w:type="dxa"/>
          </w:tcPr>
          <w:p w:rsidR="008643C6" w:rsidRPr="002D48E8" w:rsidRDefault="008643C6" w:rsidP="00BA3798">
            <w:pPr>
              <w:pStyle w:val="Bezrazmaka"/>
              <w:jc w:val="both"/>
              <w:rPr>
                <w:lang w:val="sr-Cyrl-CS"/>
              </w:rPr>
            </w:pPr>
            <w:r w:rsidRPr="002D48E8">
              <w:rPr>
                <w:lang w:val="sr-Cyrl-CS"/>
              </w:rPr>
              <w:t xml:space="preserve">Чланови секције </w:t>
            </w:r>
          </w:p>
          <w:p w:rsidR="008643C6" w:rsidRPr="002D48E8" w:rsidRDefault="008643C6" w:rsidP="00BA3798">
            <w:pPr>
              <w:pStyle w:val="Bezrazmaka"/>
              <w:jc w:val="both"/>
              <w:rPr>
                <w:lang w:val="sr-Cyrl-CS"/>
              </w:rPr>
            </w:pPr>
            <w:r w:rsidRPr="002D48E8">
              <w:rPr>
                <w:lang w:val="sr-Cyrl-CS"/>
              </w:rPr>
              <w:t>Наставник</w:t>
            </w:r>
          </w:p>
          <w:p w:rsidR="008643C6" w:rsidRPr="002D48E8" w:rsidRDefault="00D24D34" w:rsidP="00BA3798">
            <w:pPr>
              <w:pStyle w:val="Bezrazmaka"/>
              <w:jc w:val="both"/>
              <w:rPr>
                <w:lang w:val="sr-Cyrl-CS"/>
              </w:rPr>
            </w:pPr>
            <w:r>
              <w:rPr>
                <w:lang w:val="sr-Cyrl-CS"/>
              </w:rPr>
              <w:t>Особа задужена за прилоге новинарске секције на школском сајту</w:t>
            </w:r>
          </w:p>
        </w:tc>
      </w:tr>
      <w:tr w:rsidR="008643C6" w:rsidRPr="00A827DC" w:rsidTr="001D713C">
        <w:trPr>
          <w:trHeight w:val="701"/>
          <w:jc w:val="center"/>
        </w:trPr>
        <w:tc>
          <w:tcPr>
            <w:tcW w:w="4521" w:type="dxa"/>
          </w:tcPr>
          <w:p w:rsidR="008643C6" w:rsidRPr="002D48E8" w:rsidRDefault="008643C6" w:rsidP="00BA3798">
            <w:pPr>
              <w:pStyle w:val="Bezrazmaka"/>
              <w:jc w:val="both"/>
              <w:rPr>
                <w:lang w:val="sr-Cyrl-CS"/>
              </w:rPr>
            </w:pPr>
            <w:r w:rsidRPr="002D48E8">
              <w:rPr>
                <w:lang w:val="sr-Cyrl-CS"/>
              </w:rPr>
              <w:t xml:space="preserve">1.Анализа прилога за ново издање </w:t>
            </w:r>
          </w:p>
          <w:p w:rsidR="008643C6" w:rsidRPr="002D48E8" w:rsidRDefault="008643C6" w:rsidP="00BA3798">
            <w:pPr>
              <w:pStyle w:val="Bezrazmaka"/>
              <w:jc w:val="both"/>
              <w:rPr>
                <w:lang w:val="sr-Cyrl-CS"/>
              </w:rPr>
            </w:pPr>
            <w:r w:rsidRPr="002D48E8">
              <w:rPr>
                <w:lang w:val="sr-Cyrl-CS"/>
              </w:rPr>
              <w:t>2.Креативно писање – вежба</w:t>
            </w:r>
          </w:p>
          <w:p w:rsidR="008643C6" w:rsidRPr="002D48E8" w:rsidRDefault="00D24D34" w:rsidP="00BA3798">
            <w:pPr>
              <w:pStyle w:val="Bezrazmaka"/>
              <w:jc w:val="both"/>
              <w:rPr>
                <w:lang w:val="sr-Cyrl-CS"/>
              </w:rPr>
            </w:pPr>
            <w:r>
              <w:rPr>
                <w:lang w:val="sr-Cyrl-CS"/>
              </w:rPr>
              <w:t xml:space="preserve">3.Прилози </w:t>
            </w:r>
            <w:r w:rsidR="008643C6" w:rsidRPr="002D48E8">
              <w:rPr>
                <w:lang w:val="sr-Cyrl-CS"/>
              </w:rPr>
              <w:t xml:space="preserve"> о школском животу</w:t>
            </w:r>
          </w:p>
        </w:tc>
        <w:tc>
          <w:tcPr>
            <w:tcW w:w="1683"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Мај</w:t>
            </w:r>
          </w:p>
        </w:tc>
        <w:tc>
          <w:tcPr>
            <w:tcW w:w="3402" w:type="dxa"/>
          </w:tcPr>
          <w:p w:rsidR="008643C6" w:rsidRPr="002D48E8" w:rsidRDefault="008643C6" w:rsidP="00BA3798">
            <w:pPr>
              <w:pStyle w:val="Bezrazmaka"/>
              <w:jc w:val="both"/>
              <w:rPr>
                <w:lang w:val="sr-Cyrl-CS"/>
              </w:rPr>
            </w:pPr>
            <w:r w:rsidRPr="002D48E8">
              <w:rPr>
                <w:lang w:val="sr-Cyrl-CS"/>
              </w:rPr>
              <w:t>Чланови секције</w:t>
            </w:r>
          </w:p>
          <w:p w:rsidR="008643C6" w:rsidRPr="002D48E8" w:rsidRDefault="008643C6" w:rsidP="00BA3798">
            <w:pPr>
              <w:pStyle w:val="Bezrazmaka"/>
              <w:jc w:val="both"/>
              <w:rPr>
                <w:lang w:val="sr-Cyrl-CS"/>
              </w:rPr>
            </w:pPr>
            <w:r w:rsidRPr="002D48E8">
              <w:rPr>
                <w:lang w:val="sr-Cyrl-CS"/>
              </w:rPr>
              <w:t xml:space="preserve">Наставник </w:t>
            </w:r>
          </w:p>
          <w:p w:rsidR="008643C6" w:rsidRPr="002D48E8" w:rsidRDefault="00D24D34" w:rsidP="00BA3798">
            <w:pPr>
              <w:pStyle w:val="Bezrazmaka"/>
              <w:jc w:val="both"/>
              <w:rPr>
                <w:lang w:val="sr-Cyrl-CS"/>
              </w:rPr>
            </w:pPr>
            <w:r>
              <w:rPr>
                <w:lang w:val="sr-Cyrl-CS"/>
              </w:rPr>
              <w:t>Особа задужена за прилоге новинарске секције на школском сајту</w:t>
            </w:r>
          </w:p>
        </w:tc>
      </w:tr>
      <w:tr w:rsidR="008643C6" w:rsidRPr="002D48E8" w:rsidTr="001D713C">
        <w:trPr>
          <w:trHeight w:val="1167"/>
          <w:jc w:val="center"/>
        </w:trPr>
        <w:tc>
          <w:tcPr>
            <w:tcW w:w="4521" w:type="dxa"/>
          </w:tcPr>
          <w:p w:rsidR="008643C6" w:rsidRPr="002D48E8" w:rsidRDefault="00D24D34" w:rsidP="00BA3798">
            <w:pPr>
              <w:pStyle w:val="Bezrazmaka"/>
              <w:jc w:val="both"/>
              <w:rPr>
                <w:lang w:val="sr-Cyrl-CS"/>
              </w:rPr>
            </w:pPr>
            <w:r>
              <w:rPr>
                <w:lang w:val="sr-Cyrl-CS"/>
              </w:rPr>
              <w:t xml:space="preserve">1.Прилози о  ``Летњем </w:t>
            </w:r>
            <w:r w:rsidR="008643C6" w:rsidRPr="002D48E8">
              <w:rPr>
                <w:lang w:val="sr-Cyrl-CS"/>
              </w:rPr>
              <w:t xml:space="preserve"> распуст</w:t>
            </w:r>
            <w:r>
              <w:rPr>
                <w:lang w:val="sr-Cyrl-CS"/>
              </w:rPr>
              <w:t>у</w:t>
            </w:r>
            <w:r w:rsidR="008643C6" w:rsidRPr="002D48E8">
              <w:rPr>
                <w:lang w:val="sr-Cyrl-CS"/>
              </w:rPr>
              <w:t>``</w:t>
            </w:r>
          </w:p>
          <w:p w:rsidR="008643C6" w:rsidRPr="002D48E8" w:rsidRDefault="008643C6" w:rsidP="00BA3798">
            <w:pPr>
              <w:pStyle w:val="Bezrazmaka"/>
              <w:jc w:val="both"/>
              <w:rPr>
                <w:lang w:val="sr-Cyrl-CS"/>
              </w:rPr>
            </w:pPr>
            <w:r w:rsidRPr="002D48E8">
              <w:rPr>
                <w:lang w:val="sr-Cyrl-CS"/>
              </w:rPr>
              <w:t>2.Анализа рада секције</w:t>
            </w:r>
          </w:p>
        </w:tc>
        <w:tc>
          <w:tcPr>
            <w:tcW w:w="1683"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Јун</w:t>
            </w:r>
          </w:p>
        </w:tc>
        <w:tc>
          <w:tcPr>
            <w:tcW w:w="3402" w:type="dxa"/>
          </w:tcPr>
          <w:p w:rsidR="008643C6" w:rsidRPr="002D48E8" w:rsidRDefault="008643C6" w:rsidP="00BA3798">
            <w:pPr>
              <w:pStyle w:val="Bezrazmaka"/>
              <w:jc w:val="both"/>
              <w:rPr>
                <w:lang w:val="sr-Cyrl-CS"/>
              </w:rPr>
            </w:pPr>
            <w:r w:rsidRPr="002D48E8">
              <w:rPr>
                <w:lang w:val="sr-Cyrl-CS"/>
              </w:rPr>
              <w:t xml:space="preserve">Чланови секције </w:t>
            </w:r>
          </w:p>
          <w:p w:rsidR="008643C6" w:rsidRPr="002D48E8" w:rsidRDefault="008643C6" w:rsidP="00BA3798">
            <w:pPr>
              <w:pStyle w:val="Bezrazmaka"/>
              <w:jc w:val="both"/>
              <w:rPr>
                <w:lang w:val="sr-Cyrl-CS"/>
              </w:rPr>
            </w:pPr>
            <w:r w:rsidRPr="002D48E8">
              <w:rPr>
                <w:lang w:val="sr-Cyrl-CS"/>
              </w:rPr>
              <w:t xml:space="preserve">Наставник </w:t>
            </w:r>
          </w:p>
        </w:tc>
      </w:tr>
    </w:tbl>
    <w:p w:rsidR="008643C6" w:rsidRDefault="008643C6" w:rsidP="00BA3798">
      <w:pPr>
        <w:jc w:val="both"/>
        <w:rPr>
          <w:lang w:val="sr-Cyrl-CS"/>
        </w:rPr>
      </w:pPr>
    </w:p>
    <w:p w:rsidR="00D24D34" w:rsidRPr="004B66D7" w:rsidRDefault="004B66D7" w:rsidP="00497D63">
      <w:pPr>
        <w:jc w:val="center"/>
        <w:rPr>
          <w:b/>
          <w:sz w:val="24"/>
          <w:szCs w:val="24"/>
          <w:lang w:val="sr-Cyrl-CS"/>
        </w:rPr>
      </w:pPr>
      <w:r>
        <w:rPr>
          <w:b/>
          <w:sz w:val="24"/>
          <w:szCs w:val="24"/>
          <w:lang w:val="sr-Cyrl-CS"/>
        </w:rPr>
        <w:t xml:space="preserve">10.2.4. </w:t>
      </w:r>
      <w:r w:rsidR="00666147" w:rsidRPr="004B66D7">
        <w:rPr>
          <w:b/>
          <w:sz w:val="24"/>
          <w:szCs w:val="24"/>
          <w:lang w:val="sr-Cyrl-CS"/>
        </w:rPr>
        <w:t>ПЛ</w:t>
      </w:r>
      <w:r w:rsidR="00D24D34" w:rsidRPr="004B66D7">
        <w:rPr>
          <w:b/>
          <w:sz w:val="24"/>
          <w:szCs w:val="24"/>
          <w:lang w:val="sr-Cyrl-CS"/>
        </w:rPr>
        <w:t>АН И ПРОГРАМ РАДА ДРАМСКО</w:t>
      </w:r>
      <w:r w:rsidR="00596871" w:rsidRPr="004B66D7">
        <w:rPr>
          <w:b/>
          <w:sz w:val="24"/>
          <w:szCs w:val="24"/>
          <w:lang w:val="sr-Cyrl-CS"/>
        </w:rPr>
        <w:t>-</w:t>
      </w:r>
      <w:r w:rsidR="00D24D34" w:rsidRPr="004B66D7">
        <w:rPr>
          <w:b/>
          <w:sz w:val="24"/>
          <w:szCs w:val="24"/>
          <w:lang w:val="sr-Cyrl-CS"/>
        </w:rPr>
        <w:t xml:space="preserve"> РЕЦИТАТОРСКЕ </w:t>
      </w:r>
      <w:r w:rsidR="008643C6" w:rsidRPr="004B66D7">
        <w:rPr>
          <w:b/>
          <w:sz w:val="24"/>
          <w:szCs w:val="24"/>
          <w:lang w:val="sr-Cyrl-CS"/>
        </w:rPr>
        <w:t xml:space="preserve"> СЕКЦИЈЕ</w:t>
      </w:r>
      <w:r w:rsidR="009302A8" w:rsidRPr="004B66D7">
        <w:rPr>
          <w:b/>
          <w:sz w:val="24"/>
          <w:szCs w:val="24"/>
          <w:lang w:val="sr-Cyrl-CS"/>
        </w:rPr>
        <w:t>- нижи разреди</w:t>
      </w:r>
    </w:p>
    <w:p w:rsidR="00D24D34" w:rsidRPr="00D24D34" w:rsidRDefault="00D24D34" w:rsidP="00BA3798">
      <w:pPr>
        <w:pStyle w:val="Bezrazmaka"/>
        <w:jc w:val="both"/>
        <w:rPr>
          <w:rFonts w:eastAsia="Times New Roman"/>
        </w:rPr>
      </w:pPr>
      <w:r w:rsidRPr="00D24D34">
        <w:rPr>
          <w:rFonts w:eastAsia="Times New Roman"/>
        </w:rPr>
        <w:t>Циљ секције:</w:t>
      </w:r>
    </w:p>
    <w:p w:rsidR="00D24D34" w:rsidRPr="00D24D34" w:rsidRDefault="00D24D34" w:rsidP="00BA3798">
      <w:pPr>
        <w:pStyle w:val="Bezrazmaka"/>
        <w:jc w:val="both"/>
        <w:rPr>
          <w:rFonts w:eastAsia="Times New Roman"/>
        </w:rPr>
      </w:pPr>
      <w:r w:rsidRPr="00D24D34">
        <w:rPr>
          <w:rFonts w:eastAsia="Times New Roman"/>
        </w:rPr>
        <w:t>-Упознавање са културом драмског стваралиштва;</w:t>
      </w:r>
    </w:p>
    <w:p w:rsidR="00D24D34" w:rsidRPr="00D24D34" w:rsidRDefault="00D24D34" w:rsidP="00BA3798">
      <w:pPr>
        <w:pStyle w:val="Bezrazmaka"/>
        <w:jc w:val="both"/>
        <w:rPr>
          <w:rFonts w:eastAsia="Times New Roman"/>
        </w:rPr>
      </w:pPr>
      <w:r w:rsidRPr="00D24D34">
        <w:rPr>
          <w:rFonts w:eastAsia="Times New Roman"/>
        </w:rPr>
        <w:t>-Развијање стваралачке способности , опажања, размишљања и слободног изражавања;</w:t>
      </w:r>
    </w:p>
    <w:p w:rsidR="00D24D34" w:rsidRPr="00D24D34" w:rsidRDefault="00D24D34" w:rsidP="00BA3798">
      <w:pPr>
        <w:pStyle w:val="Bezrazmaka"/>
        <w:jc w:val="both"/>
        <w:rPr>
          <w:rFonts w:eastAsia="Times New Roman"/>
        </w:rPr>
      </w:pPr>
      <w:r w:rsidRPr="00D24D34">
        <w:rPr>
          <w:rFonts w:eastAsia="Times New Roman"/>
        </w:rPr>
        <w:t>-Богаћење и развијање маште и креативног начина мишљења;</w:t>
      </w:r>
    </w:p>
    <w:p w:rsidR="00D24D34" w:rsidRPr="00D24D34" w:rsidRDefault="00D24D34" w:rsidP="00BA3798">
      <w:pPr>
        <w:pStyle w:val="Bezrazmaka"/>
        <w:jc w:val="both"/>
        <w:rPr>
          <w:rFonts w:eastAsia="Times New Roman"/>
        </w:rPr>
      </w:pPr>
      <w:r w:rsidRPr="00D24D34">
        <w:rPr>
          <w:rFonts w:eastAsia="Times New Roman"/>
        </w:rPr>
        <w:t>-Развијање способности за концентрацију и способности за јавне наступе;</w:t>
      </w:r>
    </w:p>
    <w:p w:rsidR="00D24D34" w:rsidRPr="00D24D34" w:rsidRDefault="00D24D34" w:rsidP="00BA3798">
      <w:pPr>
        <w:pStyle w:val="Bezrazmaka"/>
        <w:jc w:val="both"/>
        <w:rPr>
          <w:rFonts w:eastAsia="Times New Roman"/>
        </w:rPr>
      </w:pPr>
      <w:r w:rsidRPr="00D24D34">
        <w:rPr>
          <w:rFonts w:eastAsia="Times New Roman"/>
        </w:rPr>
        <w:t>-Стицање способности лепог , течног и креативног импровизованог изражавања ;</w:t>
      </w:r>
    </w:p>
    <w:p w:rsidR="00D24D34" w:rsidRPr="00D24D34" w:rsidRDefault="00D24D34" w:rsidP="00BA3798">
      <w:pPr>
        <w:pStyle w:val="Bezrazmaka"/>
        <w:jc w:val="both"/>
        <w:rPr>
          <w:rFonts w:eastAsia="Times New Roman"/>
        </w:rPr>
      </w:pPr>
      <w:r w:rsidRPr="00D24D34">
        <w:rPr>
          <w:rFonts w:eastAsia="Times New Roman"/>
        </w:rPr>
        <w:t>-Подстицање интересовања за истраживање.</w:t>
      </w:r>
    </w:p>
    <w:p w:rsidR="00D24D34" w:rsidRDefault="00D24D34" w:rsidP="00BA3798">
      <w:pPr>
        <w:pStyle w:val="Bezrazmaka"/>
        <w:jc w:val="both"/>
        <w:rPr>
          <w:rFonts w:eastAsia="Times New Roman"/>
        </w:rPr>
      </w:pPr>
    </w:p>
    <w:p w:rsidR="00A64161" w:rsidRPr="00A64161" w:rsidRDefault="00A64161" w:rsidP="00BA3798">
      <w:pPr>
        <w:pStyle w:val="Bezrazmaka"/>
        <w:jc w:val="both"/>
        <w:rPr>
          <w:rFonts w:eastAsia="Times New Roman"/>
        </w:rPr>
      </w:pPr>
    </w:p>
    <w:p w:rsidR="00A64161" w:rsidRDefault="00D24D34" w:rsidP="00BA3798">
      <w:pPr>
        <w:pStyle w:val="Bezrazmaka"/>
        <w:jc w:val="both"/>
        <w:rPr>
          <w:rFonts w:eastAsia="Times New Roman"/>
        </w:rPr>
      </w:pPr>
      <w:r w:rsidRPr="00D24D34">
        <w:rPr>
          <w:rFonts w:eastAsia="Times New Roman"/>
        </w:rPr>
        <w:t xml:space="preserve">ГОДИШЊИ ПЛАН РАДА ДРАМСКО – РЕЦИТАТОРСКЕ СЕКЦИЈЕ </w:t>
      </w:r>
    </w:p>
    <w:p w:rsidR="00A64161" w:rsidRPr="00A64161" w:rsidRDefault="00A64161" w:rsidP="00BA3798">
      <w:pPr>
        <w:pStyle w:val="Bezrazmaka"/>
        <w:jc w:val="both"/>
        <w:rPr>
          <w:rFonts w:eastAsia="Times New Roman"/>
        </w:rPr>
      </w:pPr>
    </w:p>
    <w:tbl>
      <w:tblPr>
        <w:tblStyle w:val="Koordinatnamreatabele"/>
        <w:tblW w:w="0" w:type="auto"/>
        <w:tblLook w:val="04A0"/>
      </w:tblPr>
      <w:tblGrid>
        <w:gridCol w:w="2628"/>
        <w:gridCol w:w="6802"/>
      </w:tblGrid>
      <w:tr w:rsidR="00A64161" w:rsidTr="00A64161">
        <w:tc>
          <w:tcPr>
            <w:tcW w:w="2628" w:type="dxa"/>
          </w:tcPr>
          <w:p w:rsidR="00A64161" w:rsidRPr="00A64161" w:rsidRDefault="00A64161" w:rsidP="00BA3798">
            <w:pPr>
              <w:pStyle w:val="Bezrazmaka"/>
              <w:jc w:val="both"/>
              <w:rPr>
                <w:rFonts w:eastAsia="Times New Roman"/>
                <w:b/>
              </w:rPr>
            </w:pPr>
            <w:r w:rsidRPr="00A64161">
              <w:rPr>
                <w:rFonts w:eastAsia="Times New Roman"/>
                <w:b/>
              </w:rPr>
              <w:t>ВРЕМЕ РЕАЛИЗАЦИЈЕ</w:t>
            </w:r>
          </w:p>
        </w:tc>
        <w:tc>
          <w:tcPr>
            <w:tcW w:w="6802" w:type="dxa"/>
          </w:tcPr>
          <w:p w:rsidR="00A64161" w:rsidRPr="00A64161" w:rsidRDefault="00A64161" w:rsidP="00BA3798">
            <w:pPr>
              <w:pStyle w:val="Bezrazmaka"/>
              <w:jc w:val="both"/>
              <w:rPr>
                <w:rFonts w:eastAsia="Times New Roman"/>
                <w:b/>
              </w:rPr>
            </w:pPr>
            <w:r w:rsidRPr="00A64161">
              <w:rPr>
                <w:rFonts w:eastAsia="Times New Roman"/>
                <w:b/>
              </w:rPr>
              <w:t>САДРЖАЈ АКТИВНОСТИ</w:t>
            </w:r>
          </w:p>
        </w:tc>
      </w:tr>
      <w:tr w:rsidR="00A64161" w:rsidRPr="00A827DC" w:rsidTr="00A64161">
        <w:tc>
          <w:tcPr>
            <w:tcW w:w="2628" w:type="dxa"/>
          </w:tcPr>
          <w:p w:rsidR="00A64161" w:rsidRPr="00D24D34" w:rsidRDefault="00A64161" w:rsidP="00BA3798">
            <w:pPr>
              <w:pStyle w:val="Bezrazmaka"/>
              <w:jc w:val="both"/>
              <w:rPr>
                <w:rFonts w:eastAsia="Times New Roman"/>
              </w:rPr>
            </w:pPr>
            <w:r w:rsidRPr="00D24D34">
              <w:rPr>
                <w:rFonts w:eastAsia="Times New Roman"/>
              </w:rPr>
              <w:t>Септембар</w:t>
            </w:r>
          </w:p>
          <w:p w:rsidR="00A64161" w:rsidRDefault="00A64161" w:rsidP="00BA3798">
            <w:pPr>
              <w:pStyle w:val="Bezrazmaka"/>
              <w:jc w:val="both"/>
              <w:rPr>
                <w:rFonts w:eastAsia="Times New Roman"/>
              </w:rPr>
            </w:pPr>
          </w:p>
        </w:tc>
        <w:tc>
          <w:tcPr>
            <w:tcW w:w="6802" w:type="dxa"/>
          </w:tcPr>
          <w:p w:rsidR="00A64161" w:rsidRPr="00D24D34" w:rsidRDefault="00A64161" w:rsidP="00BA3798">
            <w:pPr>
              <w:pStyle w:val="Bezrazmaka"/>
              <w:jc w:val="both"/>
              <w:rPr>
                <w:rFonts w:eastAsia="Times New Roman"/>
              </w:rPr>
            </w:pPr>
            <w:r w:rsidRPr="00D24D34">
              <w:rPr>
                <w:rFonts w:eastAsia="Times New Roman"/>
              </w:rPr>
              <w:t>-Формирање секције и организација плана рада;</w:t>
            </w:r>
          </w:p>
          <w:p w:rsidR="00A64161" w:rsidRPr="00D24D34" w:rsidRDefault="00A64161" w:rsidP="00BA3798">
            <w:pPr>
              <w:pStyle w:val="Bezrazmaka"/>
              <w:jc w:val="both"/>
              <w:rPr>
                <w:rFonts w:eastAsia="Times New Roman"/>
              </w:rPr>
            </w:pPr>
            <w:r w:rsidRPr="00D24D34">
              <w:rPr>
                <w:rFonts w:eastAsia="Times New Roman"/>
              </w:rPr>
              <w:t>-Ишчитавање непознатог текста;</w:t>
            </w:r>
          </w:p>
          <w:p w:rsidR="00A64161" w:rsidRPr="00A64161" w:rsidRDefault="00A64161" w:rsidP="00BA3798">
            <w:pPr>
              <w:pStyle w:val="Bezrazmaka"/>
              <w:jc w:val="both"/>
              <w:rPr>
                <w:rFonts w:eastAsia="Times New Roman"/>
              </w:rPr>
            </w:pPr>
            <w:r w:rsidRPr="00D24D34">
              <w:rPr>
                <w:rFonts w:eastAsia="Times New Roman"/>
              </w:rPr>
              <w:t>-Правилно акцентовање речи , дикција.</w:t>
            </w:r>
          </w:p>
        </w:tc>
      </w:tr>
      <w:tr w:rsidR="00A64161" w:rsidTr="00A64161">
        <w:tc>
          <w:tcPr>
            <w:tcW w:w="2628" w:type="dxa"/>
          </w:tcPr>
          <w:p w:rsidR="00A64161" w:rsidRPr="00D24D34" w:rsidRDefault="00A64161" w:rsidP="00BA3798">
            <w:pPr>
              <w:pStyle w:val="Bezrazmaka"/>
              <w:jc w:val="both"/>
              <w:rPr>
                <w:rFonts w:eastAsia="Times New Roman"/>
              </w:rPr>
            </w:pPr>
            <w:r w:rsidRPr="00D24D34">
              <w:rPr>
                <w:rFonts w:eastAsia="Times New Roman"/>
              </w:rPr>
              <w:t>Октобар</w:t>
            </w:r>
          </w:p>
          <w:p w:rsidR="00A64161" w:rsidRDefault="00A64161" w:rsidP="00BA3798">
            <w:pPr>
              <w:pStyle w:val="Bezrazmaka"/>
              <w:jc w:val="both"/>
              <w:rPr>
                <w:rFonts w:eastAsia="Times New Roman"/>
              </w:rPr>
            </w:pPr>
          </w:p>
        </w:tc>
        <w:tc>
          <w:tcPr>
            <w:tcW w:w="6802" w:type="dxa"/>
          </w:tcPr>
          <w:p w:rsidR="00A64161" w:rsidRPr="00D24D34" w:rsidRDefault="00A64161" w:rsidP="00BA3798">
            <w:pPr>
              <w:pStyle w:val="Bezrazmaka"/>
              <w:jc w:val="both"/>
              <w:rPr>
                <w:rFonts w:eastAsia="Times New Roman"/>
              </w:rPr>
            </w:pPr>
            <w:r w:rsidRPr="00D24D34">
              <w:rPr>
                <w:rFonts w:eastAsia="Times New Roman"/>
              </w:rPr>
              <w:t>-Одабир драмског текста и рецитација за новогодишњу приредбу;</w:t>
            </w:r>
          </w:p>
          <w:p w:rsidR="00A64161" w:rsidRPr="00D24D34" w:rsidRDefault="00A64161" w:rsidP="00BA3798">
            <w:pPr>
              <w:pStyle w:val="Bezrazmaka"/>
              <w:jc w:val="both"/>
              <w:rPr>
                <w:rFonts w:eastAsia="Times New Roman"/>
              </w:rPr>
            </w:pPr>
            <w:r w:rsidRPr="00D24D34">
              <w:rPr>
                <w:rFonts w:eastAsia="Times New Roman"/>
              </w:rPr>
              <w:t>-Подела улога и рецитација за новогодишњу приредбу;</w:t>
            </w:r>
          </w:p>
          <w:p w:rsidR="00A64161" w:rsidRPr="00D24D34" w:rsidRDefault="00A64161" w:rsidP="00BA3798">
            <w:pPr>
              <w:pStyle w:val="Bezrazmaka"/>
              <w:jc w:val="both"/>
              <w:rPr>
                <w:rFonts w:eastAsia="Times New Roman"/>
              </w:rPr>
            </w:pPr>
            <w:r w:rsidRPr="00D24D34">
              <w:rPr>
                <w:rFonts w:eastAsia="Times New Roman"/>
              </w:rPr>
              <w:t>-Читање текста са правилним акцентовањем;</w:t>
            </w:r>
          </w:p>
          <w:p w:rsidR="00A64161" w:rsidRPr="00A64161" w:rsidRDefault="00A64161" w:rsidP="00BA3798">
            <w:pPr>
              <w:pStyle w:val="Bezrazmaka"/>
              <w:jc w:val="both"/>
              <w:rPr>
                <w:rFonts w:eastAsia="Times New Roman"/>
              </w:rPr>
            </w:pPr>
            <w:r w:rsidRPr="00D24D34">
              <w:rPr>
                <w:rFonts w:eastAsia="Times New Roman"/>
              </w:rPr>
              <w:t>-Рад на драмском тексту</w:t>
            </w:r>
          </w:p>
        </w:tc>
      </w:tr>
      <w:tr w:rsidR="00A64161" w:rsidRPr="00A827DC" w:rsidTr="00A64161">
        <w:tc>
          <w:tcPr>
            <w:tcW w:w="2628" w:type="dxa"/>
          </w:tcPr>
          <w:p w:rsidR="00A64161" w:rsidRPr="00D24D34" w:rsidRDefault="00A64161" w:rsidP="00BA3798">
            <w:pPr>
              <w:pStyle w:val="Bezrazmaka"/>
              <w:jc w:val="both"/>
              <w:rPr>
                <w:rFonts w:eastAsia="Times New Roman"/>
              </w:rPr>
            </w:pPr>
            <w:r w:rsidRPr="00D24D34">
              <w:rPr>
                <w:rFonts w:eastAsia="Times New Roman"/>
              </w:rPr>
              <w:t>Новембар</w:t>
            </w:r>
          </w:p>
          <w:p w:rsidR="00A64161" w:rsidRDefault="00A64161" w:rsidP="00BA3798">
            <w:pPr>
              <w:pStyle w:val="Bezrazmaka"/>
              <w:jc w:val="both"/>
              <w:rPr>
                <w:rFonts w:eastAsia="Times New Roman"/>
              </w:rPr>
            </w:pPr>
          </w:p>
        </w:tc>
        <w:tc>
          <w:tcPr>
            <w:tcW w:w="6802" w:type="dxa"/>
          </w:tcPr>
          <w:p w:rsidR="00A64161" w:rsidRPr="00D24D34" w:rsidRDefault="00A64161" w:rsidP="00BA3798">
            <w:pPr>
              <w:pStyle w:val="Bezrazmaka"/>
              <w:jc w:val="both"/>
              <w:rPr>
                <w:rFonts w:eastAsia="Times New Roman"/>
              </w:rPr>
            </w:pPr>
            <w:r w:rsidRPr="00D24D34">
              <w:rPr>
                <w:rFonts w:eastAsia="Times New Roman"/>
              </w:rPr>
              <w:t>-Рад на драмском тексту;</w:t>
            </w:r>
          </w:p>
          <w:p w:rsidR="00A64161" w:rsidRPr="00A64161" w:rsidRDefault="00A64161" w:rsidP="00BA3798">
            <w:pPr>
              <w:pStyle w:val="Bezrazmaka"/>
              <w:jc w:val="both"/>
              <w:rPr>
                <w:rFonts w:eastAsia="Times New Roman"/>
              </w:rPr>
            </w:pPr>
            <w:r w:rsidRPr="00D24D34">
              <w:rPr>
                <w:rFonts w:eastAsia="Times New Roman"/>
              </w:rPr>
              <w:t>-Припрема костима, сцене и музичке нумере за новогодишњу приредбу.</w:t>
            </w:r>
          </w:p>
        </w:tc>
      </w:tr>
      <w:tr w:rsidR="00A64161" w:rsidRPr="00A827DC" w:rsidTr="00A64161">
        <w:tc>
          <w:tcPr>
            <w:tcW w:w="2628" w:type="dxa"/>
          </w:tcPr>
          <w:p w:rsidR="00A64161" w:rsidRPr="00D24D34" w:rsidRDefault="00A64161" w:rsidP="00BA3798">
            <w:pPr>
              <w:pStyle w:val="Bezrazmaka"/>
              <w:jc w:val="both"/>
              <w:rPr>
                <w:rFonts w:eastAsia="Times New Roman"/>
              </w:rPr>
            </w:pPr>
            <w:r w:rsidRPr="00D24D34">
              <w:rPr>
                <w:rFonts w:eastAsia="Times New Roman"/>
              </w:rPr>
              <w:t>Децембар</w:t>
            </w:r>
          </w:p>
          <w:p w:rsidR="00A64161" w:rsidRDefault="00A64161" w:rsidP="00BA3798">
            <w:pPr>
              <w:pStyle w:val="Bezrazmaka"/>
              <w:jc w:val="both"/>
              <w:rPr>
                <w:rFonts w:eastAsia="Times New Roman"/>
              </w:rPr>
            </w:pPr>
          </w:p>
        </w:tc>
        <w:tc>
          <w:tcPr>
            <w:tcW w:w="6802" w:type="dxa"/>
          </w:tcPr>
          <w:p w:rsidR="00A64161" w:rsidRPr="00D24D34" w:rsidRDefault="00A64161" w:rsidP="00BA3798">
            <w:pPr>
              <w:pStyle w:val="Bezrazmaka"/>
              <w:jc w:val="both"/>
              <w:rPr>
                <w:rFonts w:eastAsia="Times New Roman"/>
              </w:rPr>
            </w:pPr>
            <w:r w:rsidRPr="00D24D34">
              <w:rPr>
                <w:rFonts w:eastAsia="Times New Roman"/>
              </w:rPr>
              <w:t>-Генерална проба</w:t>
            </w:r>
          </w:p>
          <w:p w:rsidR="00A64161" w:rsidRPr="00D24D34" w:rsidRDefault="00A64161" w:rsidP="00BA3798">
            <w:pPr>
              <w:pStyle w:val="Bezrazmaka"/>
              <w:jc w:val="both"/>
              <w:rPr>
                <w:rFonts w:eastAsia="Times New Roman"/>
              </w:rPr>
            </w:pPr>
            <w:r w:rsidRPr="00D24D34">
              <w:rPr>
                <w:rFonts w:eastAsia="Times New Roman"/>
              </w:rPr>
              <w:t>-Новогодишња приредба</w:t>
            </w:r>
          </w:p>
          <w:p w:rsidR="00A64161" w:rsidRPr="00A64161" w:rsidRDefault="00A64161" w:rsidP="00BA3798">
            <w:pPr>
              <w:pStyle w:val="Bezrazmaka"/>
              <w:jc w:val="both"/>
              <w:rPr>
                <w:rFonts w:eastAsia="Times New Roman"/>
              </w:rPr>
            </w:pPr>
            <w:r w:rsidRPr="00D24D34">
              <w:rPr>
                <w:rFonts w:eastAsia="Times New Roman"/>
              </w:rPr>
              <w:t>- Анализа рада секције у првом полугодишту</w:t>
            </w:r>
          </w:p>
        </w:tc>
      </w:tr>
      <w:tr w:rsidR="00A64161" w:rsidRPr="00A827DC" w:rsidTr="00A64161">
        <w:tc>
          <w:tcPr>
            <w:tcW w:w="2628" w:type="dxa"/>
          </w:tcPr>
          <w:p w:rsidR="00A64161" w:rsidRPr="00D24D34" w:rsidRDefault="00A64161" w:rsidP="00BA3798">
            <w:pPr>
              <w:pStyle w:val="Bezrazmaka"/>
              <w:jc w:val="both"/>
              <w:rPr>
                <w:rFonts w:eastAsia="Times New Roman"/>
              </w:rPr>
            </w:pPr>
            <w:r w:rsidRPr="00D24D34">
              <w:rPr>
                <w:rFonts w:eastAsia="Times New Roman"/>
              </w:rPr>
              <w:t>Јануар</w:t>
            </w:r>
          </w:p>
          <w:p w:rsidR="00A64161" w:rsidRDefault="00A64161" w:rsidP="00BA3798">
            <w:pPr>
              <w:pStyle w:val="Bezrazmaka"/>
              <w:jc w:val="both"/>
              <w:rPr>
                <w:rFonts w:eastAsia="Times New Roman"/>
              </w:rPr>
            </w:pPr>
          </w:p>
        </w:tc>
        <w:tc>
          <w:tcPr>
            <w:tcW w:w="6802" w:type="dxa"/>
          </w:tcPr>
          <w:p w:rsidR="00A64161" w:rsidRPr="00D24D34" w:rsidRDefault="00A64161" w:rsidP="00BA3798">
            <w:pPr>
              <w:pStyle w:val="Bezrazmaka"/>
              <w:jc w:val="both"/>
              <w:rPr>
                <w:rFonts w:eastAsia="Times New Roman"/>
              </w:rPr>
            </w:pPr>
            <w:r w:rsidRPr="00D24D34">
              <w:rPr>
                <w:rFonts w:eastAsia="Times New Roman"/>
              </w:rPr>
              <w:t>-Вежбе изражајног рецитовања</w:t>
            </w:r>
          </w:p>
          <w:p w:rsidR="00A64161" w:rsidRPr="00D24D34" w:rsidRDefault="00A64161" w:rsidP="00BA3798">
            <w:pPr>
              <w:pStyle w:val="Bezrazmaka"/>
              <w:jc w:val="both"/>
              <w:rPr>
                <w:rFonts w:eastAsia="Times New Roman"/>
              </w:rPr>
            </w:pPr>
            <w:r w:rsidRPr="00D24D34">
              <w:rPr>
                <w:rFonts w:eastAsia="Times New Roman"/>
              </w:rPr>
              <w:t>-Рецитовање уз правилну дикцију, артикулацију, интонацију</w:t>
            </w:r>
          </w:p>
          <w:p w:rsidR="00A64161" w:rsidRPr="00A64161" w:rsidRDefault="00A64161" w:rsidP="00BA3798">
            <w:pPr>
              <w:pStyle w:val="Bezrazmaka"/>
              <w:jc w:val="both"/>
              <w:rPr>
                <w:rFonts w:eastAsia="Times New Roman"/>
              </w:rPr>
            </w:pPr>
            <w:r w:rsidRPr="00D24D34">
              <w:rPr>
                <w:rFonts w:eastAsia="Times New Roman"/>
              </w:rPr>
              <w:lastRenderedPageBreak/>
              <w:t>-Избор рецитација и драмског текста поводом осмомартовске приредбе</w:t>
            </w:r>
          </w:p>
        </w:tc>
      </w:tr>
      <w:tr w:rsidR="00A64161" w:rsidRPr="00A827DC" w:rsidTr="00A64161">
        <w:tc>
          <w:tcPr>
            <w:tcW w:w="2628" w:type="dxa"/>
          </w:tcPr>
          <w:p w:rsidR="00A64161" w:rsidRPr="00D24D34" w:rsidRDefault="00A64161" w:rsidP="00BA3798">
            <w:pPr>
              <w:pStyle w:val="Bezrazmaka"/>
              <w:jc w:val="both"/>
              <w:rPr>
                <w:rFonts w:eastAsia="Times New Roman"/>
              </w:rPr>
            </w:pPr>
            <w:r w:rsidRPr="00D24D34">
              <w:rPr>
                <w:rFonts w:eastAsia="Times New Roman"/>
              </w:rPr>
              <w:lastRenderedPageBreak/>
              <w:t>Фебруар</w:t>
            </w:r>
          </w:p>
          <w:p w:rsidR="00A64161" w:rsidRDefault="00A64161" w:rsidP="00BA3798">
            <w:pPr>
              <w:pStyle w:val="Bezrazmaka"/>
              <w:jc w:val="both"/>
              <w:rPr>
                <w:rFonts w:eastAsia="Times New Roman"/>
              </w:rPr>
            </w:pPr>
          </w:p>
        </w:tc>
        <w:tc>
          <w:tcPr>
            <w:tcW w:w="6802" w:type="dxa"/>
          </w:tcPr>
          <w:p w:rsidR="00A64161" w:rsidRPr="00D24D34" w:rsidRDefault="00A64161" w:rsidP="00BA3798">
            <w:pPr>
              <w:pStyle w:val="Bezrazmaka"/>
              <w:jc w:val="both"/>
              <w:rPr>
                <w:rFonts w:eastAsia="Times New Roman"/>
              </w:rPr>
            </w:pPr>
            <w:r w:rsidRPr="00D24D34">
              <w:rPr>
                <w:rFonts w:eastAsia="Times New Roman"/>
              </w:rPr>
              <w:t>-Подела улога и рецитација за осмомартовску приредбу;</w:t>
            </w:r>
          </w:p>
          <w:p w:rsidR="00A64161" w:rsidRPr="00D24D34" w:rsidRDefault="00A64161" w:rsidP="00BA3798">
            <w:pPr>
              <w:pStyle w:val="Bezrazmaka"/>
              <w:jc w:val="both"/>
              <w:rPr>
                <w:rFonts w:eastAsia="Times New Roman"/>
              </w:rPr>
            </w:pPr>
            <w:r w:rsidRPr="00D24D34">
              <w:rPr>
                <w:rFonts w:eastAsia="Times New Roman"/>
              </w:rPr>
              <w:t>-Рад на драмском тексту</w:t>
            </w:r>
          </w:p>
          <w:p w:rsidR="00A64161" w:rsidRPr="00D24D34" w:rsidRDefault="00A64161" w:rsidP="00BA3798">
            <w:pPr>
              <w:pStyle w:val="Bezrazmaka"/>
              <w:jc w:val="both"/>
              <w:rPr>
                <w:rFonts w:eastAsia="Times New Roman"/>
              </w:rPr>
            </w:pPr>
            <w:r w:rsidRPr="00D24D34">
              <w:rPr>
                <w:rFonts w:eastAsia="Times New Roman"/>
              </w:rPr>
              <w:t>-Припрема осмомартовске приредбе</w:t>
            </w:r>
          </w:p>
          <w:p w:rsidR="00A64161" w:rsidRPr="00A64161" w:rsidRDefault="00A64161" w:rsidP="00BA3798">
            <w:pPr>
              <w:pStyle w:val="Bezrazmaka"/>
              <w:jc w:val="both"/>
              <w:rPr>
                <w:rFonts w:eastAsia="Times New Roman"/>
              </w:rPr>
            </w:pPr>
            <w:r w:rsidRPr="00D24D34">
              <w:rPr>
                <w:rFonts w:eastAsia="Times New Roman"/>
              </w:rPr>
              <w:t>-Припрема костима, сцене и музичке нумере за осмомартовску приредбу;</w:t>
            </w:r>
          </w:p>
        </w:tc>
      </w:tr>
      <w:tr w:rsidR="00A64161" w:rsidRPr="00A827DC" w:rsidTr="00A64161">
        <w:tc>
          <w:tcPr>
            <w:tcW w:w="2628" w:type="dxa"/>
          </w:tcPr>
          <w:p w:rsidR="00A64161" w:rsidRPr="00D24D34" w:rsidRDefault="00A64161" w:rsidP="00BA3798">
            <w:pPr>
              <w:pStyle w:val="Bezrazmaka"/>
              <w:jc w:val="both"/>
              <w:rPr>
                <w:rFonts w:eastAsia="Times New Roman"/>
              </w:rPr>
            </w:pPr>
            <w:r w:rsidRPr="00D24D34">
              <w:rPr>
                <w:rFonts w:eastAsia="Times New Roman"/>
              </w:rPr>
              <w:t>Март</w:t>
            </w:r>
          </w:p>
          <w:p w:rsidR="00A64161" w:rsidRPr="00D24D34" w:rsidRDefault="00A64161" w:rsidP="00BA3798">
            <w:pPr>
              <w:pStyle w:val="Bezrazmaka"/>
              <w:jc w:val="both"/>
              <w:rPr>
                <w:rFonts w:eastAsia="Times New Roman"/>
              </w:rPr>
            </w:pPr>
          </w:p>
        </w:tc>
        <w:tc>
          <w:tcPr>
            <w:tcW w:w="6802" w:type="dxa"/>
          </w:tcPr>
          <w:p w:rsidR="00A64161" w:rsidRPr="00D24D34" w:rsidRDefault="00A64161" w:rsidP="00BA3798">
            <w:pPr>
              <w:pStyle w:val="Bezrazmaka"/>
              <w:jc w:val="both"/>
              <w:rPr>
                <w:rFonts w:eastAsia="Times New Roman"/>
              </w:rPr>
            </w:pPr>
            <w:r w:rsidRPr="00D24D34">
              <w:rPr>
                <w:rFonts w:eastAsia="Times New Roman"/>
              </w:rPr>
              <w:t>- Генерална проба</w:t>
            </w:r>
          </w:p>
          <w:p w:rsidR="00A64161" w:rsidRPr="00A64161" w:rsidRDefault="00A64161" w:rsidP="00BA3798">
            <w:pPr>
              <w:pStyle w:val="Bezrazmaka"/>
              <w:jc w:val="both"/>
              <w:rPr>
                <w:rFonts w:eastAsia="Times New Roman"/>
              </w:rPr>
            </w:pPr>
            <w:r w:rsidRPr="00D24D34">
              <w:rPr>
                <w:rFonts w:eastAsia="Times New Roman"/>
              </w:rPr>
              <w:t>-Приредба поводом 8. марта</w:t>
            </w:r>
          </w:p>
        </w:tc>
      </w:tr>
      <w:tr w:rsidR="00A64161" w:rsidTr="00A64161">
        <w:tc>
          <w:tcPr>
            <w:tcW w:w="2628" w:type="dxa"/>
          </w:tcPr>
          <w:p w:rsidR="00A64161" w:rsidRPr="00D24D34" w:rsidRDefault="00A64161" w:rsidP="00BA3798">
            <w:pPr>
              <w:pStyle w:val="Bezrazmaka"/>
              <w:jc w:val="both"/>
              <w:rPr>
                <w:rFonts w:eastAsia="Times New Roman"/>
              </w:rPr>
            </w:pPr>
            <w:r w:rsidRPr="00D24D34">
              <w:rPr>
                <w:rFonts w:eastAsia="Times New Roman"/>
              </w:rPr>
              <w:t>Април</w:t>
            </w:r>
          </w:p>
          <w:p w:rsidR="00A64161" w:rsidRPr="00D24D34" w:rsidRDefault="00A64161" w:rsidP="00BA3798">
            <w:pPr>
              <w:pStyle w:val="Bezrazmaka"/>
              <w:jc w:val="both"/>
              <w:rPr>
                <w:rFonts w:eastAsia="Times New Roman"/>
              </w:rPr>
            </w:pPr>
          </w:p>
        </w:tc>
        <w:tc>
          <w:tcPr>
            <w:tcW w:w="6802" w:type="dxa"/>
          </w:tcPr>
          <w:p w:rsidR="00A64161" w:rsidRPr="00A64161" w:rsidRDefault="00A64161" w:rsidP="00BA3798">
            <w:pPr>
              <w:pStyle w:val="Bezrazmaka"/>
              <w:jc w:val="both"/>
              <w:rPr>
                <w:rFonts w:eastAsia="Times New Roman"/>
              </w:rPr>
            </w:pPr>
            <w:r w:rsidRPr="00D24D34">
              <w:rPr>
                <w:rFonts w:eastAsia="Times New Roman"/>
              </w:rPr>
              <w:t>-Анализа осмомартовске приредбе</w:t>
            </w:r>
          </w:p>
        </w:tc>
      </w:tr>
      <w:tr w:rsidR="00A64161" w:rsidRPr="00A827DC" w:rsidTr="00A64161">
        <w:tc>
          <w:tcPr>
            <w:tcW w:w="2628" w:type="dxa"/>
          </w:tcPr>
          <w:p w:rsidR="00A64161" w:rsidRPr="00D24D34" w:rsidRDefault="00A64161" w:rsidP="00BA3798">
            <w:pPr>
              <w:pStyle w:val="Bezrazmaka"/>
              <w:jc w:val="both"/>
              <w:rPr>
                <w:rFonts w:eastAsia="Times New Roman"/>
              </w:rPr>
            </w:pPr>
            <w:r w:rsidRPr="00D24D34">
              <w:rPr>
                <w:rFonts w:eastAsia="Times New Roman"/>
              </w:rPr>
              <w:t>Мај</w:t>
            </w:r>
          </w:p>
          <w:p w:rsidR="00A64161" w:rsidRPr="00D24D34" w:rsidRDefault="00A64161" w:rsidP="00BA3798">
            <w:pPr>
              <w:pStyle w:val="Bezrazmaka"/>
              <w:jc w:val="both"/>
              <w:rPr>
                <w:rFonts w:eastAsia="Times New Roman"/>
              </w:rPr>
            </w:pPr>
          </w:p>
        </w:tc>
        <w:tc>
          <w:tcPr>
            <w:tcW w:w="6802" w:type="dxa"/>
          </w:tcPr>
          <w:p w:rsidR="00A64161" w:rsidRPr="00D24D34" w:rsidRDefault="00A64161" w:rsidP="00BA3798">
            <w:pPr>
              <w:pStyle w:val="Bezrazmaka"/>
              <w:jc w:val="both"/>
              <w:rPr>
                <w:rFonts w:eastAsia="Times New Roman"/>
              </w:rPr>
            </w:pPr>
            <w:r w:rsidRPr="00D24D34">
              <w:rPr>
                <w:rFonts w:eastAsia="Times New Roman"/>
              </w:rPr>
              <w:t>-Слушање: Познати рецитују- слушање снимка</w:t>
            </w:r>
          </w:p>
          <w:p w:rsidR="00A64161" w:rsidRPr="00D24D34" w:rsidRDefault="00A64161" w:rsidP="00BA3798">
            <w:pPr>
              <w:pStyle w:val="Bezrazmaka"/>
              <w:jc w:val="both"/>
              <w:rPr>
                <w:rFonts w:eastAsia="Times New Roman"/>
              </w:rPr>
            </w:pPr>
            <w:r w:rsidRPr="00D24D34">
              <w:rPr>
                <w:rFonts w:eastAsia="Times New Roman"/>
              </w:rPr>
              <w:t>-Гледање дечијих представа</w:t>
            </w:r>
          </w:p>
          <w:p w:rsidR="00A64161" w:rsidRPr="00D24D34" w:rsidRDefault="00A64161" w:rsidP="00BA3798">
            <w:pPr>
              <w:pStyle w:val="Bezrazmaka"/>
              <w:jc w:val="both"/>
              <w:rPr>
                <w:rFonts w:eastAsia="Times New Roman"/>
              </w:rPr>
            </w:pPr>
          </w:p>
        </w:tc>
      </w:tr>
      <w:tr w:rsidR="00A64161" w:rsidRPr="00A827DC" w:rsidTr="00A64161">
        <w:tc>
          <w:tcPr>
            <w:tcW w:w="2628" w:type="dxa"/>
          </w:tcPr>
          <w:p w:rsidR="00A64161" w:rsidRPr="00D24D34" w:rsidRDefault="00A64161" w:rsidP="00BA3798">
            <w:pPr>
              <w:pStyle w:val="Bezrazmaka"/>
              <w:jc w:val="both"/>
              <w:rPr>
                <w:rFonts w:eastAsia="Times New Roman"/>
              </w:rPr>
            </w:pPr>
            <w:r w:rsidRPr="00D24D34">
              <w:rPr>
                <w:rFonts w:eastAsia="Times New Roman"/>
              </w:rPr>
              <w:t>Јун</w:t>
            </w:r>
          </w:p>
          <w:p w:rsidR="00A64161" w:rsidRPr="00D24D34" w:rsidRDefault="00A64161" w:rsidP="00BA3798">
            <w:pPr>
              <w:pStyle w:val="Bezrazmaka"/>
              <w:jc w:val="both"/>
              <w:rPr>
                <w:rFonts w:eastAsia="Times New Roman"/>
              </w:rPr>
            </w:pPr>
          </w:p>
        </w:tc>
        <w:tc>
          <w:tcPr>
            <w:tcW w:w="6802" w:type="dxa"/>
          </w:tcPr>
          <w:p w:rsidR="00A64161" w:rsidRPr="00D24D34" w:rsidRDefault="00A64161" w:rsidP="00BA3798">
            <w:pPr>
              <w:pStyle w:val="Bezrazmaka"/>
              <w:jc w:val="both"/>
              <w:rPr>
                <w:rFonts w:eastAsia="Times New Roman"/>
              </w:rPr>
            </w:pPr>
            <w:r w:rsidRPr="00D24D34">
              <w:rPr>
                <w:rFonts w:eastAsia="Times New Roman"/>
              </w:rPr>
              <w:t>-Анализа наступа и рада чланова секције           </w:t>
            </w:r>
          </w:p>
          <w:p w:rsidR="00A64161" w:rsidRPr="00D24D34" w:rsidRDefault="00A64161" w:rsidP="00BA3798">
            <w:pPr>
              <w:pStyle w:val="Bezrazmaka"/>
              <w:jc w:val="both"/>
              <w:rPr>
                <w:rFonts w:eastAsia="Times New Roman"/>
              </w:rPr>
            </w:pPr>
          </w:p>
        </w:tc>
      </w:tr>
    </w:tbl>
    <w:p w:rsidR="00D24D34" w:rsidRDefault="00D24D34" w:rsidP="00BA3798">
      <w:pPr>
        <w:pStyle w:val="Bezrazmaka"/>
        <w:jc w:val="both"/>
        <w:rPr>
          <w:rFonts w:eastAsia="Times New Roman"/>
        </w:rPr>
      </w:pPr>
    </w:p>
    <w:p w:rsidR="009302A8" w:rsidRDefault="009302A8" w:rsidP="00BA3798">
      <w:pPr>
        <w:pStyle w:val="Bezrazmaka"/>
        <w:jc w:val="both"/>
        <w:rPr>
          <w:rFonts w:eastAsia="Times New Roman"/>
        </w:rPr>
      </w:pPr>
    </w:p>
    <w:p w:rsidR="00D24D34" w:rsidRPr="00F35015" w:rsidRDefault="00D24D34" w:rsidP="00BA3798">
      <w:pPr>
        <w:pStyle w:val="Bezrazmaka"/>
        <w:jc w:val="both"/>
        <w:rPr>
          <w:rFonts w:eastAsia="Times New Roman"/>
        </w:rPr>
      </w:pPr>
    </w:p>
    <w:p w:rsidR="009302A8" w:rsidRDefault="004B66D7" w:rsidP="00497D63">
      <w:pPr>
        <w:pStyle w:val="Bezrazmaka"/>
        <w:jc w:val="center"/>
        <w:rPr>
          <w:rFonts w:eastAsia="Times New Roman"/>
        </w:rPr>
      </w:pPr>
      <w:r>
        <w:rPr>
          <w:b/>
          <w:sz w:val="24"/>
          <w:szCs w:val="24"/>
          <w:lang w:val="sr-Cyrl-CS"/>
        </w:rPr>
        <w:t xml:space="preserve">10.2.5. </w:t>
      </w:r>
      <w:r w:rsidR="009302A8">
        <w:rPr>
          <w:b/>
          <w:sz w:val="24"/>
          <w:szCs w:val="24"/>
          <w:lang w:val="sr-Cyrl-CS"/>
        </w:rPr>
        <w:t xml:space="preserve">ПЛАН И ПРОГРАМ РАДА ДРАМСКО- РЕЦИТАТОРСКЕ </w:t>
      </w:r>
      <w:r w:rsidR="009302A8" w:rsidRPr="00432912">
        <w:rPr>
          <w:b/>
          <w:sz w:val="24"/>
          <w:szCs w:val="24"/>
          <w:lang w:val="sr-Cyrl-CS"/>
        </w:rPr>
        <w:t xml:space="preserve"> СЕКЦИЈЕ</w:t>
      </w:r>
      <w:r w:rsidR="009302A8">
        <w:rPr>
          <w:b/>
          <w:sz w:val="24"/>
          <w:szCs w:val="24"/>
          <w:lang w:val="sr-Cyrl-CS"/>
        </w:rPr>
        <w:t>- виши разреди</w:t>
      </w:r>
    </w:p>
    <w:p w:rsidR="009302A8" w:rsidRDefault="009302A8" w:rsidP="00BA3798">
      <w:pPr>
        <w:pStyle w:val="Bezrazmaka"/>
        <w:jc w:val="both"/>
        <w:rPr>
          <w:rFonts w:eastAsia="Times New Roman"/>
        </w:rPr>
      </w:pPr>
    </w:p>
    <w:tbl>
      <w:tblPr>
        <w:tblW w:w="0" w:type="auto"/>
        <w:jc w:val="center"/>
        <w:tblCellMar>
          <w:top w:w="15" w:type="dxa"/>
          <w:left w:w="15" w:type="dxa"/>
          <w:bottom w:w="15" w:type="dxa"/>
          <w:right w:w="15" w:type="dxa"/>
        </w:tblCellMar>
        <w:tblLook w:val="04A0"/>
      </w:tblPr>
      <w:tblGrid>
        <w:gridCol w:w="1261"/>
        <w:gridCol w:w="5132"/>
        <w:gridCol w:w="350"/>
      </w:tblGrid>
      <w:tr w:rsidR="009302A8" w:rsidRPr="00A827DC" w:rsidTr="009302A8">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ВРЕМЕ САДРЖАЈА РАДА БРОЈ ЧАСОВА</w:t>
            </w:r>
          </w:p>
        </w:tc>
      </w:tr>
      <w:tr w:rsidR="009302A8" w:rsidRPr="009302A8" w:rsidTr="009302A8">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Септембар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Формирање секције</w:t>
            </w:r>
          </w:p>
          <w:p w:rsidR="009302A8" w:rsidRPr="009302A8" w:rsidRDefault="009302A8" w:rsidP="00BA3798">
            <w:pPr>
              <w:pStyle w:val="Bezrazmaka"/>
              <w:jc w:val="both"/>
              <w:rPr>
                <w:rFonts w:eastAsia="Times New Roman" w:cstheme="minorHAnsi"/>
              </w:rPr>
            </w:pPr>
            <w:r w:rsidRPr="009302A8">
              <w:rPr>
                <w:rFonts w:eastAsia="Times New Roman" w:cstheme="minorHAnsi"/>
              </w:rPr>
              <w:t>План рада за текућу школску годину</w:t>
            </w:r>
          </w:p>
          <w:p w:rsidR="009302A8" w:rsidRPr="009302A8" w:rsidRDefault="009302A8" w:rsidP="00BA3798">
            <w:pPr>
              <w:pStyle w:val="Bezrazmaka"/>
              <w:jc w:val="both"/>
              <w:rPr>
                <w:rFonts w:eastAsia="Times New Roman" w:cstheme="minorHAnsi"/>
              </w:rPr>
            </w:pPr>
            <w:r w:rsidRPr="009302A8">
              <w:rPr>
                <w:rFonts w:eastAsia="Times New Roman" w:cstheme="minorHAnsi"/>
              </w:rPr>
              <w:t>Избор и анализа садржаја поводом Дана школе</w:t>
            </w:r>
          </w:p>
          <w:p w:rsidR="009302A8" w:rsidRPr="009302A8" w:rsidRDefault="009302A8" w:rsidP="00BA3798">
            <w:pPr>
              <w:pStyle w:val="Bezrazmaka"/>
              <w:jc w:val="both"/>
              <w:rPr>
                <w:rFonts w:eastAsia="Times New Roman" w:cstheme="minorHAnsi"/>
              </w:rPr>
            </w:pPr>
            <w:r w:rsidRPr="009302A8">
              <w:rPr>
                <w:rFonts w:eastAsia="Times New Roman" w:cstheme="minorHAnsi"/>
              </w:rPr>
              <w:t>Увежбавање и анализа песме за школску свечаност</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tc>
      </w:tr>
      <w:tr w:rsidR="009302A8" w:rsidRPr="009302A8" w:rsidTr="009302A8">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Октобар</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Увежбавање и анализа песме за Дан школе</w:t>
            </w:r>
          </w:p>
          <w:p w:rsidR="009302A8" w:rsidRPr="009302A8" w:rsidRDefault="009302A8" w:rsidP="00BA3798">
            <w:pPr>
              <w:pStyle w:val="Bezrazmaka"/>
              <w:jc w:val="both"/>
              <w:rPr>
                <w:rFonts w:eastAsia="Times New Roman" w:cstheme="minorHAnsi"/>
              </w:rPr>
            </w:pPr>
            <w:r w:rsidRPr="009302A8">
              <w:rPr>
                <w:rFonts w:eastAsia="Times New Roman" w:cstheme="minorHAnsi"/>
              </w:rPr>
              <w:t>Увежбавање наступа</w:t>
            </w:r>
          </w:p>
          <w:p w:rsidR="009302A8" w:rsidRPr="009302A8" w:rsidRDefault="009302A8" w:rsidP="00BA3798">
            <w:pPr>
              <w:pStyle w:val="Bezrazmaka"/>
              <w:jc w:val="both"/>
              <w:rPr>
                <w:rFonts w:eastAsia="Times New Roman" w:cstheme="minorHAnsi"/>
              </w:rPr>
            </w:pPr>
            <w:r w:rsidRPr="009302A8">
              <w:rPr>
                <w:rFonts w:eastAsia="Times New Roman" w:cstheme="minorHAnsi"/>
              </w:rPr>
              <w:t>Увежбавање наступа</w:t>
            </w:r>
          </w:p>
          <w:p w:rsidR="009302A8" w:rsidRPr="009302A8" w:rsidRDefault="009302A8" w:rsidP="00BA3798">
            <w:pPr>
              <w:pStyle w:val="Bezrazmaka"/>
              <w:jc w:val="both"/>
              <w:rPr>
                <w:rFonts w:eastAsia="Times New Roman" w:cstheme="minorHAnsi"/>
              </w:rPr>
            </w:pPr>
            <w:r w:rsidRPr="009302A8">
              <w:rPr>
                <w:rFonts w:eastAsia="Times New Roman" w:cstheme="minorHAnsi"/>
              </w:rPr>
              <w:t>Генерална проба</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p>
        </w:tc>
      </w:tr>
      <w:tr w:rsidR="009302A8" w:rsidRPr="009302A8" w:rsidTr="009302A8">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Новембар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Наступ за Дан школе</w:t>
            </w:r>
          </w:p>
          <w:p w:rsidR="009302A8" w:rsidRPr="009302A8" w:rsidRDefault="009302A8" w:rsidP="00BA3798">
            <w:pPr>
              <w:pStyle w:val="Bezrazmaka"/>
              <w:jc w:val="both"/>
              <w:rPr>
                <w:rFonts w:eastAsia="Times New Roman" w:cstheme="minorHAnsi"/>
              </w:rPr>
            </w:pPr>
            <w:r w:rsidRPr="009302A8">
              <w:rPr>
                <w:rFonts w:eastAsia="Times New Roman" w:cstheme="minorHAnsi"/>
              </w:rPr>
              <w:t>Избор новог текста за драмску игру</w:t>
            </w:r>
          </w:p>
          <w:p w:rsidR="009302A8" w:rsidRPr="009302A8" w:rsidRDefault="009302A8" w:rsidP="00BA3798">
            <w:pPr>
              <w:pStyle w:val="Bezrazmaka"/>
              <w:jc w:val="both"/>
              <w:rPr>
                <w:rFonts w:eastAsia="Times New Roman" w:cstheme="minorHAnsi"/>
              </w:rPr>
            </w:pPr>
            <w:r w:rsidRPr="009302A8">
              <w:rPr>
                <w:rFonts w:eastAsia="Times New Roman" w:cstheme="minorHAnsi"/>
              </w:rPr>
              <w:t>Подела улога</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2</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tc>
      </w:tr>
      <w:tr w:rsidR="009302A8" w:rsidRPr="009302A8" w:rsidTr="009302A8">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Децембар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Читачка проба</w:t>
            </w:r>
          </w:p>
          <w:p w:rsidR="009302A8" w:rsidRPr="009302A8" w:rsidRDefault="009302A8" w:rsidP="00BA3798">
            <w:pPr>
              <w:pStyle w:val="Bezrazmaka"/>
              <w:jc w:val="both"/>
              <w:rPr>
                <w:rFonts w:eastAsia="Times New Roman" w:cstheme="minorHAnsi"/>
              </w:rPr>
            </w:pPr>
            <w:r w:rsidRPr="009302A8">
              <w:rPr>
                <w:rFonts w:eastAsia="Times New Roman" w:cstheme="minorHAnsi"/>
              </w:rPr>
              <w:t>Читачка проба</w:t>
            </w:r>
          </w:p>
          <w:p w:rsidR="009302A8" w:rsidRPr="009302A8" w:rsidRDefault="009302A8" w:rsidP="00BA3798">
            <w:pPr>
              <w:pStyle w:val="Bezrazmaka"/>
              <w:jc w:val="both"/>
              <w:rPr>
                <w:rFonts w:eastAsia="Times New Roman" w:cstheme="minorHAnsi"/>
              </w:rPr>
            </w:pPr>
            <w:r w:rsidRPr="009302A8">
              <w:rPr>
                <w:rFonts w:eastAsia="Times New Roman" w:cstheme="minorHAnsi"/>
              </w:rPr>
              <w:t>Распоредна проба</w:t>
            </w:r>
          </w:p>
          <w:p w:rsidR="009302A8" w:rsidRPr="009302A8" w:rsidRDefault="009302A8" w:rsidP="00BA3798">
            <w:pPr>
              <w:pStyle w:val="Bezrazmaka"/>
              <w:jc w:val="both"/>
              <w:rPr>
                <w:rFonts w:eastAsia="Times New Roman" w:cstheme="minorHAnsi"/>
              </w:rPr>
            </w:pPr>
            <w:r w:rsidRPr="009302A8">
              <w:rPr>
                <w:rFonts w:eastAsia="Times New Roman" w:cstheme="minorHAnsi"/>
              </w:rPr>
              <w:t>Распоредна проба</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tc>
      </w:tr>
      <w:tr w:rsidR="009302A8" w:rsidRPr="009302A8" w:rsidTr="009302A8">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Јануар</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Генерална проба</w:t>
            </w:r>
          </w:p>
          <w:p w:rsidR="009302A8" w:rsidRPr="009302A8" w:rsidRDefault="009302A8" w:rsidP="00BA3798">
            <w:pPr>
              <w:pStyle w:val="Bezrazmaka"/>
              <w:jc w:val="both"/>
              <w:rPr>
                <w:rFonts w:eastAsia="Times New Roman" w:cstheme="minorHAnsi"/>
              </w:rPr>
            </w:pPr>
            <w:r w:rsidRPr="009302A8">
              <w:rPr>
                <w:rFonts w:eastAsia="Times New Roman" w:cstheme="minorHAnsi"/>
              </w:rPr>
              <w:t>Учешће секције на прослави Дана светог Саве</w:t>
            </w:r>
          </w:p>
          <w:p w:rsidR="009302A8" w:rsidRPr="009302A8" w:rsidRDefault="009302A8" w:rsidP="00BA3798">
            <w:pPr>
              <w:pStyle w:val="Bezrazmaka"/>
              <w:jc w:val="both"/>
              <w:rPr>
                <w:rFonts w:eastAsia="Times New Roman" w:cstheme="minorHAnsi"/>
              </w:rPr>
            </w:pPr>
            <w:r w:rsidRPr="009302A8">
              <w:rPr>
                <w:rFonts w:eastAsia="Times New Roman" w:cstheme="minorHAnsi"/>
              </w:rPr>
              <w:t>Анализа рада секције у првом полугодишту</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tc>
      </w:tr>
      <w:tr w:rsidR="009302A8" w:rsidRPr="009302A8" w:rsidTr="009302A8">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Фебруар</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Припрема за такмичење у рецитовању</w:t>
            </w:r>
          </w:p>
          <w:p w:rsidR="009302A8" w:rsidRPr="009302A8" w:rsidRDefault="009302A8" w:rsidP="00BA3798">
            <w:pPr>
              <w:pStyle w:val="Bezrazmaka"/>
              <w:jc w:val="both"/>
              <w:rPr>
                <w:rFonts w:eastAsia="Times New Roman" w:cstheme="minorHAnsi"/>
              </w:rPr>
            </w:pPr>
            <w:r w:rsidRPr="009302A8">
              <w:rPr>
                <w:rFonts w:eastAsia="Times New Roman" w:cstheme="minorHAnsi"/>
              </w:rPr>
              <w:t>Увежбавање наступа за такмичење</w:t>
            </w:r>
          </w:p>
          <w:p w:rsidR="009302A8" w:rsidRPr="009302A8" w:rsidRDefault="009302A8" w:rsidP="00BA3798">
            <w:pPr>
              <w:pStyle w:val="Bezrazmaka"/>
              <w:jc w:val="both"/>
              <w:rPr>
                <w:rFonts w:eastAsia="Times New Roman" w:cstheme="minorHAnsi"/>
              </w:rPr>
            </w:pPr>
            <w:r w:rsidRPr="009302A8">
              <w:rPr>
                <w:rFonts w:eastAsia="Times New Roman" w:cstheme="minorHAnsi"/>
              </w:rPr>
              <w:t>Генерална проба</w:t>
            </w:r>
          </w:p>
          <w:p w:rsidR="009302A8" w:rsidRPr="009302A8" w:rsidRDefault="009302A8" w:rsidP="00BA3798">
            <w:pPr>
              <w:pStyle w:val="Bezrazmaka"/>
              <w:jc w:val="both"/>
              <w:rPr>
                <w:rFonts w:eastAsia="Times New Roman" w:cstheme="minorHAnsi"/>
              </w:rPr>
            </w:pPr>
            <w:r w:rsidRPr="009302A8">
              <w:rPr>
                <w:rFonts w:eastAsia="Times New Roman" w:cstheme="minorHAnsi"/>
              </w:rPr>
              <w:t>Такмичење у рецитовању</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tc>
      </w:tr>
      <w:tr w:rsidR="009302A8" w:rsidRPr="009302A8" w:rsidTr="009302A8">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Март</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Теоретско упознавање историје позоришта и драме</w:t>
            </w:r>
          </w:p>
          <w:p w:rsidR="009302A8" w:rsidRPr="009302A8" w:rsidRDefault="009302A8" w:rsidP="00BA3798">
            <w:pPr>
              <w:pStyle w:val="Bezrazmaka"/>
              <w:jc w:val="both"/>
              <w:rPr>
                <w:rFonts w:eastAsia="Times New Roman" w:cstheme="minorHAnsi"/>
              </w:rPr>
            </w:pPr>
            <w:r w:rsidRPr="009302A8">
              <w:rPr>
                <w:rFonts w:eastAsia="Times New Roman" w:cstheme="minorHAnsi"/>
              </w:rPr>
              <w:t>Сусрет са професионалним глумцем</w:t>
            </w:r>
          </w:p>
          <w:p w:rsidR="009302A8" w:rsidRPr="009302A8" w:rsidRDefault="009302A8" w:rsidP="00BA3798">
            <w:pPr>
              <w:pStyle w:val="Bezrazmaka"/>
              <w:jc w:val="both"/>
              <w:rPr>
                <w:rFonts w:eastAsia="Times New Roman" w:cstheme="minorHAnsi"/>
              </w:rPr>
            </w:pPr>
            <w:r w:rsidRPr="009302A8">
              <w:rPr>
                <w:rFonts w:eastAsia="Times New Roman" w:cstheme="minorHAnsi"/>
              </w:rPr>
              <w:t>Распоредне пробе: вежбе акцента и паузе</w:t>
            </w:r>
          </w:p>
          <w:p w:rsidR="009302A8" w:rsidRPr="009302A8" w:rsidRDefault="009302A8" w:rsidP="00BA3798">
            <w:pPr>
              <w:pStyle w:val="Bezrazmaka"/>
              <w:jc w:val="both"/>
              <w:rPr>
                <w:rFonts w:eastAsia="Times New Roman" w:cstheme="minorHAnsi"/>
              </w:rPr>
            </w:pPr>
            <w:r w:rsidRPr="009302A8">
              <w:rPr>
                <w:rFonts w:eastAsia="Times New Roman" w:cstheme="minorHAnsi"/>
              </w:rPr>
              <w:t>Посета позоришту</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tc>
      </w:tr>
    </w:tbl>
    <w:p w:rsidR="00F35015" w:rsidRDefault="00F35015" w:rsidP="00BA3798">
      <w:pPr>
        <w:jc w:val="both"/>
      </w:pPr>
    </w:p>
    <w:tbl>
      <w:tblPr>
        <w:tblW w:w="8864" w:type="dxa"/>
        <w:jc w:val="center"/>
        <w:tblCellMar>
          <w:top w:w="15" w:type="dxa"/>
          <w:left w:w="15" w:type="dxa"/>
          <w:bottom w:w="15" w:type="dxa"/>
          <w:right w:w="15" w:type="dxa"/>
        </w:tblCellMar>
        <w:tblLook w:val="04A0"/>
      </w:tblPr>
      <w:tblGrid>
        <w:gridCol w:w="1701"/>
        <w:gridCol w:w="6697"/>
        <w:gridCol w:w="466"/>
      </w:tblGrid>
      <w:tr w:rsidR="009302A8" w:rsidRPr="009302A8" w:rsidTr="00F35015">
        <w:trPr>
          <w:trHeight w:val="1111"/>
          <w:jc w:val="center"/>
        </w:trPr>
        <w:tc>
          <w:tcPr>
            <w:tcW w:w="1701"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lastRenderedPageBreak/>
              <w:t>Април</w:t>
            </w:r>
          </w:p>
        </w:tc>
        <w:tc>
          <w:tcPr>
            <w:tcW w:w="669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Дискусија о посећеној предтави</w:t>
            </w:r>
          </w:p>
          <w:p w:rsidR="009302A8" w:rsidRPr="009302A8" w:rsidRDefault="009302A8" w:rsidP="00BA3798">
            <w:pPr>
              <w:pStyle w:val="Bezrazmaka"/>
              <w:jc w:val="both"/>
              <w:rPr>
                <w:rFonts w:eastAsia="Times New Roman" w:cstheme="minorHAnsi"/>
              </w:rPr>
            </w:pPr>
            <w:r w:rsidRPr="009302A8">
              <w:rPr>
                <w:rFonts w:eastAsia="Times New Roman" w:cstheme="minorHAnsi"/>
              </w:rPr>
              <w:t>Беседништво</w:t>
            </w:r>
          </w:p>
          <w:p w:rsidR="009302A8" w:rsidRPr="009302A8" w:rsidRDefault="009302A8" w:rsidP="00BA3798">
            <w:pPr>
              <w:pStyle w:val="Bezrazmaka"/>
              <w:jc w:val="both"/>
              <w:rPr>
                <w:rFonts w:eastAsia="Times New Roman" w:cstheme="minorHAnsi"/>
              </w:rPr>
            </w:pPr>
            <w:r w:rsidRPr="009302A8">
              <w:rPr>
                <w:rFonts w:eastAsia="Times New Roman" w:cstheme="minorHAnsi"/>
              </w:rPr>
              <w:t>Припрема за такмичење у беседништву</w:t>
            </w:r>
          </w:p>
          <w:p w:rsidR="009302A8" w:rsidRPr="009302A8" w:rsidRDefault="009302A8" w:rsidP="00BA3798">
            <w:pPr>
              <w:pStyle w:val="Bezrazmaka"/>
              <w:jc w:val="both"/>
              <w:rPr>
                <w:rFonts w:eastAsia="Times New Roman" w:cstheme="minorHAnsi"/>
              </w:rPr>
            </w:pPr>
            <w:r w:rsidRPr="009302A8">
              <w:rPr>
                <w:rFonts w:eastAsia="Times New Roman" w:cstheme="minorHAnsi"/>
              </w:rPr>
              <w:t>Такмичење у беседништву</w:t>
            </w:r>
          </w:p>
        </w:tc>
        <w:tc>
          <w:tcPr>
            <w:tcW w:w="466"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tc>
      </w:tr>
      <w:tr w:rsidR="009302A8" w:rsidRPr="009302A8" w:rsidTr="00F35015">
        <w:trPr>
          <w:trHeight w:val="836"/>
          <w:jc w:val="center"/>
        </w:trPr>
        <w:tc>
          <w:tcPr>
            <w:tcW w:w="1701"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Мај</w:t>
            </w:r>
          </w:p>
        </w:tc>
        <w:tc>
          <w:tcPr>
            <w:tcW w:w="669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Гледање телевизијске драме или слушање радио-драме</w:t>
            </w:r>
          </w:p>
          <w:p w:rsidR="009302A8" w:rsidRPr="009302A8" w:rsidRDefault="009302A8" w:rsidP="00BA3798">
            <w:pPr>
              <w:pStyle w:val="Bezrazmaka"/>
              <w:jc w:val="both"/>
              <w:rPr>
                <w:rFonts w:eastAsia="Times New Roman" w:cstheme="minorHAnsi"/>
              </w:rPr>
            </w:pPr>
            <w:r w:rsidRPr="009302A8">
              <w:rPr>
                <w:rFonts w:eastAsia="Times New Roman" w:cstheme="minorHAnsi"/>
              </w:rPr>
              <w:t>Стваралачки писмени рад: писање сценских дела(дијалог)</w:t>
            </w:r>
          </w:p>
          <w:p w:rsidR="009302A8" w:rsidRPr="009302A8" w:rsidRDefault="009302A8" w:rsidP="00BA3798">
            <w:pPr>
              <w:pStyle w:val="Bezrazmaka"/>
              <w:jc w:val="both"/>
              <w:rPr>
                <w:rFonts w:eastAsia="Times New Roman" w:cstheme="minorHAnsi"/>
              </w:rPr>
            </w:pPr>
            <w:r w:rsidRPr="009302A8">
              <w:rPr>
                <w:rFonts w:eastAsia="Times New Roman" w:cstheme="minorHAnsi"/>
              </w:rPr>
              <w:t>Стваралачки писмени рад: писање сценских дела(драматизација)</w:t>
            </w:r>
          </w:p>
        </w:tc>
        <w:tc>
          <w:tcPr>
            <w:tcW w:w="466"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2</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tc>
      </w:tr>
      <w:tr w:rsidR="009302A8" w:rsidRPr="009302A8" w:rsidTr="00F35015">
        <w:trPr>
          <w:trHeight w:val="561"/>
          <w:jc w:val="center"/>
        </w:trPr>
        <w:tc>
          <w:tcPr>
            <w:tcW w:w="1701"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Јун</w:t>
            </w:r>
          </w:p>
        </w:tc>
        <w:tc>
          <w:tcPr>
            <w:tcW w:w="669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Рецитовање најбољих садржаја протекле године</w:t>
            </w:r>
          </w:p>
          <w:p w:rsidR="009302A8" w:rsidRPr="009302A8" w:rsidRDefault="009302A8" w:rsidP="00BA3798">
            <w:pPr>
              <w:pStyle w:val="Bezrazmaka"/>
              <w:jc w:val="both"/>
              <w:rPr>
                <w:rFonts w:eastAsia="Times New Roman" w:cstheme="minorHAnsi"/>
              </w:rPr>
            </w:pPr>
            <w:r w:rsidRPr="009302A8">
              <w:rPr>
                <w:rFonts w:eastAsia="Times New Roman" w:cstheme="minorHAnsi"/>
              </w:rPr>
              <w:t>Анализа рада секције и извештај</w:t>
            </w:r>
          </w:p>
        </w:tc>
        <w:tc>
          <w:tcPr>
            <w:tcW w:w="466"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rsidR="009302A8" w:rsidRPr="009302A8" w:rsidRDefault="009302A8" w:rsidP="00BA3798">
            <w:pPr>
              <w:pStyle w:val="Bezrazmaka"/>
              <w:jc w:val="both"/>
              <w:rPr>
                <w:rFonts w:eastAsia="Times New Roman" w:cstheme="minorHAnsi"/>
              </w:rPr>
            </w:pPr>
            <w:r w:rsidRPr="009302A8">
              <w:rPr>
                <w:rFonts w:eastAsia="Times New Roman" w:cstheme="minorHAnsi"/>
              </w:rPr>
              <w:t>1</w:t>
            </w:r>
          </w:p>
          <w:p w:rsidR="009302A8" w:rsidRPr="009302A8" w:rsidRDefault="009302A8" w:rsidP="00BA3798">
            <w:pPr>
              <w:pStyle w:val="Bezrazmaka"/>
              <w:jc w:val="both"/>
              <w:rPr>
                <w:rFonts w:eastAsia="Times New Roman" w:cstheme="minorHAnsi"/>
              </w:rPr>
            </w:pPr>
            <w:r w:rsidRPr="009302A8">
              <w:rPr>
                <w:rFonts w:eastAsia="Times New Roman" w:cstheme="minorHAnsi"/>
              </w:rPr>
              <w:t>1</w:t>
            </w:r>
          </w:p>
        </w:tc>
      </w:tr>
    </w:tbl>
    <w:p w:rsidR="009302A8" w:rsidRDefault="009302A8" w:rsidP="00BA3798">
      <w:pPr>
        <w:pStyle w:val="Bezrazmaka"/>
        <w:jc w:val="both"/>
        <w:rPr>
          <w:rFonts w:eastAsia="Times New Roman"/>
        </w:rPr>
      </w:pPr>
    </w:p>
    <w:p w:rsidR="009302A8" w:rsidRPr="00F35015" w:rsidRDefault="009302A8" w:rsidP="00BA3798">
      <w:pPr>
        <w:pStyle w:val="Bezrazmaka"/>
        <w:jc w:val="both"/>
        <w:rPr>
          <w:rFonts w:eastAsia="Times New Roman"/>
        </w:rPr>
      </w:pPr>
    </w:p>
    <w:p w:rsidR="00D24D34" w:rsidRDefault="00D24D34" w:rsidP="00BA3798">
      <w:pPr>
        <w:pStyle w:val="Bezrazmaka"/>
        <w:jc w:val="both"/>
        <w:rPr>
          <w:rFonts w:eastAsia="Times New Roman"/>
        </w:rPr>
      </w:pPr>
    </w:p>
    <w:p w:rsidR="00A64161" w:rsidRPr="00F35015" w:rsidRDefault="00F35015" w:rsidP="00497D63">
      <w:pPr>
        <w:jc w:val="center"/>
        <w:rPr>
          <w:b/>
          <w:sz w:val="24"/>
          <w:szCs w:val="24"/>
          <w:lang w:val="sr-Cyrl-CS"/>
        </w:rPr>
      </w:pPr>
      <w:r>
        <w:rPr>
          <w:b/>
          <w:sz w:val="24"/>
          <w:szCs w:val="24"/>
          <w:lang w:val="sr-Cyrl-CS"/>
        </w:rPr>
        <w:t>10.</w:t>
      </w:r>
      <w:r w:rsidR="004B66D7">
        <w:rPr>
          <w:b/>
          <w:sz w:val="24"/>
          <w:szCs w:val="24"/>
          <w:lang w:val="sr-Cyrl-CS"/>
        </w:rPr>
        <w:t>2</w:t>
      </w:r>
      <w:r>
        <w:rPr>
          <w:b/>
          <w:sz w:val="24"/>
          <w:szCs w:val="24"/>
          <w:lang w:val="sr-Cyrl-CS"/>
        </w:rPr>
        <w:t>.</w:t>
      </w:r>
      <w:r w:rsidR="004B66D7">
        <w:rPr>
          <w:b/>
          <w:sz w:val="24"/>
          <w:szCs w:val="24"/>
          <w:lang w:val="sr-Cyrl-CS"/>
        </w:rPr>
        <w:t xml:space="preserve">6. </w:t>
      </w:r>
      <w:r w:rsidR="00A64161" w:rsidRPr="00F35015">
        <w:rPr>
          <w:b/>
          <w:sz w:val="24"/>
          <w:szCs w:val="24"/>
          <w:lang w:val="sr-Cyrl-CS"/>
        </w:rPr>
        <w:t>ПЛАН И ПРОГРАМ РАДА ДРАМСКЕ  СЕКЦИЈЕ</w:t>
      </w:r>
    </w:p>
    <w:p w:rsidR="00D24D34" w:rsidRPr="00D24D34" w:rsidRDefault="00D24D34" w:rsidP="00BA3798">
      <w:pPr>
        <w:pStyle w:val="Bezrazmaka"/>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5"/>
        <w:gridCol w:w="2102"/>
        <w:gridCol w:w="3280"/>
      </w:tblGrid>
      <w:tr w:rsidR="008643C6" w:rsidTr="001D713C">
        <w:trPr>
          <w:jc w:val="center"/>
        </w:trPr>
        <w:tc>
          <w:tcPr>
            <w:tcW w:w="3905" w:type="dxa"/>
            <w:tcBorders>
              <w:bottom w:val="double" w:sz="4" w:space="0" w:color="auto"/>
            </w:tcBorders>
          </w:tcPr>
          <w:p w:rsidR="008643C6" w:rsidRPr="00432912" w:rsidRDefault="008643C6" w:rsidP="00BA3798">
            <w:pPr>
              <w:pStyle w:val="Bezrazmaka"/>
              <w:jc w:val="both"/>
              <w:rPr>
                <w:b/>
                <w:lang w:val="sr-Cyrl-CS"/>
              </w:rPr>
            </w:pPr>
            <w:r w:rsidRPr="00432912">
              <w:rPr>
                <w:b/>
              </w:rPr>
              <w:t>А</w:t>
            </w:r>
            <w:r w:rsidRPr="00432912">
              <w:rPr>
                <w:b/>
                <w:lang w:val="sr-Cyrl-CS"/>
              </w:rPr>
              <w:t>КТИВНОСТИ</w:t>
            </w:r>
          </w:p>
        </w:tc>
        <w:tc>
          <w:tcPr>
            <w:tcW w:w="2102" w:type="dxa"/>
            <w:tcBorders>
              <w:bottom w:val="double" w:sz="4" w:space="0" w:color="auto"/>
            </w:tcBorders>
          </w:tcPr>
          <w:p w:rsidR="008643C6" w:rsidRPr="00432912" w:rsidRDefault="008643C6" w:rsidP="00BA3798">
            <w:pPr>
              <w:pStyle w:val="Bezrazmaka"/>
              <w:jc w:val="both"/>
              <w:rPr>
                <w:b/>
                <w:lang w:val="sr-Cyrl-CS"/>
              </w:rPr>
            </w:pPr>
            <w:r w:rsidRPr="00432912">
              <w:rPr>
                <w:b/>
              </w:rPr>
              <w:t>В</w:t>
            </w:r>
            <w:r w:rsidRPr="00432912">
              <w:rPr>
                <w:b/>
                <w:lang w:val="sr-Cyrl-CS"/>
              </w:rPr>
              <w:t>РЕМЕ РЕАЛИЗАЦИЈЕ</w:t>
            </w:r>
          </w:p>
        </w:tc>
        <w:tc>
          <w:tcPr>
            <w:tcW w:w="3280" w:type="dxa"/>
            <w:tcBorders>
              <w:bottom w:val="double" w:sz="4" w:space="0" w:color="auto"/>
            </w:tcBorders>
          </w:tcPr>
          <w:p w:rsidR="008643C6" w:rsidRPr="00432912" w:rsidRDefault="008643C6" w:rsidP="00BA3798">
            <w:pPr>
              <w:pStyle w:val="Bezrazmaka"/>
              <w:jc w:val="both"/>
              <w:rPr>
                <w:b/>
                <w:lang w:val="sr-Cyrl-CS"/>
              </w:rPr>
            </w:pPr>
            <w:r w:rsidRPr="00432912">
              <w:rPr>
                <w:b/>
              </w:rPr>
              <w:t>Н</w:t>
            </w:r>
            <w:r w:rsidRPr="00432912">
              <w:rPr>
                <w:b/>
                <w:lang w:val="sr-Cyrl-CS"/>
              </w:rPr>
              <w:t>ОСИОЦИ АКТИВНОСТИ</w:t>
            </w:r>
          </w:p>
        </w:tc>
      </w:tr>
      <w:tr w:rsidR="008643C6" w:rsidRPr="00A827DC" w:rsidTr="001D713C">
        <w:trPr>
          <w:jc w:val="center"/>
        </w:trPr>
        <w:tc>
          <w:tcPr>
            <w:tcW w:w="3905" w:type="dxa"/>
            <w:tcBorders>
              <w:top w:val="double" w:sz="4" w:space="0" w:color="auto"/>
            </w:tcBorders>
          </w:tcPr>
          <w:p w:rsidR="008643C6" w:rsidRPr="002D48E8" w:rsidRDefault="008643C6" w:rsidP="00BA3798">
            <w:pPr>
              <w:pStyle w:val="Bezrazmaka"/>
              <w:jc w:val="both"/>
              <w:rPr>
                <w:lang w:val="sr-Cyrl-CS"/>
              </w:rPr>
            </w:pPr>
            <w:r w:rsidRPr="002D48E8">
              <w:rPr>
                <w:lang w:val="sr-Cyrl-CS"/>
              </w:rPr>
              <w:t>Формирање секције;</w:t>
            </w:r>
          </w:p>
          <w:p w:rsidR="008643C6" w:rsidRPr="002D48E8" w:rsidRDefault="008643C6" w:rsidP="00BA3798">
            <w:pPr>
              <w:pStyle w:val="Bezrazmaka"/>
              <w:jc w:val="both"/>
              <w:rPr>
                <w:lang w:val="sr-Cyrl-CS"/>
              </w:rPr>
            </w:pPr>
            <w:r w:rsidRPr="002D48E8">
              <w:rPr>
                <w:lang w:val="sr-Cyrl-CS"/>
              </w:rPr>
              <w:t>Упознавање са планом рада;</w:t>
            </w:r>
          </w:p>
          <w:p w:rsidR="008643C6" w:rsidRPr="002D48E8" w:rsidRDefault="008643C6" w:rsidP="00BA3798">
            <w:pPr>
              <w:pStyle w:val="Bezrazmaka"/>
              <w:jc w:val="both"/>
              <w:rPr>
                <w:lang w:val="sr-Cyrl-CS"/>
              </w:rPr>
            </w:pPr>
            <w:r w:rsidRPr="002D48E8">
              <w:rPr>
                <w:lang w:val="sr-Cyrl-CS"/>
              </w:rPr>
              <w:t xml:space="preserve">Упознавање са појмовима из </w:t>
            </w:r>
          </w:p>
          <w:p w:rsidR="008643C6" w:rsidRPr="002D48E8" w:rsidRDefault="008643C6" w:rsidP="00BA3798">
            <w:pPr>
              <w:pStyle w:val="Bezrazmaka"/>
              <w:jc w:val="both"/>
              <w:rPr>
                <w:lang w:val="sr-Cyrl-CS"/>
              </w:rPr>
            </w:pPr>
            <w:r w:rsidRPr="002D48E8">
              <w:rPr>
                <w:lang w:val="sr-Cyrl-CS"/>
              </w:rPr>
              <w:t>позоришне уметности</w:t>
            </w:r>
          </w:p>
        </w:tc>
        <w:tc>
          <w:tcPr>
            <w:tcW w:w="2102" w:type="dxa"/>
            <w:tcBorders>
              <w:top w:val="double" w:sz="4" w:space="0" w:color="auto"/>
            </w:tcBorders>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септембар</w:t>
            </w:r>
          </w:p>
        </w:tc>
        <w:tc>
          <w:tcPr>
            <w:tcW w:w="3280" w:type="dxa"/>
            <w:tcBorders>
              <w:top w:val="double" w:sz="4" w:space="0" w:color="auto"/>
            </w:tcBorders>
          </w:tcPr>
          <w:p w:rsidR="008643C6" w:rsidRPr="002D48E8" w:rsidRDefault="008643C6" w:rsidP="00BA3798">
            <w:pPr>
              <w:pStyle w:val="Bezrazmaka"/>
              <w:jc w:val="both"/>
              <w:rPr>
                <w:lang w:val="sr-Cyrl-CS"/>
              </w:rPr>
            </w:pPr>
            <w:r>
              <w:rPr>
                <w:lang w:val="sr-Cyrl-CS"/>
              </w:rPr>
              <w:t xml:space="preserve">Ученици </w:t>
            </w:r>
            <w:r w:rsidRPr="002D48E8">
              <w:rPr>
                <w:lang w:val="sr-Cyrl-CS"/>
              </w:rPr>
              <w:t>чланови секције</w:t>
            </w:r>
            <w:r>
              <w:rPr>
                <w:lang w:val="sr-Cyrl-CS"/>
              </w:rPr>
              <w:t>, задужени наставници</w:t>
            </w:r>
          </w:p>
        </w:tc>
      </w:tr>
      <w:tr w:rsidR="008643C6" w:rsidRPr="00A827DC" w:rsidTr="001D713C">
        <w:trPr>
          <w:jc w:val="center"/>
        </w:trPr>
        <w:tc>
          <w:tcPr>
            <w:tcW w:w="3905" w:type="dxa"/>
          </w:tcPr>
          <w:p w:rsidR="008643C6" w:rsidRPr="002D48E8" w:rsidRDefault="008643C6" w:rsidP="00BA3798">
            <w:pPr>
              <w:pStyle w:val="Bezrazmaka"/>
              <w:jc w:val="both"/>
              <w:rPr>
                <w:lang w:val="sr-Cyrl-CS"/>
              </w:rPr>
            </w:pPr>
            <w:r w:rsidRPr="002D48E8">
              <w:rPr>
                <w:lang w:val="sr-Cyrl-CS"/>
              </w:rPr>
              <w:t>Говорне вежбе : основна правила доброг говора  (правилност,јасноћа,течност);</w:t>
            </w:r>
          </w:p>
          <w:p w:rsidR="008643C6" w:rsidRPr="002D48E8" w:rsidRDefault="008643C6" w:rsidP="00BA3798">
            <w:pPr>
              <w:pStyle w:val="Bezrazmaka"/>
              <w:jc w:val="both"/>
              <w:rPr>
                <w:lang w:val="sr-Cyrl-CS"/>
              </w:rPr>
            </w:pPr>
            <w:r w:rsidRPr="002D48E8">
              <w:rPr>
                <w:lang w:val="sr-Cyrl-CS"/>
              </w:rPr>
              <w:t>Припреме програма за Дан школе</w:t>
            </w:r>
          </w:p>
        </w:tc>
        <w:tc>
          <w:tcPr>
            <w:tcW w:w="2102"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октобар</w:t>
            </w:r>
          </w:p>
        </w:tc>
        <w:tc>
          <w:tcPr>
            <w:tcW w:w="3280"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Ученици,наставник,чланови тима за организовање приредби, дефектолог</w:t>
            </w:r>
          </w:p>
        </w:tc>
      </w:tr>
      <w:tr w:rsidR="008643C6" w:rsidRPr="00A827DC" w:rsidTr="001D713C">
        <w:trPr>
          <w:jc w:val="center"/>
        </w:trPr>
        <w:tc>
          <w:tcPr>
            <w:tcW w:w="3905" w:type="dxa"/>
          </w:tcPr>
          <w:p w:rsidR="008643C6" w:rsidRPr="002D48E8" w:rsidRDefault="008643C6" w:rsidP="00BA3798">
            <w:pPr>
              <w:pStyle w:val="Bezrazmaka"/>
              <w:jc w:val="both"/>
              <w:rPr>
                <w:lang w:val="sr-Cyrl-CS"/>
              </w:rPr>
            </w:pPr>
            <w:r w:rsidRPr="002D48E8">
              <w:rPr>
                <w:lang w:val="sr-Cyrl-CS"/>
              </w:rPr>
              <w:t>Избор драмс</w:t>
            </w:r>
            <w:r>
              <w:rPr>
                <w:lang w:val="sr-Cyrl-CS"/>
              </w:rPr>
              <w:t>ког текста на коме ће се радити за Смотру школског драмског стваралаштва на нивоу општине Бач</w:t>
            </w:r>
          </w:p>
          <w:p w:rsidR="008643C6" w:rsidRPr="002D48E8" w:rsidRDefault="008643C6" w:rsidP="00BA3798">
            <w:pPr>
              <w:pStyle w:val="Bezrazmaka"/>
              <w:jc w:val="both"/>
              <w:rPr>
                <w:lang w:val="sr-Cyrl-CS"/>
              </w:rPr>
            </w:pPr>
            <w:r w:rsidRPr="002D48E8">
              <w:rPr>
                <w:lang w:val="sr-Cyrl-CS"/>
              </w:rPr>
              <w:t>Читалачке пробе (за столом);</w:t>
            </w:r>
          </w:p>
          <w:p w:rsidR="008643C6" w:rsidRPr="002D48E8" w:rsidRDefault="008643C6" w:rsidP="00BA3798">
            <w:pPr>
              <w:pStyle w:val="Bezrazmaka"/>
              <w:jc w:val="both"/>
              <w:rPr>
                <w:lang w:val="sr-Cyrl-CS"/>
              </w:rPr>
            </w:pPr>
            <w:r w:rsidRPr="002D48E8">
              <w:rPr>
                <w:lang w:val="sr-Cyrl-CS"/>
              </w:rPr>
              <w:t>Анализа ликова,тумачење догађаја</w:t>
            </w:r>
          </w:p>
        </w:tc>
        <w:tc>
          <w:tcPr>
            <w:tcW w:w="2102"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новембар</w:t>
            </w:r>
          </w:p>
        </w:tc>
        <w:tc>
          <w:tcPr>
            <w:tcW w:w="3280"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Pr>
                <w:lang w:val="sr-Cyrl-CS"/>
              </w:rPr>
              <w:t xml:space="preserve">Ученици </w:t>
            </w:r>
            <w:r w:rsidRPr="002D48E8">
              <w:rPr>
                <w:lang w:val="sr-Cyrl-CS"/>
              </w:rPr>
              <w:t>чланови секције</w:t>
            </w:r>
            <w:r>
              <w:rPr>
                <w:lang w:val="sr-Cyrl-CS"/>
              </w:rPr>
              <w:t>, задужени наставници</w:t>
            </w:r>
          </w:p>
        </w:tc>
      </w:tr>
      <w:tr w:rsidR="008643C6" w:rsidRPr="00A827DC" w:rsidTr="001D713C">
        <w:trPr>
          <w:jc w:val="center"/>
        </w:trPr>
        <w:tc>
          <w:tcPr>
            <w:tcW w:w="3905" w:type="dxa"/>
          </w:tcPr>
          <w:p w:rsidR="008643C6" w:rsidRPr="002D48E8" w:rsidRDefault="008643C6" w:rsidP="00BA3798">
            <w:pPr>
              <w:pStyle w:val="Bezrazmaka"/>
              <w:jc w:val="both"/>
              <w:rPr>
                <w:lang w:val="sr-Cyrl-CS"/>
              </w:rPr>
            </w:pPr>
            <w:r w:rsidRPr="002D48E8">
              <w:rPr>
                <w:lang w:val="sr-Cyrl-CS"/>
              </w:rPr>
              <w:t>Распоредна проба:груписање лица и ствари на сцени;</w:t>
            </w:r>
          </w:p>
          <w:p w:rsidR="008643C6" w:rsidRPr="002D48E8" w:rsidRDefault="008643C6" w:rsidP="00BA3798">
            <w:pPr>
              <w:pStyle w:val="Bezrazmaka"/>
              <w:jc w:val="both"/>
              <w:rPr>
                <w:lang w:val="sr-Cyrl-CS"/>
              </w:rPr>
            </w:pPr>
            <w:r w:rsidRPr="002D48E8">
              <w:rPr>
                <w:lang w:val="sr-Cyrl-CS"/>
              </w:rPr>
              <w:t>Вежбе покрета и гестова;</w:t>
            </w:r>
          </w:p>
          <w:p w:rsidR="008643C6" w:rsidRPr="002D48E8" w:rsidRDefault="008643C6" w:rsidP="00BA3798">
            <w:pPr>
              <w:pStyle w:val="Bezrazmaka"/>
              <w:jc w:val="both"/>
              <w:rPr>
                <w:lang w:val="sr-Cyrl-CS"/>
              </w:rPr>
            </w:pPr>
            <w:r>
              <w:rPr>
                <w:lang w:val="sr-Cyrl-CS"/>
              </w:rPr>
              <w:t>Вежбе ритма и темпа</w:t>
            </w:r>
          </w:p>
        </w:tc>
        <w:tc>
          <w:tcPr>
            <w:tcW w:w="2102"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децембар</w:t>
            </w:r>
          </w:p>
        </w:tc>
        <w:tc>
          <w:tcPr>
            <w:tcW w:w="3280"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Pr>
                <w:lang w:val="sr-Cyrl-CS"/>
              </w:rPr>
              <w:t xml:space="preserve">Ученици </w:t>
            </w:r>
            <w:r w:rsidRPr="002D48E8">
              <w:rPr>
                <w:lang w:val="sr-Cyrl-CS"/>
              </w:rPr>
              <w:t>чланови секције</w:t>
            </w:r>
            <w:r>
              <w:rPr>
                <w:lang w:val="sr-Cyrl-CS"/>
              </w:rPr>
              <w:t>, задужени наставници</w:t>
            </w:r>
          </w:p>
        </w:tc>
      </w:tr>
      <w:tr w:rsidR="008643C6" w:rsidRPr="00A827DC" w:rsidTr="001D713C">
        <w:trPr>
          <w:jc w:val="center"/>
        </w:trPr>
        <w:tc>
          <w:tcPr>
            <w:tcW w:w="3905" w:type="dxa"/>
          </w:tcPr>
          <w:p w:rsidR="008643C6" w:rsidRDefault="008643C6" w:rsidP="00BA3798">
            <w:pPr>
              <w:pStyle w:val="Bezrazmaka"/>
              <w:jc w:val="both"/>
              <w:rPr>
                <w:lang w:val="sr-Cyrl-CS"/>
              </w:rPr>
            </w:pPr>
            <w:r w:rsidRPr="002D48E8">
              <w:rPr>
                <w:lang w:val="sr-Cyrl-CS"/>
              </w:rPr>
              <w:t>Вежбе опуштања и вежбе држања тела;</w:t>
            </w:r>
          </w:p>
          <w:p w:rsidR="008643C6" w:rsidRPr="002D48E8" w:rsidRDefault="008643C6" w:rsidP="00BA3798">
            <w:pPr>
              <w:pStyle w:val="Bezrazmaka"/>
              <w:jc w:val="both"/>
              <w:rPr>
                <w:lang w:val="sr-Cyrl-CS"/>
              </w:rPr>
            </w:pPr>
            <w:r>
              <w:rPr>
                <w:lang w:val="sr-Cyrl-CS"/>
              </w:rPr>
              <w:t>Пробе извођења изабраног текста</w:t>
            </w:r>
          </w:p>
          <w:p w:rsidR="008643C6" w:rsidRPr="002D48E8" w:rsidRDefault="008643C6" w:rsidP="00BA3798">
            <w:pPr>
              <w:pStyle w:val="Bezrazmaka"/>
              <w:jc w:val="both"/>
              <w:rPr>
                <w:lang w:val="sr-Cyrl-CS"/>
              </w:rPr>
            </w:pPr>
          </w:p>
        </w:tc>
        <w:tc>
          <w:tcPr>
            <w:tcW w:w="2102"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јануар</w:t>
            </w:r>
          </w:p>
        </w:tc>
        <w:tc>
          <w:tcPr>
            <w:tcW w:w="3280"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Pr>
                <w:lang w:val="sr-Cyrl-CS"/>
              </w:rPr>
              <w:t xml:space="preserve">Ученици </w:t>
            </w:r>
            <w:r w:rsidRPr="002D48E8">
              <w:rPr>
                <w:lang w:val="sr-Cyrl-CS"/>
              </w:rPr>
              <w:t>чланови секције</w:t>
            </w:r>
            <w:r>
              <w:rPr>
                <w:lang w:val="sr-Cyrl-CS"/>
              </w:rPr>
              <w:t>, задужени наставници</w:t>
            </w:r>
          </w:p>
        </w:tc>
      </w:tr>
      <w:tr w:rsidR="008643C6" w:rsidRPr="00A827DC" w:rsidTr="001D713C">
        <w:trPr>
          <w:jc w:val="center"/>
        </w:trPr>
        <w:tc>
          <w:tcPr>
            <w:tcW w:w="3905" w:type="dxa"/>
          </w:tcPr>
          <w:p w:rsidR="008643C6" w:rsidRPr="002D48E8" w:rsidRDefault="008643C6" w:rsidP="00BA3798">
            <w:pPr>
              <w:pStyle w:val="Bezrazmaka"/>
              <w:jc w:val="both"/>
              <w:rPr>
                <w:lang w:val="sr-Cyrl-CS"/>
              </w:rPr>
            </w:pPr>
            <w:r>
              <w:rPr>
                <w:lang w:val="sr-Cyrl-CS"/>
              </w:rPr>
              <w:t>Увежбавање одабраног драмског текста</w:t>
            </w:r>
          </w:p>
        </w:tc>
        <w:tc>
          <w:tcPr>
            <w:tcW w:w="2102"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фебруар</w:t>
            </w:r>
          </w:p>
        </w:tc>
        <w:tc>
          <w:tcPr>
            <w:tcW w:w="3280"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Pr>
                <w:lang w:val="sr-Cyrl-CS"/>
              </w:rPr>
              <w:t xml:space="preserve">Ученици </w:t>
            </w:r>
            <w:r w:rsidRPr="002D48E8">
              <w:rPr>
                <w:lang w:val="sr-Cyrl-CS"/>
              </w:rPr>
              <w:t>чланови секције</w:t>
            </w:r>
            <w:r>
              <w:rPr>
                <w:lang w:val="sr-Cyrl-CS"/>
              </w:rPr>
              <w:t>, задужени наставници</w:t>
            </w:r>
          </w:p>
        </w:tc>
      </w:tr>
      <w:tr w:rsidR="008643C6" w:rsidRPr="00A827DC" w:rsidTr="001D713C">
        <w:trPr>
          <w:jc w:val="center"/>
        </w:trPr>
        <w:tc>
          <w:tcPr>
            <w:tcW w:w="3905" w:type="dxa"/>
          </w:tcPr>
          <w:p w:rsidR="008643C6" w:rsidRPr="002D48E8" w:rsidRDefault="008643C6" w:rsidP="00BA3798">
            <w:pPr>
              <w:pStyle w:val="Bezrazmaka"/>
              <w:jc w:val="both"/>
              <w:rPr>
                <w:lang w:val="sr-Cyrl-CS"/>
              </w:rPr>
            </w:pPr>
            <w:r>
              <w:rPr>
                <w:lang w:val="sr-Cyrl-CS"/>
              </w:rPr>
              <w:t>Припрема и учешће у Смотри драмског стваралаштва</w:t>
            </w:r>
          </w:p>
        </w:tc>
        <w:tc>
          <w:tcPr>
            <w:tcW w:w="2102" w:type="dxa"/>
          </w:tcPr>
          <w:p w:rsidR="008643C6" w:rsidRPr="002D48E8" w:rsidRDefault="008643C6" w:rsidP="00BA3798">
            <w:pPr>
              <w:pStyle w:val="Bezrazmaka"/>
              <w:jc w:val="both"/>
              <w:rPr>
                <w:lang w:val="sr-Cyrl-CS"/>
              </w:rPr>
            </w:pPr>
            <w:r>
              <w:rPr>
                <w:lang w:val="sr-Cyrl-CS"/>
              </w:rPr>
              <w:t>март</w:t>
            </w:r>
          </w:p>
          <w:p w:rsidR="008643C6" w:rsidRPr="002D48E8" w:rsidRDefault="008643C6" w:rsidP="00BA3798">
            <w:pPr>
              <w:pStyle w:val="Bezrazmaka"/>
              <w:jc w:val="both"/>
              <w:rPr>
                <w:lang w:val="sr-Cyrl-CS"/>
              </w:rPr>
            </w:pPr>
          </w:p>
        </w:tc>
        <w:tc>
          <w:tcPr>
            <w:tcW w:w="3280" w:type="dxa"/>
          </w:tcPr>
          <w:p w:rsidR="008643C6" w:rsidRPr="002D48E8" w:rsidRDefault="008643C6" w:rsidP="00BA3798">
            <w:pPr>
              <w:pStyle w:val="Bezrazmaka"/>
              <w:jc w:val="both"/>
              <w:rPr>
                <w:lang w:val="sr-Cyrl-CS"/>
              </w:rPr>
            </w:pPr>
            <w:r>
              <w:rPr>
                <w:lang w:val="sr-Cyrl-CS"/>
              </w:rPr>
              <w:t xml:space="preserve">Ученици </w:t>
            </w:r>
            <w:r w:rsidRPr="002D48E8">
              <w:rPr>
                <w:lang w:val="sr-Cyrl-CS"/>
              </w:rPr>
              <w:t>чланови секције</w:t>
            </w:r>
            <w:r>
              <w:rPr>
                <w:lang w:val="sr-Cyrl-CS"/>
              </w:rPr>
              <w:t>, задужени наставници</w:t>
            </w:r>
          </w:p>
        </w:tc>
      </w:tr>
      <w:tr w:rsidR="008643C6" w:rsidRPr="00A827DC" w:rsidTr="001D713C">
        <w:trPr>
          <w:jc w:val="center"/>
        </w:trPr>
        <w:tc>
          <w:tcPr>
            <w:tcW w:w="3905" w:type="dxa"/>
          </w:tcPr>
          <w:p w:rsidR="008643C6" w:rsidRDefault="008643C6" w:rsidP="00BA3798">
            <w:pPr>
              <w:pStyle w:val="Bezrazmaka"/>
              <w:jc w:val="both"/>
              <w:rPr>
                <w:lang w:val="sr-Cyrl-CS"/>
              </w:rPr>
            </w:pPr>
            <w:r>
              <w:rPr>
                <w:lang w:val="sr-Cyrl-CS"/>
              </w:rPr>
              <w:t>Праћење Смотре драмског стваралаштва предшколских установа у Бачу</w:t>
            </w:r>
          </w:p>
          <w:p w:rsidR="008643C6" w:rsidRPr="002D48E8" w:rsidRDefault="008643C6" w:rsidP="00BA3798">
            <w:pPr>
              <w:pStyle w:val="Bezrazmaka"/>
              <w:jc w:val="both"/>
              <w:rPr>
                <w:lang w:val="sr-Cyrl-CS"/>
              </w:rPr>
            </w:pPr>
            <w:r w:rsidRPr="002D48E8">
              <w:rPr>
                <w:lang w:val="sr-Cyrl-CS"/>
              </w:rPr>
              <w:t>Гледање телевизијске драме и слушање књижевних текстова (звучне читанке);</w:t>
            </w:r>
          </w:p>
          <w:p w:rsidR="008643C6" w:rsidRPr="002D48E8" w:rsidRDefault="008643C6" w:rsidP="00BA3798">
            <w:pPr>
              <w:pStyle w:val="Bezrazmaka"/>
              <w:jc w:val="both"/>
              <w:rPr>
                <w:lang w:val="sr-Cyrl-CS"/>
              </w:rPr>
            </w:pPr>
            <w:r w:rsidRPr="002D48E8">
              <w:rPr>
                <w:lang w:val="sr-Cyrl-CS"/>
              </w:rPr>
              <w:t>Разговори и анализа дела</w:t>
            </w:r>
          </w:p>
        </w:tc>
        <w:tc>
          <w:tcPr>
            <w:tcW w:w="2102" w:type="dxa"/>
          </w:tcPr>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r w:rsidRPr="002D48E8">
              <w:rPr>
                <w:lang w:val="sr-Cyrl-CS"/>
              </w:rPr>
              <w:t>април</w:t>
            </w:r>
          </w:p>
        </w:tc>
        <w:tc>
          <w:tcPr>
            <w:tcW w:w="3280" w:type="dxa"/>
          </w:tcPr>
          <w:p w:rsidR="008643C6" w:rsidRPr="002D48E8" w:rsidRDefault="008643C6" w:rsidP="00BA3798">
            <w:pPr>
              <w:pStyle w:val="Bezrazmaka"/>
              <w:jc w:val="both"/>
              <w:rPr>
                <w:lang w:val="sr-Cyrl-CS"/>
              </w:rPr>
            </w:pPr>
            <w:r>
              <w:rPr>
                <w:lang w:val="sr-Cyrl-CS"/>
              </w:rPr>
              <w:t xml:space="preserve">Ученици </w:t>
            </w:r>
            <w:r w:rsidRPr="002D48E8">
              <w:rPr>
                <w:lang w:val="sr-Cyrl-CS"/>
              </w:rPr>
              <w:t>чланови секције</w:t>
            </w:r>
            <w:r>
              <w:rPr>
                <w:lang w:val="sr-Cyrl-CS"/>
              </w:rPr>
              <w:t>, задужени наставници</w:t>
            </w:r>
          </w:p>
        </w:tc>
      </w:tr>
      <w:tr w:rsidR="008643C6" w:rsidRPr="00A827DC" w:rsidTr="001D713C">
        <w:trPr>
          <w:jc w:val="center"/>
        </w:trPr>
        <w:tc>
          <w:tcPr>
            <w:tcW w:w="3905" w:type="dxa"/>
          </w:tcPr>
          <w:p w:rsidR="008643C6" w:rsidRPr="002D48E8" w:rsidRDefault="008643C6" w:rsidP="00BA3798">
            <w:pPr>
              <w:pStyle w:val="Bezrazmaka"/>
              <w:jc w:val="both"/>
              <w:rPr>
                <w:lang w:val="sr-Cyrl-CS"/>
              </w:rPr>
            </w:pPr>
            <w:r w:rsidRPr="002D48E8">
              <w:rPr>
                <w:lang w:val="sr-Cyrl-CS"/>
              </w:rPr>
              <w:lastRenderedPageBreak/>
              <w:t>Стваралачки писмени рад ученика:писање сценских дела (дијалог) са темом комуникације ;</w:t>
            </w:r>
          </w:p>
          <w:p w:rsidR="008643C6" w:rsidRPr="002D48E8" w:rsidRDefault="008643C6" w:rsidP="00BA3798">
            <w:pPr>
              <w:pStyle w:val="Bezrazmaka"/>
              <w:jc w:val="both"/>
              <w:rPr>
                <w:lang w:val="sr-Cyrl-CS"/>
              </w:rPr>
            </w:pPr>
            <w:r w:rsidRPr="002D48E8">
              <w:rPr>
                <w:lang w:val="sr-Cyrl-CS"/>
              </w:rPr>
              <w:t>Стваралачки писмени рад: писање сценских дела (драматизација)</w:t>
            </w:r>
          </w:p>
        </w:tc>
        <w:tc>
          <w:tcPr>
            <w:tcW w:w="2102" w:type="dxa"/>
          </w:tcPr>
          <w:p w:rsidR="008643C6" w:rsidRPr="002D48E8" w:rsidRDefault="008643C6" w:rsidP="00BA3798">
            <w:pPr>
              <w:pStyle w:val="Bezrazmaka"/>
              <w:jc w:val="both"/>
              <w:rPr>
                <w:lang w:val="sr-Cyrl-CS"/>
              </w:rPr>
            </w:pPr>
            <w:r w:rsidRPr="002D48E8">
              <w:rPr>
                <w:lang w:val="sr-Cyrl-CS"/>
              </w:rPr>
              <w:t>мај</w:t>
            </w:r>
          </w:p>
          <w:p w:rsidR="008643C6" w:rsidRPr="002D48E8" w:rsidRDefault="008643C6" w:rsidP="00BA3798">
            <w:pPr>
              <w:pStyle w:val="Bezrazmaka"/>
              <w:jc w:val="both"/>
              <w:rPr>
                <w:lang w:val="sr-Cyrl-CS"/>
              </w:rPr>
            </w:pPr>
          </w:p>
          <w:p w:rsidR="008643C6" w:rsidRPr="002D48E8" w:rsidRDefault="008643C6" w:rsidP="00BA3798">
            <w:pPr>
              <w:pStyle w:val="Bezrazmaka"/>
              <w:jc w:val="both"/>
              <w:rPr>
                <w:lang w:val="sr-Cyrl-CS"/>
              </w:rPr>
            </w:pPr>
          </w:p>
        </w:tc>
        <w:tc>
          <w:tcPr>
            <w:tcW w:w="3280" w:type="dxa"/>
          </w:tcPr>
          <w:p w:rsidR="008643C6" w:rsidRDefault="008643C6" w:rsidP="00BA3798">
            <w:pPr>
              <w:pStyle w:val="Bezrazmaka"/>
              <w:jc w:val="both"/>
              <w:rPr>
                <w:lang w:val="sr-Cyrl-CS"/>
              </w:rPr>
            </w:pPr>
            <w:r>
              <w:rPr>
                <w:lang w:val="sr-Cyrl-CS"/>
              </w:rPr>
              <w:t xml:space="preserve">Ученици </w:t>
            </w:r>
            <w:r w:rsidRPr="002D48E8">
              <w:rPr>
                <w:lang w:val="sr-Cyrl-CS"/>
              </w:rPr>
              <w:t>чланови секције</w:t>
            </w:r>
            <w:r>
              <w:rPr>
                <w:lang w:val="sr-Cyrl-CS"/>
              </w:rPr>
              <w:t>, задужени наставници</w:t>
            </w:r>
          </w:p>
          <w:p w:rsidR="008643C6" w:rsidRPr="002D48E8" w:rsidRDefault="008643C6" w:rsidP="00BA3798">
            <w:pPr>
              <w:pStyle w:val="Bezrazmaka"/>
              <w:jc w:val="both"/>
              <w:rPr>
                <w:lang w:val="sr-Cyrl-CS"/>
              </w:rPr>
            </w:pPr>
            <w:r>
              <w:rPr>
                <w:lang w:val="sr-Cyrl-CS"/>
              </w:rPr>
              <w:t>Сарадња са литерарном секцијом школе</w:t>
            </w:r>
          </w:p>
        </w:tc>
      </w:tr>
      <w:tr w:rsidR="008643C6" w:rsidRPr="00A827DC" w:rsidTr="001D713C">
        <w:trPr>
          <w:jc w:val="center"/>
        </w:trPr>
        <w:tc>
          <w:tcPr>
            <w:tcW w:w="3905" w:type="dxa"/>
          </w:tcPr>
          <w:p w:rsidR="008643C6" w:rsidRPr="002D48E8" w:rsidRDefault="008643C6" w:rsidP="00BA3798">
            <w:pPr>
              <w:pStyle w:val="Bezrazmaka"/>
              <w:jc w:val="both"/>
              <w:rPr>
                <w:lang w:val="sr-Cyrl-CS"/>
              </w:rPr>
            </w:pPr>
            <w:r w:rsidRPr="002D48E8">
              <w:rPr>
                <w:lang w:val="sr-Cyrl-CS"/>
              </w:rPr>
              <w:t>Анализа рада;</w:t>
            </w:r>
          </w:p>
          <w:p w:rsidR="008643C6" w:rsidRPr="002D48E8" w:rsidRDefault="008643C6" w:rsidP="00BA3798">
            <w:pPr>
              <w:pStyle w:val="Bezrazmaka"/>
              <w:jc w:val="both"/>
              <w:rPr>
                <w:lang w:val="sr-Cyrl-CS"/>
              </w:rPr>
            </w:pPr>
            <w:r>
              <w:rPr>
                <w:lang w:val="sr-Cyrl-CS"/>
              </w:rPr>
              <w:t>П</w:t>
            </w:r>
            <w:r w:rsidRPr="002D48E8">
              <w:rPr>
                <w:lang w:val="sr-Cyrl-CS"/>
              </w:rPr>
              <w:t>р</w:t>
            </w:r>
            <w:r>
              <w:rPr>
                <w:lang w:val="sr-Cyrl-CS"/>
              </w:rPr>
              <w:t>е</w:t>
            </w:r>
            <w:r w:rsidRPr="002D48E8">
              <w:rPr>
                <w:lang w:val="sr-Cyrl-CS"/>
              </w:rPr>
              <w:t>длози  ученика за следећу школску годину</w:t>
            </w:r>
          </w:p>
        </w:tc>
        <w:tc>
          <w:tcPr>
            <w:tcW w:w="2102" w:type="dxa"/>
          </w:tcPr>
          <w:p w:rsidR="008643C6" w:rsidRPr="002D48E8" w:rsidRDefault="008643C6" w:rsidP="00BA3798">
            <w:pPr>
              <w:pStyle w:val="Bezrazmaka"/>
              <w:jc w:val="both"/>
              <w:rPr>
                <w:lang w:val="sr-Cyrl-CS"/>
              </w:rPr>
            </w:pPr>
            <w:r w:rsidRPr="002D48E8">
              <w:rPr>
                <w:lang w:val="sr-Cyrl-CS"/>
              </w:rPr>
              <w:t>јун</w:t>
            </w:r>
          </w:p>
        </w:tc>
        <w:tc>
          <w:tcPr>
            <w:tcW w:w="3280" w:type="dxa"/>
          </w:tcPr>
          <w:p w:rsidR="008643C6" w:rsidRPr="002D48E8" w:rsidRDefault="008643C6" w:rsidP="00BA3798">
            <w:pPr>
              <w:pStyle w:val="Bezrazmaka"/>
              <w:jc w:val="both"/>
              <w:rPr>
                <w:lang w:val="sr-Cyrl-CS"/>
              </w:rPr>
            </w:pPr>
            <w:r>
              <w:rPr>
                <w:lang w:val="sr-Cyrl-CS"/>
              </w:rPr>
              <w:t xml:space="preserve">Ученици </w:t>
            </w:r>
            <w:r w:rsidRPr="002D48E8">
              <w:rPr>
                <w:lang w:val="sr-Cyrl-CS"/>
              </w:rPr>
              <w:t>чланови секције</w:t>
            </w:r>
            <w:r>
              <w:rPr>
                <w:lang w:val="sr-Cyrl-CS"/>
              </w:rPr>
              <w:t>, задужени наставници</w:t>
            </w:r>
          </w:p>
        </w:tc>
      </w:tr>
    </w:tbl>
    <w:p w:rsidR="008643C6" w:rsidRDefault="008643C6" w:rsidP="00BA3798">
      <w:pPr>
        <w:pStyle w:val="Pasussalistom"/>
        <w:ind w:left="0"/>
        <w:jc w:val="both"/>
        <w:rPr>
          <w:bCs/>
          <w:lang w:val="sr-Cyrl-CS"/>
        </w:rPr>
      </w:pPr>
    </w:p>
    <w:p w:rsidR="008643C6" w:rsidRDefault="008643C6" w:rsidP="00BA3798">
      <w:pPr>
        <w:pStyle w:val="Pasussalistom"/>
        <w:ind w:left="0"/>
        <w:jc w:val="both"/>
        <w:rPr>
          <w:bCs/>
          <w:lang w:val="sr-Cyrl-CS"/>
        </w:rPr>
      </w:pPr>
      <w:r>
        <w:rPr>
          <w:bCs/>
          <w:lang w:val="sr-Cyrl-CS"/>
        </w:rPr>
        <w:br w:type="page"/>
      </w:r>
    </w:p>
    <w:p w:rsidR="000E2189" w:rsidRPr="00F35015" w:rsidRDefault="009302A8" w:rsidP="00BA3798">
      <w:pPr>
        <w:ind w:left="180"/>
        <w:jc w:val="both"/>
        <w:rPr>
          <w:b/>
          <w:bCs/>
          <w:sz w:val="24"/>
          <w:szCs w:val="24"/>
          <w:lang w:val="sr-Cyrl-CS"/>
        </w:rPr>
      </w:pPr>
      <w:r>
        <w:rPr>
          <w:b/>
          <w:bCs/>
          <w:sz w:val="24"/>
          <w:szCs w:val="24"/>
          <w:lang w:val="sr-Cyrl-CS"/>
        </w:rPr>
        <w:lastRenderedPageBreak/>
        <w:t>10.2.</w:t>
      </w:r>
      <w:r w:rsidR="004B66D7">
        <w:rPr>
          <w:b/>
          <w:bCs/>
          <w:sz w:val="24"/>
          <w:szCs w:val="24"/>
          <w:lang w:val="sr-Cyrl-CS"/>
        </w:rPr>
        <w:t>7</w:t>
      </w:r>
      <w:r>
        <w:rPr>
          <w:b/>
          <w:bCs/>
          <w:sz w:val="24"/>
          <w:szCs w:val="24"/>
          <w:lang w:val="sr-Cyrl-CS"/>
        </w:rPr>
        <w:t xml:space="preserve">. </w:t>
      </w:r>
      <w:r w:rsidR="00DB6602" w:rsidRPr="009302A8">
        <w:rPr>
          <w:b/>
          <w:bCs/>
          <w:sz w:val="24"/>
          <w:szCs w:val="24"/>
          <w:lang w:val="sr-Cyrl-CS"/>
        </w:rPr>
        <w:t>ПЛАН И ПРОГРАМ РАДА ЛИКОВНО-ЕКОЛОШКЕ</w:t>
      </w:r>
      <w:r w:rsidR="008643C6" w:rsidRPr="009302A8">
        <w:rPr>
          <w:b/>
          <w:bCs/>
          <w:sz w:val="24"/>
          <w:szCs w:val="24"/>
          <w:lang w:val="sr-Cyrl-CS"/>
        </w:rPr>
        <w:t xml:space="preserve"> СЕКЦИЈЕ</w:t>
      </w:r>
      <w:r w:rsidR="000E2189" w:rsidRPr="009302A8">
        <w:rPr>
          <w:b/>
          <w:bCs/>
          <w:sz w:val="24"/>
          <w:szCs w:val="24"/>
          <w:lang w:val="sr-Cyrl-CS"/>
        </w:rPr>
        <w:t xml:space="preserve"> – разредна настава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1037"/>
        <w:gridCol w:w="2119"/>
        <w:gridCol w:w="1920"/>
        <w:gridCol w:w="2111"/>
      </w:tblGrid>
      <w:tr w:rsidR="000E2189" w:rsidRPr="00A827DC" w:rsidTr="000E2189">
        <w:tc>
          <w:tcPr>
            <w:tcW w:w="12508" w:type="dxa"/>
            <w:gridSpan w:val="5"/>
          </w:tcPr>
          <w:p w:rsidR="000E2189" w:rsidRPr="000E2189" w:rsidRDefault="000E2189" w:rsidP="00BA3798">
            <w:pPr>
              <w:pStyle w:val="Bezrazmaka"/>
              <w:jc w:val="both"/>
              <w:rPr>
                <w:rFonts w:cstheme="minorHAnsi"/>
                <w:b/>
              </w:rPr>
            </w:pPr>
            <w:r w:rsidRPr="000E2189">
              <w:rPr>
                <w:rFonts w:cstheme="minorHAnsi"/>
                <w:b/>
              </w:rPr>
              <w:t>ЛИКОВНО-ЕКОЛОШКА СЕКЦИЈА – ГЛОБАЛНИ ПРОГРАМ РАДА</w:t>
            </w:r>
          </w:p>
        </w:tc>
      </w:tr>
      <w:tr w:rsidR="000E2189" w:rsidRPr="00A827DC" w:rsidTr="000E2189">
        <w:tc>
          <w:tcPr>
            <w:tcW w:w="2715" w:type="dxa"/>
          </w:tcPr>
          <w:p w:rsidR="000E2189" w:rsidRPr="000E2189" w:rsidRDefault="000E2189" w:rsidP="00BA3798">
            <w:pPr>
              <w:pStyle w:val="Bezrazmaka"/>
              <w:jc w:val="both"/>
              <w:rPr>
                <w:rFonts w:cstheme="minorHAnsi"/>
                <w:b/>
              </w:rPr>
            </w:pPr>
          </w:p>
          <w:p w:rsidR="000E2189" w:rsidRPr="000E2189" w:rsidRDefault="000E2189" w:rsidP="00BA3798">
            <w:pPr>
              <w:pStyle w:val="Bezrazmaka"/>
              <w:jc w:val="both"/>
              <w:rPr>
                <w:rFonts w:cstheme="minorHAnsi"/>
                <w:b/>
              </w:rPr>
            </w:pPr>
            <w:r w:rsidRPr="000E2189">
              <w:rPr>
                <w:rFonts w:cstheme="minorHAnsi"/>
                <w:b/>
              </w:rPr>
              <w:t>ТЕМА</w:t>
            </w:r>
          </w:p>
        </w:tc>
        <w:tc>
          <w:tcPr>
            <w:tcW w:w="1120" w:type="dxa"/>
          </w:tcPr>
          <w:p w:rsidR="000E2189" w:rsidRPr="000E2189" w:rsidRDefault="000E2189" w:rsidP="00BA3798">
            <w:pPr>
              <w:pStyle w:val="Bezrazmaka"/>
              <w:jc w:val="both"/>
              <w:rPr>
                <w:rFonts w:cstheme="minorHAnsi"/>
                <w:b/>
              </w:rPr>
            </w:pPr>
            <w:r w:rsidRPr="000E2189">
              <w:rPr>
                <w:rFonts w:cstheme="minorHAnsi"/>
                <w:b/>
              </w:rPr>
              <w:t>БРОЈ ЧАСОВА</w:t>
            </w:r>
          </w:p>
        </w:tc>
        <w:tc>
          <w:tcPr>
            <w:tcW w:w="3413" w:type="dxa"/>
          </w:tcPr>
          <w:p w:rsidR="000E2189" w:rsidRPr="000E2189" w:rsidRDefault="000E2189" w:rsidP="00BA3798">
            <w:pPr>
              <w:pStyle w:val="Bezrazmaka"/>
              <w:jc w:val="both"/>
              <w:rPr>
                <w:rFonts w:cstheme="minorHAnsi"/>
                <w:b/>
              </w:rPr>
            </w:pPr>
            <w:r w:rsidRPr="000E2189">
              <w:rPr>
                <w:rFonts w:cstheme="minorHAnsi"/>
                <w:b/>
              </w:rPr>
              <w:t>АКТИВНОСТИ У ОБРАЗОВНО ВАСПИТНОМ РАДУ</w:t>
            </w:r>
          </w:p>
        </w:tc>
        <w:tc>
          <w:tcPr>
            <w:tcW w:w="2001" w:type="dxa"/>
          </w:tcPr>
          <w:p w:rsidR="000E2189" w:rsidRPr="000E2189" w:rsidRDefault="000E2189" w:rsidP="00BA3798">
            <w:pPr>
              <w:pStyle w:val="Bezrazmaka"/>
              <w:jc w:val="both"/>
              <w:rPr>
                <w:rFonts w:cstheme="minorHAnsi"/>
                <w:b/>
              </w:rPr>
            </w:pPr>
            <w:r w:rsidRPr="000E2189">
              <w:rPr>
                <w:rFonts w:cstheme="minorHAnsi"/>
                <w:b/>
              </w:rPr>
              <w:t>ОСНОВНИ ОБЛИ-ЦИ ИЗВОЂЕЊА ПРОГРАМА</w:t>
            </w:r>
          </w:p>
        </w:tc>
        <w:tc>
          <w:tcPr>
            <w:tcW w:w="3259" w:type="dxa"/>
          </w:tcPr>
          <w:p w:rsidR="000E2189" w:rsidRPr="000E2189" w:rsidRDefault="000E2189" w:rsidP="00BA3798">
            <w:pPr>
              <w:pStyle w:val="Bezrazmaka"/>
              <w:jc w:val="both"/>
              <w:rPr>
                <w:rFonts w:cstheme="minorHAnsi"/>
                <w:b/>
              </w:rPr>
            </w:pPr>
            <w:r w:rsidRPr="000E2189">
              <w:rPr>
                <w:rFonts w:cstheme="minorHAnsi"/>
                <w:b/>
              </w:rPr>
              <w:t>ЦИЉЕВИ И ЗАДАЦИ САДРЖАЈА ПРОГРАМА</w:t>
            </w:r>
          </w:p>
        </w:tc>
      </w:tr>
      <w:tr w:rsidR="000E2189" w:rsidRPr="00A827DC" w:rsidTr="000E2189">
        <w:tc>
          <w:tcPr>
            <w:tcW w:w="2715" w:type="dxa"/>
          </w:tcPr>
          <w:p w:rsidR="000E2189" w:rsidRPr="000E2189" w:rsidRDefault="000E2189" w:rsidP="00BA3798">
            <w:pPr>
              <w:pStyle w:val="Bezrazmaka"/>
              <w:jc w:val="both"/>
              <w:rPr>
                <w:rFonts w:cstheme="minorHAnsi"/>
                <w:b/>
              </w:rPr>
            </w:pPr>
          </w:p>
          <w:p w:rsidR="000E2189" w:rsidRPr="000E2189" w:rsidRDefault="000E2189" w:rsidP="00BA3798">
            <w:pPr>
              <w:pStyle w:val="Bezrazmaka"/>
              <w:jc w:val="both"/>
              <w:rPr>
                <w:rFonts w:cstheme="minorHAnsi"/>
                <w:b/>
              </w:rPr>
            </w:pPr>
            <w:r w:rsidRPr="000E2189">
              <w:rPr>
                <w:rFonts w:cstheme="minorHAnsi"/>
                <w:b/>
              </w:rPr>
              <w:t>1.ДАНИ ЕВРОПСКЕ БАШТИНЕ</w:t>
            </w:r>
          </w:p>
        </w:tc>
        <w:tc>
          <w:tcPr>
            <w:tcW w:w="1120" w:type="dxa"/>
          </w:tcPr>
          <w:p w:rsidR="000E2189" w:rsidRPr="000E2189" w:rsidRDefault="000E2189" w:rsidP="00BA3798">
            <w:pPr>
              <w:pStyle w:val="Bezrazmaka"/>
              <w:jc w:val="both"/>
              <w:rPr>
                <w:rFonts w:cstheme="minorHAnsi"/>
              </w:rPr>
            </w:pPr>
          </w:p>
          <w:p w:rsidR="000E2189" w:rsidRPr="000E2189" w:rsidRDefault="000E2189" w:rsidP="00BA3798">
            <w:pPr>
              <w:pStyle w:val="Bezrazmaka"/>
              <w:jc w:val="both"/>
              <w:rPr>
                <w:rFonts w:cstheme="minorHAnsi"/>
                <w:b/>
              </w:rPr>
            </w:pPr>
            <w:r w:rsidRPr="000E2189">
              <w:rPr>
                <w:rFonts w:cstheme="minorHAnsi"/>
                <w:b/>
              </w:rPr>
              <w:t>5</w:t>
            </w:r>
          </w:p>
        </w:tc>
        <w:tc>
          <w:tcPr>
            <w:tcW w:w="3413" w:type="dxa"/>
          </w:tcPr>
          <w:p w:rsidR="000E2189" w:rsidRPr="000E2189" w:rsidRDefault="000E2189" w:rsidP="00BA3798">
            <w:pPr>
              <w:pStyle w:val="Bezrazmaka"/>
              <w:jc w:val="both"/>
              <w:rPr>
                <w:rFonts w:cstheme="minorHAnsi"/>
              </w:rPr>
            </w:pPr>
            <w:r w:rsidRPr="000E2189">
              <w:rPr>
                <w:rFonts w:cstheme="minorHAnsi"/>
              </w:rPr>
              <w:t>-посматра</w:t>
            </w:r>
          </w:p>
          <w:p w:rsidR="000E2189" w:rsidRPr="000E2189" w:rsidRDefault="000E2189" w:rsidP="00BA3798">
            <w:pPr>
              <w:pStyle w:val="Bezrazmaka"/>
              <w:jc w:val="both"/>
              <w:rPr>
                <w:rFonts w:cstheme="minorHAnsi"/>
              </w:rPr>
            </w:pPr>
            <w:r w:rsidRPr="000E2189">
              <w:rPr>
                <w:rFonts w:cstheme="minorHAnsi"/>
              </w:rPr>
              <w:t>-опажа</w:t>
            </w:r>
          </w:p>
          <w:p w:rsidR="000E2189" w:rsidRPr="000E2189" w:rsidRDefault="000E2189" w:rsidP="00BA3798">
            <w:pPr>
              <w:pStyle w:val="Bezrazmaka"/>
              <w:jc w:val="both"/>
              <w:rPr>
                <w:rFonts w:cstheme="minorHAnsi"/>
              </w:rPr>
            </w:pPr>
            <w:r w:rsidRPr="000E2189">
              <w:rPr>
                <w:rFonts w:cstheme="minorHAnsi"/>
              </w:rPr>
              <w:t>-уочава</w:t>
            </w:r>
          </w:p>
          <w:p w:rsidR="000E2189" w:rsidRPr="000E2189" w:rsidRDefault="000E2189" w:rsidP="00BA3798">
            <w:pPr>
              <w:pStyle w:val="Bezrazmaka"/>
              <w:jc w:val="both"/>
              <w:rPr>
                <w:rFonts w:cstheme="minorHAnsi"/>
              </w:rPr>
            </w:pPr>
            <w:r w:rsidRPr="000E2189">
              <w:rPr>
                <w:rFonts w:cstheme="minorHAnsi"/>
              </w:rPr>
              <w:t>-анализира</w:t>
            </w:r>
          </w:p>
          <w:p w:rsidR="000E2189" w:rsidRPr="000E2189" w:rsidRDefault="000E2189" w:rsidP="00BA3798">
            <w:pPr>
              <w:pStyle w:val="Bezrazmaka"/>
              <w:jc w:val="both"/>
              <w:rPr>
                <w:rFonts w:cstheme="minorHAnsi"/>
              </w:rPr>
            </w:pPr>
            <w:r w:rsidRPr="000E2189">
              <w:rPr>
                <w:rFonts w:cstheme="minorHAnsi"/>
              </w:rPr>
              <w:t>-црта</w:t>
            </w:r>
          </w:p>
          <w:p w:rsidR="000E2189" w:rsidRPr="000E2189" w:rsidRDefault="000E2189" w:rsidP="00BA3798">
            <w:pPr>
              <w:pStyle w:val="Bezrazmaka"/>
              <w:jc w:val="both"/>
              <w:rPr>
                <w:rFonts w:cstheme="minorHAnsi"/>
              </w:rPr>
            </w:pPr>
            <w:r w:rsidRPr="000E2189">
              <w:rPr>
                <w:rFonts w:cstheme="minorHAnsi"/>
              </w:rPr>
              <w:t>-слика</w:t>
            </w:r>
          </w:p>
          <w:p w:rsidR="000E2189" w:rsidRPr="000E2189" w:rsidRDefault="000E2189" w:rsidP="00BA3798">
            <w:pPr>
              <w:pStyle w:val="Bezrazmaka"/>
              <w:jc w:val="both"/>
              <w:rPr>
                <w:rFonts w:cstheme="minorHAnsi"/>
              </w:rPr>
            </w:pPr>
            <w:r w:rsidRPr="000E2189">
              <w:rPr>
                <w:rFonts w:cstheme="minorHAnsi"/>
              </w:rPr>
              <w:t xml:space="preserve">-сакупља </w:t>
            </w:r>
          </w:p>
          <w:p w:rsidR="000E2189" w:rsidRPr="000E2189" w:rsidRDefault="000E2189" w:rsidP="00BA3798">
            <w:pPr>
              <w:pStyle w:val="Bezrazmaka"/>
              <w:jc w:val="both"/>
              <w:rPr>
                <w:rFonts w:cstheme="minorHAnsi"/>
              </w:rPr>
            </w:pPr>
            <w:r w:rsidRPr="000E2189">
              <w:rPr>
                <w:rFonts w:cstheme="minorHAnsi"/>
              </w:rPr>
              <w:t>-препознаје</w:t>
            </w:r>
          </w:p>
          <w:p w:rsidR="000E2189" w:rsidRPr="000E2189" w:rsidRDefault="000E2189" w:rsidP="00BA3798">
            <w:pPr>
              <w:pStyle w:val="Bezrazmaka"/>
              <w:jc w:val="both"/>
              <w:rPr>
                <w:rFonts w:cstheme="minorHAnsi"/>
              </w:rPr>
            </w:pPr>
            <w:r w:rsidRPr="000E2189">
              <w:rPr>
                <w:rFonts w:cstheme="minorHAnsi"/>
              </w:rPr>
              <w:t>-машта</w:t>
            </w:r>
          </w:p>
        </w:tc>
        <w:tc>
          <w:tcPr>
            <w:tcW w:w="2001" w:type="dxa"/>
          </w:tcPr>
          <w:p w:rsidR="000E2189" w:rsidRPr="000E2189" w:rsidRDefault="000E2189" w:rsidP="00BA3798">
            <w:pPr>
              <w:pStyle w:val="Bezrazmaka"/>
              <w:jc w:val="both"/>
              <w:rPr>
                <w:rFonts w:cstheme="minorHAnsi"/>
              </w:rPr>
            </w:pPr>
            <w:r w:rsidRPr="000E2189">
              <w:rPr>
                <w:rFonts w:cstheme="minorHAnsi"/>
              </w:rPr>
              <w:t>-дијалошка</w:t>
            </w:r>
          </w:p>
          <w:p w:rsidR="000E2189" w:rsidRPr="000E2189" w:rsidRDefault="000E2189" w:rsidP="00BA3798">
            <w:pPr>
              <w:pStyle w:val="Bezrazmaka"/>
              <w:jc w:val="both"/>
              <w:rPr>
                <w:rFonts w:cstheme="minorHAnsi"/>
              </w:rPr>
            </w:pPr>
            <w:r w:rsidRPr="000E2189">
              <w:rPr>
                <w:rFonts w:cstheme="minorHAnsi"/>
              </w:rPr>
              <w:t>-демонстративна</w:t>
            </w:r>
          </w:p>
          <w:p w:rsidR="000E2189" w:rsidRPr="000E2189" w:rsidRDefault="000E2189" w:rsidP="00BA3798">
            <w:pPr>
              <w:pStyle w:val="Bezrazmaka"/>
              <w:jc w:val="both"/>
              <w:rPr>
                <w:rFonts w:cstheme="minorHAnsi"/>
              </w:rPr>
            </w:pPr>
            <w:r w:rsidRPr="000E2189">
              <w:rPr>
                <w:rFonts w:cstheme="minorHAnsi"/>
              </w:rPr>
              <w:t>-истраживачка</w:t>
            </w:r>
          </w:p>
          <w:p w:rsidR="000E2189" w:rsidRPr="000E2189" w:rsidRDefault="000E2189" w:rsidP="00BA3798">
            <w:pPr>
              <w:pStyle w:val="Bezrazmaka"/>
              <w:jc w:val="both"/>
              <w:rPr>
                <w:rFonts w:cstheme="minorHAnsi"/>
              </w:rPr>
            </w:pPr>
            <w:r w:rsidRPr="000E2189">
              <w:rPr>
                <w:rFonts w:cstheme="minorHAnsi"/>
              </w:rPr>
              <w:t>-експериментална</w:t>
            </w:r>
          </w:p>
          <w:p w:rsidR="000E2189" w:rsidRPr="000E2189" w:rsidRDefault="000E2189" w:rsidP="00BA3798">
            <w:pPr>
              <w:pStyle w:val="Bezrazmaka"/>
              <w:jc w:val="both"/>
              <w:rPr>
                <w:rFonts w:cstheme="minorHAnsi"/>
              </w:rPr>
            </w:pPr>
            <w:r w:rsidRPr="000E2189">
              <w:rPr>
                <w:rFonts w:cstheme="minorHAnsi"/>
              </w:rPr>
              <w:t>-посматрање</w:t>
            </w:r>
          </w:p>
          <w:p w:rsidR="000E2189" w:rsidRPr="000E2189" w:rsidRDefault="000E2189" w:rsidP="00BA3798">
            <w:pPr>
              <w:pStyle w:val="Bezrazmaka"/>
              <w:jc w:val="both"/>
              <w:rPr>
                <w:rFonts w:cstheme="minorHAnsi"/>
              </w:rPr>
            </w:pPr>
            <w:r w:rsidRPr="000E2189">
              <w:rPr>
                <w:rFonts w:cstheme="minorHAnsi"/>
              </w:rPr>
              <w:t xml:space="preserve">-фронтални </w:t>
            </w:r>
          </w:p>
          <w:p w:rsidR="000E2189" w:rsidRPr="000E2189" w:rsidRDefault="000E2189" w:rsidP="00BA3798">
            <w:pPr>
              <w:pStyle w:val="Bezrazmaka"/>
              <w:jc w:val="both"/>
              <w:rPr>
                <w:rFonts w:cstheme="minorHAnsi"/>
              </w:rPr>
            </w:pPr>
            <w:r w:rsidRPr="000E2189">
              <w:rPr>
                <w:rFonts w:cstheme="minorHAnsi"/>
              </w:rPr>
              <w:t>-индивидуални</w:t>
            </w:r>
          </w:p>
          <w:p w:rsidR="000E2189" w:rsidRPr="000E2189" w:rsidRDefault="000E2189" w:rsidP="00BA3798">
            <w:pPr>
              <w:pStyle w:val="Bezrazmaka"/>
              <w:jc w:val="both"/>
              <w:rPr>
                <w:rFonts w:cstheme="minorHAnsi"/>
              </w:rPr>
            </w:pPr>
            <w:r w:rsidRPr="000E2189">
              <w:rPr>
                <w:rFonts w:cstheme="minorHAnsi"/>
              </w:rPr>
              <w:t>-рад у пару</w:t>
            </w:r>
          </w:p>
          <w:p w:rsidR="000E2189" w:rsidRPr="000E2189" w:rsidRDefault="000E2189" w:rsidP="00BA3798">
            <w:pPr>
              <w:pStyle w:val="Bezrazmaka"/>
              <w:jc w:val="both"/>
              <w:rPr>
                <w:rFonts w:cstheme="minorHAnsi"/>
              </w:rPr>
            </w:pPr>
            <w:r w:rsidRPr="000E2189">
              <w:rPr>
                <w:rFonts w:cstheme="minorHAnsi"/>
              </w:rPr>
              <w:t>-групни рад</w:t>
            </w:r>
          </w:p>
        </w:tc>
        <w:tc>
          <w:tcPr>
            <w:tcW w:w="3259" w:type="dxa"/>
          </w:tcPr>
          <w:p w:rsidR="000E2189" w:rsidRPr="000E2189" w:rsidRDefault="000E2189" w:rsidP="00BA3798">
            <w:pPr>
              <w:pStyle w:val="Bezrazmaka"/>
              <w:jc w:val="both"/>
              <w:rPr>
                <w:rFonts w:cstheme="minorHAnsi"/>
              </w:rPr>
            </w:pPr>
            <w:r w:rsidRPr="000E2189">
              <w:rPr>
                <w:rFonts w:cstheme="minorHAnsi"/>
              </w:rPr>
              <w:t xml:space="preserve">-развијање и неговање љубави према прошлости и културном наслеђу </w:t>
            </w:r>
          </w:p>
          <w:p w:rsidR="000E2189" w:rsidRPr="000E2189" w:rsidRDefault="000E2189" w:rsidP="00BA3798">
            <w:pPr>
              <w:pStyle w:val="Bezrazmaka"/>
              <w:jc w:val="both"/>
              <w:rPr>
                <w:rFonts w:cstheme="minorHAnsi"/>
              </w:rPr>
            </w:pPr>
            <w:r w:rsidRPr="000E2189">
              <w:rPr>
                <w:rFonts w:cstheme="minorHAnsi"/>
              </w:rPr>
              <w:t>-развијање интересовања за посећивање изложби</w:t>
            </w:r>
          </w:p>
          <w:p w:rsidR="000E2189" w:rsidRPr="000E2189" w:rsidRDefault="000E2189" w:rsidP="00BA3798">
            <w:pPr>
              <w:pStyle w:val="Bezrazmaka"/>
              <w:jc w:val="both"/>
              <w:rPr>
                <w:rFonts w:cstheme="minorHAnsi"/>
              </w:rPr>
            </w:pPr>
            <w:r w:rsidRPr="000E2189">
              <w:rPr>
                <w:rFonts w:cstheme="minorHAnsi"/>
              </w:rPr>
              <w:t>-коришћење примерених техника и средстава</w:t>
            </w:r>
          </w:p>
          <w:p w:rsidR="000E2189" w:rsidRPr="000E2189" w:rsidRDefault="000E2189" w:rsidP="00BA3798">
            <w:pPr>
              <w:pStyle w:val="Bezrazmaka"/>
              <w:jc w:val="both"/>
              <w:rPr>
                <w:rFonts w:cstheme="minorHAnsi"/>
              </w:rPr>
            </w:pPr>
            <w:r w:rsidRPr="000E2189">
              <w:rPr>
                <w:rFonts w:cstheme="minorHAnsi"/>
              </w:rPr>
              <w:t>-подстицати ученике да уочавају различите асоцијације и идеје</w:t>
            </w:r>
          </w:p>
          <w:p w:rsidR="000E2189" w:rsidRPr="000E2189" w:rsidRDefault="000E2189" w:rsidP="00BA3798">
            <w:pPr>
              <w:pStyle w:val="Bezrazmaka"/>
              <w:jc w:val="both"/>
              <w:rPr>
                <w:rFonts w:cstheme="minorHAnsi"/>
              </w:rPr>
            </w:pPr>
            <w:r w:rsidRPr="000E2189">
              <w:rPr>
                <w:rFonts w:cstheme="minorHAnsi"/>
              </w:rPr>
              <w:t>-развијање позитивног односа према животној средини</w:t>
            </w:r>
          </w:p>
        </w:tc>
      </w:tr>
      <w:tr w:rsidR="000E2189" w:rsidRPr="00A827DC" w:rsidTr="000E2189">
        <w:tc>
          <w:tcPr>
            <w:tcW w:w="2715" w:type="dxa"/>
          </w:tcPr>
          <w:p w:rsidR="000E2189" w:rsidRPr="000E2189" w:rsidRDefault="000E2189" w:rsidP="00BA3798">
            <w:pPr>
              <w:pStyle w:val="Bezrazmaka"/>
              <w:jc w:val="both"/>
              <w:rPr>
                <w:rFonts w:cstheme="minorHAnsi"/>
                <w:b/>
              </w:rPr>
            </w:pPr>
          </w:p>
          <w:p w:rsidR="000E2189" w:rsidRPr="000E2189" w:rsidRDefault="000E2189" w:rsidP="00BA3798">
            <w:pPr>
              <w:pStyle w:val="Bezrazmaka"/>
              <w:jc w:val="both"/>
              <w:rPr>
                <w:rFonts w:cstheme="minorHAnsi"/>
                <w:b/>
              </w:rPr>
            </w:pPr>
            <w:r w:rsidRPr="000E2189">
              <w:rPr>
                <w:rFonts w:cstheme="minorHAnsi"/>
                <w:b/>
              </w:rPr>
              <w:t>2.ЗЛАТНА ЈЕСЕН</w:t>
            </w:r>
          </w:p>
        </w:tc>
        <w:tc>
          <w:tcPr>
            <w:tcW w:w="1120" w:type="dxa"/>
          </w:tcPr>
          <w:p w:rsidR="000E2189" w:rsidRPr="000E2189" w:rsidRDefault="000E2189" w:rsidP="00BA3798">
            <w:pPr>
              <w:pStyle w:val="Bezrazmaka"/>
              <w:jc w:val="both"/>
              <w:rPr>
                <w:rFonts w:cstheme="minorHAnsi"/>
              </w:rPr>
            </w:pPr>
          </w:p>
          <w:p w:rsidR="000E2189" w:rsidRPr="000E2189" w:rsidRDefault="000E2189" w:rsidP="00BA3798">
            <w:pPr>
              <w:pStyle w:val="Bezrazmaka"/>
              <w:jc w:val="both"/>
              <w:rPr>
                <w:rFonts w:cstheme="minorHAnsi"/>
                <w:b/>
              </w:rPr>
            </w:pPr>
            <w:r w:rsidRPr="000E2189">
              <w:rPr>
                <w:rFonts w:cstheme="minorHAnsi"/>
                <w:b/>
              </w:rPr>
              <w:t>7</w:t>
            </w:r>
          </w:p>
        </w:tc>
        <w:tc>
          <w:tcPr>
            <w:tcW w:w="3413" w:type="dxa"/>
          </w:tcPr>
          <w:p w:rsidR="000E2189" w:rsidRPr="000E2189" w:rsidRDefault="000E2189" w:rsidP="00BA3798">
            <w:pPr>
              <w:pStyle w:val="Bezrazmaka"/>
              <w:jc w:val="both"/>
              <w:rPr>
                <w:rFonts w:cstheme="minorHAnsi"/>
              </w:rPr>
            </w:pPr>
            <w:r w:rsidRPr="000E2189">
              <w:rPr>
                <w:rFonts w:cstheme="minorHAnsi"/>
              </w:rPr>
              <w:t>-посматра</w:t>
            </w:r>
          </w:p>
          <w:p w:rsidR="000E2189" w:rsidRPr="000E2189" w:rsidRDefault="000E2189" w:rsidP="00BA3798">
            <w:pPr>
              <w:pStyle w:val="Bezrazmaka"/>
              <w:jc w:val="both"/>
              <w:rPr>
                <w:rFonts w:cstheme="minorHAnsi"/>
              </w:rPr>
            </w:pPr>
            <w:r w:rsidRPr="000E2189">
              <w:rPr>
                <w:rFonts w:cstheme="minorHAnsi"/>
              </w:rPr>
              <w:t>-опажа</w:t>
            </w:r>
          </w:p>
          <w:p w:rsidR="000E2189" w:rsidRPr="000E2189" w:rsidRDefault="000E2189" w:rsidP="00BA3798">
            <w:pPr>
              <w:pStyle w:val="Bezrazmaka"/>
              <w:jc w:val="both"/>
              <w:rPr>
                <w:rFonts w:cstheme="minorHAnsi"/>
              </w:rPr>
            </w:pPr>
            <w:r w:rsidRPr="000E2189">
              <w:rPr>
                <w:rFonts w:cstheme="minorHAnsi"/>
              </w:rPr>
              <w:t>-уочава</w:t>
            </w:r>
          </w:p>
          <w:p w:rsidR="000E2189" w:rsidRPr="000E2189" w:rsidRDefault="000E2189" w:rsidP="00BA3798">
            <w:pPr>
              <w:pStyle w:val="Bezrazmaka"/>
              <w:jc w:val="both"/>
              <w:rPr>
                <w:rFonts w:cstheme="minorHAnsi"/>
              </w:rPr>
            </w:pPr>
            <w:r w:rsidRPr="000E2189">
              <w:rPr>
                <w:rFonts w:cstheme="minorHAnsi"/>
              </w:rPr>
              <w:t>-анализира</w:t>
            </w:r>
          </w:p>
          <w:p w:rsidR="000E2189" w:rsidRPr="000E2189" w:rsidRDefault="000E2189" w:rsidP="00BA3798">
            <w:pPr>
              <w:pStyle w:val="Bezrazmaka"/>
              <w:jc w:val="both"/>
              <w:rPr>
                <w:rFonts w:cstheme="minorHAnsi"/>
              </w:rPr>
            </w:pPr>
            <w:r w:rsidRPr="000E2189">
              <w:rPr>
                <w:rFonts w:cstheme="minorHAnsi"/>
              </w:rPr>
              <w:t>-црта</w:t>
            </w:r>
          </w:p>
          <w:p w:rsidR="000E2189" w:rsidRPr="000E2189" w:rsidRDefault="000E2189" w:rsidP="00BA3798">
            <w:pPr>
              <w:pStyle w:val="Bezrazmaka"/>
              <w:jc w:val="both"/>
              <w:rPr>
                <w:rFonts w:cstheme="minorHAnsi"/>
              </w:rPr>
            </w:pPr>
            <w:r w:rsidRPr="000E2189">
              <w:rPr>
                <w:rFonts w:cstheme="minorHAnsi"/>
              </w:rPr>
              <w:t>-слика</w:t>
            </w:r>
          </w:p>
          <w:p w:rsidR="000E2189" w:rsidRPr="000E2189" w:rsidRDefault="000E2189" w:rsidP="00BA3798">
            <w:pPr>
              <w:pStyle w:val="Bezrazmaka"/>
              <w:jc w:val="both"/>
              <w:rPr>
                <w:rFonts w:cstheme="minorHAnsi"/>
              </w:rPr>
            </w:pPr>
            <w:r w:rsidRPr="000E2189">
              <w:rPr>
                <w:rFonts w:cstheme="minorHAnsi"/>
              </w:rPr>
              <w:t xml:space="preserve">-сакупља </w:t>
            </w:r>
          </w:p>
          <w:p w:rsidR="000E2189" w:rsidRPr="000E2189" w:rsidRDefault="000E2189" w:rsidP="00BA3798">
            <w:pPr>
              <w:pStyle w:val="Bezrazmaka"/>
              <w:jc w:val="both"/>
              <w:rPr>
                <w:rFonts w:cstheme="minorHAnsi"/>
              </w:rPr>
            </w:pPr>
            <w:r w:rsidRPr="000E2189">
              <w:rPr>
                <w:rFonts w:cstheme="minorHAnsi"/>
              </w:rPr>
              <w:t>-препознаје</w:t>
            </w:r>
          </w:p>
          <w:p w:rsidR="000E2189" w:rsidRPr="000E2189" w:rsidRDefault="000E2189" w:rsidP="00BA3798">
            <w:pPr>
              <w:pStyle w:val="Bezrazmaka"/>
              <w:jc w:val="both"/>
              <w:rPr>
                <w:rFonts w:cstheme="minorHAnsi"/>
              </w:rPr>
            </w:pPr>
            <w:r w:rsidRPr="000E2189">
              <w:rPr>
                <w:rFonts w:cstheme="minorHAnsi"/>
              </w:rPr>
              <w:t>-машта</w:t>
            </w:r>
          </w:p>
        </w:tc>
        <w:tc>
          <w:tcPr>
            <w:tcW w:w="2001" w:type="dxa"/>
          </w:tcPr>
          <w:p w:rsidR="000E2189" w:rsidRPr="000E2189" w:rsidRDefault="000E2189" w:rsidP="00BA3798">
            <w:pPr>
              <w:pStyle w:val="Bezrazmaka"/>
              <w:jc w:val="both"/>
              <w:rPr>
                <w:rFonts w:cstheme="minorHAnsi"/>
              </w:rPr>
            </w:pPr>
            <w:r w:rsidRPr="000E2189">
              <w:rPr>
                <w:rFonts w:cstheme="minorHAnsi"/>
              </w:rPr>
              <w:t>-дијалошка</w:t>
            </w:r>
          </w:p>
          <w:p w:rsidR="000E2189" w:rsidRPr="000E2189" w:rsidRDefault="000E2189" w:rsidP="00BA3798">
            <w:pPr>
              <w:pStyle w:val="Bezrazmaka"/>
              <w:jc w:val="both"/>
              <w:rPr>
                <w:rFonts w:cstheme="minorHAnsi"/>
              </w:rPr>
            </w:pPr>
            <w:r w:rsidRPr="000E2189">
              <w:rPr>
                <w:rFonts w:cstheme="minorHAnsi"/>
              </w:rPr>
              <w:t>-демонстративна</w:t>
            </w:r>
          </w:p>
          <w:p w:rsidR="000E2189" w:rsidRPr="000E2189" w:rsidRDefault="000E2189" w:rsidP="00BA3798">
            <w:pPr>
              <w:pStyle w:val="Bezrazmaka"/>
              <w:jc w:val="both"/>
              <w:rPr>
                <w:rFonts w:cstheme="minorHAnsi"/>
              </w:rPr>
            </w:pPr>
            <w:r w:rsidRPr="000E2189">
              <w:rPr>
                <w:rFonts w:cstheme="minorHAnsi"/>
              </w:rPr>
              <w:t>-истраживачка</w:t>
            </w:r>
          </w:p>
          <w:p w:rsidR="000E2189" w:rsidRPr="000E2189" w:rsidRDefault="000E2189" w:rsidP="00BA3798">
            <w:pPr>
              <w:pStyle w:val="Bezrazmaka"/>
              <w:jc w:val="both"/>
              <w:rPr>
                <w:rFonts w:cstheme="minorHAnsi"/>
              </w:rPr>
            </w:pPr>
            <w:r w:rsidRPr="000E2189">
              <w:rPr>
                <w:rFonts w:cstheme="minorHAnsi"/>
              </w:rPr>
              <w:t>-експериментална</w:t>
            </w:r>
          </w:p>
          <w:p w:rsidR="000E2189" w:rsidRPr="000E2189" w:rsidRDefault="000E2189" w:rsidP="00BA3798">
            <w:pPr>
              <w:pStyle w:val="Bezrazmaka"/>
              <w:jc w:val="both"/>
              <w:rPr>
                <w:rFonts w:cstheme="minorHAnsi"/>
              </w:rPr>
            </w:pPr>
            <w:r w:rsidRPr="000E2189">
              <w:rPr>
                <w:rFonts w:cstheme="minorHAnsi"/>
              </w:rPr>
              <w:t>-посматрање</w:t>
            </w:r>
          </w:p>
          <w:p w:rsidR="000E2189" w:rsidRPr="000E2189" w:rsidRDefault="000E2189" w:rsidP="00BA3798">
            <w:pPr>
              <w:pStyle w:val="Bezrazmaka"/>
              <w:jc w:val="both"/>
              <w:rPr>
                <w:rFonts w:cstheme="minorHAnsi"/>
              </w:rPr>
            </w:pPr>
            <w:r w:rsidRPr="000E2189">
              <w:rPr>
                <w:rFonts w:cstheme="minorHAnsi"/>
              </w:rPr>
              <w:t xml:space="preserve">-фронтални </w:t>
            </w:r>
          </w:p>
          <w:p w:rsidR="000E2189" w:rsidRPr="000E2189" w:rsidRDefault="000E2189" w:rsidP="00BA3798">
            <w:pPr>
              <w:pStyle w:val="Bezrazmaka"/>
              <w:jc w:val="both"/>
              <w:rPr>
                <w:rFonts w:cstheme="minorHAnsi"/>
              </w:rPr>
            </w:pPr>
            <w:r w:rsidRPr="000E2189">
              <w:rPr>
                <w:rFonts w:cstheme="minorHAnsi"/>
              </w:rPr>
              <w:t>-индивидуални</w:t>
            </w:r>
          </w:p>
          <w:p w:rsidR="000E2189" w:rsidRPr="000E2189" w:rsidRDefault="000E2189" w:rsidP="00BA3798">
            <w:pPr>
              <w:pStyle w:val="Bezrazmaka"/>
              <w:jc w:val="both"/>
              <w:rPr>
                <w:rFonts w:cstheme="minorHAnsi"/>
              </w:rPr>
            </w:pPr>
            <w:r w:rsidRPr="000E2189">
              <w:rPr>
                <w:rFonts w:cstheme="minorHAnsi"/>
              </w:rPr>
              <w:t>-рад у пару</w:t>
            </w:r>
          </w:p>
          <w:p w:rsidR="000E2189" w:rsidRPr="000E2189" w:rsidRDefault="000E2189" w:rsidP="00BA3798">
            <w:pPr>
              <w:pStyle w:val="Bezrazmaka"/>
              <w:jc w:val="both"/>
              <w:rPr>
                <w:rFonts w:cstheme="minorHAnsi"/>
              </w:rPr>
            </w:pPr>
            <w:r w:rsidRPr="000E2189">
              <w:rPr>
                <w:rFonts w:cstheme="minorHAnsi"/>
              </w:rPr>
              <w:t>-групни рад</w:t>
            </w:r>
          </w:p>
        </w:tc>
        <w:tc>
          <w:tcPr>
            <w:tcW w:w="3259" w:type="dxa"/>
          </w:tcPr>
          <w:p w:rsidR="000E2189" w:rsidRPr="000E2189" w:rsidRDefault="000E2189" w:rsidP="00BA3798">
            <w:pPr>
              <w:pStyle w:val="Bezrazmaka"/>
              <w:jc w:val="both"/>
              <w:rPr>
                <w:rFonts w:cstheme="minorHAnsi"/>
              </w:rPr>
            </w:pPr>
          </w:p>
          <w:p w:rsidR="000E2189" w:rsidRPr="000E2189" w:rsidRDefault="000E2189" w:rsidP="00BA3798">
            <w:pPr>
              <w:pStyle w:val="Bezrazmaka"/>
              <w:jc w:val="both"/>
              <w:rPr>
                <w:rFonts w:cstheme="minorHAnsi"/>
              </w:rPr>
            </w:pPr>
            <w:r w:rsidRPr="000E2189">
              <w:rPr>
                <w:rFonts w:cstheme="minorHAnsi"/>
              </w:rPr>
              <w:t>-развијање и неговање маште и креативности</w:t>
            </w:r>
          </w:p>
          <w:p w:rsidR="000E2189" w:rsidRPr="000E2189" w:rsidRDefault="000E2189" w:rsidP="00BA3798">
            <w:pPr>
              <w:pStyle w:val="Bezrazmaka"/>
              <w:jc w:val="both"/>
              <w:rPr>
                <w:rFonts w:cstheme="minorHAnsi"/>
              </w:rPr>
            </w:pPr>
            <w:r w:rsidRPr="000E2189">
              <w:rPr>
                <w:rFonts w:cstheme="minorHAnsi"/>
              </w:rPr>
              <w:t>-коришћење разних техника и средстава</w:t>
            </w:r>
          </w:p>
          <w:p w:rsidR="000E2189" w:rsidRPr="000E2189" w:rsidRDefault="000E2189" w:rsidP="00BA3798">
            <w:pPr>
              <w:pStyle w:val="Bezrazmaka"/>
              <w:jc w:val="both"/>
              <w:rPr>
                <w:rFonts w:cstheme="minorHAnsi"/>
              </w:rPr>
            </w:pPr>
            <w:r w:rsidRPr="000E2189">
              <w:rPr>
                <w:rFonts w:cstheme="minorHAnsi"/>
              </w:rPr>
              <w:t>-развијање интересовања за организовање и посећивање изложби, израда паноа</w:t>
            </w:r>
          </w:p>
          <w:p w:rsidR="000E2189" w:rsidRPr="000E2189" w:rsidRDefault="000E2189" w:rsidP="00BA3798">
            <w:pPr>
              <w:pStyle w:val="Bezrazmaka"/>
              <w:jc w:val="both"/>
              <w:rPr>
                <w:rFonts w:cstheme="minorHAnsi"/>
              </w:rPr>
            </w:pPr>
            <w:r w:rsidRPr="000E2189">
              <w:rPr>
                <w:rFonts w:cstheme="minorHAnsi"/>
              </w:rPr>
              <w:t>-развијање љубави према природи</w:t>
            </w:r>
          </w:p>
          <w:p w:rsidR="000E2189" w:rsidRPr="000E2189" w:rsidRDefault="000E2189" w:rsidP="00BA3798">
            <w:pPr>
              <w:pStyle w:val="Bezrazmaka"/>
              <w:jc w:val="both"/>
              <w:rPr>
                <w:rFonts w:cstheme="minorHAnsi"/>
              </w:rPr>
            </w:pPr>
            <w:r w:rsidRPr="000E2189">
              <w:rPr>
                <w:rFonts w:cstheme="minorHAnsi"/>
              </w:rPr>
              <w:t>-схватање значаја очувања здраве планете</w:t>
            </w:r>
          </w:p>
          <w:p w:rsidR="000E2189" w:rsidRPr="000E2189" w:rsidRDefault="000E2189" w:rsidP="00BA3798">
            <w:pPr>
              <w:pStyle w:val="Bezrazmaka"/>
              <w:jc w:val="both"/>
              <w:rPr>
                <w:rFonts w:cstheme="minorHAnsi"/>
              </w:rPr>
            </w:pPr>
          </w:p>
        </w:tc>
      </w:tr>
      <w:tr w:rsidR="000E2189" w:rsidRPr="00A827DC" w:rsidTr="000E2189">
        <w:tc>
          <w:tcPr>
            <w:tcW w:w="2715" w:type="dxa"/>
          </w:tcPr>
          <w:p w:rsidR="000E2189" w:rsidRPr="000E2189" w:rsidRDefault="000E2189" w:rsidP="00BA3798">
            <w:pPr>
              <w:pStyle w:val="Bezrazmaka"/>
              <w:jc w:val="both"/>
              <w:rPr>
                <w:rFonts w:cstheme="minorHAnsi"/>
                <w:b/>
              </w:rPr>
            </w:pPr>
          </w:p>
          <w:p w:rsidR="000E2189" w:rsidRPr="000E2189" w:rsidRDefault="000E2189" w:rsidP="00BA3798">
            <w:pPr>
              <w:pStyle w:val="Bezrazmaka"/>
              <w:jc w:val="both"/>
              <w:rPr>
                <w:rFonts w:cstheme="minorHAnsi"/>
                <w:b/>
              </w:rPr>
            </w:pPr>
            <w:r w:rsidRPr="000E2189">
              <w:rPr>
                <w:rFonts w:cstheme="minorHAnsi"/>
                <w:b/>
              </w:rPr>
              <w:t>3.НОВОГОДИШЊИ ПРАЗНИЦИ</w:t>
            </w:r>
          </w:p>
        </w:tc>
        <w:tc>
          <w:tcPr>
            <w:tcW w:w="1120" w:type="dxa"/>
          </w:tcPr>
          <w:p w:rsidR="000E2189" w:rsidRPr="000E2189" w:rsidRDefault="000E2189" w:rsidP="00BA3798">
            <w:pPr>
              <w:pStyle w:val="Bezrazmaka"/>
              <w:jc w:val="both"/>
              <w:rPr>
                <w:rFonts w:cstheme="minorHAnsi"/>
              </w:rPr>
            </w:pPr>
          </w:p>
          <w:p w:rsidR="000E2189" w:rsidRPr="000E2189" w:rsidRDefault="000E2189" w:rsidP="00BA3798">
            <w:pPr>
              <w:pStyle w:val="Bezrazmaka"/>
              <w:jc w:val="both"/>
              <w:rPr>
                <w:rFonts w:cstheme="minorHAnsi"/>
                <w:b/>
              </w:rPr>
            </w:pPr>
            <w:r w:rsidRPr="000E2189">
              <w:rPr>
                <w:rFonts w:cstheme="minorHAnsi"/>
                <w:b/>
              </w:rPr>
              <w:t>4</w:t>
            </w:r>
          </w:p>
        </w:tc>
        <w:tc>
          <w:tcPr>
            <w:tcW w:w="3413" w:type="dxa"/>
          </w:tcPr>
          <w:p w:rsidR="000E2189" w:rsidRPr="000E2189" w:rsidRDefault="000E2189" w:rsidP="00BA3798">
            <w:pPr>
              <w:pStyle w:val="Bezrazmaka"/>
              <w:jc w:val="both"/>
              <w:rPr>
                <w:rFonts w:cstheme="minorHAnsi"/>
              </w:rPr>
            </w:pPr>
            <w:r w:rsidRPr="000E2189">
              <w:rPr>
                <w:rFonts w:cstheme="minorHAnsi"/>
              </w:rPr>
              <w:t>-посматра</w:t>
            </w:r>
          </w:p>
          <w:p w:rsidR="000E2189" w:rsidRPr="000E2189" w:rsidRDefault="000E2189" w:rsidP="00BA3798">
            <w:pPr>
              <w:pStyle w:val="Bezrazmaka"/>
              <w:jc w:val="both"/>
              <w:rPr>
                <w:rFonts w:cstheme="minorHAnsi"/>
              </w:rPr>
            </w:pPr>
            <w:r w:rsidRPr="000E2189">
              <w:rPr>
                <w:rFonts w:cstheme="minorHAnsi"/>
              </w:rPr>
              <w:t>-опажа</w:t>
            </w:r>
          </w:p>
          <w:p w:rsidR="000E2189" w:rsidRPr="000E2189" w:rsidRDefault="000E2189" w:rsidP="00BA3798">
            <w:pPr>
              <w:pStyle w:val="Bezrazmaka"/>
              <w:jc w:val="both"/>
              <w:rPr>
                <w:rFonts w:cstheme="minorHAnsi"/>
              </w:rPr>
            </w:pPr>
            <w:r w:rsidRPr="000E2189">
              <w:rPr>
                <w:rFonts w:cstheme="minorHAnsi"/>
              </w:rPr>
              <w:t>-уочава</w:t>
            </w:r>
          </w:p>
          <w:p w:rsidR="000E2189" w:rsidRPr="000E2189" w:rsidRDefault="000E2189" w:rsidP="00BA3798">
            <w:pPr>
              <w:pStyle w:val="Bezrazmaka"/>
              <w:jc w:val="both"/>
              <w:rPr>
                <w:rFonts w:cstheme="minorHAnsi"/>
              </w:rPr>
            </w:pPr>
            <w:r w:rsidRPr="000E2189">
              <w:rPr>
                <w:rFonts w:cstheme="minorHAnsi"/>
              </w:rPr>
              <w:t>-анализира</w:t>
            </w:r>
          </w:p>
          <w:p w:rsidR="000E2189" w:rsidRPr="000E2189" w:rsidRDefault="000E2189" w:rsidP="00BA3798">
            <w:pPr>
              <w:pStyle w:val="Bezrazmaka"/>
              <w:jc w:val="both"/>
              <w:rPr>
                <w:rFonts w:cstheme="minorHAnsi"/>
              </w:rPr>
            </w:pPr>
            <w:r w:rsidRPr="000E2189">
              <w:rPr>
                <w:rFonts w:cstheme="minorHAnsi"/>
              </w:rPr>
              <w:t>-црта</w:t>
            </w:r>
          </w:p>
          <w:p w:rsidR="000E2189" w:rsidRPr="000E2189" w:rsidRDefault="000E2189" w:rsidP="00BA3798">
            <w:pPr>
              <w:pStyle w:val="Bezrazmaka"/>
              <w:jc w:val="both"/>
              <w:rPr>
                <w:rFonts w:cstheme="minorHAnsi"/>
              </w:rPr>
            </w:pPr>
            <w:r w:rsidRPr="000E2189">
              <w:rPr>
                <w:rFonts w:cstheme="minorHAnsi"/>
              </w:rPr>
              <w:t>-слика</w:t>
            </w:r>
          </w:p>
          <w:p w:rsidR="000E2189" w:rsidRPr="000E2189" w:rsidRDefault="000E2189" w:rsidP="00BA3798">
            <w:pPr>
              <w:pStyle w:val="Bezrazmaka"/>
              <w:jc w:val="both"/>
              <w:rPr>
                <w:rFonts w:cstheme="minorHAnsi"/>
              </w:rPr>
            </w:pPr>
            <w:r w:rsidRPr="000E2189">
              <w:rPr>
                <w:rFonts w:cstheme="minorHAnsi"/>
              </w:rPr>
              <w:t xml:space="preserve">-сакупља </w:t>
            </w:r>
          </w:p>
          <w:p w:rsidR="000E2189" w:rsidRPr="000E2189" w:rsidRDefault="000E2189" w:rsidP="00BA3798">
            <w:pPr>
              <w:pStyle w:val="Bezrazmaka"/>
              <w:jc w:val="both"/>
              <w:rPr>
                <w:rFonts w:cstheme="minorHAnsi"/>
              </w:rPr>
            </w:pPr>
            <w:r w:rsidRPr="000E2189">
              <w:rPr>
                <w:rFonts w:cstheme="minorHAnsi"/>
              </w:rPr>
              <w:lastRenderedPageBreak/>
              <w:t>-препознаје</w:t>
            </w:r>
          </w:p>
          <w:p w:rsidR="000E2189" w:rsidRPr="000E2189" w:rsidRDefault="000E2189" w:rsidP="00BA3798">
            <w:pPr>
              <w:pStyle w:val="Bezrazmaka"/>
              <w:jc w:val="both"/>
              <w:rPr>
                <w:rFonts w:cstheme="minorHAnsi"/>
              </w:rPr>
            </w:pPr>
            <w:r w:rsidRPr="000E2189">
              <w:rPr>
                <w:rFonts w:cstheme="minorHAnsi"/>
              </w:rPr>
              <w:t>-машта</w:t>
            </w:r>
          </w:p>
        </w:tc>
        <w:tc>
          <w:tcPr>
            <w:tcW w:w="2001" w:type="dxa"/>
          </w:tcPr>
          <w:p w:rsidR="000E2189" w:rsidRPr="000E2189" w:rsidRDefault="000E2189" w:rsidP="00BA3798">
            <w:pPr>
              <w:pStyle w:val="Bezrazmaka"/>
              <w:jc w:val="both"/>
              <w:rPr>
                <w:rFonts w:cstheme="minorHAnsi"/>
              </w:rPr>
            </w:pPr>
            <w:r w:rsidRPr="000E2189">
              <w:rPr>
                <w:rFonts w:cstheme="minorHAnsi"/>
              </w:rPr>
              <w:lastRenderedPageBreak/>
              <w:t>-дијалошка</w:t>
            </w:r>
          </w:p>
          <w:p w:rsidR="000E2189" w:rsidRPr="000E2189" w:rsidRDefault="000E2189" w:rsidP="00BA3798">
            <w:pPr>
              <w:pStyle w:val="Bezrazmaka"/>
              <w:jc w:val="both"/>
              <w:rPr>
                <w:rFonts w:cstheme="minorHAnsi"/>
              </w:rPr>
            </w:pPr>
            <w:r w:rsidRPr="000E2189">
              <w:rPr>
                <w:rFonts w:cstheme="minorHAnsi"/>
              </w:rPr>
              <w:t>-демонстративна</w:t>
            </w:r>
          </w:p>
          <w:p w:rsidR="000E2189" w:rsidRPr="000E2189" w:rsidRDefault="000E2189" w:rsidP="00BA3798">
            <w:pPr>
              <w:pStyle w:val="Bezrazmaka"/>
              <w:jc w:val="both"/>
              <w:rPr>
                <w:rFonts w:cstheme="minorHAnsi"/>
              </w:rPr>
            </w:pPr>
            <w:r w:rsidRPr="000E2189">
              <w:rPr>
                <w:rFonts w:cstheme="minorHAnsi"/>
              </w:rPr>
              <w:t>-истраживачка</w:t>
            </w:r>
          </w:p>
          <w:p w:rsidR="000E2189" w:rsidRPr="000E2189" w:rsidRDefault="000E2189" w:rsidP="00BA3798">
            <w:pPr>
              <w:pStyle w:val="Bezrazmaka"/>
              <w:jc w:val="both"/>
              <w:rPr>
                <w:rFonts w:cstheme="minorHAnsi"/>
              </w:rPr>
            </w:pPr>
            <w:r w:rsidRPr="000E2189">
              <w:rPr>
                <w:rFonts w:cstheme="minorHAnsi"/>
              </w:rPr>
              <w:t>-експериментална</w:t>
            </w:r>
          </w:p>
          <w:p w:rsidR="000E2189" w:rsidRPr="000E2189" w:rsidRDefault="000E2189" w:rsidP="00BA3798">
            <w:pPr>
              <w:pStyle w:val="Bezrazmaka"/>
              <w:jc w:val="both"/>
              <w:rPr>
                <w:rFonts w:cstheme="minorHAnsi"/>
              </w:rPr>
            </w:pPr>
            <w:r w:rsidRPr="000E2189">
              <w:rPr>
                <w:rFonts w:cstheme="minorHAnsi"/>
              </w:rPr>
              <w:t>-посматрање</w:t>
            </w:r>
          </w:p>
          <w:p w:rsidR="000E2189" w:rsidRPr="000E2189" w:rsidRDefault="000E2189" w:rsidP="00BA3798">
            <w:pPr>
              <w:pStyle w:val="Bezrazmaka"/>
              <w:jc w:val="both"/>
              <w:rPr>
                <w:rFonts w:cstheme="minorHAnsi"/>
              </w:rPr>
            </w:pPr>
            <w:r w:rsidRPr="000E2189">
              <w:rPr>
                <w:rFonts w:cstheme="minorHAnsi"/>
              </w:rPr>
              <w:t xml:space="preserve">-фронтални </w:t>
            </w:r>
          </w:p>
          <w:p w:rsidR="000E2189" w:rsidRPr="000E2189" w:rsidRDefault="000E2189" w:rsidP="00BA3798">
            <w:pPr>
              <w:pStyle w:val="Bezrazmaka"/>
              <w:jc w:val="both"/>
              <w:rPr>
                <w:rFonts w:cstheme="minorHAnsi"/>
              </w:rPr>
            </w:pPr>
            <w:r w:rsidRPr="000E2189">
              <w:rPr>
                <w:rFonts w:cstheme="minorHAnsi"/>
              </w:rPr>
              <w:lastRenderedPageBreak/>
              <w:t>-индивидуални</w:t>
            </w:r>
          </w:p>
          <w:p w:rsidR="000E2189" w:rsidRPr="000E2189" w:rsidRDefault="000E2189" w:rsidP="00BA3798">
            <w:pPr>
              <w:pStyle w:val="Bezrazmaka"/>
              <w:jc w:val="both"/>
              <w:rPr>
                <w:rFonts w:cstheme="minorHAnsi"/>
              </w:rPr>
            </w:pPr>
            <w:r w:rsidRPr="000E2189">
              <w:rPr>
                <w:rFonts w:cstheme="minorHAnsi"/>
              </w:rPr>
              <w:t>-рад у пару</w:t>
            </w:r>
          </w:p>
          <w:p w:rsidR="000E2189" w:rsidRPr="000E2189" w:rsidRDefault="000E2189" w:rsidP="00BA3798">
            <w:pPr>
              <w:pStyle w:val="Bezrazmaka"/>
              <w:jc w:val="both"/>
              <w:rPr>
                <w:rFonts w:cstheme="minorHAnsi"/>
              </w:rPr>
            </w:pPr>
            <w:r w:rsidRPr="000E2189">
              <w:rPr>
                <w:rFonts w:cstheme="minorHAnsi"/>
              </w:rPr>
              <w:t>-групни рад</w:t>
            </w:r>
          </w:p>
        </w:tc>
        <w:tc>
          <w:tcPr>
            <w:tcW w:w="3259" w:type="dxa"/>
          </w:tcPr>
          <w:p w:rsidR="000E2189" w:rsidRPr="000E2189" w:rsidRDefault="000E2189" w:rsidP="00BA3798">
            <w:pPr>
              <w:pStyle w:val="Bezrazmaka"/>
              <w:jc w:val="both"/>
              <w:rPr>
                <w:rFonts w:cstheme="minorHAnsi"/>
              </w:rPr>
            </w:pPr>
          </w:p>
          <w:p w:rsidR="000E2189" w:rsidRPr="000E2189" w:rsidRDefault="000E2189" w:rsidP="00BA3798">
            <w:pPr>
              <w:pStyle w:val="Bezrazmaka"/>
              <w:jc w:val="both"/>
              <w:rPr>
                <w:rFonts w:cstheme="minorHAnsi"/>
              </w:rPr>
            </w:pPr>
            <w:r w:rsidRPr="000E2189">
              <w:rPr>
                <w:rFonts w:cstheme="minorHAnsi"/>
              </w:rPr>
              <w:t xml:space="preserve">-развијати ученикове потенцијале у области ликовности и визуелности, те му помагати у </w:t>
            </w:r>
            <w:r w:rsidRPr="000E2189">
              <w:rPr>
                <w:rFonts w:cstheme="minorHAnsi"/>
              </w:rPr>
              <w:lastRenderedPageBreak/>
              <w:t>самосталном изражавању коришћењем различитих материјала за рад</w:t>
            </w:r>
          </w:p>
        </w:tc>
      </w:tr>
    </w:tbl>
    <w:p w:rsidR="000E2189" w:rsidRDefault="000E2189" w:rsidP="00BA3798">
      <w:pPr>
        <w:pStyle w:val="Pasussalistom"/>
        <w:ind w:left="900"/>
        <w:jc w:val="both"/>
        <w:rPr>
          <w:b/>
          <w:bCs/>
          <w:sz w:val="24"/>
          <w:szCs w:val="24"/>
          <w:lang w:val="sr-Cyrl-CS"/>
        </w:rPr>
      </w:pPr>
    </w:p>
    <w:p w:rsidR="000E2189" w:rsidRDefault="000E2189" w:rsidP="00BA3798">
      <w:pPr>
        <w:pStyle w:val="Pasussalistom"/>
        <w:ind w:left="900"/>
        <w:jc w:val="both"/>
        <w:rPr>
          <w:b/>
          <w:bCs/>
          <w:sz w:val="24"/>
          <w:szCs w:val="24"/>
          <w:lang w:val="sr-Cyrl-CS"/>
        </w:rPr>
      </w:pPr>
    </w:p>
    <w:p w:rsidR="008643C6" w:rsidRDefault="009302A8" w:rsidP="00BA3798">
      <w:pPr>
        <w:pStyle w:val="Pasussalistom"/>
        <w:ind w:left="900"/>
        <w:jc w:val="both"/>
        <w:rPr>
          <w:b/>
          <w:bCs/>
          <w:sz w:val="24"/>
          <w:szCs w:val="24"/>
          <w:lang w:val="sr-Cyrl-CS"/>
        </w:rPr>
      </w:pPr>
      <w:r>
        <w:rPr>
          <w:b/>
          <w:bCs/>
          <w:sz w:val="24"/>
          <w:szCs w:val="24"/>
          <w:lang w:val="sr-Cyrl-CS"/>
        </w:rPr>
        <w:t>10.2.</w:t>
      </w:r>
      <w:r w:rsidR="004B66D7">
        <w:rPr>
          <w:b/>
          <w:bCs/>
          <w:sz w:val="24"/>
          <w:szCs w:val="24"/>
          <w:lang w:val="sr-Cyrl-CS"/>
        </w:rPr>
        <w:t>8</w:t>
      </w:r>
      <w:r>
        <w:rPr>
          <w:b/>
          <w:bCs/>
          <w:sz w:val="24"/>
          <w:szCs w:val="24"/>
          <w:lang w:val="sr-Cyrl-CS"/>
        </w:rPr>
        <w:t xml:space="preserve">. </w:t>
      </w:r>
      <w:r w:rsidR="000E2189" w:rsidRPr="00261CFD">
        <w:rPr>
          <w:b/>
          <w:bCs/>
          <w:sz w:val="24"/>
          <w:szCs w:val="24"/>
          <w:lang w:val="sr-Cyrl-CS"/>
        </w:rPr>
        <w:t>ПЛАН И ПРОГРАМ РАДА ЛИКОВНЕ СЕКЦИЈЕ</w:t>
      </w:r>
      <w:r w:rsidR="000E2189">
        <w:rPr>
          <w:b/>
          <w:bCs/>
          <w:sz w:val="24"/>
          <w:szCs w:val="24"/>
          <w:lang w:val="sr-Cyrl-CS"/>
        </w:rPr>
        <w:t xml:space="preserve"> - предметна настава</w:t>
      </w:r>
    </w:p>
    <w:p w:rsidR="00DB6602" w:rsidRPr="00261CFD" w:rsidRDefault="00DB6602" w:rsidP="00BA3798">
      <w:pPr>
        <w:pStyle w:val="Pasussalistom"/>
        <w:ind w:left="900"/>
        <w:jc w:val="both"/>
        <w:rPr>
          <w:b/>
          <w:bCs/>
          <w:sz w:val="24"/>
          <w:szCs w:val="24"/>
          <w:lang w:val="sr-Cyrl-CS"/>
        </w:rPr>
      </w:pPr>
    </w:p>
    <w:p w:rsidR="008643C6" w:rsidRPr="00841C7B" w:rsidRDefault="008643C6" w:rsidP="00BA3798">
      <w:pPr>
        <w:pStyle w:val="Bezrazmaka"/>
        <w:jc w:val="both"/>
        <w:rPr>
          <w:lang w:val="sr-Cyrl-CS"/>
        </w:rPr>
      </w:pPr>
      <w:r w:rsidRPr="00841C7B">
        <w:rPr>
          <w:lang w:val="sr-Cyrl-CS"/>
        </w:rPr>
        <w:t>Циљеви и задаци:</w:t>
      </w:r>
    </w:p>
    <w:p w:rsidR="008643C6" w:rsidRPr="00841C7B" w:rsidRDefault="008643C6" w:rsidP="00BA3798">
      <w:pPr>
        <w:pStyle w:val="Bezrazmaka"/>
        <w:jc w:val="both"/>
        <w:rPr>
          <w:lang w:val="sr-Cyrl-CS"/>
        </w:rPr>
      </w:pPr>
    </w:p>
    <w:p w:rsidR="008643C6" w:rsidRPr="00841C7B" w:rsidRDefault="008643C6" w:rsidP="00BA3798">
      <w:pPr>
        <w:pStyle w:val="Bezrazmaka"/>
        <w:jc w:val="both"/>
        <w:rPr>
          <w:lang w:val="sr-Cyrl-CS"/>
        </w:rPr>
      </w:pPr>
      <w:r w:rsidRPr="00841C7B">
        <w:t>-</w:t>
      </w:r>
      <w:r w:rsidRPr="00841C7B">
        <w:rPr>
          <w:lang w:val="sr-Cyrl-CS"/>
        </w:rPr>
        <w:t xml:space="preserve"> додатно мотивисање ученика преко учешћа наликовним такмичењима;</w:t>
      </w:r>
    </w:p>
    <w:p w:rsidR="008643C6" w:rsidRPr="00841C7B" w:rsidRDefault="008643C6" w:rsidP="00BA3798">
      <w:pPr>
        <w:pStyle w:val="Bezrazmaka"/>
        <w:jc w:val="both"/>
        <w:rPr>
          <w:lang w:val="sr-Cyrl-CS"/>
        </w:rPr>
      </w:pPr>
      <w:r w:rsidRPr="00841C7B">
        <w:t xml:space="preserve">- </w:t>
      </w:r>
      <w:r w:rsidRPr="00841C7B">
        <w:rPr>
          <w:lang w:val="sr-Cyrl-CS"/>
        </w:rPr>
        <w:t>поступно припремање заинтересованих ученика за пријемни испит на уметничкој школи;</w:t>
      </w:r>
    </w:p>
    <w:p w:rsidR="008643C6" w:rsidRPr="00841C7B" w:rsidRDefault="008643C6" w:rsidP="00BA3798">
      <w:pPr>
        <w:pStyle w:val="Bezrazmaka"/>
        <w:jc w:val="both"/>
        <w:rPr>
          <w:lang w:val="sr-Cyrl-CS"/>
        </w:rPr>
      </w:pPr>
      <w:r w:rsidRPr="00841C7B">
        <w:t xml:space="preserve">- </w:t>
      </w:r>
      <w:r w:rsidRPr="00841C7B">
        <w:rPr>
          <w:lang w:val="sr-Cyrl-CS"/>
        </w:rPr>
        <w:t>проширивање теоријског знања код ученика;</w:t>
      </w:r>
    </w:p>
    <w:p w:rsidR="008643C6" w:rsidRPr="00841C7B" w:rsidRDefault="008643C6" w:rsidP="00BA3798">
      <w:pPr>
        <w:pStyle w:val="Bezrazmaka"/>
        <w:jc w:val="both"/>
        <w:rPr>
          <w:lang w:val="sr-Cyrl-CS"/>
        </w:rPr>
      </w:pPr>
      <w:r w:rsidRPr="00841C7B">
        <w:t xml:space="preserve">- </w:t>
      </w:r>
      <w:r w:rsidRPr="00841C7B">
        <w:rPr>
          <w:lang w:val="sr-Cyrl-CS"/>
        </w:rPr>
        <w:t>оспособљавање ученика да активно учествују у квалитетним основним теоријским разговорима о уметности (између осталог, о значају уметности, способност набрајања најважнијих уметника из историје уметности и схватање модерних тенденција);</w:t>
      </w:r>
    </w:p>
    <w:p w:rsidR="008643C6" w:rsidRPr="00841C7B" w:rsidRDefault="008643C6" w:rsidP="00BA3798">
      <w:pPr>
        <w:pStyle w:val="Bezrazmaka"/>
        <w:jc w:val="both"/>
        <w:rPr>
          <w:lang w:val="sr-Cyrl-CS"/>
        </w:rPr>
      </w:pPr>
      <w:r w:rsidRPr="00841C7B">
        <w:t xml:space="preserve">- </w:t>
      </w:r>
      <w:r w:rsidRPr="00841C7B">
        <w:rPr>
          <w:lang w:val="sr-Cyrl-CS"/>
        </w:rPr>
        <w:t>оспособљавање ученика да повезују ликовну културу са другим уметничким медијима (музиком, позориштем, филмом, архитектуром...);</w:t>
      </w:r>
    </w:p>
    <w:p w:rsidR="008643C6" w:rsidRPr="00841C7B" w:rsidRDefault="008643C6" w:rsidP="00BA3798">
      <w:pPr>
        <w:pStyle w:val="Bezrazmaka"/>
        <w:jc w:val="both"/>
        <w:rPr>
          <w:lang w:val="sr-Cyrl-CS"/>
        </w:rPr>
      </w:pPr>
      <w:r w:rsidRPr="00841C7B">
        <w:t xml:space="preserve">- </w:t>
      </w:r>
      <w:r w:rsidRPr="00841C7B">
        <w:rPr>
          <w:lang w:val="sr-Cyrl-CS"/>
        </w:rPr>
        <w:t>рад на сценографији која ће се користити на школским приредбама.</w:t>
      </w:r>
    </w:p>
    <w:p w:rsidR="008643C6" w:rsidRPr="00841C7B" w:rsidRDefault="008643C6" w:rsidP="00BA3798">
      <w:pPr>
        <w:pStyle w:val="Bezrazmaka"/>
        <w:jc w:val="both"/>
        <w:rPr>
          <w:lang w:val="sr-Cyrl-CS"/>
        </w:rPr>
      </w:pPr>
    </w:p>
    <w:tbl>
      <w:tblPr>
        <w:tblW w:w="0" w:type="auto"/>
        <w:jc w:val="center"/>
        <w:tblLayout w:type="fixed"/>
        <w:tblCellMar>
          <w:top w:w="55" w:type="dxa"/>
          <w:left w:w="55" w:type="dxa"/>
          <w:bottom w:w="55" w:type="dxa"/>
          <w:right w:w="55" w:type="dxa"/>
        </w:tblCellMar>
        <w:tblLook w:val="0000"/>
      </w:tblPr>
      <w:tblGrid>
        <w:gridCol w:w="4608"/>
        <w:gridCol w:w="2160"/>
        <w:gridCol w:w="2302"/>
      </w:tblGrid>
      <w:tr w:rsidR="008643C6" w:rsidRPr="009302A8" w:rsidTr="009302A8">
        <w:trPr>
          <w:tblHeader/>
          <w:jc w:val="center"/>
        </w:trPr>
        <w:tc>
          <w:tcPr>
            <w:tcW w:w="4608" w:type="dxa"/>
            <w:tcBorders>
              <w:top w:val="single" w:sz="1" w:space="0" w:color="000000"/>
              <w:left w:val="single" w:sz="1" w:space="0" w:color="000000"/>
              <w:bottom w:val="double" w:sz="4" w:space="0" w:color="auto"/>
            </w:tcBorders>
          </w:tcPr>
          <w:p w:rsidR="008643C6" w:rsidRPr="009302A8" w:rsidRDefault="008643C6" w:rsidP="00BA3798">
            <w:pPr>
              <w:pStyle w:val="Bezrazmaka"/>
              <w:jc w:val="both"/>
              <w:rPr>
                <w:rFonts w:cstheme="minorHAnsi"/>
                <w:b/>
                <w:lang w:val="sr-Cyrl-CS"/>
              </w:rPr>
            </w:pPr>
            <w:r w:rsidRPr="009302A8">
              <w:rPr>
                <w:rFonts w:cstheme="minorHAnsi"/>
                <w:b/>
              </w:rPr>
              <w:tab/>
            </w:r>
            <w:r w:rsidRPr="009302A8">
              <w:rPr>
                <w:rFonts w:cstheme="minorHAnsi"/>
                <w:b/>
                <w:lang w:val="sr-Cyrl-CS"/>
              </w:rPr>
              <w:t>АКТИВНОСТИ</w:t>
            </w:r>
          </w:p>
        </w:tc>
        <w:tc>
          <w:tcPr>
            <w:tcW w:w="2160" w:type="dxa"/>
            <w:tcBorders>
              <w:top w:val="single" w:sz="1" w:space="0" w:color="000000"/>
              <w:left w:val="single" w:sz="1" w:space="0" w:color="000000"/>
              <w:bottom w:val="double" w:sz="4" w:space="0" w:color="auto"/>
            </w:tcBorders>
          </w:tcPr>
          <w:p w:rsidR="008643C6" w:rsidRPr="009302A8" w:rsidRDefault="008643C6" w:rsidP="00BA3798">
            <w:pPr>
              <w:pStyle w:val="Bezrazmaka"/>
              <w:jc w:val="both"/>
              <w:rPr>
                <w:rFonts w:cstheme="minorHAnsi"/>
                <w:b/>
                <w:lang w:val="sr-Cyrl-CS"/>
              </w:rPr>
            </w:pPr>
            <w:r w:rsidRPr="009302A8">
              <w:rPr>
                <w:rFonts w:cstheme="minorHAnsi"/>
                <w:b/>
                <w:lang w:val="sr-Cyrl-CS"/>
              </w:rPr>
              <w:t>ВРЕМЕ РЕАЛИЗАЦИЈЕ</w:t>
            </w:r>
          </w:p>
        </w:tc>
        <w:tc>
          <w:tcPr>
            <w:tcW w:w="2302" w:type="dxa"/>
            <w:tcBorders>
              <w:top w:val="single" w:sz="1" w:space="0" w:color="000000"/>
              <w:left w:val="single" w:sz="1" w:space="0" w:color="000000"/>
              <w:bottom w:val="double" w:sz="4" w:space="0" w:color="auto"/>
              <w:right w:val="single" w:sz="1" w:space="0" w:color="000000"/>
            </w:tcBorders>
          </w:tcPr>
          <w:p w:rsidR="008643C6" w:rsidRPr="009302A8" w:rsidRDefault="008643C6" w:rsidP="00BA3798">
            <w:pPr>
              <w:pStyle w:val="Bezrazmaka"/>
              <w:jc w:val="both"/>
              <w:rPr>
                <w:rFonts w:cstheme="minorHAnsi"/>
                <w:b/>
                <w:lang w:val="sr-Cyrl-CS"/>
              </w:rPr>
            </w:pPr>
            <w:r w:rsidRPr="009302A8">
              <w:rPr>
                <w:rFonts w:cstheme="minorHAnsi"/>
                <w:b/>
                <w:lang w:val="sr-Cyrl-CS"/>
              </w:rPr>
              <w:t>НОСИОЦИ АКТИВНОСТИ</w:t>
            </w:r>
          </w:p>
        </w:tc>
      </w:tr>
      <w:tr w:rsidR="008643C6" w:rsidRPr="009302A8" w:rsidTr="009302A8">
        <w:trPr>
          <w:jc w:val="center"/>
        </w:trPr>
        <w:tc>
          <w:tcPr>
            <w:tcW w:w="4608" w:type="dxa"/>
            <w:tcBorders>
              <w:top w:val="double" w:sz="4" w:space="0" w:color="auto"/>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 xml:space="preserve">Теме: </w:t>
            </w:r>
          </w:p>
          <w:p w:rsidR="008643C6" w:rsidRPr="009302A8" w:rsidRDefault="008643C6" w:rsidP="00BA3798">
            <w:pPr>
              <w:pStyle w:val="Bezrazmaka"/>
              <w:jc w:val="both"/>
              <w:rPr>
                <w:rFonts w:cstheme="minorHAnsi"/>
                <w:lang w:val="sr-Cyrl-CS"/>
              </w:rPr>
            </w:pPr>
            <w:r w:rsidRPr="009302A8">
              <w:rPr>
                <w:rFonts w:cstheme="minorHAnsi"/>
                <w:lang w:val="sr-Cyrl-CS"/>
              </w:rPr>
              <w:t>1. Реке (Техника: Темпере)</w:t>
            </w:r>
          </w:p>
          <w:p w:rsidR="008643C6" w:rsidRPr="009302A8" w:rsidRDefault="008643C6" w:rsidP="00BA3798">
            <w:pPr>
              <w:pStyle w:val="Bezrazmaka"/>
              <w:jc w:val="both"/>
              <w:rPr>
                <w:rFonts w:cstheme="minorHAnsi"/>
                <w:lang w:val="sr-Cyrl-CS"/>
              </w:rPr>
            </w:pPr>
            <w:r w:rsidRPr="009302A8">
              <w:rPr>
                <w:rFonts w:cstheme="minorHAnsi"/>
                <w:lang w:val="sr-Cyrl-CS"/>
              </w:rPr>
              <w:t>2. Подршка дојењу (Техника: Дрвене боје)</w:t>
            </w:r>
          </w:p>
          <w:p w:rsidR="008643C6" w:rsidRPr="009302A8" w:rsidRDefault="008643C6" w:rsidP="00BA3798">
            <w:pPr>
              <w:pStyle w:val="Bezrazmaka"/>
              <w:jc w:val="both"/>
              <w:rPr>
                <w:rFonts w:cstheme="minorHAnsi"/>
                <w:i/>
                <w:lang w:val="sr-Cyrl-CS"/>
              </w:rPr>
            </w:pPr>
            <w:r w:rsidRPr="009302A8">
              <w:rPr>
                <w:rFonts w:cstheme="minorHAnsi"/>
                <w:i/>
                <w:lang w:val="sr-Cyrl-CS"/>
              </w:rPr>
              <w:t>За учешће на на ликовном конкурсу</w:t>
            </w:r>
          </w:p>
        </w:tc>
        <w:tc>
          <w:tcPr>
            <w:tcW w:w="2160" w:type="dxa"/>
            <w:tcBorders>
              <w:top w:val="double" w:sz="4" w:space="0" w:color="auto"/>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Септембар</w:t>
            </w:r>
          </w:p>
        </w:tc>
        <w:tc>
          <w:tcPr>
            <w:tcW w:w="2302" w:type="dxa"/>
            <w:tcBorders>
              <w:top w:val="double" w:sz="4" w:space="0" w:color="auto"/>
              <w:left w:val="single" w:sz="1" w:space="0" w:color="000000"/>
              <w:bottom w:val="single" w:sz="1" w:space="0" w:color="000000"/>
              <w:right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Чланови секције,</w:t>
            </w:r>
          </w:p>
          <w:p w:rsidR="008643C6" w:rsidRPr="009302A8" w:rsidRDefault="008643C6" w:rsidP="00BA3798">
            <w:pPr>
              <w:pStyle w:val="Bezrazmaka"/>
              <w:jc w:val="both"/>
              <w:rPr>
                <w:rFonts w:cstheme="minorHAnsi"/>
                <w:lang w:val="sr-Cyrl-CS"/>
              </w:rPr>
            </w:pPr>
            <w:r w:rsidRPr="009302A8">
              <w:rPr>
                <w:rFonts w:cstheme="minorHAnsi"/>
                <w:lang w:val="sr-Cyrl-CS"/>
              </w:rPr>
              <w:t>ученици, наставник</w:t>
            </w:r>
          </w:p>
        </w:tc>
      </w:tr>
      <w:tr w:rsidR="008643C6" w:rsidRPr="009302A8" w:rsidTr="009302A8">
        <w:trPr>
          <w:jc w:val="center"/>
        </w:trPr>
        <w:tc>
          <w:tcPr>
            <w:tcW w:w="4608"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 xml:space="preserve">Теме: </w:t>
            </w:r>
          </w:p>
          <w:p w:rsidR="008643C6" w:rsidRPr="009302A8" w:rsidRDefault="008643C6" w:rsidP="00BA3798">
            <w:pPr>
              <w:pStyle w:val="Bezrazmaka"/>
              <w:jc w:val="both"/>
              <w:rPr>
                <w:rFonts w:cstheme="minorHAnsi"/>
                <w:lang w:val="sr-Cyrl-CS"/>
              </w:rPr>
            </w:pPr>
            <w:r w:rsidRPr="009302A8">
              <w:rPr>
                <w:rFonts w:cstheme="minorHAnsi"/>
                <w:lang w:val="sr-Cyrl-CS"/>
              </w:rPr>
              <w:t>3. Дрво (Техника: Оловка)</w:t>
            </w:r>
          </w:p>
          <w:p w:rsidR="008643C6" w:rsidRPr="009302A8" w:rsidRDefault="008643C6" w:rsidP="00BA3798">
            <w:pPr>
              <w:pStyle w:val="Bezrazmaka"/>
              <w:jc w:val="both"/>
              <w:rPr>
                <w:rFonts w:cstheme="minorHAnsi"/>
                <w:lang w:val="sr-Cyrl-CS"/>
              </w:rPr>
            </w:pPr>
            <w:r w:rsidRPr="009302A8">
              <w:rPr>
                <w:rFonts w:cstheme="minorHAnsi"/>
                <w:lang w:val="sr-Cyrl-CS"/>
              </w:rPr>
              <w:t>4. Вук Стефановић Караџић</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w:t>
            </w:r>
          </w:p>
          <w:p w:rsidR="008643C6" w:rsidRPr="009302A8" w:rsidRDefault="008643C6" w:rsidP="00BA3798">
            <w:pPr>
              <w:pStyle w:val="Bezrazmaka"/>
              <w:jc w:val="both"/>
              <w:rPr>
                <w:rFonts w:cstheme="minorHAnsi"/>
                <w:lang w:val="sr-Cyrl-CS"/>
              </w:rPr>
            </w:pPr>
            <w:r w:rsidRPr="009302A8">
              <w:rPr>
                <w:rFonts w:cstheme="minorHAnsi"/>
                <w:lang w:val="sr-Cyrl-CS"/>
              </w:rPr>
              <w:t>5. Вук Стефановић Караџић</w:t>
            </w:r>
          </w:p>
          <w:p w:rsidR="008643C6" w:rsidRPr="009302A8" w:rsidRDefault="008643C6" w:rsidP="00BA3798">
            <w:pPr>
              <w:pStyle w:val="Bezrazmaka"/>
              <w:jc w:val="both"/>
              <w:rPr>
                <w:rFonts w:cstheme="minorHAnsi"/>
                <w:lang w:val="sr-Cyrl-CS"/>
              </w:rPr>
            </w:pPr>
            <w:r w:rsidRPr="009302A8">
              <w:rPr>
                <w:rFonts w:cstheme="minorHAnsi"/>
                <w:lang w:val="sr-Cyrl-CS"/>
              </w:rPr>
              <w:t>(Техника: Двене боје)</w:t>
            </w:r>
          </w:p>
          <w:p w:rsidR="008643C6" w:rsidRPr="009302A8" w:rsidRDefault="008643C6" w:rsidP="00BA3798">
            <w:pPr>
              <w:pStyle w:val="Bezrazmaka"/>
              <w:jc w:val="both"/>
              <w:rPr>
                <w:rFonts w:cstheme="minorHAnsi"/>
                <w:i/>
                <w:lang w:val="sr-Cyrl-CS"/>
              </w:rPr>
            </w:pPr>
            <w:r w:rsidRPr="009302A8">
              <w:rPr>
                <w:rFonts w:cstheme="minorHAnsi"/>
                <w:i/>
                <w:lang w:val="sr-Cyrl-CS"/>
              </w:rPr>
              <w:t>За редовну изложбу за Дан школе</w:t>
            </w:r>
          </w:p>
          <w:p w:rsidR="008643C6" w:rsidRPr="009302A8" w:rsidRDefault="008643C6" w:rsidP="00BA3798">
            <w:pPr>
              <w:pStyle w:val="Bezrazmaka"/>
              <w:jc w:val="both"/>
              <w:rPr>
                <w:rFonts w:cstheme="minorHAnsi"/>
                <w:lang w:val="sr-Cyrl-CS"/>
              </w:rPr>
            </w:pPr>
            <w:r w:rsidRPr="009302A8">
              <w:rPr>
                <w:rFonts w:cstheme="minorHAnsi"/>
                <w:lang w:val="sr-Cyrl-CS"/>
              </w:rPr>
              <w:t>6. Школска учионица</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w:t>
            </w:r>
          </w:p>
        </w:tc>
        <w:tc>
          <w:tcPr>
            <w:tcW w:w="2160"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Октобар</w:t>
            </w:r>
          </w:p>
        </w:tc>
        <w:tc>
          <w:tcPr>
            <w:tcW w:w="2302" w:type="dxa"/>
            <w:tcBorders>
              <w:left w:val="single" w:sz="1" w:space="0" w:color="000000"/>
              <w:bottom w:val="single" w:sz="1" w:space="0" w:color="000000"/>
              <w:right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Чланови секције,</w:t>
            </w:r>
          </w:p>
          <w:p w:rsidR="008643C6" w:rsidRPr="009302A8" w:rsidRDefault="008643C6" w:rsidP="00BA3798">
            <w:pPr>
              <w:pStyle w:val="Bezrazmaka"/>
              <w:jc w:val="both"/>
              <w:rPr>
                <w:rFonts w:cstheme="minorHAnsi"/>
              </w:rPr>
            </w:pPr>
            <w:r w:rsidRPr="009302A8">
              <w:rPr>
                <w:rFonts w:cstheme="minorHAnsi"/>
                <w:lang w:val="sr-Cyrl-CS"/>
              </w:rPr>
              <w:t>ученици, наставник</w:t>
            </w:r>
          </w:p>
        </w:tc>
      </w:tr>
      <w:tr w:rsidR="008643C6" w:rsidRPr="009302A8" w:rsidTr="009302A8">
        <w:trPr>
          <w:jc w:val="center"/>
        </w:trPr>
        <w:tc>
          <w:tcPr>
            <w:tcW w:w="4608"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 xml:space="preserve">Теме: </w:t>
            </w:r>
          </w:p>
          <w:p w:rsidR="008643C6" w:rsidRPr="009302A8" w:rsidRDefault="008643C6" w:rsidP="00BA3798">
            <w:pPr>
              <w:pStyle w:val="Bezrazmaka"/>
              <w:jc w:val="both"/>
              <w:rPr>
                <w:rFonts w:cstheme="minorHAnsi"/>
                <w:lang w:val="sr-Cyrl-CS"/>
              </w:rPr>
            </w:pPr>
            <w:r w:rsidRPr="009302A8">
              <w:rPr>
                <w:rFonts w:cstheme="minorHAnsi"/>
                <w:lang w:val="sr-Cyrl-CS"/>
              </w:rPr>
              <w:t>7. Мртва природа</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w:t>
            </w:r>
          </w:p>
          <w:p w:rsidR="008643C6" w:rsidRPr="009302A8" w:rsidRDefault="008643C6" w:rsidP="00BA3798">
            <w:pPr>
              <w:pStyle w:val="Bezrazmaka"/>
              <w:jc w:val="both"/>
              <w:rPr>
                <w:rFonts w:cstheme="minorHAnsi"/>
                <w:lang w:val="sr-Cyrl-CS"/>
              </w:rPr>
            </w:pPr>
            <w:r w:rsidRPr="009302A8">
              <w:rPr>
                <w:rFonts w:cstheme="minorHAnsi"/>
                <w:lang w:val="sr-Cyrl-CS"/>
              </w:rPr>
              <w:t>8. Мртва природа</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w:t>
            </w:r>
          </w:p>
          <w:p w:rsidR="008643C6" w:rsidRPr="009302A8" w:rsidRDefault="008643C6" w:rsidP="00BA3798">
            <w:pPr>
              <w:pStyle w:val="Bezrazmaka"/>
              <w:jc w:val="both"/>
              <w:rPr>
                <w:rFonts w:cstheme="minorHAnsi"/>
                <w:lang w:val="sr-Cyrl-CS"/>
              </w:rPr>
            </w:pPr>
            <w:r w:rsidRPr="009302A8">
              <w:rPr>
                <w:rFonts w:cstheme="minorHAnsi"/>
                <w:lang w:val="sr-Cyrl-CS"/>
              </w:rPr>
              <w:t>9. Портрет</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w:t>
            </w:r>
          </w:p>
          <w:p w:rsidR="008643C6" w:rsidRPr="009302A8" w:rsidRDefault="008643C6" w:rsidP="00BA3798">
            <w:pPr>
              <w:pStyle w:val="Bezrazmaka"/>
              <w:jc w:val="both"/>
              <w:rPr>
                <w:rFonts w:cstheme="minorHAnsi"/>
                <w:lang w:val="sr-Cyrl-CS"/>
              </w:rPr>
            </w:pPr>
            <w:r w:rsidRPr="009302A8">
              <w:rPr>
                <w:rFonts w:cstheme="minorHAnsi"/>
                <w:lang w:val="sr-Cyrl-CS"/>
              </w:rPr>
              <w:t xml:space="preserve">10. Портрет </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w:t>
            </w:r>
          </w:p>
          <w:p w:rsidR="008643C6" w:rsidRPr="009302A8" w:rsidRDefault="008643C6" w:rsidP="00BA3798">
            <w:pPr>
              <w:pStyle w:val="Bezrazmaka"/>
              <w:jc w:val="both"/>
              <w:rPr>
                <w:rFonts w:cstheme="minorHAnsi"/>
                <w:lang w:val="sr-Cyrl-CS"/>
              </w:rPr>
            </w:pPr>
            <w:r w:rsidRPr="009302A8">
              <w:rPr>
                <w:rFonts w:cstheme="minorHAnsi"/>
                <w:lang w:val="sr-Cyrl-CS"/>
              </w:rPr>
              <w:t>11. Аутопортрет</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w:t>
            </w:r>
          </w:p>
          <w:p w:rsidR="008643C6" w:rsidRPr="009302A8" w:rsidRDefault="008643C6" w:rsidP="00BA3798">
            <w:pPr>
              <w:pStyle w:val="Bezrazmaka"/>
              <w:jc w:val="both"/>
              <w:rPr>
                <w:rFonts w:cstheme="minorHAnsi"/>
                <w:i/>
                <w:lang w:val="sr-Cyrl-CS"/>
              </w:rPr>
            </w:pPr>
            <w:r w:rsidRPr="009302A8">
              <w:rPr>
                <w:rFonts w:cstheme="minorHAnsi"/>
                <w:i/>
                <w:lang w:val="sr-Cyrl-CS"/>
              </w:rPr>
              <w:lastRenderedPageBreak/>
              <w:t>Линеарно графичко изражавање</w:t>
            </w:r>
          </w:p>
        </w:tc>
        <w:tc>
          <w:tcPr>
            <w:tcW w:w="2160"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lastRenderedPageBreak/>
              <w:t>Новембар</w:t>
            </w:r>
          </w:p>
        </w:tc>
        <w:tc>
          <w:tcPr>
            <w:tcW w:w="2302" w:type="dxa"/>
            <w:tcBorders>
              <w:left w:val="single" w:sz="1" w:space="0" w:color="000000"/>
              <w:bottom w:val="single" w:sz="1" w:space="0" w:color="000000"/>
              <w:right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Чланови секције,</w:t>
            </w:r>
          </w:p>
          <w:p w:rsidR="008643C6" w:rsidRPr="009302A8" w:rsidRDefault="008643C6" w:rsidP="00BA3798">
            <w:pPr>
              <w:pStyle w:val="Bezrazmaka"/>
              <w:jc w:val="both"/>
              <w:rPr>
                <w:rFonts w:cstheme="minorHAnsi"/>
              </w:rPr>
            </w:pPr>
            <w:r w:rsidRPr="009302A8">
              <w:rPr>
                <w:rFonts w:cstheme="minorHAnsi"/>
                <w:lang w:val="sr-Cyrl-CS"/>
              </w:rPr>
              <w:t>ученици, наставник</w:t>
            </w:r>
          </w:p>
        </w:tc>
      </w:tr>
      <w:tr w:rsidR="008643C6" w:rsidRPr="009302A8" w:rsidTr="009302A8">
        <w:trPr>
          <w:jc w:val="center"/>
        </w:trPr>
        <w:tc>
          <w:tcPr>
            <w:tcW w:w="4608"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lastRenderedPageBreak/>
              <w:t>Теме:</w:t>
            </w:r>
            <w:r w:rsidRPr="009302A8">
              <w:rPr>
                <w:rFonts w:cstheme="minorHAnsi"/>
                <w:lang w:val="sr-Cyrl-CS"/>
              </w:rPr>
              <w:tab/>
            </w:r>
          </w:p>
          <w:p w:rsidR="008643C6" w:rsidRPr="009302A8" w:rsidRDefault="008643C6" w:rsidP="00BA3798">
            <w:pPr>
              <w:pStyle w:val="Bezrazmaka"/>
              <w:jc w:val="both"/>
              <w:rPr>
                <w:rFonts w:cstheme="minorHAnsi"/>
                <w:lang w:val="sr-Cyrl-CS"/>
              </w:rPr>
            </w:pPr>
            <w:r w:rsidRPr="009302A8">
              <w:rPr>
                <w:rFonts w:cstheme="minorHAnsi"/>
                <w:lang w:val="sr-Cyrl-CS"/>
              </w:rPr>
              <w:t>12. Аутопортрет</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w:t>
            </w:r>
          </w:p>
          <w:p w:rsidR="008643C6" w:rsidRPr="009302A8" w:rsidRDefault="008643C6" w:rsidP="00BA3798">
            <w:pPr>
              <w:pStyle w:val="Bezrazmaka"/>
              <w:jc w:val="both"/>
              <w:rPr>
                <w:rFonts w:cstheme="minorHAnsi"/>
                <w:lang w:val="sr-Cyrl-CS"/>
              </w:rPr>
            </w:pPr>
            <w:r w:rsidRPr="009302A8">
              <w:rPr>
                <w:rFonts w:cstheme="minorHAnsi"/>
                <w:lang w:val="sr-Cyrl-CS"/>
              </w:rPr>
              <w:t>13. Новогодишња разгледница</w:t>
            </w:r>
          </w:p>
          <w:p w:rsidR="008643C6" w:rsidRPr="009302A8" w:rsidRDefault="008643C6" w:rsidP="00BA3798">
            <w:pPr>
              <w:pStyle w:val="Bezrazmaka"/>
              <w:jc w:val="both"/>
              <w:rPr>
                <w:rFonts w:cstheme="minorHAnsi"/>
                <w:lang w:val="sr-Cyrl-CS"/>
              </w:rPr>
            </w:pPr>
            <w:r w:rsidRPr="009302A8">
              <w:rPr>
                <w:rFonts w:cstheme="minorHAnsi"/>
                <w:lang w:val="sr-Cyrl-CS"/>
              </w:rPr>
              <w:t>(Техника: Комбинована техника)</w:t>
            </w:r>
          </w:p>
          <w:p w:rsidR="008643C6" w:rsidRPr="009302A8" w:rsidRDefault="008643C6" w:rsidP="00BA3798">
            <w:pPr>
              <w:pStyle w:val="Bezrazmaka"/>
              <w:jc w:val="both"/>
              <w:rPr>
                <w:rFonts w:cstheme="minorHAnsi"/>
                <w:lang w:val="sr-Cyrl-CS"/>
              </w:rPr>
            </w:pPr>
            <w:r w:rsidRPr="009302A8">
              <w:rPr>
                <w:rFonts w:cstheme="minorHAnsi"/>
                <w:lang w:val="sr-Cyrl-CS"/>
              </w:rPr>
              <w:t xml:space="preserve">14. Новогодишња ноћ </w:t>
            </w:r>
          </w:p>
          <w:p w:rsidR="008643C6" w:rsidRPr="009302A8" w:rsidRDefault="008643C6" w:rsidP="00BA3798">
            <w:pPr>
              <w:pStyle w:val="Bezrazmaka"/>
              <w:jc w:val="both"/>
              <w:rPr>
                <w:rFonts w:cstheme="minorHAnsi"/>
                <w:lang w:val="sr-Cyrl-CS"/>
              </w:rPr>
            </w:pPr>
            <w:r w:rsidRPr="009302A8">
              <w:rPr>
                <w:rFonts w:cstheme="minorHAnsi"/>
                <w:lang w:val="sr-Cyrl-CS"/>
              </w:rPr>
              <w:t>(Техника: Темпере)</w:t>
            </w:r>
          </w:p>
          <w:p w:rsidR="008643C6" w:rsidRPr="009302A8" w:rsidRDefault="008643C6" w:rsidP="00BA3798">
            <w:pPr>
              <w:pStyle w:val="Bezrazmaka"/>
              <w:jc w:val="both"/>
              <w:rPr>
                <w:rFonts w:cstheme="minorHAnsi"/>
              </w:rPr>
            </w:pPr>
            <w:r w:rsidRPr="009302A8">
              <w:rPr>
                <w:rFonts w:cstheme="minorHAnsi"/>
                <w:i/>
                <w:lang w:val="sr-Cyrl-CS"/>
              </w:rPr>
              <w:t>За редовну Новогодишњу изложбу и израду тематског паноа</w:t>
            </w:r>
          </w:p>
        </w:tc>
        <w:tc>
          <w:tcPr>
            <w:tcW w:w="2160"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Децембар</w:t>
            </w:r>
          </w:p>
        </w:tc>
        <w:tc>
          <w:tcPr>
            <w:tcW w:w="2302" w:type="dxa"/>
            <w:tcBorders>
              <w:left w:val="single" w:sz="1" w:space="0" w:color="000000"/>
              <w:bottom w:val="single" w:sz="1" w:space="0" w:color="000000"/>
              <w:right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Чланови секције,</w:t>
            </w:r>
          </w:p>
          <w:p w:rsidR="008643C6" w:rsidRPr="009302A8" w:rsidRDefault="008643C6" w:rsidP="00BA3798">
            <w:pPr>
              <w:pStyle w:val="Bezrazmaka"/>
              <w:jc w:val="both"/>
              <w:rPr>
                <w:rFonts w:cstheme="minorHAnsi"/>
              </w:rPr>
            </w:pPr>
            <w:r w:rsidRPr="009302A8">
              <w:rPr>
                <w:rFonts w:cstheme="minorHAnsi"/>
                <w:lang w:val="sr-Cyrl-CS"/>
              </w:rPr>
              <w:t>ученици, наставник</w:t>
            </w:r>
          </w:p>
        </w:tc>
      </w:tr>
      <w:tr w:rsidR="008643C6" w:rsidRPr="009302A8" w:rsidTr="009302A8">
        <w:trPr>
          <w:jc w:val="center"/>
        </w:trPr>
        <w:tc>
          <w:tcPr>
            <w:tcW w:w="4608"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 xml:space="preserve">Теме: </w:t>
            </w:r>
          </w:p>
          <w:p w:rsidR="008643C6" w:rsidRPr="009302A8" w:rsidRDefault="008643C6" w:rsidP="00BA3798">
            <w:pPr>
              <w:pStyle w:val="Bezrazmaka"/>
              <w:jc w:val="both"/>
              <w:rPr>
                <w:rFonts w:cstheme="minorHAnsi"/>
                <w:lang w:val="sr-Cyrl-CS"/>
              </w:rPr>
            </w:pPr>
            <w:r w:rsidRPr="009302A8">
              <w:rPr>
                <w:rFonts w:cstheme="minorHAnsi"/>
                <w:lang w:val="sr-Cyrl-CS"/>
              </w:rPr>
              <w:t>15. Зимски дан</w:t>
            </w:r>
          </w:p>
          <w:p w:rsidR="008643C6" w:rsidRPr="009302A8" w:rsidRDefault="008643C6" w:rsidP="00BA3798">
            <w:pPr>
              <w:pStyle w:val="Bezrazmaka"/>
              <w:jc w:val="both"/>
              <w:rPr>
                <w:rFonts w:cstheme="minorHAnsi"/>
                <w:lang w:val="sr-Cyrl-CS"/>
              </w:rPr>
            </w:pPr>
            <w:r w:rsidRPr="009302A8">
              <w:rPr>
                <w:rFonts w:cstheme="minorHAnsi"/>
                <w:lang w:val="sr-Cyrl-CS"/>
              </w:rPr>
              <w:t>(Техника: Темпере)</w:t>
            </w:r>
          </w:p>
          <w:p w:rsidR="008643C6" w:rsidRPr="009302A8" w:rsidRDefault="008643C6" w:rsidP="00BA3798">
            <w:pPr>
              <w:pStyle w:val="Bezrazmaka"/>
              <w:jc w:val="both"/>
              <w:rPr>
                <w:rFonts w:cstheme="minorHAnsi"/>
                <w:lang w:val="sr-Cyrl-CS"/>
              </w:rPr>
            </w:pPr>
            <w:r w:rsidRPr="009302A8">
              <w:rPr>
                <w:rFonts w:cstheme="minorHAnsi"/>
                <w:lang w:val="sr-Cyrl-CS"/>
              </w:rPr>
              <w:t>16. Свети Сава</w:t>
            </w:r>
          </w:p>
          <w:p w:rsidR="008643C6" w:rsidRPr="009302A8" w:rsidRDefault="008643C6" w:rsidP="00BA3798">
            <w:pPr>
              <w:pStyle w:val="Bezrazmaka"/>
              <w:jc w:val="both"/>
              <w:rPr>
                <w:rFonts w:cstheme="minorHAnsi"/>
                <w:lang w:val="sr-Cyrl-CS"/>
              </w:rPr>
            </w:pPr>
            <w:r w:rsidRPr="009302A8">
              <w:rPr>
                <w:rFonts w:cstheme="minorHAnsi"/>
                <w:lang w:val="sr-Cyrl-CS"/>
              </w:rPr>
              <w:t xml:space="preserve"> (Техника: Оловка)</w:t>
            </w:r>
          </w:p>
          <w:p w:rsidR="008643C6" w:rsidRPr="009302A8" w:rsidRDefault="008643C6" w:rsidP="00BA3798">
            <w:pPr>
              <w:pStyle w:val="Bezrazmaka"/>
              <w:jc w:val="both"/>
              <w:rPr>
                <w:rFonts w:cstheme="minorHAnsi"/>
                <w:lang w:val="sr-Cyrl-CS"/>
              </w:rPr>
            </w:pPr>
            <w:r w:rsidRPr="009302A8">
              <w:rPr>
                <w:rFonts w:cstheme="minorHAnsi"/>
                <w:lang w:val="sr-Cyrl-CS"/>
              </w:rPr>
              <w:t>17. Свети Сава</w:t>
            </w:r>
          </w:p>
          <w:p w:rsidR="008643C6" w:rsidRPr="009302A8" w:rsidRDefault="008643C6" w:rsidP="00BA3798">
            <w:pPr>
              <w:pStyle w:val="Bezrazmaka"/>
              <w:jc w:val="both"/>
              <w:rPr>
                <w:rFonts w:cstheme="minorHAnsi"/>
                <w:lang w:val="sr-Cyrl-CS"/>
              </w:rPr>
            </w:pPr>
            <w:r w:rsidRPr="009302A8">
              <w:rPr>
                <w:rFonts w:cstheme="minorHAnsi"/>
                <w:lang w:val="sr-Cyrl-CS"/>
              </w:rPr>
              <w:t>(Техника: Темпере)</w:t>
            </w:r>
          </w:p>
          <w:p w:rsidR="008643C6" w:rsidRPr="009302A8" w:rsidRDefault="008643C6" w:rsidP="00BA3798">
            <w:pPr>
              <w:pStyle w:val="Bezrazmaka"/>
              <w:jc w:val="both"/>
              <w:rPr>
                <w:rFonts w:cstheme="minorHAnsi"/>
              </w:rPr>
            </w:pPr>
            <w:r w:rsidRPr="009302A8">
              <w:rPr>
                <w:rFonts w:cstheme="minorHAnsi"/>
                <w:i/>
                <w:lang w:val="sr-Cyrl-CS"/>
              </w:rPr>
              <w:t>За редовну светосавску изложбу и израду тематског паноа</w:t>
            </w:r>
          </w:p>
        </w:tc>
        <w:tc>
          <w:tcPr>
            <w:tcW w:w="2160"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Јануар</w:t>
            </w:r>
          </w:p>
        </w:tc>
        <w:tc>
          <w:tcPr>
            <w:tcW w:w="2302" w:type="dxa"/>
            <w:tcBorders>
              <w:left w:val="single" w:sz="1" w:space="0" w:color="000000"/>
              <w:bottom w:val="single" w:sz="1" w:space="0" w:color="000000"/>
              <w:right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Чланови секције,</w:t>
            </w:r>
          </w:p>
          <w:p w:rsidR="008643C6" w:rsidRPr="009302A8" w:rsidRDefault="008643C6" w:rsidP="00BA3798">
            <w:pPr>
              <w:pStyle w:val="Bezrazmaka"/>
              <w:jc w:val="both"/>
              <w:rPr>
                <w:rFonts w:cstheme="minorHAnsi"/>
              </w:rPr>
            </w:pPr>
            <w:r w:rsidRPr="009302A8">
              <w:rPr>
                <w:rFonts w:cstheme="minorHAnsi"/>
                <w:lang w:val="sr-Cyrl-CS"/>
              </w:rPr>
              <w:t>ученици, наставник</w:t>
            </w:r>
          </w:p>
        </w:tc>
      </w:tr>
      <w:tr w:rsidR="008643C6" w:rsidRPr="009302A8" w:rsidTr="009302A8">
        <w:trPr>
          <w:jc w:val="center"/>
        </w:trPr>
        <w:tc>
          <w:tcPr>
            <w:tcW w:w="4608"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 xml:space="preserve">Теме: </w:t>
            </w:r>
          </w:p>
          <w:p w:rsidR="008643C6" w:rsidRPr="009302A8" w:rsidRDefault="008643C6" w:rsidP="00BA3798">
            <w:pPr>
              <w:pStyle w:val="Bezrazmaka"/>
              <w:jc w:val="both"/>
              <w:rPr>
                <w:rFonts w:cstheme="minorHAnsi"/>
                <w:lang w:val="sr-Cyrl-CS"/>
              </w:rPr>
            </w:pPr>
            <w:r w:rsidRPr="009302A8">
              <w:rPr>
                <w:rFonts w:cstheme="minorHAnsi"/>
                <w:lang w:val="sr-Cyrl-CS"/>
              </w:rPr>
              <w:t>18. Пејзаж</w:t>
            </w:r>
          </w:p>
          <w:p w:rsidR="008643C6" w:rsidRPr="009302A8" w:rsidRDefault="008643C6" w:rsidP="00BA3798">
            <w:pPr>
              <w:pStyle w:val="Bezrazmaka"/>
              <w:jc w:val="both"/>
              <w:rPr>
                <w:rFonts w:cstheme="minorHAnsi"/>
                <w:lang w:val="sr-Cyrl-CS"/>
              </w:rPr>
            </w:pPr>
            <w:r w:rsidRPr="009302A8">
              <w:rPr>
                <w:rFonts w:cstheme="minorHAnsi"/>
                <w:lang w:val="sr-Cyrl-CS"/>
              </w:rPr>
              <w:t>(Техника: Водене боје)</w:t>
            </w:r>
          </w:p>
          <w:p w:rsidR="008643C6" w:rsidRPr="009302A8" w:rsidRDefault="008643C6" w:rsidP="00BA3798">
            <w:pPr>
              <w:pStyle w:val="Bezrazmaka"/>
              <w:jc w:val="both"/>
              <w:rPr>
                <w:rFonts w:cstheme="minorHAnsi"/>
                <w:lang w:val="sr-Cyrl-CS"/>
              </w:rPr>
            </w:pPr>
            <w:r w:rsidRPr="009302A8">
              <w:rPr>
                <w:rFonts w:cstheme="minorHAnsi"/>
                <w:lang w:val="sr-Cyrl-CS"/>
              </w:rPr>
              <w:t>19. Пејзаж</w:t>
            </w:r>
          </w:p>
          <w:p w:rsidR="008643C6" w:rsidRPr="009302A8" w:rsidRDefault="008643C6" w:rsidP="00BA3798">
            <w:pPr>
              <w:pStyle w:val="Bezrazmaka"/>
              <w:jc w:val="both"/>
              <w:rPr>
                <w:rFonts w:cstheme="minorHAnsi"/>
                <w:lang w:val="sr-Cyrl-CS"/>
              </w:rPr>
            </w:pPr>
            <w:r w:rsidRPr="009302A8">
              <w:rPr>
                <w:rFonts w:cstheme="minorHAnsi"/>
                <w:lang w:val="sr-Cyrl-CS"/>
              </w:rPr>
              <w:t>(Техника: Водене боје)</w:t>
            </w:r>
          </w:p>
          <w:p w:rsidR="008643C6" w:rsidRPr="009302A8" w:rsidRDefault="008643C6" w:rsidP="00BA3798">
            <w:pPr>
              <w:pStyle w:val="Bezrazmaka"/>
              <w:jc w:val="both"/>
              <w:rPr>
                <w:rFonts w:cstheme="minorHAnsi"/>
                <w:lang w:val="sr-Cyrl-CS"/>
              </w:rPr>
            </w:pPr>
            <w:r w:rsidRPr="009302A8">
              <w:rPr>
                <w:rFonts w:cstheme="minorHAnsi"/>
                <w:lang w:val="sr-Cyrl-CS"/>
              </w:rPr>
              <w:t>20. Улица</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w:t>
            </w:r>
          </w:p>
          <w:p w:rsidR="008643C6" w:rsidRPr="009302A8" w:rsidRDefault="008643C6" w:rsidP="00BA3798">
            <w:pPr>
              <w:pStyle w:val="Bezrazmaka"/>
              <w:jc w:val="both"/>
              <w:rPr>
                <w:rFonts w:cstheme="minorHAnsi"/>
                <w:lang w:val="sr-Cyrl-CS"/>
              </w:rPr>
            </w:pPr>
            <w:r w:rsidRPr="009302A8">
              <w:rPr>
                <w:rFonts w:cstheme="minorHAnsi"/>
                <w:lang w:val="sr-Cyrl-CS"/>
              </w:rPr>
              <w:t>21. Мој сан</w:t>
            </w:r>
          </w:p>
          <w:p w:rsidR="008643C6" w:rsidRPr="009302A8" w:rsidRDefault="008643C6" w:rsidP="00BA3798">
            <w:pPr>
              <w:pStyle w:val="Bezrazmaka"/>
              <w:jc w:val="both"/>
              <w:rPr>
                <w:rFonts w:cstheme="minorHAnsi"/>
                <w:lang w:val="sr-Cyrl-CS"/>
              </w:rPr>
            </w:pPr>
            <w:r w:rsidRPr="009302A8">
              <w:rPr>
                <w:rFonts w:cstheme="minorHAnsi"/>
                <w:lang w:val="sr-Cyrl-CS"/>
              </w:rPr>
              <w:t>(Техника: Водене боје)</w:t>
            </w:r>
          </w:p>
          <w:p w:rsidR="008643C6" w:rsidRPr="009302A8" w:rsidRDefault="008643C6" w:rsidP="00BA3798">
            <w:pPr>
              <w:pStyle w:val="Bezrazmaka"/>
              <w:jc w:val="both"/>
              <w:rPr>
                <w:rFonts w:cstheme="minorHAnsi"/>
                <w:i/>
                <w:lang w:val="sr-Cyrl-CS"/>
              </w:rPr>
            </w:pPr>
            <w:r w:rsidRPr="009302A8">
              <w:rPr>
                <w:rFonts w:cstheme="minorHAnsi"/>
                <w:i/>
                <w:lang w:val="sr-Cyrl-CS"/>
              </w:rPr>
              <w:t>Професионална орјентација</w:t>
            </w:r>
          </w:p>
        </w:tc>
        <w:tc>
          <w:tcPr>
            <w:tcW w:w="2160"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Фебруар</w:t>
            </w:r>
          </w:p>
        </w:tc>
        <w:tc>
          <w:tcPr>
            <w:tcW w:w="2302" w:type="dxa"/>
            <w:tcBorders>
              <w:left w:val="single" w:sz="1" w:space="0" w:color="000000"/>
              <w:bottom w:val="single" w:sz="1" w:space="0" w:color="000000"/>
              <w:right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Чланови секције,</w:t>
            </w:r>
          </w:p>
          <w:p w:rsidR="008643C6" w:rsidRPr="009302A8" w:rsidRDefault="008643C6" w:rsidP="00BA3798">
            <w:pPr>
              <w:pStyle w:val="Bezrazmaka"/>
              <w:jc w:val="both"/>
              <w:rPr>
                <w:rFonts w:cstheme="minorHAnsi"/>
              </w:rPr>
            </w:pPr>
            <w:r w:rsidRPr="009302A8">
              <w:rPr>
                <w:rFonts w:cstheme="minorHAnsi"/>
                <w:lang w:val="sr-Cyrl-CS"/>
              </w:rPr>
              <w:t>ученици, наставник</w:t>
            </w:r>
          </w:p>
        </w:tc>
      </w:tr>
      <w:tr w:rsidR="008643C6" w:rsidRPr="009302A8" w:rsidTr="009302A8">
        <w:trPr>
          <w:jc w:val="center"/>
        </w:trPr>
        <w:tc>
          <w:tcPr>
            <w:tcW w:w="4608"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 xml:space="preserve">Теме: </w:t>
            </w:r>
          </w:p>
          <w:p w:rsidR="008643C6" w:rsidRPr="009302A8" w:rsidRDefault="008643C6" w:rsidP="00BA3798">
            <w:pPr>
              <w:pStyle w:val="Bezrazmaka"/>
              <w:jc w:val="both"/>
              <w:rPr>
                <w:rFonts w:cstheme="minorHAnsi"/>
                <w:lang w:val="sr-Cyrl-CS"/>
              </w:rPr>
            </w:pPr>
            <w:r w:rsidRPr="009302A8">
              <w:rPr>
                <w:rFonts w:cstheme="minorHAnsi"/>
                <w:lang w:val="sr-Cyrl-CS"/>
              </w:rPr>
              <w:t>22. Скица за омот књиге</w:t>
            </w:r>
          </w:p>
          <w:p w:rsidR="008643C6" w:rsidRPr="009302A8" w:rsidRDefault="008643C6" w:rsidP="00BA3798">
            <w:pPr>
              <w:pStyle w:val="Bezrazmaka"/>
              <w:jc w:val="both"/>
              <w:rPr>
                <w:rFonts w:cstheme="minorHAnsi"/>
                <w:lang w:val="sr-Cyrl-CS"/>
              </w:rPr>
            </w:pPr>
            <w:r w:rsidRPr="009302A8">
              <w:rPr>
                <w:rFonts w:cstheme="minorHAnsi"/>
                <w:lang w:val="sr-Cyrl-CS"/>
              </w:rPr>
              <w:t>(Техника: Туш)</w:t>
            </w:r>
          </w:p>
          <w:p w:rsidR="008643C6" w:rsidRPr="009302A8" w:rsidRDefault="008643C6" w:rsidP="00BA3798">
            <w:pPr>
              <w:pStyle w:val="Bezrazmaka"/>
              <w:jc w:val="both"/>
              <w:rPr>
                <w:rFonts w:cstheme="minorHAnsi"/>
                <w:lang w:val="sr-Cyrl-CS"/>
              </w:rPr>
            </w:pPr>
            <w:r w:rsidRPr="009302A8">
              <w:rPr>
                <w:rFonts w:cstheme="minorHAnsi"/>
                <w:lang w:val="sr-Cyrl-CS"/>
              </w:rPr>
              <w:t xml:space="preserve">23. Нацрт за плакат </w:t>
            </w:r>
          </w:p>
          <w:p w:rsidR="008643C6" w:rsidRPr="009302A8" w:rsidRDefault="008643C6" w:rsidP="00BA3798">
            <w:pPr>
              <w:pStyle w:val="Bezrazmaka"/>
              <w:jc w:val="both"/>
              <w:rPr>
                <w:rFonts w:cstheme="minorHAnsi"/>
                <w:lang w:val="sr-Cyrl-CS"/>
              </w:rPr>
            </w:pPr>
            <w:r w:rsidRPr="009302A8">
              <w:rPr>
                <w:rFonts w:cstheme="minorHAnsi"/>
                <w:lang w:val="sr-Cyrl-CS"/>
              </w:rPr>
              <w:t>(Техника: Туш)</w:t>
            </w:r>
          </w:p>
          <w:p w:rsidR="008643C6" w:rsidRPr="009302A8" w:rsidRDefault="008643C6" w:rsidP="00BA3798">
            <w:pPr>
              <w:pStyle w:val="Bezrazmaka"/>
              <w:jc w:val="both"/>
              <w:rPr>
                <w:rFonts w:cstheme="minorHAnsi"/>
                <w:i/>
                <w:lang w:val="sr-Cyrl-CS"/>
              </w:rPr>
            </w:pPr>
            <w:r w:rsidRPr="009302A8">
              <w:rPr>
                <w:rFonts w:cstheme="minorHAnsi"/>
                <w:i/>
                <w:lang w:val="sr-Cyrl-CS"/>
              </w:rPr>
              <w:t>Индустријски и графички дизајн</w:t>
            </w:r>
          </w:p>
          <w:p w:rsidR="008643C6" w:rsidRPr="009302A8" w:rsidRDefault="008643C6" w:rsidP="00BA3798">
            <w:pPr>
              <w:pStyle w:val="Bezrazmaka"/>
              <w:jc w:val="both"/>
              <w:rPr>
                <w:rFonts w:cstheme="minorHAnsi"/>
                <w:lang w:val="sr-Cyrl-CS"/>
              </w:rPr>
            </w:pPr>
            <w:r w:rsidRPr="009302A8">
              <w:rPr>
                <w:rFonts w:cstheme="minorHAnsi"/>
                <w:lang w:val="sr-Cyrl-CS"/>
              </w:rPr>
              <w:t>24. Симбол</w:t>
            </w:r>
          </w:p>
          <w:p w:rsidR="008643C6" w:rsidRPr="009302A8" w:rsidRDefault="008643C6" w:rsidP="00BA3798">
            <w:pPr>
              <w:pStyle w:val="Bezrazmaka"/>
              <w:jc w:val="both"/>
              <w:rPr>
                <w:rFonts w:cstheme="minorHAnsi"/>
                <w:lang w:val="sr-Cyrl-CS"/>
              </w:rPr>
            </w:pPr>
            <w:r w:rsidRPr="009302A8">
              <w:rPr>
                <w:rFonts w:cstheme="minorHAnsi"/>
                <w:lang w:val="sr-Cyrl-CS"/>
              </w:rPr>
              <w:t>(Техника: Туш)</w:t>
            </w:r>
          </w:p>
          <w:p w:rsidR="008643C6" w:rsidRPr="009302A8" w:rsidRDefault="008643C6" w:rsidP="00BA3798">
            <w:pPr>
              <w:pStyle w:val="Bezrazmaka"/>
              <w:jc w:val="both"/>
              <w:rPr>
                <w:rFonts w:cstheme="minorHAnsi"/>
                <w:lang w:val="sr-Cyrl-CS"/>
              </w:rPr>
            </w:pPr>
            <w:r w:rsidRPr="009302A8">
              <w:rPr>
                <w:rFonts w:cstheme="minorHAnsi"/>
                <w:lang w:val="sr-Cyrl-CS"/>
              </w:rPr>
              <w:t xml:space="preserve">25. Ускршња јаја </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 дрвене боје, фломастери)</w:t>
            </w:r>
          </w:p>
          <w:p w:rsidR="008643C6" w:rsidRPr="009302A8" w:rsidRDefault="008643C6" w:rsidP="00BA3798">
            <w:pPr>
              <w:pStyle w:val="Bezrazmaka"/>
              <w:jc w:val="both"/>
              <w:rPr>
                <w:rFonts w:cstheme="minorHAnsi"/>
                <w:lang w:val="sr-Cyrl-CS"/>
              </w:rPr>
            </w:pPr>
          </w:p>
          <w:p w:rsidR="008643C6" w:rsidRPr="009302A8" w:rsidRDefault="008643C6" w:rsidP="00BA3798">
            <w:pPr>
              <w:pStyle w:val="Bezrazmaka"/>
              <w:jc w:val="both"/>
              <w:rPr>
                <w:rFonts w:cstheme="minorHAnsi"/>
                <w:lang w:val="sr-Cyrl-CS"/>
              </w:rPr>
            </w:pPr>
          </w:p>
        </w:tc>
        <w:tc>
          <w:tcPr>
            <w:tcW w:w="2160"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Март</w:t>
            </w:r>
          </w:p>
        </w:tc>
        <w:tc>
          <w:tcPr>
            <w:tcW w:w="2302" w:type="dxa"/>
            <w:tcBorders>
              <w:left w:val="single" w:sz="1" w:space="0" w:color="000000"/>
              <w:bottom w:val="single" w:sz="1" w:space="0" w:color="000000"/>
              <w:right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Чланови секције,</w:t>
            </w:r>
          </w:p>
          <w:p w:rsidR="008643C6" w:rsidRPr="009302A8" w:rsidRDefault="008643C6" w:rsidP="00BA3798">
            <w:pPr>
              <w:pStyle w:val="Bezrazmaka"/>
              <w:jc w:val="both"/>
              <w:rPr>
                <w:rFonts w:cstheme="minorHAnsi"/>
              </w:rPr>
            </w:pPr>
            <w:r w:rsidRPr="009302A8">
              <w:rPr>
                <w:rFonts w:cstheme="minorHAnsi"/>
                <w:lang w:val="sr-Cyrl-CS"/>
              </w:rPr>
              <w:t>ученици, наставник</w:t>
            </w:r>
          </w:p>
        </w:tc>
      </w:tr>
      <w:tr w:rsidR="008643C6" w:rsidRPr="009302A8" w:rsidTr="009302A8">
        <w:trPr>
          <w:jc w:val="center"/>
        </w:trPr>
        <w:tc>
          <w:tcPr>
            <w:tcW w:w="4608"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 xml:space="preserve">Теме: </w:t>
            </w:r>
          </w:p>
          <w:p w:rsidR="008643C6" w:rsidRPr="009302A8" w:rsidRDefault="008643C6" w:rsidP="00BA3798">
            <w:pPr>
              <w:pStyle w:val="Bezrazmaka"/>
              <w:jc w:val="both"/>
              <w:rPr>
                <w:rFonts w:cstheme="minorHAnsi"/>
                <w:lang w:val="sr-Cyrl-CS"/>
              </w:rPr>
            </w:pPr>
            <w:r w:rsidRPr="009302A8">
              <w:rPr>
                <w:rFonts w:cstheme="minorHAnsi"/>
                <w:lang w:val="sr-Cyrl-CS"/>
              </w:rPr>
              <w:t xml:space="preserve">26. Ускршња јаја </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 дрвене боје, фломастери)</w:t>
            </w:r>
          </w:p>
          <w:p w:rsidR="008643C6" w:rsidRPr="009302A8" w:rsidRDefault="008643C6" w:rsidP="00BA3798">
            <w:pPr>
              <w:pStyle w:val="Bezrazmaka"/>
              <w:jc w:val="both"/>
              <w:rPr>
                <w:rFonts w:cstheme="minorHAnsi"/>
                <w:i/>
                <w:lang w:val="sr-Cyrl-CS"/>
              </w:rPr>
            </w:pPr>
            <w:r w:rsidRPr="009302A8">
              <w:rPr>
                <w:rFonts w:cstheme="minorHAnsi"/>
                <w:i/>
                <w:lang w:val="sr-Cyrl-CS"/>
              </w:rPr>
              <w:t>За редовну ускршњу изложбу</w:t>
            </w:r>
          </w:p>
          <w:p w:rsidR="008643C6" w:rsidRPr="009302A8" w:rsidRDefault="008643C6" w:rsidP="00BA3798">
            <w:pPr>
              <w:pStyle w:val="Bezrazmaka"/>
              <w:jc w:val="both"/>
              <w:rPr>
                <w:rFonts w:cstheme="minorHAnsi"/>
                <w:lang w:val="sr-Cyrl-CS"/>
              </w:rPr>
            </w:pPr>
            <w:r w:rsidRPr="009302A8">
              <w:rPr>
                <w:rFonts w:cstheme="minorHAnsi"/>
                <w:lang w:val="sr-Cyrl-CS"/>
              </w:rPr>
              <w:t>27. Портрет друга</w:t>
            </w:r>
          </w:p>
          <w:p w:rsidR="008643C6" w:rsidRPr="009302A8" w:rsidRDefault="008643C6" w:rsidP="00BA3798">
            <w:pPr>
              <w:pStyle w:val="Bezrazmaka"/>
              <w:jc w:val="both"/>
              <w:rPr>
                <w:rFonts w:cstheme="minorHAnsi"/>
                <w:lang w:val="sr-Cyrl-CS"/>
              </w:rPr>
            </w:pPr>
            <w:r w:rsidRPr="009302A8">
              <w:rPr>
                <w:rFonts w:cstheme="minorHAnsi"/>
                <w:lang w:val="sr-Cyrl-CS"/>
              </w:rPr>
              <w:lastRenderedPageBreak/>
              <w:t>(Техника: Угљен)</w:t>
            </w:r>
          </w:p>
          <w:p w:rsidR="008643C6" w:rsidRPr="009302A8" w:rsidRDefault="008643C6" w:rsidP="00BA3798">
            <w:pPr>
              <w:pStyle w:val="Bezrazmaka"/>
              <w:jc w:val="both"/>
              <w:rPr>
                <w:rFonts w:cstheme="minorHAnsi"/>
                <w:lang w:val="sr-Cyrl-CS"/>
              </w:rPr>
            </w:pPr>
            <w:r w:rsidRPr="009302A8">
              <w:rPr>
                <w:rFonts w:cstheme="minorHAnsi"/>
                <w:lang w:val="sr-Cyrl-CS"/>
              </w:rPr>
              <w:t>28. Портрет друга</w:t>
            </w:r>
          </w:p>
          <w:p w:rsidR="008643C6" w:rsidRPr="009302A8" w:rsidRDefault="008643C6" w:rsidP="00BA3798">
            <w:pPr>
              <w:pStyle w:val="Bezrazmaka"/>
              <w:jc w:val="both"/>
              <w:rPr>
                <w:rFonts w:cstheme="minorHAnsi"/>
                <w:lang w:val="sr-Cyrl-CS"/>
              </w:rPr>
            </w:pPr>
            <w:r w:rsidRPr="009302A8">
              <w:rPr>
                <w:rFonts w:cstheme="minorHAnsi"/>
                <w:lang w:val="sr-Cyrl-CS"/>
              </w:rPr>
              <w:t>(Техника: Угљен)</w:t>
            </w:r>
          </w:p>
          <w:p w:rsidR="008643C6" w:rsidRPr="009302A8" w:rsidRDefault="008643C6" w:rsidP="00BA3798">
            <w:pPr>
              <w:pStyle w:val="Bezrazmaka"/>
              <w:jc w:val="both"/>
              <w:rPr>
                <w:rFonts w:cstheme="minorHAnsi"/>
                <w:lang w:val="sr-Cyrl-CS"/>
              </w:rPr>
            </w:pPr>
            <w:r w:rsidRPr="009302A8">
              <w:rPr>
                <w:rFonts w:cstheme="minorHAnsi"/>
                <w:lang w:val="sr-Cyrl-CS"/>
              </w:rPr>
              <w:t>29. Профил</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w:t>
            </w:r>
          </w:p>
          <w:p w:rsidR="008643C6" w:rsidRPr="009302A8" w:rsidRDefault="008643C6" w:rsidP="00BA3798">
            <w:pPr>
              <w:pStyle w:val="Bezrazmaka"/>
              <w:jc w:val="both"/>
              <w:rPr>
                <w:rFonts w:cstheme="minorHAnsi"/>
                <w:i/>
                <w:lang w:val="sr-Cyrl-CS"/>
              </w:rPr>
            </w:pPr>
            <w:r w:rsidRPr="009302A8">
              <w:rPr>
                <w:rFonts w:cstheme="minorHAnsi"/>
                <w:i/>
                <w:lang w:val="sr-Cyrl-CS"/>
              </w:rPr>
              <w:t>Професионална орјентација</w:t>
            </w:r>
          </w:p>
        </w:tc>
        <w:tc>
          <w:tcPr>
            <w:tcW w:w="2160"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lastRenderedPageBreak/>
              <w:t>Април</w:t>
            </w:r>
          </w:p>
        </w:tc>
        <w:tc>
          <w:tcPr>
            <w:tcW w:w="2302" w:type="dxa"/>
            <w:tcBorders>
              <w:left w:val="single" w:sz="1" w:space="0" w:color="000000"/>
              <w:bottom w:val="single" w:sz="1" w:space="0" w:color="000000"/>
              <w:right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Чланови секције,</w:t>
            </w:r>
          </w:p>
          <w:p w:rsidR="008643C6" w:rsidRPr="009302A8" w:rsidRDefault="008643C6" w:rsidP="00BA3798">
            <w:pPr>
              <w:pStyle w:val="Bezrazmaka"/>
              <w:jc w:val="both"/>
              <w:rPr>
                <w:rFonts w:cstheme="minorHAnsi"/>
              </w:rPr>
            </w:pPr>
            <w:r w:rsidRPr="009302A8">
              <w:rPr>
                <w:rFonts w:cstheme="minorHAnsi"/>
                <w:lang w:val="sr-Cyrl-CS"/>
              </w:rPr>
              <w:t>ученици, наставник</w:t>
            </w:r>
          </w:p>
        </w:tc>
      </w:tr>
      <w:tr w:rsidR="008643C6" w:rsidRPr="009302A8" w:rsidTr="009302A8">
        <w:trPr>
          <w:jc w:val="center"/>
        </w:trPr>
        <w:tc>
          <w:tcPr>
            <w:tcW w:w="4608"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lastRenderedPageBreak/>
              <w:t xml:space="preserve">Теме: </w:t>
            </w:r>
          </w:p>
          <w:p w:rsidR="008643C6" w:rsidRPr="009302A8" w:rsidRDefault="008643C6" w:rsidP="00BA3798">
            <w:pPr>
              <w:pStyle w:val="Bezrazmaka"/>
              <w:jc w:val="both"/>
              <w:rPr>
                <w:rFonts w:cstheme="minorHAnsi"/>
                <w:lang w:val="sr-Cyrl-CS"/>
              </w:rPr>
            </w:pPr>
            <w:r w:rsidRPr="009302A8">
              <w:rPr>
                <w:rFonts w:cstheme="minorHAnsi"/>
                <w:lang w:val="sr-Cyrl-CS"/>
              </w:rPr>
              <w:t>30. Профил</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w:t>
            </w:r>
          </w:p>
          <w:p w:rsidR="008643C6" w:rsidRPr="009302A8" w:rsidRDefault="008643C6" w:rsidP="00BA3798">
            <w:pPr>
              <w:pStyle w:val="Bezrazmaka"/>
              <w:jc w:val="both"/>
              <w:rPr>
                <w:rFonts w:cstheme="minorHAnsi"/>
                <w:lang w:val="sr-Cyrl-CS"/>
              </w:rPr>
            </w:pPr>
            <w:r w:rsidRPr="009302A8">
              <w:rPr>
                <w:rFonts w:cstheme="minorHAnsi"/>
                <w:lang w:val="sr-Cyrl-CS"/>
              </w:rPr>
              <w:t>31. Мртва природа</w:t>
            </w:r>
          </w:p>
          <w:p w:rsidR="008643C6" w:rsidRPr="009302A8" w:rsidRDefault="008643C6" w:rsidP="00BA3798">
            <w:pPr>
              <w:pStyle w:val="Bezrazmaka"/>
              <w:jc w:val="both"/>
              <w:rPr>
                <w:rFonts w:cstheme="minorHAnsi"/>
                <w:lang w:val="sr-Cyrl-CS"/>
              </w:rPr>
            </w:pPr>
            <w:r w:rsidRPr="009302A8">
              <w:rPr>
                <w:rFonts w:cstheme="minorHAnsi"/>
                <w:lang w:val="sr-Cyrl-CS"/>
              </w:rPr>
              <w:t>(Техника: Оловка)</w:t>
            </w:r>
          </w:p>
          <w:p w:rsidR="008643C6" w:rsidRPr="009302A8" w:rsidRDefault="008643C6" w:rsidP="00BA3798">
            <w:pPr>
              <w:pStyle w:val="Bezrazmaka"/>
              <w:jc w:val="both"/>
              <w:rPr>
                <w:rFonts w:cstheme="minorHAnsi"/>
                <w:lang w:val="sr-Cyrl-CS"/>
              </w:rPr>
            </w:pPr>
            <w:r w:rsidRPr="009302A8">
              <w:rPr>
                <w:rFonts w:cstheme="minorHAnsi"/>
                <w:lang w:val="sr-Cyrl-CS"/>
              </w:rPr>
              <w:t>32. Мртва природа</w:t>
            </w:r>
          </w:p>
          <w:p w:rsidR="008643C6" w:rsidRPr="009302A8" w:rsidRDefault="008643C6" w:rsidP="00BA3798">
            <w:pPr>
              <w:pStyle w:val="Bezrazmaka"/>
              <w:jc w:val="both"/>
              <w:rPr>
                <w:rFonts w:cstheme="minorHAnsi"/>
                <w:lang w:val="sr-Cyrl-CS"/>
              </w:rPr>
            </w:pPr>
            <w:r w:rsidRPr="009302A8">
              <w:rPr>
                <w:rFonts w:cstheme="minorHAnsi"/>
                <w:lang w:val="sr-Cyrl-CS"/>
              </w:rPr>
              <w:t>(Техника: Темпере)</w:t>
            </w:r>
          </w:p>
          <w:p w:rsidR="008643C6" w:rsidRPr="009302A8" w:rsidRDefault="008643C6" w:rsidP="00BA3798">
            <w:pPr>
              <w:pStyle w:val="Bezrazmaka"/>
              <w:jc w:val="both"/>
              <w:rPr>
                <w:rFonts w:cstheme="minorHAnsi"/>
                <w:lang w:val="sr-Cyrl-CS"/>
              </w:rPr>
            </w:pPr>
            <w:r w:rsidRPr="009302A8">
              <w:rPr>
                <w:rFonts w:cstheme="minorHAnsi"/>
                <w:lang w:val="sr-Cyrl-CS"/>
              </w:rPr>
              <w:t>33. Мртва природа</w:t>
            </w:r>
          </w:p>
          <w:p w:rsidR="008643C6" w:rsidRPr="009302A8" w:rsidRDefault="008643C6" w:rsidP="00BA3798">
            <w:pPr>
              <w:pStyle w:val="Bezrazmaka"/>
              <w:jc w:val="both"/>
              <w:rPr>
                <w:rFonts w:cstheme="minorHAnsi"/>
                <w:lang w:val="sr-Cyrl-CS"/>
              </w:rPr>
            </w:pPr>
            <w:r w:rsidRPr="009302A8">
              <w:rPr>
                <w:rFonts w:cstheme="minorHAnsi"/>
                <w:lang w:val="sr-Cyrl-CS"/>
              </w:rPr>
              <w:t>(Техника: Темпере)</w:t>
            </w:r>
          </w:p>
          <w:p w:rsidR="008643C6" w:rsidRPr="009302A8" w:rsidRDefault="008643C6" w:rsidP="00BA3798">
            <w:pPr>
              <w:pStyle w:val="Bezrazmaka"/>
              <w:jc w:val="both"/>
              <w:rPr>
                <w:rFonts w:cstheme="minorHAnsi"/>
                <w:i/>
                <w:lang w:val="sr-Cyrl-CS"/>
              </w:rPr>
            </w:pPr>
            <w:r w:rsidRPr="009302A8">
              <w:rPr>
                <w:rFonts w:cstheme="minorHAnsi"/>
                <w:i/>
                <w:lang w:val="sr-Cyrl-CS"/>
              </w:rPr>
              <w:t>Професионална орјентација</w:t>
            </w:r>
          </w:p>
        </w:tc>
        <w:tc>
          <w:tcPr>
            <w:tcW w:w="2160"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Мај</w:t>
            </w:r>
          </w:p>
        </w:tc>
        <w:tc>
          <w:tcPr>
            <w:tcW w:w="2302" w:type="dxa"/>
            <w:tcBorders>
              <w:left w:val="single" w:sz="1" w:space="0" w:color="000000"/>
              <w:bottom w:val="single" w:sz="1" w:space="0" w:color="000000"/>
              <w:right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Чланови секције,</w:t>
            </w:r>
          </w:p>
          <w:p w:rsidR="008643C6" w:rsidRPr="009302A8" w:rsidRDefault="008643C6" w:rsidP="00BA3798">
            <w:pPr>
              <w:pStyle w:val="Bezrazmaka"/>
              <w:jc w:val="both"/>
              <w:rPr>
                <w:rFonts w:cstheme="minorHAnsi"/>
              </w:rPr>
            </w:pPr>
            <w:r w:rsidRPr="009302A8">
              <w:rPr>
                <w:rFonts w:cstheme="minorHAnsi"/>
                <w:lang w:val="sr-Cyrl-CS"/>
              </w:rPr>
              <w:t>ученици, наставник</w:t>
            </w:r>
          </w:p>
        </w:tc>
      </w:tr>
      <w:tr w:rsidR="008643C6" w:rsidRPr="009302A8" w:rsidTr="009302A8">
        <w:trPr>
          <w:jc w:val="center"/>
        </w:trPr>
        <w:tc>
          <w:tcPr>
            <w:tcW w:w="4608"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 xml:space="preserve">Теме:  </w:t>
            </w:r>
          </w:p>
          <w:p w:rsidR="008643C6" w:rsidRPr="009302A8" w:rsidRDefault="008643C6" w:rsidP="00BA3798">
            <w:pPr>
              <w:pStyle w:val="Bezrazmaka"/>
              <w:jc w:val="both"/>
              <w:rPr>
                <w:rFonts w:cstheme="minorHAnsi"/>
                <w:lang w:val="sr-Cyrl-CS"/>
              </w:rPr>
            </w:pPr>
            <w:r w:rsidRPr="009302A8">
              <w:rPr>
                <w:rFonts w:cstheme="minorHAnsi"/>
                <w:lang w:val="sr-Cyrl-CS"/>
              </w:rPr>
              <w:t>34. Лик из маште</w:t>
            </w:r>
          </w:p>
          <w:p w:rsidR="008643C6" w:rsidRPr="009302A8" w:rsidRDefault="008643C6" w:rsidP="00BA3798">
            <w:pPr>
              <w:pStyle w:val="Bezrazmaka"/>
              <w:jc w:val="both"/>
              <w:rPr>
                <w:rFonts w:cstheme="minorHAnsi"/>
                <w:lang w:val="sr-Cyrl-CS"/>
              </w:rPr>
            </w:pPr>
            <w:r w:rsidRPr="009302A8">
              <w:rPr>
                <w:rFonts w:cstheme="minorHAnsi"/>
                <w:lang w:val="sr-Cyrl-CS"/>
              </w:rPr>
              <w:t>(Техника: Комбинована техника)</w:t>
            </w:r>
          </w:p>
          <w:p w:rsidR="008643C6" w:rsidRPr="009302A8" w:rsidRDefault="008643C6" w:rsidP="00BA3798">
            <w:pPr>
              <w:pStyle w:val="Bezrazmaka"/>
              <w:jc w:val="both"/>
              <w:rPr>
                <w:rFonts w:cstheme="minorHAnsi"/>
                <w:lang w:val="sr-Cyrl-CS"/>
              </w:rPr>
            </w:pPr>
            <w:r w:rsidRPr="009302A8">
              <w:rPr>
                <w:rFonts w:cstheme="minorHAnsi"/>
                <w:lang w:val="sr-Cyrl-CS"/>
              </w:rPr>
              <w:t>35. Лик из маште</w:t>
            </w:r>
          </w:p>
          <w:p w:rsidR="008643C6" w:rsidRPr="009302A8" w:rsidRDefault="008643C6" w:rsidP="00BA3798">
            <w:pPr>
              <w:pStyle w:val="Bezrazmaka"/>
              <w:jc w:val="both"/>
              <w:rPr>
                <w:rFonts w:cstheme="minorHAnsi"/>
                <w:lang w:val="sr-Cyrl-CS"/>
              </w:rPr>
            </w:pPr>
            <w:r w:rsidRPr="009302A8">
              <w:rPr>
                <w:rFonts w:cstheme="minorHAnsi"/>
                <w:lang w:val="sr-Cyrl-CS"/>
              </w:rPr>
              <w:t>(Техника: Комбинована техника)</w:t>
            </w:r>
          </w:p>
          <w:p w:rsidR="008643C6" w:rsidRPr="009302A8" w:rsidRDefault="008643C6" w:rsidP="00BA3798">
            <w:pPr>
              <w:pStyle w:val="Bezrazmaka"/>
              <w:jc w:val="both"/>
              <w:rPr>
                <w:rFonts w:cstheme="minorHAnsi"/>
                <w:lang w:val="sr-Cyrl-CS"/>
              </w:rPr>
            </w:pPr>
            <w:r w:rsidRPr="009302A8">
              <w:rPr>
                <w:rFonts w:cstheme="minorHAnsi"/>
                <w:lang w:val="sr-Cyrl-CS"/>
              </w:rPr>
              <w:t>36. Маск</w:t>
            </w:r>
            <w:r w:rsidRPr="009302A8">
              <w:rPr>
                <w:rFonts w:cstheme="minorHAnsi"/>
              </w:rPr>
              <w:t>a</w:t>
            </w:r>
          </w:p>
          <w:p w:rsidR="008643C6" w:rsidRPr="009302A8" w:rsidRDefault="008643C6" w:rsidP="00BA3798">
            <w:pPr>
              <w:pStyle w:val="Bezrazmaka"/>
              <w:jc w:val="both"/>
              <w:rPr>
                <w:rFonts w:cstheme="minorHAnsi"/>
                <w:lang w:val="sr-Cyrl-CS"/>
              </w:rPr>
            </w:pPr>
            <w:r w:rsidRPr="009302A8">
              <w:rPr>
                <w:rFonts w:cstheme="minorHAnsi"/>
                <w:lang w:val="sr-Cyrl-CS"/>
              </w:rPr>
              <w:t>(Техника: Комбинована техника)</w:t>
            </w:r>
          </w:p>
          <w:p w:rsidR="008643C6" w:rsidRPr="009302A8" w:rsidRDefault="008643C6" w:rsidP="00BA3798">
            <w:pPr>
              <w:pStyle w:val="Bezrazmaka"/>
              <w:jc w:val="both"/>
              <w:rPr>
                <w:rFonts w:cstheme="minorHAnsi"/>
                <w:i/>
                <w:lang w:val="sr-Cyrl-CS"/>
              </w:rPr>
            </w:pPr>
            <w:r w:rsidRPr="009302A8">
              <w:rPr>
                <w:rFonts w:cstheme="minorHAnsi"/>
                <w:i/>
                <w:lang w:val="sr-Cyrl-CS"/>
              </w:rPr>
              <w:t xml:space="preserve">Ауторски стрип и филм </w:t>
            </w:r>
          </w:p>
        </w:tc>
        <w:tc>
          <w:tcPr>
            <w:tcW w:w="2160" w:type="dxa"/>
            <w:tcBorders>
              <w:left w:val="single" w:sz="1" w:space="0" w:color="000000"/>
              <w:bottom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Јун</w:t>
            </w:r>
          </w:p>
        </w:tc>
        <w:tc>
          <w:tcPr>
            <w:tcW w:w="2302" w:type="dxa"/>
            <w:tcBorders>
              <w:left w:val="single" w:sz="1" w:space="0" w:color="000000"/>
              <w:bottom w:val="single" w:sz="1" w:space="0" w:color="000000"/>
              <w:right w:val="single" w:sz="1" w:space="0" w:color="000000"/>
            </w:tcBorders>
          </w:tcPr>
          <w:p w:rsidR="008643C6" w:rsidRPr="009302A8" w:rsidRDefault="008643C6" w:rsidP="00BA3798">
            <w:pPr>
              <w:pStyle w:val="Bezrazmaka"/>
              <w:jc w:val="both"/>
              <w:rPr>
                <w:rFonts w:cstheme="minorHAnsi"/>
                <w:lang w:val="sr-Cyrl-CS"/>
              </w:rPr>
            </w:pPr>
            <w:r w:rsidRPr="009302A8">
              <w:rPr>
                <w:rFonts w:cstheme="minorHAnsi"/>
                <w:lang w:val="sr-Cyrl-CS"/>
              </w:rPr>
              <w:t>Чланови секције,</w:t>
            </w:r>
          </w:p>
          <w:p w:rsidR="008643C6" w:rsidRPr="009302A8" w:rsidRDefault="008643C6" w:rsidP="00BA3798">
            <w:pPr>
              <w:pStyle w:val="Bezrazmaka"/>
              <w:jc w:val="both"/>
              <w:rPr>
                <w:rFonts w:cstheme="minorHAnsi"/>
                <w:lang w:val="sr-Cyrl-CS"/>
              </w:rPr>
            </w:pPr>
            <w:r w:rsidRPr="009302A8">
              <w:rPr>
                <w:rFonts w:cstheme="minorHAnsi"/>
                <w:lang w:val="sr-Cyrl-CS"/>
              </w:rPr>
              <w:t>ученици, наставник</w:t>
            </w:r>
          </w:p>
        </w:tc>
      </w:tr>
    </w:tbl>
    <w:p w:rsidR="008643C6" w:rsidRPr="004B66D7" w:rsidRDefault="008643C6" w:rsidP="00BA3798">
      <w:pPr>
        <w:jc w:val="both"/>
        <w:rPr>
          <w:b/>
          <w:bCs/>
        </w:rPr>
      </w:pPr>
    </w:p>
    <w:p w:rsidR="008643C6" w:rsidRPr="004B66D7" w:rsidRDefault="004B66D7" w:rsidP="00497D63">
      <w:pPr>
        <w:jc w:val="center"/>
        <w:rPr>
          <w:b/>
          <w:sz w:val="24"/>
          <w:szCs w:val="24"/>
          <w:lang w:val="sr-Cyrl-CS"/>
        </w:rPr>
      </w:pPr>
      <w:r>
        <w:rPr>
          <w:b/>
          <w:sz w:val="24"/>
          <w:szCs w:val="24"/>
          <w:lang w:val="sr-Cyrl-CS"/>
        </w:rPr>
        <w:t xml:space="preserve">10.2.9. </w:t>
      </w:r>
      <w:r w:rsidR="008643C6" w:rsidRPr="004B66D7">
        <w:rPr>
          <w:b/>
          <w:bCs/>
          <w:sz w:val="24"/>
          <w:szCs w:val="24"/>
          <w:lang w:val="sr-Cyrl-CS"/>
        </w:rPr>
        <w:t>ПЛАН И ПРОГРАМ РАДА ЕКОЛОШКЕ СЕКЦИЈЕ</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2835"/>
        <w:gridCol w:w="2977"/>
      </w:tblGrid>
      <w:tr w:rsidR="008643C6" w:rsidRPr="0097170B" w:rsidTr="001D713C">
        <w:trPr>
          <w:trHeight w:val="446"/>
          <w:jc w:val="center"/>
        </w:trPr>
        <w:tc>
          <w:tcPr>
            <w:tcW w:w="3970" w:type="dxa"/>
            <w:tcBorders>
              <w:bottom w:val="double" w:sz="4" w:space="0" w:color="auto"/>
            </w:tcBorders>
          </w:tcPr>
          <w:p w:rsidR="008643C6" w:rsidRPr="0038489B" w:rsidRDefault="008643C6" w:rsidP="00BA3798">
            <w:pPr>
              <w:pStyle w:val="Bezrazmaka"/>
              <w:jc w:val="both"/>
            </w:pPr>
            <w:r w:rsidRPr="0038489B">
              <w:t xml:space="preserve">АКТИВНОСТИ </w:t>
            </w:r>
          </w:p>
        </w:tc>
        <w:tc>
          <w:tcPr>
            <w:tcW w:w="2835" w:type="dxa"/>
            <w:tcBorders>
              <w:bottom w:val="double" w:sz="4" w:space="0" w:color="auto"/>
            </w:tcBorders>
          </w:tcPr>
          <w:p w:rsidR="008643C6" w:rsidRPr="0038489B" w:rsidRDefault="008643C6" w:rsidP="00BA3798">
            <w:pPr>
              <w:pStyle w:val="Bezrazmaka"/>
              <w:jc w:val="both"/>
            </w:pPr>
            <w:r w:rsidRPr="0038489B">
              <w:t>ВРЕМЕ РЕАЛИЗАЦИЈЕ</w:t>
            </w:r>
          </w:p>
        </w:tc>
        <w:tc>
          <w:tcPr>
            <w:tcW w:w="2977" w:type="dxa"/>
            <w:tcBorders>
              <w:bottom w:val="double" w:sz="4" w:space="0" w:color="auto"/>
            </w:tcBorders>
          </w:tcPr>
          <w:p w:rsidR="008643C6" w:rsidRPr="0038489B" w:rsidRDefault="008643C6" w:rsidP="00BA3798">
            <w:pPr>
              <w:pStyle w:val="Bezrazmaka"/>
              <w:jc w:val="both"/>
            </w:pPr>
            <w:r w:rsidRPr="0038489B">
              <w:t>НОСИОЦИ АКТИВНОСТИ</w:t>
            </w:r>
          </w:p>
        </w:tc>
      </w:tr>
      <w:tr w:rsidR="008643C6" w:rsidRPr="0097170B" w:rsidTr="001D713C">
        <w:trPr>
          <w:jc w:val="center"/>
        </w:trPr>
        <w:tc>
          <w:tcPr>
            <w:tcW w:w="3970" w:type="dxa"/>
            <w:tcBorders>
              <w:top w:val="double" w:sz="4" w:space="0" w:color="auto"/>
            </w:tcBorders>
          </w:tcPr>
          <w:p w:rsidR="008643C6" w:rsidRPr="0097170B" w:rsidRDefault="008643C6" w:rsidP="00BA3798">
            <w:pPr>
              <w:pStyle w:val="Bezrazmaka"/>
              <w:jc w:val="both"/>
              <w:rPr>
                <w:lang w:val="ru-RU"/>
              </w:rPr>
            </w:pPr>
            <w:r>
              <w:rPr>
                <w:lang w:val="sr-Cyrl-CS"/>
              </w:rPr>
              <w:t>Како се прави к</w:t>
            </w:r>
            <w:r w:rsidRPr="0097170B">
              <w:rPr>
                <w:lang w:val="ru-RU"/>
              </w:rPr>
              <w:t>омпост ( лишће,сува трава,остаци хране, ..... МЕСО</w:t>
            </w:r>
            <w:r>
              <w:rPr>
                <w:lang w:val="ru-RU"/>
              </w:rPr>
              <w:t xml:space="preserve"> –</w:t>
            </w:r>
            <w:r w:rsidRPr="0097170B">
              <w:rPr>
                <w:lang w:val="ru-RU"/>
              </w:rPr>
              <w:t xml:space="preserve"> НЕ</w:t>
            </w:r>
            <w:r>
              <w:rPr>
                <w:lang w:val="ru-RU"/>
              </w:rPr>
              <w:t>!</w:t>
            </w:r>
            <w:r w:rsidRPr="0097170B">
              <w:rPr>
                <w:lang w:val="ru-RU"/>
              </w:rPr>
              <w:t xml:space="preserve"> ...)</w:t>
            </w:r>
            <w:r>
              <w:rPr>
                <w:lang w:val="ru-RU"/>
              </w:rPr>
              <w:t xml:space="preserve"> и чему служи</w:t>
            </w:r>
          </w:p>
          <w:p w:rsidR="008643C6" w:rsidRPr="0097170B" w:rsidRDefault="008643C6" w:rsidP="00BA3798">
            <w:pPr>
              <w:pStyle w:val="Bezrazmaka"/>
              <w:jc w:val="both"/>
              <w:rPr>
                <w:lang w:val="sr-Cyrl-CS"/>
              </w:rPr>
            </w:pPr>
          </w:p>
        </w:tc>
        <w:tc>
          <w:tcPr>
            <w:tcW w:w="2835" w:type="dxa"/>
            <w:tcBorders>
              <w:top w:val="double" w:sz="4" w:space="0" w:color="auto"/>
            </w:tcBorders>
          </w:tcPr>
          <w:p w:rsidR="008643C6" w:rsidRPr="0097170B" w:rsidRDefault="008643C6" w:rsidP="00BA3798">
            <w:pPr>
              <w:pStyle w:val="Bezrazmaka"/>
              <w:jc w:val="both"/>
              <w:rPr>
                <w:lang w:val="sr-Cyrl-CS"/>
              </w:rPr>
            </w:pPr>
            <w:r w:rsidRPr="0097170B">
              <w:rPr>
                <w:lang w:val="sr-Cyrl-CS"/>
              </w:rPr>
              <w:t>Октобар,новембар</w:t>
            </w:r>
          </w:p>
        </w:tc>
        <w:tc>
          <w:tcPr>
            <w:tcW w:w="2977" w:type="dxa"/>
            <w:tcBorders>
              <w:top w:val="double" w:sz="4" w:space="0" w:color="auto"/>
            </w:tcBorders>
          </w:tcPr>
          <w:p w:rsidR="008643C6" w:rsidRPr="0097170B" w:rsidRDefault="008643C6" w:rsidP="00BA3798">
            <w:pPr>
              <w:pStyle w:val="Bezrazmaka"/>
              <w:jc w:val="both"/>
              <w:rPr>
                <w:lang w:val="sr-Cyrl-CS"/>
              </w:rPr>
            </w:pPr>
            <w:r w:rsidRPr="0097170B">
              <w:rPr>
                <w:lang w:val="sr-Cyrl-CS"/>
              </w:rPr>
              <w:t>Ученици и наставници</w:t>
            </w:r>
          </w:p>
        </w:tc>
      </w:tr>
      <w:tr w:rsidR="008643C6" w:rsidRPr="0097170B" w:rsidTr="001D713C">
        <w:trPr>
          <w:jc w:val="center"/>
        </w:trPr>
        <w:tc>
          <w:tcPr>
            <w:tcW w:w="3970" w:type="dxa"/>
          </w:tcPr>
          <w:p w:rsidR="008643C6" w:rsidRPr="0097170B" w:rsidRDefault="008643C6" w:rsidP="00BA3798">
            <w:pPr>
              <w:pStyle w:val="Bezrazmaka"/>
              <w:jc w:val="both"/>
              <w:rPr>
                <w:lang w:val="sr-Cyrl-CS"/>
              </w:rPr>
            </w:pPr>
            <w:r>
              <w:rPr>
                <w:lang w:val="ru-RU"/>
              </w:rPr>
              <w:t>Учинимо школски простор зеленом оазом (акција прикупљања саксијског цвећа и неговање истог)</w:t>
            </w:r>
          </w:p>
        </w:tc>
        <w:tc>
          <w:tcPr>
            <w:tcW w:w="2835" w:type="dxa"/>
          </w:tcPr>
          <w:p w:rsidR="008643C6" w:rsidRPr="0097170B" w:rsidRDefault="008643C6" w:rsidP="00BA3798">
            <w:pPr>
              <w:pStyle w:val="Bezrazmaka"/>
              <w:jc w:val="both"/>
              <w:rPr>
                <w:lang w:val="sr-Cyrl-CS"/>
              </w:rPr>
            </w:pPr>
            <w:r w:rsidRPr="0097170B">
              <w:rPr>
                <w:lang w:val="sr-Cyrl-CS"/>
              </w:rPr>
              <w:t>Током школске године</w:t>
            </w:r>
          </w:p>
        </w:tc>
        <w:tc>
          <w:tcPr>
            <w:tcW w:w="2977" w:type="dxa"/>
          </w:tcPr>
          <w:p w:rsidR="008643C6" w:rsidRPr="0097170B" w:rsidRDefault="008643C6" w:rsidP="00BA3798">
            <w:pPr>
              <w:pStyle w:val="Bezrazmaka"/>
              <w:jc w:val="both"/>
              <w:rPr>
                <w:lang w:val="sr-Cyrl-CS"/>
              </w:rPr>
            </w:pPr>
            <w:r w:rsidRPr="0097170B">
              <w:rPr>
                <w:lang w:val="sr-Cyrl-CS"/>
              </w:rPr>
              <w:t xml:space="preserve">  Ученици и наставници</w:t>
            </w:r>
          </w:p>
        </w:tc>
      </w:tr>
      <w:tr w:rsidR="008643C6" w:rsidRPr="0097170B" w:rsidTr="001D713C">
        <w:trPr>
          <w:trHeight w:val="576"/>
          <w:jc w:val="center"/>
        </w:trPr>
        <w:tc>
          <w:tcPr>
            <w:tcW w:w="3970" w:type="dxa"/>
          </w:tcPr>
          <w:p w:rsidR="008643C6" w:rsidRPr="0097170B" w:rsidRDefault="008643C6" w:rsidP="00BA3798">
            <w:pPr>
              <w:pStyle w:val="Bezrazmaka"/>
              <w:jc w:val="both"/>
              <w:rPr>
                <w:lang w:val="sr-Cyrl-CS"/>
              </w:rPr>
            </w:pPr>
            <w:r w:rsidRPr="0097170B">
              <w:rPr>
                <w:lang w:val="sr-Cyrl-CS"/>
              </w:rPr>
              <w:t>Рад на уређењу еколошког кутка</w:t>
            </w:r>
          </w:p>
        </w:tc>
        <w:tc>
          <w:tcPr>
            <w:tcW w:w="2835" w:type="dxa"/>
          </w:tcPr>
          <w:p w:rsidR="008643C6" w:rsidRPr="0097170B" w:rsidRDefault="008643C6" w:rsidP="00BA3798">
            <w:pPr>
              <w:pStyle w:val="Bezrazmaka"/>
              <w:jc w:val="both"/>
              <w:rPr>
                <w:lang w:val="sr-Cyrl-CS"/>
              </w:rPr>
            </w:pPr>
            <w:r w:rsidRPr="0097170B">
              <w:rPr>
                <w:lang w:val="sr-Cyrl-CS"/>
              </w:rPr>
              <w:t>Током целе школске године</w:t>
            </w:r>
          </w:p>
        </w:tc>
        <w:tc>
          <w:tcPr>
            <w:tcW w:w="2977" w:type="dxa"/>
          </w:tcPr>
          <w:p w:rsidR="008643C6" w:rsidRPr="0097170B" w:rsidRDefault="008643C6" w:rsidP="00BA3798">
            <w:pPr>
              <w:pStyle w:val="Bezrazmaka"/>
              <w:jc w:val="both"/>
              <w:rPr>
                <w:lang w:val="sr-Cyrl-CS"/>
              </w:rPr>
            </w:pPr>
            <w:r w:rsidRPr="0097170B">
              <w:rPr>
                <w:lang w:val="sr-Cyrl-CS"/>
              </w:rPr>
              <w:t>Ученици и наставници</w:t>
            </w:r>
          </w:p>
        </w:tc>
      </w:tr>
      <w:tr w:rsidR="008643C6" w:rsidRPr="0097170B" w:rsidTr="001D713C">
        <w:trPr>
          <w:trHeight w:val="514"/>
          <w:jc w:val="center"/>
        </w:trPr>
        <w:tc>
          <w:tcPr>
            <w:tcW w:w="3970" w:type="dxa"/>
          </w:tcPr>
          <w:p w:rsidR="008643C6" w:rsidRPr="00C41FD7" w:rsidRDefault="008643C6" w:rsidP="00BA3798">
            <w:pPr>
              <w:pStyle w:val="Bezrazmaka"/>
              <w:jc w:val="both"/>
              <w:rPr>
                <w:lang w:val="sr-Cyrl-CS"/>
              </w:rPr>
            </w:pPr>
            <w:r w:rsidRPr="0097170B">
              <w:rPr>
                <w:lang w:val="sr-Cyrl-CS"/>
              </w:rPr>
              <w:t>Обележавање Дана животиње</w:t>
            </w:r>
          </w:p>
          <w:p w:rsidR="008643C6" w:rsidRPr="00AA107E" w:rsidRDefault="008643C6" w:rsidP="00BA3798">
            <w:pPr>
              <w:pStyle w:val="Bezrazmaka"/>
              <w:jc w:val="both"/>
              <w:rPr>
                <w:lang w:val="sr-Cyrl-CS"/>
              </w:rPr>
            </w:pPr>
            <w:r>
              <w:rPr>
                <w:lang w:val="sr-Cyrl-CS"/>
              </w:rPr>
              <w:t>Промоција рада секције – изложба фотографије</w:t>
            </w:r>
          </w:p>
        </w:tc>
        <w:tc>
          <w:tcPr>
            <w:tcW w:w="2835" w:type="dxa"/>
          </w:tcPr>
          <w:p w:rsidR="008643C6" w:rsidRPr="0097170B" w:rsidRDefault="008643C6" w:rsidP="00BA3798">
            <w:pPr>
              <w:pStyle w:val="Bezrazmaka"/>
              <w:jc w:val="both"/>
              <w:rPr>
                <w:lang w:val="sr-Cyrl-CS"/>
              </w:rPr>
            </w:pPr>
            <w:r w:rsidRPr="0097170B">
              <w:rPr>
                <w:lang w:val="sr-Cyrl-CS"/>
              </w:rPr>
              <w:t>октобар</w:t>
            </w:r>
          </w:p>
        </w:tc>
        <w:tc>
          <w:tcPr>
            <w:tcW w:w="2977" w:type="dxa"/>
          </w:tcPr>
          <w:p w:rsidR="008643C6" w:rsidRPr="0097170B" w:rsidRDefault="008643C6" w:rsidP="00BA3798">
            <w:pPr>
              <w:pStyle w:val="Bezrazmaka"/>
              <w:jc w:val="both"/>
              <w:rPr>
                <w:lang w:val="sr-Cyrl-CS"/>
              </w:rPr>
            </w:pPr>
            <w:r w:rsidRPr="0097170B">
              <w:rPr>
                <w:lang w:val="sr-Cyrl-CS"/>
              </w:rPr>
              <w:t>Ученици и наставници</w:t>
            </w:r>
          </w:p>
        </w:tc>
      </w:tr>
      <w:tr w:rsidR="008643C6" w:rsidRPr="0097170B" w:rsidTr="001D713C">
        <w:trPr>
          <w:trHeight w:val="536"/>
          <w:jc w:val="center"/>
        </w:trPr>
        <w:tc>
          <w:tcPr>
            <w:tcW w:w="3970" w:type="dxa"/>
          </w:tcPr>
          <w:p w:rsidR="008643C6" w:rsidRPr="0097170B" w:rsidRDefault="008643C6" w:rsidP="00BA3798">
            <w:pPr>
              <w:pStyle w:val="Bezrazmaka"/>
              <w:jc w:val="both"/>
              <w:rPr>
                <w:lang w:val="sr-Cyrl-CS"/>
              </w:rPr>
            </w:pPr>
            <w:r w:rsidRPr="0097170B">
              <w:rPr>
                <w:lang w:val="sr-Cyrl-CS"/>
              </w:rPr>
              <w:t>Здравствено васпитање,здрава храна,здрави стилови живота(трибине,панои)</w:t>
            </w:r>
          </w:p>
        </w:tc>
        <w:tc>
          <w:tcPr>
            <w:tcW w:w="2835" w:type="dxa"/>
          </w:tcPr>
          <w:p w:rsidR="008643C6" w:rsidRPr="0097170B" w:rsidRDefault="008643C6" w:rsidP="00BA3798">
            <w:pPr>
              <w:pStyle w:val="Bezrazmaka"/>
              <w:jc w:val="both"/>
              <w:rPr>
                <w:lang w:val="sr-Cyrl-CS"/>
              </w:rPr>
            </w:pPr>
            <w:r w:rsidRPr="0097170B">
              <w:rPr>
                <w:lang w:val="sr-Cyrl-CS"/>
              </w:rPr>
              <w:t>Током целе школске године</w:t>
            </w:r>
          </w:p>
        </w:tc>
        <w:tc>
          <w:tcPr>
            <w:tcW w:w="2977" w:type="dxa"/>
          </w:tcPr>
          <w:p w:rsidR="008643C6" w:rsidRPr="0097170B" w:rsidRDefault="008643C6" w:rsidP="00BA3798">
            <w:pPr>
              <w:pStyle w:val="Bezrazmaka"/>
              <w:jc w:val="both"/>
              <w:rPr>
                <w:lang w:val="sr-Cyrl-CS"/>
              </w:rPr>
            </w:pPr>
            <w:r w:rsidRPr="0097170B">
              <w:rPr>
                <w:lang w:val="sr-Cyrl-CS"/>
              </w:rPr>
              <w:t>Ученици и наставници</w:t>
            </w:r>
          </w:p>
        </w:tc>
      </w:tr>
      <w:tr w:rsidR="008643C6" w:rsidRPr="0097170B" w:rsidTr="001D713C">
        <w:trPr>
          <w:trHeight w:val="516"/>
          <w:jc w:val="center"/>
        </w:trPr>
        <w:tc>
          <w:tcPr>
            <w:tcW w:w="3970" w:type="dxa"/>
          </w:tcPr>
          <w:p w:rsidR="008643C6" w:rsidRPr="0097170B" w:rsidRDefault="008643C6" w:rsidP="00BA3798">
            <w:pPr>
              <w:pStyle w:val="Bezrazmaka"/>
              <w:jc w:val="both"/>
              <w:rPr>
                <w:lang w:val="sr-Cyrl-CS"/>
              </w:rPr>
            </w:pPr>
            <w:r w:rsidRPr="0097170B">
              <w:rPr>
                <w:lang w:val="sr-Cyrl-CS"/>
              </w:rPr>
              <w:t>Обележавање Дана планете</w:t>
            </w:r>
          </w:p>
        </w:tc>
        <w:tc>
          <w:tcPr>
            <w:tcW w:w="2835" w:type="dxa"/>
          </w:tcPr>
          <w:p w:rsidR="008643C6" w:rsidRPr="0097170B" w:rsidRDefault="008643C6" w:rsidP="00BA3798">
            <w:pPr>
              <w:pStyle w:val="Bezrazmaka"/>
              <w:jc w:val="both"/>
              <w:rPr>
                <w:lang w:val="sr-Cyrl-CS"/>
              </w:rPr>
            </w:pPr>
            <w:r w:rsidRPr="0097170B">
              <w:rPr>
                <w:lang w:val="sr-Cyrl-CS"/>
              </w:rPr>
              <w:t>Април,мај</w:t>
            </w:r>
          </w:p>
        </w:tc>
        <w:tc>
          <w:tcPr>
            <w:tcW w:w="2977" w:type="dxa"/>
          </w:tcPr>
          <w:p w:rsidR="008643C6" w:rsidRPr="0097170B" w:rsidRDefault="008643C6" w:rsidP="00BA3798">
            <w:pPr>
              <w:pStyle w:val="Bezrazmaka"/>
              <w:jc w:val="both"/>
              <w:rPr>
                <w:lang w:val="sr-Cyrl-CS"/>
              </w:rPr>
            </w:pPr>
            <w:r w:rsidRPr="0097170B">
              <w:rPr>
                <w:lang w:val="sr-Cyrl-CS"/>
              </w:rPr>
              <w:t>Ученици и наставници</w:t>
            </w:r>
          </w:p>
        </w:tc>
      </w:tr>
      <w:tr w:rsidR="008643C6" w:rsidRPr="0097170B" w:rsidTr="001D713C">
        <w:trPr>
          <w:trHeight w:val="538"/>
          <w:jc w:val="center"/>
        </w:trPr>
        <w:tc>
          <w:tcPr>
            <w:tcW w:w="3970" w:type="dxa"/>
          </w:tcPr>
          <w:p w:rsidR="008643C6" w:rsidRPr="00AA107E" w:rsidRDefault="008643C6" w:rsidP="00BA3798">
            <w:pPr>
              <w:pStyle w:val="Bezrazmaka"/>
              <w:jc w:val="both"/>
              <w:rPr>
                <w:lang w:val="ru-RU"/>
              </w:rPr>
            </w:pPr>
            <w:r w:rsidRPr="0097170B">
              <w:rPr>
                <w:lang w:val="sr-Cyrl-CS"/>
              </w:rPr>
              <w:lastRenderedPageBreak/>
              <w:t>Обележавање важних еколошких датума и укључивање у еколошке акције локалне заједнице</w:t>
            </w:r>
          </w:p>
          <w:p w:rsidR="008643C6" w:rsidRPr="0097170B" w:rsidRDefault="008643C6" w:rsidP="00BA3798">
            <w:pPr>
              <w:pStyle w:val="Bezrazmaka"/>
              <w:jc w:val="both"/>
              <w:rPr>
                <w:lang w:val="sr-Cyrl-CS"/>
              </w:rPr>
            </w:pPr>
            <w:r w:rsidRPr="0097170B">
              <w:rPr>
                <w:lang w:val="sr-Cyrl-CS"/>
              </w:rPr>
              <w:t>„Очистимо Србију“</w:t>
            </w:r>
          </w:p>
        </w:tc>
        <w:tc>
          <w:tcPr>
            <w:tcW w:w="2835" w:type="dxa"/>
          </w:tcPr>
          <w:p w:rsidR="008643C6" w:rsidRPr="0097170B" w:rsidRDefault="008643C6" w:rsidP="00BA3798">
            <w:pPr>
              <w:pStyle w:val="Bezrazmaka"/>
              <w:jc w:val="both"/>
              <w:rPr>
                <w:lang w:val="sr-Cyrl-CS"/>
              </w:rPr>
            </w:pPr>
            <w:r w:rsidRPr="0097170B">
              <w:rPr>
                <w:lang w:val="sr-Cyrl-CS"/>
              </w:rPr>
              <w:t>Јун,октобар,април Ученици и наставници</w:t>
            </w:r>
          </w:p>
        </w:tc>
        <w:tc>
          <w:tcPr>
            <w:tcW w:w="2977" w:type="dxa"/>
          </w:tcPr>
          <w:p w:rsidR="008643C6" w:rsidRPr="0097170B" w:rsidRDefault="008643C6" w:rsidP="00BA3798">
            <w:pPr>
              <w:pStyle w:val="Bezrazmaka"/>
              <w:jc w:val="both"/>
              <w:rPr>
                <w:lang w:val="sr-Cyrl-CS"/>
              </w:rPr>
            </w:pPr>
            <w:r w:rsidRPr="0097170B">
              <w:rPr>
                <w:lang w:val="sr-Cyrl-CS"/>
              </w:rPr>
              <w:t>Ученици и наставници</w:t>
            </w:r>
          </w:p>
        </w:tc>
      </w:tr>
    </w:tbl>
    <w:p w:rsidR="009302A8" w:rsidRPr="004B66D7" w:rsidRDefault="009302A8" w:rsidP="00BA3798">
      <w:pPr>
        <w:pStyle w:val="Pasussalistom"/>
        <w:ind w:left="0"/>
        <w:jc w:val="both"/>
        <w:rPr>
          <w:b/>
          <w:bCs/>
        </w:rPr>
      </w:pPr>
    </w:p>
    <w:p w:rsidR="008643C6" w:rsidRPr="00841C7B" w:rsidRDefault="008643C6" w:rsidP="00BA3798">
      <w:pPr>
        <w:pStyle w:val="Pasussalistom"/>
        <w:ind w:left="0"/>
        <w:jc w:val="both"/>
        <w:rPr>
          <w:b/>
          <w:bCs/>
        </w:rPr>
      </w:pPr>
    </w:p>
    <w:p w:rsidR="008643C6" w:rsidRPr="004B66D7" w:rsidRDefault="004B66D7" w:rsidP="00BA3798">
      <w:pPr>
        <w:ind w:left="180"/>
        <w:jc w:val="both"/>
        <w:rPr>
          <w:b/>
          <w:bCs/>
          <w:sz w:val="24"/>
          <w:szCs w:val="24"/>
          <w:lang w:val="sr-Cyrl-CS"/>
        </w:rPr>
      </w:pPr>
      <w:r>
        <w:rPr>
          <w:b/>
          <w:sz w:val="24"/>
          <w:szCs w:val="24"/>
          <w:lang w:val="sr-Cyrl-CS"/>
        </w:rPr>
        <w:t xml:space="preserve">10.2.10. </w:t>
      </w:r>
      <w:r w:rsidR="008643C6" w:rsidRPr="004B66D7">
        <w:rPr>
          <w:b/>
          <w:bCs/>
          <w:sz w:val="24"/>
          <w:szCs w:val="24"/>
          <w:lang w:val="sr-Cyrl-CS"/>
        </w:rPr>
        <w:t>ПЛАН И ПРОГРАМ РАДА ОДБОЈКАШКЕ СЕКЦИЈЕ – ДЕЧАЦИ И ДЕВОЈЧИЦЕ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835"/>
        <w:gridCol w:w="3010"/>
      </w:tblGrid>
      <w:tr w:rsidR="008643C6" w:rsidTr="001D713C">
        <w:trPr>
          <w:trHeight w:val="455"/>
          <w:jc w:val="center"/>
        </w:trPr>
        <w:tc>
          <w:tcPr>
            <w:tcW w:w="3794" w:type="dxa"/>
            <w:tcBorders>
              <w:bottom w:val="double" w:sz="4" w:space="0" w:color="auto"/>
            </w:tcBorders>
          </w:tcPr>
          <w:p w:rsidR="008643C6" w:rsidRPr="00300B59" w:rsidRDefault="008643C6" w:rsidP="00BA3798">
            <w:pPr>
              <w:pStyle w:val="Bezrazmaka"/>
              <w:jc w:val="both"/>
              <w:rPr>
                <w:b/>
                <w:lang w:val="sr-Cyrl-CS"/>
              </w:rPr>
            </w:pPr>
            <w:r w:rsidRPr="00300B59">
              <w:rPr>
                <w:b/>
                <w:lang w:val="sr-Cyrl-CS"/>
              </w:rPr>
              <w:t>АКТИВНОСТИ</w:t>
            </w:r>
          </w:p>
        </w:tc>
        <w:tc>
          <w:tcPr>
            <w:tcW w:w="2835" w:type="dxa"/>
            <w:tcBorders>
              <w:bottom w:val="double" w:sz="4" w:space="0" w:color="auto"/>
            </w:tcBorders>
          </w:tcPr>
          <w:p w:rsidR="008643C6" w:rsidRPr="00300B59" w:rsidRDefault="008643C6" w:rsidP="00BA3798">
            <w:pPr>
              <w:pStyle w:val="Bezrazmaka"/>
              <w:jc w:val="both"/>
              <w:rPr>
                <w:b/>
                <w:lang w:val="sr-Cyrl-CS"/>
              </w:rPr>
            </w:pPr>
            <w:r w:rsidRPr="00300B59">
              <w:rPr>
                <w:b/>
                <w:lang w:val="sr-Cyrl-CS"/>
              </w:rPr>
              <w:t>ВРЕМЕ РЕАЛИЗАЦИЈЕ</w:t>
            </w:r>
          </w:p>
        </w:tc>
        <w:tc>
          <w:tcPr>
            <w:tcW w:w="3010" w:type="dxa"/>
            <w:tcBorders>
              <w:bottom w:val="double" w:sz="4" w:space="0" w:color="auto"/>
            </w:tcBorders>
          </w:tcPr>
          <w:p w:rsidR="008643C6" w:rsidRPr="00300B59" w:rsidRDefault="008643C6" w:rsidP="00BA3798">
            <w:pPr>
              <w:pStyle w:val="Bezrazmaka"/>
              <w:jc w:val="both"/>
              <w:rPr>
                <w:b/>
                <w:lang w:val="sr-Cyrl-CS"/>
              </w:rPr>
            </w:pPr>
            <w:r w:rsidRPr="00300B59">
              <w:rPr>
                <w:b/>
                <w:lang w:val="sr-Cyrl-CS"/>
              </w:rPr>
              <w:t>НОСИОЦИ АКТИВНОСТИ</w:t>
            </w:r>
          </w:p>
        </w:tc>
      </w:tr>
      <w:tr w:rsidR="008643C6" w:rsidTr="001D713C">
        <w:trPr>
          <w:trHeight w:val="1022"/>
          <w:jc w:val="center"/>
        </w:trPr>
        <w:tc>
          <w:tcPr>
            <w:tcW w:w="3794" w:type="dxa"/>
            <w:tcBorders>
              <w:top w:val="double" w:sz="4" w:space="0" w:color="auto"/>
            </w:tcBorders>
            <w:vAlign w:val="center"/>
          </w:tcPr>
          <w:p w:rsidR="008643C6" w:rsidRPr="00486AD9" w:rsidRDefault="008643C6" w:rsidP="00BA3798">
            <w:pPr>
              <w:pStyle w:val="Bezrazmaka"/>
              <w:jc w:val="both"/>
            </w:pPr>
            <w:r>
              <w:t xml:space="preserve">Планирање и програмирање рада </w:t>
            </w:r>
            <w:r>
              <w:rPr>
                <w:lang w:val="sr-Cyrl-CS"/>
              </w:rPr>
              <w:t xml:space="preserve">одбојкашке </w:t>
            </w:r>
            <w:r>
              <w:t xml:space="preserve"> секције, сарадња са ученицима.</w:t>
            </w:r>
          </w:p>
        </w:tc>
        <w:tc>
          <w:tcPr>
            <w:tcW w:w="2835" w:type="dxa"/>
            <w:tcBorders>
              <w:top w:val="double" w:sz="4" w:space="0" w:color="auto"/>
            </w:tcBorders>
            <w:vAlign w:val="center"/>
          </w:tcPr>
          <w:p w:rsidR="008643C6" w:rsidRDefault="008643C6" w:rsidP="00BA3798">
            <w:pPr>
              <w:pStyle w:val="Bezrazmaka"/>
              <w:jc w:val="both"/>
            </w:pPr>
            <w:r>
              <w:t>Септембар</w:t>
            </w:r>
          </w:p>
        </w:tc>
        <w:tc>
          <w:tcPr>
            <w:tcW w:w="3010" w:type="dxa"/>
            <w:tcBorders>
              <w:top w:val="double" w:sz="4" w:space="0" w:color="auto"/>
            </w:tcBorders>
            <w:vAlign w:val="center"/>
          </w:tcPr>
          <w:p w:rsidR="008643C6" w:rsidRDefault="008643C6" w:rsidP="00BA3798">
            <w:pPr>
              <w:pStyle w:val="Bezrazmaka"/>
              <w:jc w:val="both"/>
            </w:pPr>
          </w:p>
          <w:p w:rsidR="008643C6" w:rsidRDefault="008643C6" w:rsidP="00BA3798">
            <w:pPr>
              <w:pStyle w:val="Bezrazmaka"/>
              <w:jc w:val="both"/>
            </w:pPr>
            <w:r>
              <w:t>Наставник физичког</w:t>
            </w:r>
          </w:p>
          <w:p w:rsidR="008643C6" w:rsidRPr="00486AD9" w:rsidRDefault="008643C6" w:rsidP="00BA3798">
            <w:pPr>
              <w:pStyle w:val="Bezrazmaka"/>
              <w:jc w:val="both"/>
            </w:pPr>
          </w:p>
        </w:tc>
      </w:tr>
      <w:tr w:rsidR="008643C6" w:rsidTr="009302A8">
        <w:trPr>
          <w:trHeight w:val="1183"/>
          <w:jc w:val="center"/>
        </w:trPr>
        <w:tc>
          <w:tcPr>
            <w:tcW w:w="3794" w:type="dxa"/>
          </w:tcPr>
          <w:p w:rsidR="008643C6" w:rsidRDefault="008643C6" w:rsidP="00BA3798">
            <w:pPr>
              <w:pStyle w:val="Bezrazmaka"/>
              <w:jc w:val="both"/>
            </w:pPr>
          </w:p>
          <w:p w:rsidR="008643C6" w:rsidRDefault="008643C6" w:rsidP="00BA3798">
            <w:pPr>
              <w:pStyle w:val="Bezrazmaka"/>
              <w:jc w:val="both"/>
            </w:pPr>
            <w:r>
              <w:t xml:space="preserve">Елементи технике </w:t>
            </w:r>
            <w:r>
              <w:rPr>
                <w:lang w:val="sr-Cyrl-CS"/>
              </w:rPr>
              <w:t>одбојкашке</w:t>
            </w:r>
            <w:r>
              <w:t xml:space="preserve"> игре</w:t>
            </w:r>
          </w:p>
          <w:p w:rsidR="008643C6" w:rsidRPr="009302A8" w:rsidRDefault="008643C6" w:rsidP="00BA3798">
            <w:pPr>
              <w:pStyle w:val="Bezrazmaka"/>
              <w:jc w:val="both"/>
              <w:rPr>
                <w:lang w:val="sr-Cyrl-CS"/>
              </w:rPr>
            </w:pPr>
            <w:r>
              <w:t>хватање и додавање лопте</w:t>
            </w:r>
          </w:p>
        </w:tc>
        <w:tc>
          <w:tcPr>
            <w:tcW w:w="2835" w:type="dxa"/>
          </w:tcPr>
          <w:p w:rsidR="008643C6" w:rsidRDefault="008643C6" w:rsidP="00BA3798">
            <w:pPr>
              <w:pStyle w:val="Bezrazmaka"/>
              <w:jc w:val="both"/>
            </w:pPr>
          </w:p>
          <w:p w:rsidR="008643C6" w:rsidRDefault="008643C6" w:rsidP="00BA3798">
            <w:pPr>
              <w:pStyle w:val="Bezrazmaka"/>
              <w:jc w:val="both"/>
            </w:pPr>
            <w:r>
              <w:t>Септембар, октобар, новембар, децембар, јануар</w:t>
            </w:r>
          </w:p>
          <w:p w:rsidR="008643C6" w:rsidRPr="00255C4F" w:rsidRDefault="008643C6" w:rsidP="00BA3798">
            <w:pPr>
              <w:pStyle w:val="Bezrazmaka"/>
              <w:jc w:val="both"/>
            </w:pPr>
          </w:p>
        </w:tc>
        <w:tc>
          <w:tcPr>
            <w:tcW w:w="3010" w:type="dxa"/>
          </w:tcPr>
          <w:p w:rsidR="008643C6" w:rsidRDefault="008643C6" w:rsidP="00BA3798">
            <w:pPr>
              <w:pStyle w:val="Bezrazmaka"/>
              <w:jc w:val="both"/>
            </w:pPr>
          </w:p>
          <w:p w:rsidR="008643C6" w:rsidRPr="00482ED1" w:rsidRDefault="008643C6" w:rsidP="00BA3798">
            <w:pPr>
              <w:pStyle w:val="Bezrazmaka"/>
              <w:jc w:val="both"/>
            </w:pPr>
            <w:r>
              <w:t>Наставник физичког и ученици</w:t>
            </w:r>
          </w:p>
        </w:tc>
      </w:tr>
      <w:tr w:rsidR="008643C6" w:rsidTr="001D713C">
        <w:trPr>
          <w:trHeight w:val="1132"/>
          <w:jc w:val="center"/>
        </w:trPr>
        <w:tc>
          <w:tcPr>
            <w:tcW w:w="3794" w:type="dxa"/>
          </w:tcPr>
          <w:p w:rsidR="008643C6" w:rsidRDefault="008643C6" w:rsidP="00BA3798">
            <w:pPr>
              <w:pStyle w:val="Bezrazmaka"/>
              <w:jc w:val="both"/>
            </w:pPr>
          </w:p>
          <w:p w:rsidR="008643C6" w:rsidRDefault="008643C6" w:rsidP="00BA3798">
            <w:pPr>
              <w:pStyle w:val="Bezrazmaka"/>
              <w:jc w:val="both"/>
            </w:pPr>
            <w:r>
              <w:t xml:space="preserve">Елементи тактике </w:t>
            </w:r>
            <w:r>
              <w:rPr>
                <w:lang w:val="sr-Cyrl-CS"/>
              </w:rPr>
              <w:t>одбојкашке</w:t>
            </w:r>
            <w:r>
              <w:t xml:space="preserve"> игре</w:t>
            </w:r>
          </w:p>
          <w:p w:rsidR="008643C6" w:rsidRDefault="008643C6" w:rsidP="00BA3798">
            <w:pPr>
              <w:pStyle w:val="Bezrazmaka"/>
              <w:jc w:val="both"/>
            </w:pPr>
            <w:r>
              <w:t xml:space="preserve">правила </w:t>
            </w:r>
            <w:r>
              <w:rPr>
                <w:lang w:val="sr-Cyrl-CS"/>
              </w:rPr>
              <w:t xml:space="preserve">одбојкашке </w:t>
            </w:r>
            <w:r>
              <w:t>игре;</w:t>
            </w:r>
          </w:p>
          <w:p w:rsidR="008643C6" w:rsidRPr="00482ED1" w:rsidRDefault="008643C6" w:rsidP="00BA3798">
            <w:pPr>
              <w:pStyle w:val="Bezrazmaka"/>
              <w:jc w:val="both"/>
            </w:pPr>
            <w:r>
              <w:t xml:space="preserve">Игра </w:t>
            </w:r>
          </w:p>
        </w:tc>
        <w:tc>
          <w:tcPr>
            <w:tcW w:w="2835" w:type="dxa"/>
          </w:tcPr>
          <w:p w:rsidR="008643C6" w:rsidRPr="008B598E" w:rsidRDefault="008643C6" w:rsidP="00BA3798">
            <w:pPr>
              <w:pStyle w:val="Bezrazmaka"/>
              <w:jc w:val="both"/>
            </w:pPr>
            <w:r>
              <w:t>Септембар, октобар, новембар, децембар, јануар</w:t>
            </w:r>
          </w:p>
        </w:tc>
        <w:tc>
          <w:tcPr>
            <w:tcW w:w="3010" w:type="dxa"/>
          </w:tcPr>
          <w:p w:rsidR="008643C6" w:rsidRDefault="008643C6" w:rsidP="00BA3798">
            <w:pPr>
              <w:pStyle w:val="Bezrazmaka"/>
              <w:jc w:val="both"/>
            </w:pPr>
            <w:r>
              <w:t>Наставник физичког и ченици</w:t>
            </w:r>
          </w:p>
          <w:p w:rsidR="008643C6" w:rsidRPr="0092740B" w:rsidRDefault="008643C6" w:rsidP="00BA3798">
            <w:pPr>
              <w:pStyle w:val="Bezrazmaka"/>
              <w:jc w:val="both"/>
            </w:pPr>
          </w:p>
          <w:p w:rsidR="008643C6" w:rsidRPr="0092740B" w:rsidRDefault="008643C6" w:rsidP="00BA3798">
            <w:pPr>
              <w:pStyle w:val="Bezrazmaka"/>
              <w:jc w:val="both"/>
            </w:pPr>
          </w:p>
          <w:p w:rsidR="008643C6" w:rsidRPr="0092740B" w:rsidRDefault="008643C6" w:rsidP="00BA3798">
            <w:pPr>
              <w:pStyle w:val="Bezrazmaka"/>
              <w:jc w:val="both"/>
              <w:rPr>
                <w:lang w:val="sr-Cyrl-CS"/>
              </w:rPr>
            </w:pPr>
          </w:p>
        </w:tc>
      </w:tr>
      <w:tr w:rsidR="008643C6" w:rsidTr="001D713C">
        <w:trPr>
          <w:trHeight w:val="1401"/>
          <w:jc w:val="center"/>
        </w:trPr>
        <w:tc>
          <w:tcPr>
            <w:tcW w:w="3794" w:type="dxa"/>
          </w:tcPr>
          <w:p w:rsidR="008643C6" w:rsidRDefault="008643C6" w:rsidP="00BA3798">
            <w:pPr>
              <w:pStyle w:val="Bezrazmaka"/>
              <w:jc w:val="both"/>
            </w:pPr>
          </w:p>
          <w:p w:rsidR="008643C6" w:rsidRDefault="008643C6" w:rsidP="00BA3798">
            <w:pPr>
              <w:pStyle w:val="Bezrazmaka"/>
              <w:jc w:val="both"/>
            </w:pPr>
            <w:r>
              <w:t>Припрема за такмичење:</w:t>
            </w:r>
          </w:p>
          <w:p w:rsidR="008643C6" w:rsidRDefault="008643C6" w:rsidP="00BA3798">
            <w:pPr>
              <w:pStyle w:val="Bezrazmaka"/>
              <w:jc w:val="both"/>
            </w:pPr>
          </w:p>
          <w:p w:rsidR="008643C6" w:rsidRPr="008B598E" w:rsidRDefault="008643C6" w:rsidP="00BA3798">
            <w:pPr>
              <w:pStyle w:val="Bezrazmaka"/>
              <w:jc w:val="both"/>
            </w:pPr>
            <w:r>
              <w:t>Уигравање екипе у односу на степен такмичења и противника.</w:t>
            </w:r>
          </w:p>
        </w:tc>
        <w:tc>
          <w:tcPr>
            <w:tcW w:w="2835" w:type="dxa"/>
          </w:tcPr>
          <w:p w:rsidR="008643C6" w:rsidRPr="00E53C0B" w:rsidRDefault="008643C6" w:rsidP="00BA3798">
            <w:pPr>
              <w:pStyle w:val="Bezrazmaka"/>
              <w:jc w:val="both"/>
              <w:rPr>
                <w:lang w:val="sr-Cyrl-CS"/>
              </w:rPr>
            </w:pPr>
          </w:p>
          <w:p w:rsidR="008643C6" w:rsidRPr="008B598E" w:rsidRDefault="008643C6" w:rsidP="00BA3798">
            <w:pPr>
              <w:pStyle w:val="Bezrazmaka"/>
              <w:jc w:val="both"/>
            </w:pPr>
            <w:r>
              <w:t>Фебруар, март, април</w:t>
            </w:r>
          </w:p>
        </w:tc>
        <w:tc>
          <w:tcPr>
            <w:tcW w:w="3010" w:type="dxa"/>
          </w:tcPr>
          <w:p w:rsidR="008643C6" w:rsidRDefault="008643C6" w:rsidP="00BA3798">
            <w:pPr>
              <w:pStyle w:val="Bezrazmaka"/>
              <w:jc w:val="both"/>
            </w:pPr>
          </w:p>
          <w:p w:rsidR="008643C6" w:rsidRPr="008B598E" w:rsidRDefault="008643C6" w:rsidP="00BA3798">
            <w:pPr>
              <w:pStyle w:val="Bezrazmaka"/>
              <w:jc w:val="both"/>
            </w:pPr>
            <w:r>
              <w:t>Наставник физичког и ученици</w:t>
            </w:r>
          </w:p>
        </w:tc>
      </w:tr>
      <w:tr w:rsidR="008643C6" w:rsidTr="001D713C">
        <w:trPr>
          <w:trHeight w:val="985"/>
          <w:jc w:val="center"/>
        </w:trPr>
        <w:tc>
          <w:tcPr>
            <w:tcW w:w="3794" w:type="dxa"/>
          </w:tcPr>
          <w:p w:rsidR="008643C6" w:rsidRDefault="008643C6" w:rsidP="00BA3798">
            <w:pPr>
              <w:pStyle w:val="Bezrazmaka"/>
              <w:jc w:val="both"/>
            </w:pPr>
          </w:p>
          <w:p w:rsidR="008643C6" w:rsidRDefault="008643C6" w:rsidP="00BA3798">
            <w:pPr>
              <w:pStyle w:val="Bezrazmaka"/>
              <w:jc w:val="both"/>
            </w:pPr>
            <w:r>
              <w:t>Такмичење:</w:t>
            </w:r>
          </w:p>
          <w:p w:rsidR="008643C6" w:rsidRPr="0092740B" w:rsidRDefault="008643C6" w:rsidP="00BA3798">
            <w:pPr>
              <w:pStyle w:val="Bezrazmaka"/>
              <w:jc w:val="both"/>
              <w:rPr>
                <w:lang w:val="sr-Cyrl-CS"/>
              </w:rPr>
            </w:pPr>
            <w:r>
              <w:t>Општинско</w:t>
            </w:r>
          </w:p>
          <w:p w:rsidR="008643C6" w:rsidRPr="008B598E" w:rsidRDefault="008643C6" w:rsidP="00BA3798">
            <w:pPr>
              <w:pStyle w:val="Bezrazmaka"/>
              <w:jc w:val="both"/>
            </w:pPr>
          </w:p>
        </w:tc>
        <w:tc>
          <w:tcPr>
            <w:tcW w:w="2835" w:type="dxa"/>
          </w:tcPr>
          <w:p w:rsidR="008643C6" w:rsidRDefault="008643C6" w:rsidP="00BA3798">
            <w:pPr>
              <w:pStyle w:val="Bezrazmaka"/>
              <w:jc w:val="both"/>
            </w:pPr>
          </w:p>
          <w:p w:rsidR="008643C6" w:rsidRPr="008B598E" w:rsidRDefault="008643C6" w:rsidP="00BA3798">
            <w:pPr>
              <w:pStyle w:val="Bezrazmaka"/>
              <w:jc w:val="both"/>
            </w:pPr>
            <w:r>
              <w:t>Април, мај</w:t>
            </w:r>
          </w:p>
        </w:tc>
        <w:tc>
          <w:tcPr>
            <w:tcW w:w="3010" w:type="dxa"/>
          </w:tcPr>
          <w:p w:rsidR="008643C6" w:rsidRDefault="008643C6" w:rsidP="00BA3798">
            <w:pPr>
              <w:pStyle w:val="Bezrazmaka"/>
              <w:jc w:val="both"/>
            </w:pPr>
          </w:p>
          <w:p w:rsidR="008643C6" w:rsidRPr="008B598E" w:rsidRDefault="008643C6" w:rsidP="00BA3798">
            <w:pPr>
              <w:pStyle w:val="Bezrazmaka"/>
              <w:jc w:val="both"/>
            </w:pPr>
            <w:r>
              <w:t>Наставник физичког и ученици</w:t>
            </w:r>
          </w:p>
        </w:tc>
      </w:tr>
      <w:tr w:rsidR="008643C6" w:rsidTr="001D713C">
        <w:trPr>
          <w:trHeight w:val="1161"/>
          <w:jc w:val="center"/>
        </w:trPr>
        <w:tc>
          <w:tcPr>
            <w:tcW w:w="3794" w:type="dxa"/>
            <w:vAlign w:val="center"/>
          </w:tcPr>
          <w:p w:rsidR="008643C6" w:rsidRDefault="008643C6" w:rsidP="00BA3798">
            <w:pPr>
              <w:pStyle w:val="Bezrazmaka"/>
              <w:jc w:val="both"/>
              <w:rPr>
                <w:lang w:val="sr-Cyrl-CS"/>
              </w:rPr>
            </w:pPr>
            <w:r>
              <w:t xml:space="preserve">Одигравање ревијалне утакмице између дечака и девојчица чланова </w:t>
            </w:r>
            <w:r>
              <w:rPr>
                <w:lang w:val="sr-Cyrl-CS"/>
              </w:rPr>
              <w:t>одбојкашке</w:t>
            </w:r>
            <w:r>
              <w:t xml:space="preserve"> секције</w:t>
            </w:r>
            <w:r>
              <w:rPr>
                <w:lang w:val="sr-Cyrl-CS"/>
              </w:rPr>
              <w:t>;</w:t>
            </w:r>
          </w:p>
          <w:p w:rsidR="008643C6" w:rsidRPr="003E6E0C" w:rsidRDefault="008643C6" w:rsidP="00BA3798">
            <w:pPr>
              <w:pStyle w:val="Bezrazmaka"/>
              <w:jc w:val="both"/>
              <w:rPr>
                <w:lang w:val="sr-Cyrl-CS"/>
              </w:rPr>
            </w:pPr>
            <w:r>
              <w:rPr>
                <w:lang w:val="sr-Cyrl-CS"/>
              </w:rPr>
              <w:t>Одбојка на песку;</w:t>
            </w:r>
          </w:p>
          <w:p w:rsidR="008643C6" w:rsidRPr="008B598E" w:rsidRDefault="008643C6" w:rsidP="00BA3798">
            <w:pPr>
              <w:pStyle w:val="Bezrazmaka"/>
              <w:jc w:val="both"/>
            </w:pPr>
          </w:p>
        </w:tc>
        <w:tc>
          <w:tcPr>
            <w:tcW w:w="2835" w:type="dxa"/>
          </w:tcPr>
          <w:p w:rsidR="008643C6" w:rsidRDefault="008643C6" w:rsidP="00BA3798">
            <w:pPr>
              <w:pStyle w:val="Bezrazmaka"/>
              <w:jc w:val="both"/>
            </w:pPr>
          </w:p>
          <w:p w:rsidR="008643C6" w:rsidRPr="00CB3AAB" w:rsidRDefault="008643C6" w:rsidP="00BA3798">
            <w:pPr>
              <w:pStyle w:val="Bezrazmaka"/>
              <w:jc w:val="both"/>
            </w:pPr>
            <w:r>
              <w:t>Јун</w:t>
            </w:r>
          </w:p>
        </w:tc>
        <w:tc>
          <w:tcPr>
            <w:tcW w:w="3010" w:type="dxa"/>
            <w:vAlign w:val="center"/>
          </w:tcPr>
          <w:p w:rsidR="008643C6" w:rsidRDefault="008643C6" w:rsidP="00BA3798">
            <w:pPr>
              <w:pStyle w:val="Bezrazmaka"/>
              <w:jc w:val="both"/>
            </w:pPr>
            <w:r>
              <w:t>Наставник физичког и ученици</w:t>
            </w:r>
          </w:p>
          <w:p w:rsidR="008643C6" w:rsidRPr="008B598E" w:rsidRDefault="008643C6" w:rsidP="00BA3798">
            <w:pPr>
              <w:pStyle w:val="Bezrazmaka"/>
              <w:jc w:val="both"/>
            </w:pPr>
          </w:p>
        </w:tc>
      </w:tr>
      <w:tr w:rsidR="008643C6" w:rsidRPr="00A827DC" w:rsidTr="001D713C">
        <w:trPr>
          <w:trHeight w:val="1121"/>
          <w:jc w:val="center"/>
        </w:trPr>
        <w:tc>
          <w:tcPr>
            <w:tcW w:w="3794" w:type="dxa"/>
            <w:vAlign w:val="center"/>
          </w:tcPr>
          <w:p w:rsidR="008643C6" w:rsidRPr="00E53C0B" w:rsidRDefault="008643C6" w:rsidP="00BA3798">
            <w:pPr>
              <w:pStyle w:val="Bezrazmaka"/>
              <w:jc w:val="both"/>
              <w:rPr>
                <w:lang w:val="sr-Cyrl-CS"/>
              </w:rPr>
            </w:pPr>
            <w:r>
              <w:t>Ревија</w:t>
            </w:r>
            <w:r>
              <w:rPr>
                <w:lang w:val="sr-Cyrl-CS"/>
              </w:rPr>
              <w:t xml:space="preserve"> одбојке </w:t>
            </w:r>
            <w:r>
              <w:t xml:space="preserve"> школа са територије Општине </w:t>
            </w:r>
          </w:p>
        </w:tc>
        <w:tc>
          <w:tcPr>
            <w:tcW w:w="2835" w:type="dxa"/>
            <w:vAlign w:val="center"/>
          </w:tcPr>
          <w:p w:rsidR="008643C6" w:rsidRDefault="008643C6" w:rsidP="00BA3798">
            <w:pPr>
              <w:pStyle w:val="Bezrazmaka"/>
              <w:jc w:val="both"/>
            </w:pPr>
            <w:r>
              <w:t>Септембар - децембар</w:t>
            </w:r>
          </w:p>
        </w:tc>
        <w:tc>
          <w:tcPr>
            <w:tcW w:w="3010" w:type="dxa"/>
            <w:vAlign w:val="center"/>
          </w:tcPr>
          <w:p w:rsidR="008643C6" w:rsidRDefault="008643C6" w:rsidP="00BA3798">
            <w:pPr>
              <w:pStyle w:val="Bezrazmaka"/>
              <w:jc w:val="both"/>
            </w:pPr>
            <w:r>
              <w:t>Наставник физичког, ученици, ђачки парламент, школа</w:t>
            </w:r>
          </w:p>
        </w:tc>
      </w:tr>
      <w:tr w:rsidR="008643C6" w:rsidTr="001D713C">
        <w:trPr>
          <w:trHeight w:val="1030"/>
          <w:jc w:val="center"/>
        </w:trPr>
        <w:tc>
          <w:tcPr>
            <w:tcW w:w="3794" w:type="dxa"/>
            <w:vAlign w:val="center"/>
          </w:tcPr>
          <w:p w:rsidR="008643C6" w:rsidRDefault="008643C6" w:rsidP="00BA3798">
            <w:pPr>
              <w:pStyle w:val="Bezrazmaka"/>
              <w:jc w:val="both"/>
            </w:pPr>
            <w:r>
              <w:rPr>
                <w:lang w:val="sr-Cyrl-CS"/>
              </w:rPr>
              <w:t>Одбојка</w:t>
            </w:r>
            <w:r>
              <w:t xml:space="preserve"> за ученике </w:t>
            </w:r>
          </w:p>
          <w:p w:rsidR="008643C6" w:rsidRDefault="008643C6" w:rsidP="00BA3798">
            <w:pPr>
              <w:pStyle w:val="Bezrazmaka"/>
              <w:jc w:val="both"/>
            </w:pPr>
            <w:r>
              <w:t xml:space="preserve">VII –VIII разреда и </w:t>
            </w:r>
          </w:p>
          <w:p w:rsidR="008643C6" w:rsidRDefault="008643C6" w:rsidP="00BA3798">
            <w:pPr>
              <w:pStyle w:val="Bezrazmaka"/>
              <w:jc w:val="both"/>
            </w:pPr>
            <w:r>
              <w:t>V – VI разреда</w:t>
            </w:r>
          </w:p>
        </w:tc>
        <w:tc>
          <w:tcPr>
            <w:tcW w:w="2835" w:type="dxa"/>
            <w:vAlign w:val="center"/>
          </w:tcPr>
          <w:p w:rsidR="008643C6" w:rsidRDefault="008643C6" w:rsidP="00BA3798">
            <w:pPr>
              <w:pStyle w:val="Bezrazmaka"/>
              <w:jc w:val="both"/>
            </w:pPr>
            <w:r>
              <w:t xml:space="preserve">Новембар – децембар </w:t>
            </w:r>
          </w:p>
        </w:tc>
        <w:tc>
          <w:tcPr>
            <w:tcW w:w="3010" w:type="dxa"/>
            <w:vAlign w:val="center"/>
          </w:tcPr>
          <w:p w:rsidR="008643C6" w:rsidRDefault="008643C6" w:rsidP="00BA3798">
            <w:pPr>
              <w:pStyle w:val="Bezrazmaka"/>
              <w:jc w:val="both"/>
            </w:pPr>
            <w:r>
              <w:t>Наставник физичког, ученици</w:t>
            </w:r>
          </w:p>
        </w:tc>
      </w:tr>
      <w:tr w:rsidR="008643C6" w:rsidTr="001D713C">
        <w:trPr>
          <w:trHeight w:val="1243"/>
          <w:jc w:val="center"/>
        </w:trPr>
        <w:tc>
          <w:tcPr>
            <w:tcW w:w="3794" w:type="dxa"/>
            <w:vAlign w:val="center"/>
          </w:tcPr>
          <w:p w:rsidR="008643C6" w:rsidRDefault="008643C6" w:rsidP="00BA3798">
            <w:pPr>
              <w:pStyle w:val="Bezrazmaka"/>
              <w:jc w:val="both"/>
            </w:pPr>
            <w:r>
              <w:t xml:space="preserve">Покушај организовања одласка на </w:t>
            </w:r>
            <w:r>
              <w:rPr>
                <w:lang w:val="sr-Cyrl-CS"/>
              </w:rPr>
              <w:t xml:space="preserve">одбојкашку </w:t>
            </w:r>
            <w:r>
              <w:t>утакмицу (мушке и женске)</w:t>
            </w:r>
          </w:p>
        </w:tc>
        <w:tc>
          <w:tcPr>
            <w:tcW w:w="2835" w:type="dxa"/>
            <w:vAlign w:val="center"/>
          </w:tcPr>
          <w:p w:rsidR="008643C6" w:rsidRDefault="008643C6" w:rsidP="00BA3798">
            <w:pPr>
              <w:pStyle w:val="Bezrazmaka"/>
              <w:jc w:val="both"/>
            </w:pPr>
            <w:r>
              <w:t>У току године</w:t>
            </w:r>
          </w:p>
        </w:tc>
        <w:tc>
          <w:tcPr>
            <w:tcW w:w="3010" w:type="dxa"/>
            <w:vAlign w:val="center"/>
          </w:tcPr>
          <w:p w:rsidR="008643C6" w:rsidRDefault="008643C6" w:rsidP="00BA3798">
            <w:pPr>
              <w:pStyle w:val="Bezrazmaka"/>
              <w:jc w:val="both"/>
            </w:pPr>
            <w:r>
              <w:t>Наставник физичког, школа</w:t>
            </w:r>
          </w:p>
        </w:tc>
      </w:tr>
      <w:tr w:rsidR="008643C6" w:rsidRPr="00A827DC" w:rsidTr="001D713C">
        <w:trPr>
          <w:trHeight w:val="1133"/>
          <w:jc w:val="center"/>
        </w:trPr>
        <w:tc>
          <w:tcPr>
            <w:tcW w:w="3794" w:type="dxa"/>
            <w:vAlign w:val="center"/>
          </w:tcPr>
          <w:p w:rsidR="008643C6" w:rsidRPr="0000672F" w:rsidRDefault="008643C6" w:rsidP="00BA3798">
            <w:pPr>
              <w:pStyle w:val="Bezrazmaka"/>
              <w:jc w:val="both"/>
            </w:pPr>
            <w:r>
              <w:lastRenderedPageBreak/>
              <w:t>Промоција рада секције</w:t>
            </w:r>
          </w:p>
        </w:tc>
        <w:tc>
          <w:tcPr>
            <w:tcW w:w="2835" w:type="dxa"/>
            <w:vAlign w:val="center"/>
          </w:tcPr>
          <w:p w:rsidR="008643C6" w:rsidRDefault="008643C6" w:rsidP="00BA3798">
            <w:pPr>
              <w:pStyle w:val="Bezrazmaka"/>
              <w:jc w:val="both"/>
            </w:pPr>
            <w:r>
              <w:t>Крајем године</w:t>
            </w:r>
          </w:p>
        </w:tc>
        <w:tc>
          <w:tcPr>
            <w:tcW w:w="3010" w:type="dxa"/>
            <w:vAlign w:val="center"/>
          </w:tcPr>
          <w:p w:rsidR="008643C6" w:rsidRDefault="008643C6" w:rsidP="00BA3798">
            <w:pPr>
              <w:pStyle w:val="Bezrazmaka"/>
              <w:jc w:val="both"/>
            </w:pPr>
            <w:r>
              <w:t>Наставник физичког, ученици чланови секције</w:t>
            </w:r>
          </w:p>
        </w:tc>
      </w:tr>
    </w:tbl>
    <w:p w:rsidR="008643C6" w:rsidRDefault="008643C6" w:rsidP="00BA3798">
      <w:pPr>
        <w:jc w:val="both"/>
        <w:rPr>
          <w:lang w:val="sr-Cyrl-CS"/>
        </w:rPr>
      </w:pPr>
    </w:p>
    <w:p w:rsidR="008643C6" w:rsidRPr="004B66D7" w:rsidRDefault="004B66D7" w:rsidP="00497D63">
      <w:pPr>
        <w:ind w:left="180"/>
        <w:jc w:val="center"/>
        <w:rPr>
          <w:b/>
          <w:bCs/>
          <w:color w:val="000000"/>
          <w:sz w:val="24"/>
          <w:szCs w:val="24"/>
          <w:lang w:val="sr-Cyrl-CS"/>
        </w:rPr>
      </w:pPr>
      <w:r>
        <w:rPr>
          <w:b/>
          <w:sz w:val="24"/>
          <w:szCs w:val="24"/>
          <w:lang w:val="sr-Cyrl-CS"/>
        </w:rPr>
        <w:t xml:space="preserve">10.2.11. </w:t>
      </w:r>
      <w:r w:rsidR="008643C6" w:rsidRPr="004B66D7">
        <w:rPr>
          <w:b/>
          <w:bCs/>
          <w:color w:val="000000"/>
          <w:sz w:val="24"/>
          <w:szCs w:val="24"/>
          <w:lang w:val="sr-Cyrl-CS"/>
        </w:rPr>
        <w:t>ПЛАН И ПРОГРАМ РАДА РИТМИЧКЕ СЕКЦИЈЕ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4"/>
        <w:gridCol w:w="2513"/>
        <w:gridCol w:w="2783"/>
      </w:tblGrid>
      <w:tr w:rsidR="008643C6" w:rsidRPr="00D44158" w:rsidTr="00F82AD8">
        <w:trPr>
          <w:jc w:val="center"/>
        </w:trPr>
        <w:tc>
          <w:tcPr>
            <w:tcW w:w="4219" w:type="dxa"/>
            <w:tcBorders>
              <w:bottom w:val="double" w:sz="4" w:space="0" w:color="auto"/>
            </w:tcBorders>
          </w:tcPr>
          <w:p w:rsidR="008643C6" w:rsidRPr="00432912" w:rsidRDefault="008643C6" w:rsidP="00F82AD8">
            <w:pPr>
              <w:pStyle w:val="Bezrazmaka"/>
              <w:tabs>
                <w:tab w:val="center" w:pos="1959"/>
              </w:tabs>
              <w:jc w:val="both"/>
              <w:rPr>
                <w:b/>
                <w:lang w:val="sr-Cyrl-CS"/>
              </w:rPr>
            </w:pPr>
            <w:r w:rsidRPr="00432912">
              <w:rPr>
                <w:b/>
                <w:lang w:val="sr-Cyrl-CS"/>
              </w:rPr>
              <w:t xml:space="preserve">     Активности</w:t>
            </w:r>
            <w:r w:rsidR="00F82AD8">
              <w:rPr>
                <w:b/>
                <w:lang w:val="sr-Cyrl-CS"/>
              </w:rPr>
              <w:tab/>
            </w:r>
          </w:p>
        </w:tc>
        <w:tc>
          <w:tcPr>
            <w:tcW w:w="2552" w:type="dxa"/>
            <w:tcBorders>
              <w:bottom w:val="double" w:sz="4" w:space="0" w:color="auto"/>
            </w:tcBorders>
          </w:tcPr>
          <w:p w:rsidR="008643C6" w:rsidRPr="00432912" w:rsidRDefault="008643C6" w:rsidP="00BA3798">
            <w:pPr>
              <w:pStyle w:val="Bezrazmaka"/>
              <w:jc w:val="both"/>
              <w:rPr>
                <w:b/>
                <w:lang w:val="sr-Cyrl-CS"/>
              </w:rPr>
            </w:pPr>
            <w:r w:rsidRPr="00432912">
              <w:rPr>
                <w:b/>
                <w:lang w:val="sr-Cyrl-CS"/>
              </w:rPr>
              <w:t xml:space="preserve">     Време реализације</w:t>
            </w:r>
          </w:p>
        </w:tc>
        <w:tc>
          <w:tcPr>
            <w:tcW w:w="2805" w:type="dxa"/>
            <w:tcBorders>
              <w:bottom w:val="double" w:sz="4" w:space="0" w:color="auto"/>
            </w:tcBorders>
          </w:tcPr>
          <w:p w:rsidR="008643C6" w:rsidRPr="00432912" w:rsidRDefault="008643C6" w:rsidP="00BA3798">
            <w:pPr>
              <w:pStyle w:val="Bezrazmaka"/>
              <w:jc w:val="both"/>
              <w:rPr>
                <w:b/>
                <w:lang w:val="sr-Cyrl-CS"/>
              </w:rPr>
            </w:pPr>
            <w:r w:rsidRPr="00432912">
              <w:rPr>
                <w:b/>
                <w:lang w:val="sr-Cyrl-CS"/>
              </w:rPr>
              <w:t>учесници</w:t>
            </w:r>
          </w:p>
        </w:tc>
      </w:tr>
      <w:tr w:rsidR="008643C6" w:rsidRPr="00D44158" w:rsidTr="00F82AD8">
        <w:trPr>
          <w:jc w:val="center"/>
        </w:trPr>
        <w:tc>
          <w:tcPr>
            <w:tcW w:w="4219" w:type="dxa"/>
            <w:tcBorders>
              <w:top w:val="double" w:sz="4" w:space="0" w:color="auto"/>
            </w:tcBorders>
          </w:tcPr>
          <w:p w:rsidR="008643C6" w:rsidRPr="00D44158" w:rsidRDefault="008643C6" w:rsidP="00BA3798">
            <w:pPr>
              <w:pStyle w:val="Bezrazmaka"/>
              <w:jc w:val="both"/>
              <w:rPr>
                <w:lang w:val="sr-Cyrl-CS"/>
              </w:rPr>
            </w:pPr>
            <w:r w:rsidRPr="00D44158">
              <w:rPr>
                <w:lang w:val="sr-Cyrl-CS"/>
              </w:rPr>
              <w:t>Добродошлица  драгим првацима (ритмичке игре и драмски исказ)</w:t>
            </w:r>
          </w:p>
          <w:p w:rsidR="008643C6" w:rsidRPr="00D44158" w:rsidRDefault="008643C6" w:rsidP="00BA3798">
            <w:pPr>
              <w:pStyle w:val="Bezrazmaka"/>
              <w:jc w:val="both"/>
              <w:rPr>
                <w:lang w:val="sr-Cyrl-CS"/>
              </w:rPr>
            </w:pPr>
            <w:r w:rsidRPr="00D44158">
              <w:rPr>
                <w:lang w:val="sr-Cyrl-CS"/>
              </w:rPr>
              <w:t>Окупљање старих  и нових чланова секције, договор и усвајање плана рада, упознавање са играма, корацима, покретима,  играчке пробе (ритмичке игре)</w:t>
            </w:r>
          </w:p>
        </w:tc>
        <w:tc>
          <w:tcPr>
            <w:tcW w:w="2552" w:type="dxa"/>
            <w:tcBorders>
              <w:top w:val="double" w:sz="4" w:space="0" w:color="auto"/>
            </w:tcBorders>
          </w:tcPr>
          <w:p w:rsidR="008643C6" w:rsidRPr="00D44158" w:rsidRDefault="008643C6" w:rsidP="00BA3798">
            <w:pPr>
              <w:pStyle w:val="Bezrazmaka"/>
              <w:jc w:val="both"/>
              <w:rPr>
                <w:lang w:val="sr-Cyrl-CS"/>
              </w:rPr>
            </w:pPr>
          </w:p>
          <w:p w:rsidR="008643C6" w:rsidRPr="00D44158" w:rsidRDefault="008643C6" w:rsidP="00BA3798">
            <w:pPr>
              <w:pStyle w:val="Bezrazmaka"/>
              <w:jc w:val="both"/>
              <w:rPr>
                <w:lang w:val="sr-Cyrl-CS"/>
              </w:rPr>
            </w:pPr>
            <w:r>
              <w:rPr>
                <w:lang w:val="sr-Cyrl-CS"/>
              </w:rPr>
              <w:t>(29. 6</w:t>
            </w:r>
            <w:r w:rsidRPr="00D44158">
              <w:rPr>
                <w:lang w:val="sr-Cyrl-CS"/>
              </w:rPr>
              <w:t>. 201</w:t>
            </w:r>
            <w:r w:rsidR="0047570C">
              <w:rPr>
                <w:lang w:val="sr-Cyrl-CS"/>
              </w:rPr>
              <w:t>6</w:t>
            </w:r>
            <w:r>
              <w:rPr>
                <w:lang w:val="sr-Cyrl-CS"/>
              </w:rPr>
              <w:t>.</w:t>
            </w:r>
            <w:r w:rsidRPr="00D44158">
              <w:rPr>
                <w:lang w:val="sr-Cyrl-CS"/>
              </w:rPr>
              <w:t>)</w:t>
            </w:r>
          </w:p>
          <w:p w:rsidR="008643C6" w:rsidRPr="00D44158" w:rsidRDefault="008643C6" w:rsidP="00BA3798">
            <w:pPr>
              <w:pStyle w:val="Bezrazmaka"/>
              <w:jc w:val="both"/>
              <w:rPr>
                <w:lang w:val="sr-Cyrl-CS"/>
              </w:rPr>
            </w:pPr>
          </w:p>
          <w:p w:rsidR="008643C6" w:rsidRPr="00D44158" w:rsidRDefault="008643C6" w:rsidP="00BA3798">
            <w:pPr>
              <w:pStyle w:val="Bezrazmaka"/>
              <w:jc w:val="both"/>
              <w:rPr>
                <w:lang w:val="sr-Cyrl-CS"/>
              </w:rPr>
            </w:pPr>
          </w:p>
          <w:p w:rsidR="008643C6" w:rsidRPr="00D44158" w:rsidRDefault="008643C6" w:rsidP="00BA3798">
            <w:pPr>
              <w:pStyle w:val="Bezrazmaka"/>
              <w:jc w:val="both"/>
              <w:rPr>
                <w:lang w:val="sr-Cyrl-CS"/>
              </w:rPr>
            </w:pPr>
            <w:r w:rsidRPr="00D44158">
              <w:rPr>
                <w:lang w:val="sr-Cyrl-CS"/>
              </w:rPr>
              <w:t xml:space="preserve">септембар </w:t>
            </w:r>
          </w:p>
        </w:tc>
        <w:tc>
          <w:tcPr>
            <w:tcW w:w="2805" w:type="dxa"/>
            <w:tcBorders>
              <w:top w:val="double" w:sz="4" w:space="0" w:color="auto"/>
            </w:tcBorders>
          </w:tcPr>
          <w:p w:rsidR="008643C6" w:rsidRPr="00D44158" w:rsidRDefault="008643C6" w:rsidP="00BA3798">
            <w:pPr>
              <w:pStyle w:val="Bezrazmaka"/>
              <w:jc w:val="both"/>
              <w:rPr>
                <w:lang w:val="sr-Cyrl-CS"/>
              </w:rPr>
            </w:pPr>
            <w:r>
              <w:rPr>
                <w:lang w:val="sr-Cyrl-CS"/>
              </w:rPr>
              <w:t xml:space="preserve">Ученици четвртог </w:t>
            </w:r>
            <w:r w:rsidRPr="00D44158">
              <w:rPr>
                <w:lang w:val="sr-Cyrl-CS"/>
              </w:rPr>
              <w:t>разреда</w:t>
            </w:r>
          </w:p>
          <w:p w:rsidR="008643C6" w:rsidRPr="00D44158" w:rsidRDefault="008643C6" w:rsidP="00BA3798">
            <w:pPr>
              <w:pStyle w:val="Bezrazmaka"/>
              <w:jc w:val="both"/>
              <w:rPr>
                <w:lang w:val="sr-Cyrl-CS"/>
              </w:rPr>
            </w:pPr>
            <w:r w:rsidRPr="00D44158">
              <w:rPr>
                <w:lang w:val="sr-Cyrl-CS"/>
              </w:rPr>
              <w:t>стари и нови чланови секције (ученици од 1. до 8. разреда)</w:t>
            </w:r>
          </w:p>
          <w:p w:rsidR="008643C6" w:rsidRPr="00D44158" w:rsidRDefault="008643C6" w:rsidP="00BA3798">
            <w:pPr>
              <w:pStyle w:val="Bezrazmaka"/>
              <w:jc w:val="both"/>
              <w:rPr>
                <w:lang w:val="sr-Cyrl-CS"/>
              </w:rPr>
            </w:pPr>
            <w:r w:rsidRPr="00D44158">
              <w:rPr>
                <w:lang w:val="sr-Cyrl-CS"/>
              </w:rPr>
              <w:t>руководилац  секције</w:t>
            </w:r>
          </w:p>
        </w:tc>
      </w:tr>
      <w:tr w:rsidR="008643C6" w:rsidRPr="00D44158" w:rsidTr="001D713C">
        <w:trPr>
          <w:trHeight w:val="1622"/>
          <w:jc w:val="center"/>
        </w:trPr>
        <w:tc>
          <w:tcPr>
            <w:tcW w:w="4219" w:type="dxa"/>
          </w:tcPr>
          <w:p w:rsidR="008643C6" w:rsidRPr="00D44158" w:rsidRDefault="008643C6" w:rsidP="00BA3798">
            <w:pPr>
              <w:pStyle w:val="Bezrazmaka"/>
              <w:jc w:val="both"/>
              <w:rPr>
                <w:lang w:val="sr-Cyrl-CS"/>
              </w:rPr>
            </w:pPr>
            <w:r w:rsidRPr="00D44158">
              <w:rPr>
                <w:lang w:val="sr-Cyrl-CS"/>
              </w:rPr>
              <w:t xml:space="preserve">Припрема и учешће у програму Дечје недеље поводом </w:t>
            </w:r>
            <w:r>
              <w:rPr>
                <w:lang w:val="sr-Cyrl-CS"/>
              </w:rPr>
              <w:t xml:space="preserve"> пријема првака у Дечји савез  и </w:t>
            </w:r>
            <w:r w:rsidRPr="00D44158">
              <w:rPr>
                <w:lang w:val="sr-Cyrl-CS"/>
              </w:rPr>
              <w:t>поводом  Дана школе    (дечје ритмичке игре)</w:t>
            </w:r>
          </w:p>
        </w:tc>
        <w:tc>
          <w:tcPr>
            <w:tcW w:w="2552" w:type="dxa"/>
          </w:tcPr>
          <w:p w:rsidR="008643C6" w:rsidRPr="00D44158" w:rsidRDefault="008643C6" w:rsidP="00BA3798">
            <w:pPr>
              <w:pStyle w:val="Bezrazmaka"/>
              <w:jc w:val="both"/>
              <w:rPr>
                <w:lang w:val="sr-Cyrl-CS"/>
              </w:rPr>
            </w:pPr>
          </w:p>
          <w:p w:rsidR="008643C6" w:rsidRPr="00D44158" w:rsidRDefault="008643C6" w:rsidP="00BA3798">
            <w:pPr>
              <w:pStyle w:val="Bezrazmaka"/>
              <w:jc w:val="both"/>
              <w:rPr>
                <w:lang w:val="sr-Cyrl-CS"/>
              </w:rPr>
            </w:pPr>
            <w:r w:rsidRPr="00D44158">
              <w:rPr>
                <w:lang w:val="sr-Cyrl-CS"/>
              </w:rPr>
              <w:t xml:space="preserve">октобар  </w:t>
            </w:r>
          </w:p>
          <w:p w:rsidR="008643C6" w:rsidRPr="00D44158" w:rsidRDefault="008643C6" w:rsidP="00BA3798">
            <w:pPr>
              <w:pStyle w:val="Bezrazmaka"/>
              <w:jc w:val="both"/>
              <w:rPr>
                <w:lang w:val="sr-Cyrl-CS"/>
              </w:rPr>
            </w:pPr>
          </w:p>
          <w:p w:rsidR="008643C6" w:rsidRPr="00D44158" w:rsidRDefault="008643C6" w:rsidP="00BA3798">
            <w:pPr>
              <w:pStyle w:val="Bezrazmaka"/>
              <w:jc w:val="both"/>
              <w:rPr>
                <w:lang w:val="sr-Cyrl-CS"/>
              </w:rPr>
            </w:pPr>
          </w:p>
        </w:tc>
        <w:tc>
          <w:tcPr>
            <w:tcW w:w="2805" w:type="dxa"/>
          </w:tcPr>
          <w:p w:rsidR="008643C6" w:rsidRPr="00C41FD7" w:rsidRDefault="008643C6" w:rsidP="00BA3798">
            <w:pPr>
              <w:pStyle w:val="Bezrazmaka"/>
              <w:jc w:val="both"/>
              <w:rPr>
                <w:lang w:val="sr-Cyrl-CS"/>
              </w:rPr>
            </w:pPr>
            <w:r w:rsidRPr="00D44158">
              <w:rPr>
                <w:lang w:val="sr-Cyrl-CS"/>
              </w:rPr>
              <w:t>ученици од првог до четвртог разреда; чланови секције</w:t>
            </w:r>
          </w:p>
          <w:p w:rsidR="008643C6" w:rsidRPr="00C41FD7" w:rsidRDefault="008643C6" w:rsidP="00BA3798">
            <w:pPr>
              <w:pStyle w:val="Bezrazmaka"/>
              <w:jc w:val="both"/>
              <w:rPr>
                <w:lang w:val="sr-Cyrl-CS"/>
              </w:rPr>
            </w:pPr>
            <w:r w:rsidRPr="00D44158">
              <w:rPr>
                <w:lang w:val="sr-Cyrl-CS"/>
              </w:rPr>
              <w:t xml:space="preserve">руководилаци учитељи млађих разреда </w:t>
            </w:r>
          </w:p>
        </w:tc>
      </w:tr>
      <w:tr w:rsidR="008643C6" w:rsidRPr="00D44158" w:rsidTr="001D713C">
        <w:trPr>
          <w:jc w:val="center"/>
        </w:trPr>
        <w:tc>
          <w:tcPr>
            <w:tcW w:w="4219" w:type="dxa"/>
          </w:tcPr>
          <w:p w:rsidR="008643C6" w:rsidRPr="00D44158" w:rsidRDefault="008643C6" w:rsidP="00BA3798">
            <w:pPr>
              <w:pStyle w:val="Bezrazmaka"/>
              <w:jc w:val="both"/>
              <w:rPr>
                <w:lang w:val="sr-Cyrl-CS"/>
              </w:rPr>
            </w:pPr>
            <w:r w:rsidRPr="00D44158">
              <w:rPr>
                <w:lang w:val="sr-Cyrl-CS"/>
              </w:rPr>
              <w:t>Упознавање и ве</w:t>
            </w:r>
            <w:r>
              <w:rPr>
                <w:lang w:val="sr-Cyrl-CS"/>
              </w:rPr>
              <w:t>ж</w:t>
            </w:r>
            <w:r w:rsidRPr="00D44158">
              <w:rPr>
                <w:lang w:val="sr-Cyrl-CS"/>
              </w:rPr>
              <w:t>б</w:t>
            </w:r>
            <w:r>
              <w:rPr>
                <w:lang w:val="sr-Cyrl-CS"/>
              </w:rPr>
              <w:t>а</w:t>
            </w:r>
            <w:r w:rsidRPr="00D44158">
              <w:rPr>
                <w:lang w:val="sr-Cyrl-CS"/>
              </w:rPr>
              <w:t>ње нових   ритмичких  ,  корака, покрета (</w:t>
            </w:r>
            <w:r>
              <w:rPr>
                <w:lang w:val="sr-Cyrl-CS"/>
              </w:rPr>
              <w:t xml:space="preserve">ритмичке игре на  тему </w:t>
            </w:r>
            <w:r w:rsidRPr="00D44158">
              <w:rPr>
                <w:lang w:val="sr-Cyrl-CS"/>
              </w:rPr>
              <w:t xml:space="preserve"> новогодишњих празника)</w:t>
            </w:r>
          </w:p>
        </w:tc>
        <w:tc>
          <w:tcPr>
            <w:tcW w:w="2552" w:type="dxa"/>
          </w:tcPr>
          <w:p w:rsidR="008643C6" w:rsidRPr="00D44158" w:rsidRDefault="008643C6" w:rsidP="00BA3798">
            <w:pPr>
              <w:pStyle w:val="Bezrazmaka"/>
              <w:jc w:val="both"/>
              <w:rPr>
                <w:lang w:val="sr-Cyrl-CS"/>
              </w:rPr>
            </w:pPr>
          </w:p>
          <w:p w:rsidR="008643C6" w:rsidRPr="00D44158" w:rsidRDefault="008643C6" w:rsidP="00BA3798">
            <w:pPr>
              <w:pStyle w:val="Bezrazmaka"/>
              <w:jc w:val="both"/>
              <w:rPr>
                <w:lang w:val="sr-Cyrl-CS"/>
              </w:rPr>
            </w:pPr>
            <w:r w:rsidRPr="00D44158">
              <w:rPr>
                <w:lang w:val="sr-Cyrl-CS"/>
              </w:rPr>
              <w:t xml:space="preserve"> новембар </w:t>
            </w:r>
          </w:p>
        </w:tc>
        <w:tc>
          <w:tcPr>
            <w:tcW w:w="2805" w:type="dxa"/>
          </w:tcPr>
          <w:p w:rsidR="008643C6" w:rsidRPr="00C41FD7" w:rsidRDefault="008643C6" w:rsidP="00BA3798">
            <w:pPr>
              <w:pStyle w:val="Bezrazmaka"/>
              <w:jc w:val="both"/>
              <w:rPr>
                <w:lang w:val="sr-Cyrl-CS"/>
              </w:rPr>
            </w:pPr>
            <w:r w:rsidRPr="00D44158">
              <w:rPr>
                <w:lang w:val="sr-Cyrl-CS"/>
              </w:rPr>
              <w:t>чланови секције</w:t>
            </w:r>
          </w:p>
          <w:p w:rsidR="008643C6" w:rsidRPr="00D44158" w:rsidRDefault="008643C6" w:rsidP="00BA3798">
            <w:pPr>
              <w:pStyle w:val="Bezrazmaka"/>
              <w:jc w:val="both"/>
              <w:rPr>
                <w:lang w:val="sr-Cyrl-CS"/>
              </w:rPr>
            </w:pPr>
            <w:r w:rsidRPr="00D44158">
              <w:rPr>
                <w:lang w:val="sr-Cyrl-CS"/>
              </w:rPr>
              <w:t>руководилац</w:t>
            </w:r>
          </w:p>
        </w:tc>
      </w:tr>
      <w:tr w:rsidR="008643C6" w:rsidRPr="00D44158" w:rsidTr="001D713C">
        <w:trPr>
          <w:jc w:val="center"/>
        </w:trPr>
        <w:tc>
          <w:tcPr>
            <w:tcW w:w="4219" w:type="dxa"/>
          </w:tcPr>
          <w:p w:rsidR="008643C6" w:rsidRPr="00D44158" w:rsidRDefault="008643C6" w:rsidP="00BA3798">
            <w:pPr>
              <w:pStyle w:val="Bezrazmaka"/>
              <w:jc w:val="both"/>
              <w:rPr>
                <w:lang w:val="sr-Cyrl-CS"/>
              </w:rPr>
            </w:pPr>
            <w:r w:rsidRPr="00D44158">
              <w:rPr>
                <w:lang w:val="sr-Cyrl-CS"/>
              </w:rPr>
              <w:t>Даље увежбавање и усавршавање играчке технике, као представљање за Нову годину и крај првог полугодишта (</w:t>
            </w:r>
            <w:r>
              <w:rPr>
                <w:lang w:val="sr-Cyrl-CS"/>
              </w:rPr>
              <w:t xml:space="preserve">ритмичка игре на музику о </w:t>
            </w:r>
            <w:r w:rsidRPr="00D44158">
              <w:rPr>
                <w:lang w:val="sr-Cyrl-CS"/>
              </w:rPr>
              <w:t xml:space="preserve"> Новој години и  Божићу)</w:t>
            </w:r>
          </w:p>
        </w:tc>
        <w:tc>
          <w:tcPr>
            <w:tcW w:w="2552" w:type="dxa"/>
          </w:tcPr>
          <w:p w:rsidR="008643C6" w:rsidRPr="00D44158" w:rsidRDefault="008643C6" w:rsidP="00BA3798">
            <w:pPr>
              <w:pStyle w:val="Bezrazmaka"/>
              <w:jc w:val="both"/>
              <w:rPr>
                <w:lang w:val="sr-Cyrl-CS"/>
              </w:rPr>
            </w:pPr>
          </w:p>
          <w:p w:rsidR="008643C6" w:rsidRPr="00D44158" w:rsidRDefault="008643C6" w:rsidP="00BA3798">
            <w:pPr>
              <w:pStyle w:val="Bezrazmaka"/>
              <w:jc w:val="both"/>
              <w:rPr>
                <w:lang w:val="sr-Cyrl-CS"/>
              </w:rPr>
            </w:pPr>
            <w:r w:rsidRPr="00D44158">
              <w:rPr>
                <w:lang w:val="sr-Cyrl-CS"/>
              </w:rPr>
              <w:t xml:space="preserve"> децембар</w:t>
            </w:r>
          </w:p>
          <w:p w:rsidR="008643C6" w:rsidRPr="00D44158" w:rsidRDefault="008643C6" w:rsidP="00BA3798">
            <w:pPr>
              <w:pStyle w:val="Bezrazmaka"/>
              <w:jc w:val="both"/>
              <w:rPr>
                <w:lang w:val="sr-Cyrl-CS"/>
              </w:rPr>
            </w:pPr>
          </w:p>
        </w:tc>
        <w:tc>
          <w:tcPr>
            <w:tcW w:w="2805" w:type="dxa"/>
          </w:tcPr>
          <w:p w:rsidR="008643C6" w:rsidRPr="00C41FD7" w:rsidRDefault="008643C6" w:rsidP="00BA3798">
            <w:pPr>
              <w:pStyle w:val="Bezrazmaka"/>
              <w:jc w:val="both"/>
              <w:rPr>
                <w:lang w:val="sr-Cyrl-CS"/>
              </w:rPr>
            </w:pPr>
            <w:r w:rsidRPr="00D44158">
              <w:rPr>
                <w:lang w:val="sr-Cyrl-CS"/>
              </w:rPr>
              <w:t>чланови секције</w:t>
            </w:r>
          </w:p>
          <w:p w:rsidR="008643C6" w:rsidRPr="00D44158" w:rsidRDefault="008643C6" w:rsidP="00BA3798">
            <w:pPr>
              <w:pStyle w:val="Bezrazmaka"/>
              <w:jc w:val="both"/>
              <w:rPr>
                <w:lang w:val="sr-Cyrl-CS"/>
              </w:rPr>
            </w:pPr>
            <w:r w:rsidRPr="00D44158">
              <w:rPr>
                <w:lang w:val="sr-Cyrl-CS"/>
              </w:rPr>
              <w:t>руководилац</w:t>
            </w:r>
          </w:p>
        </w:tc>
      </w:tr>
      <w:tr w:rsidR="008643C6" w:rsidRPr="00A827DC" w:rsidTr="001D713C">
        <w:trPr>
          <w:jc w:val="center"/>
        </w:trPr>
        <w:tc>
          <w:tcPr>
            <w:tcW w:w="4219" w:type="dxa"/>
          </w:tcPr>
          <w:p w:rsidR="008643C6" w:rsidRPr="00D44158" w:rsidRDefault="008643C6" w:rsidP="00BA3798">
            <w:pPr>
              <w:pStyle w:val="Bezrazmaka"/>
              <w:jc w:val="both"/>
              <w:rPr>
                <w:lang w:val="sr-Cyrl-CS"/>
              </w:rPr>
            </w:pPr>
            <w:r w:rsidRPr="00D44158">
              <w:rPr>
                <w:lang w:val="sr-Cyrl-CS"/>
              </w:rPr>
              <w:t>Увежбавање</w:t>
            </w:r>
            <w:r>
              <w:rPr>
                <w:lang w:val="sr-Cyrl-CS"/>
              </w:rPr>
              <w:t xml:space="preserve"> пригодне ритмичке игре за учествовање</w:t>
            </w:r>
            <w:r w:rsidRPr="00D44158">
              <w:rPr>
                <w:lang w:val="sr-Cyrl-CS"/>
              </w:rPr>
              <w:t xml:space="preserve"> на Светосавској академији </w:t>
            </w:r>
          </w:p>
        </w:tc>
        <w:tc>
          <w:tcPr>
            <w:tcW w:w="2552" w:type="dxa"/>
          </w:tcPr>
          <w:p w:rsidR="008643C6" w:rsidRPr="00D44158" w:rsidRDefault="008643C6" w:rsidP="00BA3798">
            <w:pPr>
              <w:pStyle w:val="Bezrazmaka"/>
              <w:jc w:val="both"/>
              <w:rPr>
                <w:lang w:val="sr-Cyrl-CS"/>
              </w:rPr>
            </w:pPr>
            <w:r w:rsidRPr="00D44158">
              <w:rPr>
                <w:lang w:val="sr-Cyrl-CS"/>
              </w:rPr>
              <w:t xml:space="preserve">јануар   </w:t>
            </w:r>
          </w:p>
          <w:p w:rsidR="008643C6" w:rsidRPr="00D44158" w:rsidRDefault="008643C6" w:rsidP="00BA3798">
            <w:pPr>
              <w:pStyle w:val="Bezrazmaka"/>
              <w:jc w:val="both"/>
              <w:rPr>
                <w:lang w:val="sr-Cyrl-CS"/>
              </w:rPr>
            </w:pPr>
            <w:r w:rsidRPr="00D44158">
              <w:rPr>
                <w:lang w:val="sr-Cyrl-CS"/>
              </w:rPr>
              <w:t xml:space="preserve"> (27. 1. 20</w:t>
            </w:r>
            <w:r>
              <w:t>1</w:t>
            </w:r>
            <w:r w:rsidR="00C573AF">
              <w:rPr>
                <w:lang w:val="sr-Cyrl-CS"/>
              </w:rPr>
              <w:t>8</w:t>
            </w:r>
            <w:r w:rsidRPr="00D44158">
              <w:rPr>
                <w:lang w:val="sr-Cyrl-CS"/>
              </w:rPr>
              <w:t xml:space="preserve">.г.)  </w:t>
            </w:r>
          </w:p>
        </w:tc>
        <w:tc>
          <w:tcPr>
            <w:tcW w:w="2805" w:type="dxa"/>
          </w:tcPr>
          <w:p w:rsidR="008643C6" w:rsidRPr="00C41FD7" w:rsidRDefault="008643C6" w:rsidP="00BA3798">
            <w:pPr>
              <w:pStyle w:val="Bezrazmaka"/>
              <w:jc w:val="both"/>
              <w:rPr>
                <w:lang w:val="sr-Cyrl-CS"/>
              </w:rPr>
            </w:pPr>
            <w:r w:rsidRPr="00D44158">
              <w:rPr>
                <w:lang w:val="sr-Cyrl-CS"/>
              </w:rPr>
              <w:t>чланови секције, родитељи, учитељи и руководилацсекције</w:t>
            </w:r>
          </w:p>
        </w:tc>
      </w:tr>
      <w:tr w:rsidR="008643C6" w:rsidRPr="00D44158" w:rsidTr="001D713C">
        <w:trPr>
          <w:jc w:val="center"/>
        </w:trPr>
        <w:tc>
          <w:tcPr>
            <w:tcW w:w="4219" w:type="dxa"/>
          </w:tcPr>
          <w:p w:rsidR="008643C6" w:rsidRPr="00D44158" w:rsidRDefault="008643C6" w:rsidP="00BA3798">
            <w:pPr>
              <w:pStyle w:val="Bezrazmaka"/>
              <w:jc w:val="both"/>
              <w:rPr>
                <w:lang w:val="sr-Cyrl-CS"/>
              </w:rPr>
            </w:pPr>
            <w:r w:rsidRPr="00D44158">
              <w:rPr>
                <w:lang w:val="sr-Cyrl-CS"/>
              </w:rPr>
              <w:t xml:space="preserve">Упознавање учесника са новим ритмичким играма, као и њихово увежбавање </w:t>
            </w:r>
          </w:p>
        </w:tc>
        <w:tc>
          <w:tcPr>
            <w:tcW w:w="2552" w:type="dxa"/>
          </w:tcPr>
          <w:p w:rsidR="008643C6" w:rsidRPr="00D44158" w:rsidRDefault="008643C6" w:rsidP="00BA3798">
            <w:pPr>
              <w:pStyle w:val="Bezrazmaka"/>
              <w:jc w:val="both"/>
              <w:rPr>
                <w:lang w:val="sr-Cyrl-CS"/>
              </w:rPr>
            </w:pPr>
          </w:p>
          <w:p w:rsidR="008643C6" w:rsidRPr="00D44158" w:rsidRDefault="008643C6" w:rsidP="00BA3798">
            <w:pPr>
              <w:pStyle w:val="Bezrazmaka"/>
              <w:jc w:val="both"/>
              <w:rPr>
                <w:lang w:val="sr-Cyrl-CS"/>
              </w:rPr>
            </w:pPr>
            <w:r w:rsidRPr="00D44158">
              <w:rPr>
                <w:lang w:val="sr-Cyrl-CS"/>
              </w:rPr>
              <w:t>фебруар</w:t>
            </w:r>
          </w:p>
          <w:p w:rsidR="008643C6" w:rsidRPr="00D44158" w:rsidRDefault="008643C6" w:rsidP="00BA3798">
            <w:pPr>
              <w:pStyle w:val="Bezrazmaka"/>
              <w:jc w:val="both"/>
              <w:rPr>
                <w:lang w:val="sr-Cyrl-CS"/>
              </w:rPr>
            </w:pPr>
            <w:r w:rsidRPr="00D44158">
              <w:rPr>
                <w:lang w:val="sr-Cyrl-CS"/>
              </w:rPr>
              <w:t xml:space="preserve"> март      </w:t>
            </w:r>
          </w:p>
        </w:tc>
        <w:tc>
          <w:tcPr>
            <w:tcW w:w="2805" w:type="dxa"/>
          </w:tcPr>
          <w:p w:rsidR="008643C6" w:rsidRPr="00C41FD7" w:rsidRDefault="008643C6" w:rsidP="00BA3798">
            <w:pPr>
              <w:pStyle w:val="Bezrazmaka"/>
              <w:jc w:val="both"/>
              <w:rPr>
                <w:lang w:val="sr-Cyrl-CS"/>
              </w:rPr>
            </w:pPr>
            <w:r w:rsidRPr="00D44158">
              <w:rPr>
                <w:lang w:val="sr-Cyrl-CS"/>
              </w:rPr>
              <w:t>чланови секције</w:t>
            </w:r>
          </w:p>
          <w:p w:rsidR="008643C6" w:rsidRPr="00D44158" w:rsidRDefault="008643C6" w:rsidP="00BA3798">
            <w:pPr>
              <w:pStyle w:val="Bezrazmaka"/>
              <w:jc w:val="both"/>
              <w:rPr>
                <w:lang w:val="sr-Cyrl-CS"/>
              </w:rPr>
            </w:pPr>
            <w:r w:rsidRPr="00D44158">
              <w:rPr>
                <w:lang w:val="sr-Cyrl-CS"/>
              </w:rPr>
              <w:t>руководилац</w:t>
            </w:r>
          </w:p>
        </w:tc>
      </w:tr>
      <w:tr w:rsidR="008643C6" w:rsidRPr="00A827DC" w:rsidTr="001D713C">
        <w:trPr>
          <w:jc w:val="center"/>
        </w:trPr>
        <w:tc>
          <w:tcPr>
            <w:tcW w:w="4219" w:type="dxa"/>
          </w:tcPr>
          <w:p w:rsidR="008643C6" w:rsidRPr="003E6E0C" w:rsidRDefault="008643C6" w:rsidP="00BA3798">
            <w:pPr>
              <w:pStyle w:val="Bezrazmaka"/>
              <w:jc w:val="both"/>
              <w:rPr>
                <w:lang w:val="sr-Cyrl-CS"/>
              </w:rPr>
            </w:pPr>
            <w:r w:rsidRPr="003E6E0C">
              <w:rPr>
                <w:lang w:val="sr-Cyrl-CS"/>
              </w:rPr>
              <w:t>Посета пробама КУД-а Младост из Бач а</w:t>
            </w:r>
          </w:p>
        </w:tc>
        <w:tc>
          <w:tcPr>
            <w:tcW w:w="2552" w:type="dxa"/>
          </w:tcPr>
          <w:p w:rsidR="008643C6" w:rsidRPr="00D44158" w:rsidRDefault="008643C6" w:rsidP="00BA3798">
            <w:pPr>
              <w:pStyle w:val="Bezrazmaka"/>
              <w:jc w:val="both"/>
              <w:rPr>
                <w:lang w:val="sr-Cyrl-CS"/>
              </w:rPr>
            </w:pPr>
          </w:p>
          <w:p w:rsidR="008643C6" w:rsidRPr="00D44158" w:rsidRDefault="008643C6" w:rsidP="00BA3798">
            <w:pPr>
              <w:pStyle w:val="Bezrazmaka"/>
              <w:jc w:val="both"/>
            </w:pPr>
            <w:r w:rsidRPr="00D44158">
              <w:rPr>
                <w:lang w:val="sr-Cyrl-CS"/>
              </w:rPr>
              <w:t>април</w:t>
            </w:r>
          </w:p>
        </w:tc>
        <w:tc>
          <w:tcPr>
            <w:tcW w:w="2805" w:type="dxa"/>
          </w:tcPr>
          <w:p w:rsidR="008643C6" w:rsidRPr="00D44158" w:rsidRDefault="008643C6" w:rsidP="00BA3798">
            <w:pPr>
              <w:pStyle w:val="Bezrazmaka"/>
              <w:jc w:val="both"/>
              <w:rPr>
                <w:lang w:val="sr-Cyrl-CS"/>
              </w:rPr>
            </w:pPr>
            <w:r w:rsidRPr="00D44158">
              <w:rPr>
                <w:lang w:val="sr-Cyrl-CS"/>
              </w:rPr>
              <w:t>чланови секције</w:t>
            </w:r>
            <w:r>
              <w:rPr>
                <w:lang w:val="sr-Cyrl-CS"/>
              </w:rPr>
              <w:t xml:space="preserve">; </w:t>
            </w:r>
            <w:r w:rsidRPr="00D44158">
              <w:rPr>
                <w:lang w:val="sr-Cyrl-CS"/>
              </w:rPr>
              <w:t>руководилаци сарадник секције</w:t>
            </w:r>
            <w:r>
              <w:rPr>
                <w:lang w:val="sr-Cyrl-CS"/>
              </w:rPr>
              <w:t>—из КУД-а Младост</w:t>
            </w:r>
          </w:p>
        </w:tc>
      </w:tr>
      <w:tr w:rsidR="008643C6" w:rsidRPr="00D44158" w:rsidTr="001D713C">
        <w:trPr>
          <w:trHeight w:val="1649"/>
          <w:jc w:val="center"/>
        </w:trPr>
        <w:tc>
          <w:tcPr>
            <w:tcW w:w="4219" w:type="dxa"/>
          </w:tcPr>
          <w:p w:rsidR="008643C6" w:rsidRDefault="008643C6" w:rsidP="00BA3798">
            <w:pPr>
              <w:pStyle w:val="Bezrazmaka"/>
              <w:jc w:val="both"/>
              <w:rPr>
                <w:lang w:val="sr-Cyrl-CS"/>
              </w:rPr>
            </w:pPr>
            <w:r w:rsidRPr="00D44158">
              <w:rPr>
                <w:lang w:val="sr-Cyrl-CS"/>
              </w:rPr>
              <w:t xml:space="preserve">Увежбавање ритмичких игара које ће се представити </w:t>
            </w:r>
            <w:r>
              <w:rPr>
                <w:lang w:val="sr-Cyrl-CS"/>
              </w:rPr>
              <w:t>на завршним школским свечаностима и</w:t>
            </w:r>
            <w:r w:rsidRPr="00D44158">
              <w:rPr>
                <w:lang w:val="sr-Cyrl-CS"/>
              </w:rPr>
              <w:t xml:space="preserve"> у августу </w:t>
            </w:r>
            <w:r>
              <w:rPr>
                <w:lang w:val="sr-Cyrl-CS"/>
              </w:rPr>
              <w:t xml:space="preserve"> за  будуће прваке;</w:t>
            </w:r>
          </w:p>
          <w:p w:rsidR="008643C6" w:rsidRPr="00D44158" w:rsidRDefault="008643C6" w:rsidP="00BA3798">
            <w:pPr>
              <w:pStyle w:val="Bezrazmaka"/>
              <w:jc w:val="both"/>
              <w:rPr>
                <w:lang w:val="sr-Cyrl-CS"/>
              </w:rPr>
            </w:pPr>
            <w:r>
              <w:rPr>
                <w:lang w:val="sr-Cyrl-CS"/>
              </w:rPr>
              <w:t>А</w:t>
            </w:r>
            <w:r w:rsidRPr="00D44158">
              <w:rPr>
                <w:lang w:val="sr-Cyrl-CS"/>
              </w:rPr>
              <w:t>нализа оствареног у току године</w:t>
            </w:r>
          </w:p>
        </w:tc>
        <w:tc>
          <w:tcPr>
            <w:tcW w:w="2552" w:type="dxa"/>
          </w:tcPr>
          <w:p w:rsidR="008643C6" w:rsidRPr="00D44158" w:rsidRDefault="008643C6" w:rsidP="00BA3798">
            <w:pPr>
              <w:pStyle w:val="Bezrazmaka"/>
              <w:jc w:val="both"/>
              <w:rPr>
                <w:lang w:val="sr-Cyrl-CS"/>
              </w:rPr>
            </w:pPr>
          </w:p>
          <w:p w:rsidR="008643C6" w:rsidRPr="00D44158" w:rsidRDefault="008643C6" w:rsidP="00BA3798">
            <w:pPr>
              <w:pStyle w:val="Bezrazmaka"/>
              <w:jc w:val="both"/>
              <w:rPr>
                <w:lang w:val="sr-Cyrl-CS"/>
              </w:rPr>
            </w:pPr>
            <w:r w:rsidRPr="00D44158">
              <w:rPr>
                <w:lang w:val="sr-Cyrl-CS"/>
              </w:rPr>
              <w:t>мај</w:t>
            </w:r>
          </w:p>
          <w:p w:rsidR="008643C6" w:rsidRPr="00D44158" w:rsidRDefault="008643C6" w:rsidP="00BA3798">
            <w:pPr>
              <w:pStyle w:val="Bezrazmaka"/>
              <w:jc w:val="both"/>
              <w:rPr>
                <w:lang w:val="sr-Cyrl-CS"/>
              </w:rPr>
            </w:pPr>
            <w:r w:rsidRPr="00D44158">
              <w:rPr>
                <w:lang w:val="sr-Cyrl-CS"/>
              </w:rPr>
              <w:t xml:space="preserve">јун   </w:t>
            </w:r>
          </w:p>
          <w:p w:rsidR="008643C6" w:rsidRPr="00D44158" w:rsidRDefault="008643C6" w:rsidP="00BA3798">
            <w:pPr>
              <w:pStyle w:val="Bezrazmaka"/>
              <w:jc w:val="both"/>
              <w:rPr>
                <w:lang w:val="sr-Cyrl-CS"/>
              </w:rPr>
            </w:pPr>
          </w:p>
          <w:p w:rsidR="008643C6" w:rsidRPr="00D44158" w:rsidRDefault="008643C6" w:rsidP="00BA3798">
            <w:pPr>
              <w:pStyle w:val="Bezrazmaka"/>
              <w:jc w:val="both"/>
              <w:rPr>
                <w:lang w:val="sr-Cyrl-CS"/>
              </w:rPr>
            </w:pPr>
          </w:p>
        </w:tc>
        <w:tc>
          <w:tcPr>
            <w:tcW w:w="2805" w:type="dxa"/>
          </w:tcPr>
          <w:p w:rsidR="008643C6" w:rsidRPr="00C41FD7" w:rsidRDefault="008643C6" w:rsidP="00BA3798">
            <w:pPr>
              <w:pStyle w:val="Bezrazmaka"/>
              <w:jc w:val="both"/>
              <w:rPr>
                <w:lang w:val="sr-Cyrl-CS"/>
              </w:rPr>
            </w:pPr>
            <w:r w:rsidRPr="00D44158">
              <w:rPr>
                <w:lang w:val="sr-Cyrl-CS"/>
              </w:rPr>
              <w:t>чланови секције</w:t>
            </w:r>
          </w:p>
          <w:p w:rsidR="008643C6" w:rsidRPr="00D44158" w:rsidRDefault="008643C6" w:rsidP="00BA3798">
            <w:pPr>
              <w:pStyle w:val="Bezrazmaka"/>
              <w:jc w:val="both"/>
              <w:rPr>
                <w:lang w:val="sr-Cyrl-CS"/>
              </w:rPr>
            </w:pPr>
            <w:r w:rsidRPr="00D44158">
              <w:rPr>
                <w:lang w:val="sr-Cyrl-CS"/>
              </w:rPr>
              <w:t>руководилацсекције</w:t>
            </w:r>
          </w:p>
        </w:tc>
      </w:tr>
    </w:tbl>
    <w:p w:rsidR="008643C6" w:rsidRDefault="008643C6" w:rsidP="00BA3798">
      <w:pPr>
        <w:jc w:val="both"/>
        <w:rPr>
          <w:lang w:val="sr-Cyrl-CS"/>
        </w:rPr>
      </w:pPr>
    </w:p>
    <w:p w:rsidR="008643C6" w:rsidRDefault="008643C6" w:rsidP="00BA3798">
      <w:pPr>
        <w:ind w:left="360"/>
        <w:jc w:val="both"/>
        <w:rPr>
          <w:lang w:val="sr-Cyrl-CS"/>
        </w:rPr>
      </w:pPr>
      <w:r>
        <w:rPr>
          <w:lang w:val="sr-Cyrl-CS"/>
        </w:rPr>
        <w:br w:type="page"/>
      </w:r>
    </w:p>
    <w:p w:rsidR="008643C6" w:rsidRPr="000A1EE8" w:rsidRDefault="004B66D7" w:rsidP="00497D63">
      <w:pPr>
        <w:pStyle w:val="Bezrazmaka"/>
        <w:jc w:val="center"/>
        <w:rPr>
          <w:b/>
          <w:sz w:val="28"/>
          <w:szCs w:val="28"/>
          <w:u w:val="single"/>
          <w:lang w:val="sr-Cyrl-CS"/>
        </w:rPr>
      </w:pPr>
      <w:r>
        <w:rPr>
          <w:b/>
          <w:sz w:val="28"/>
          <w:szCs w:val="28"/>
          <w:lang w:val="sr-Cyrl-CS"/>
        </w:rPr>
        <w:lastRenderedPageBreak/>
        <w:t xml:space="preserve">11. </w:t>
      </w:r>
      <w:r w:rsidR="008643C6" w:rsidRPr="000A1EE8">
        <w:rPr>
          <w:b/>
          <w:sz w:val="28"/>
          <w:szCs w:val="28"/>
          <w:lang w:val="sr-Cyrl-CS"/>
        </w:rPr>
        <w:t>ПОСЕБНИ ПРОГРАМИ ОБРАЗОВНО- ВАСПИТНОГ РАДА</w:t>
      </w:r>
    </w:p>
    <w:p w:rsidR="008643C6" w:rsidRDefault="008643C6" w:rsidP="00497D63">
      <w:pPr>
        <w:pStyle w:val="Uvlaenjetelateksta"/>
        <w:ind w:left="0"/>
        <w:jc w:val="center"/>
        <w:rPr>
          <w:b/>
          <w:sz w:val="28"/>
          <w:lang w:val="sr-Cyrl-CS"/>
        </w:rPr>
      </w:pPr>
    </w:p>
    <w:p w:rsidR="008643C6" w:rsidRPr="000A1EE8" w:rsidRDefault="008643C6" w:rsidP="00B11F44">
      <w:pPr>
        <w:pStyle w:val="Uvlaenjetelateksta"/>
        <w:numPr>
          <w:ilvl w:val="1"/>
          <w:numId w:val="65"/>
        </w:numPr>
        <w:ind w:left="0" w:firstLine="0"/>
        <w:jc w:val="center"/>
        <w:rPr>
          <w:b/>
          <w:sz w:val="24"/>
          <w:szCs w:val="24"/>
        </w:rPr>
      </w:pPr>
      <w:r w:rsidRPr="000A1EE8">
        <w:rPr>
          <w:b/>
          <w:sz w:val="24"/>
          <w:szCs w:val="24"/>
        </w:rPr>
        <w:t>ПРОГРАМ ВАСПИТНОГ РАДА У ШКОЛИ</w:t>
      </w:r>
    </w:p>
    <w:p w:rsidR="008643C6" w:rsidRPr="000A1EE8" w:rsidRDefault="008643C6" w:rsidP="00BA3798">
      <w:pPr>
        <w:pStyle w:val="Uvlaenjetelateksta"/>
        <w:ind w:left="1800"/>
        <w:jc w:val="both"/>
        <w:rPr>
          <w:b/>
          <w:sz w:val="24"/>
          <w:szCs w:val="24"/>
        </w:rPr>
      </w:pPr>
    </w:p>
    <w:p w:rsidR="008643C6" w:rsidRDefault="008643C6" w:rsidP="00BA3798">
      <w:pPr>
        <w:jc w:val="both"/>
        <w:rPr>
          <w:sz w:val="24"/>
          <w:lang w:val="sr-Cyrl-CS"/>
        </w:rPr>
      </w:pPr>
      <w:r>
        <w:rPr>
          <w:b/>
          <w:sz w:val="24"/>
          <w:lang w:val="sr-Cyrl-CS"/>
        </w:rPr>
        <w:tab/>
        <w:t>Циљ програма</w:t>
      </w:r>
    </w:p>
    <w:p w:rsidR="008643C6" w:rsidRDefault="008643C6" w:rsidP="00BA3798">
      <w:pPr>
        <w:jc w:val="both"/>
        <w:rPr>
          <w:sz w:val="24"/>
          <w:lang w:val="sr-Cyrl-CS"/>
        </w:rPr>
      </w:pPr>
      <w:r>
        <w:rPr>
          <w:sz w:val="24"/>
          <w:lang w:val="sr-Cyrl-CS"/>
        </w:rPr>
        <w:tab/>
        <w:t>Циљ васпитног рада у школи је припрема за живот, оспособљавање за примену стеченог знања и умења и стваралачког коришћења слободног времена, развијање интелектуалних и физичких способности, стицање и развијање свести о потреби чувања здравља и заштите природе и човекове средине, развијање хуманости, и патриотизма, васпитање за хумане и културне односе међу људима, неговање и развијање потребе за културом и очување културног наслеђа и стицање основних знања о лепом понашању.</w:t>
      </w:r>
    </w:p>
    <w:p w:rsidR="008643C6" w:rsidRPr="008152CF" w:rsidRDefault="008643C6" w:rsidP="00BA3798">
      <w:pPr>
        <w:jc w:val="both"/>
        <w:rPr>
          <w:b/>
          <w:sz w:val="24"/>
          <w:lang w:val="sr-Cyrl-CS"/>
        </w:rPr>
      </w:pPr>
      <w:r>
        <w:rPr>
          <w:sz w:val="24"/>
          <w:lang w:val="sr-Cyrl-CS"/>
        </w:rPr>
        <w:tab/>
      </w:r>
      <w:r>
        <w:rPr>
          <w:b/>
          <w:sz w:val="24"/>
          <w:lang w:val="sr-Cyrl-CS"/>
        </w:rPr>
        <w:t>Програмски задаци</w:t>
      </w:r>
    </w:p>
    <w:p w:rsidR="008643C6" w:rsidRDefault="008643C6" w:rsidP="000B1C0F">
      <w:pPr>
        <w:numPr>
          <w:ilvl w:val="0"/>
          <w:numId w:val="51"/>
        </w:numPr>
        <w:spacing w:after="0" w:line="240" w:lineRule="auto"/>
        <w:jc w:val="both"/>
        <w:rPr>
          <w:sz w:val="24"/>
          <w:lang w:val="sr-Cyrl-CS"/>
        </w:rPr>
      </w:pPr>
      <w:r>
        <w:rPr>
          <w:sz w:val="24"/>
          <w:lang w:val="sr-Cyrl-CS"/>
        </w:rPr>
        <w:t>прилагођавање ученика на школу и учешће у школским активностима;</w:t>
      </w:r>
    </w:p>
    <w:p w:rsidR="008643C6" w:rsidRDefault="008643C6" w:rsidP="000B1C0F">
      <w:pPr>
        <w:numPr>
          <w:ilvl w:val="0"/>
          <w:numId w:val="51"/>
        </w:numPr>
        <w:spacing w:after="0" w:line="240" w:lineRule="auto"/>
        <w:jc w:val="both"/>
        <w:rPr>
          <w:sz w:val="24"/>
          <w:lang w:val="sr-Cyrl-CS"/>
        </w:rPr>
      </w:pPr>
      <w:r>
        <w:rPr>
          <w:sz w:val="24"/>
          <w:lang w:val="sr-Cyrl-CS"/>
        </w:rPr>
        <w:t>подстицање личног развоја ученика (самопотврђивања, самопоуздања);</w:t>
      </w:r>
    </w:p>
    <w:p w:rsidR="008643C6" w:rsidRDefault="008643C6" w:rsidP="000B1C0F">
      <w:pPr>
        <w:numPr>
          <w:ilvl w:val="0"/>
          <w:numId w:val="51"/>
        </w:numPr>
        <w:spacing w:after="0" w:line="240" w:lineRule="auto"/>
        <w:jc w:val="both"/>
        <w:rPr>
          <w:sz w:val="24"/>
          <w:lang w:val="sr-Cyrl-CS"/>
        </w:rPr>
      </w:pPr>
      <w:r>
        <w:rPr>
          <w:sz w:val="24"/>
          <w:lang w:val="sr-Cyrl-CS"/>
        </w:rPr>
        <w:t>подстицање социјалних сазнања и социјалних односа;</w:t>
      </w:r>
    </w:p>
    <w:p w:rsidR="008643C6" w:rsidRDefault="008643C6" w:rsidP="000B1C0F">
      <w:pPr>
        <w:numPr>
          <w:ilvl w:val="0"/>
          <w:numId w:val="51"/>
        </w:numPr>
        <w:spacing w:after="0" w:line="240" w:lineRule="auto"/>
        <w:jc w:val="both"/>
        <w:rPr>
          <w:sz w:val="24"/>
          <w:lang w:val="sr-Cyrl-CS"/>
        </w:rPr>
      </w:pPr>
      <w:r>
        <w:rPr>
          <w:sz w:val="24"/>
          <w:lang w:val="sr-Cyrl-CS"/>
        </w:rPr>
        <w:t>развијање комуникативне способности, сарадње и конструктивног разрешавања сукоба;</w:t>
      </w:r>
    </w:p>
    <w:p w:rsidR="008643C6" w:rsidRDefault="008643C6" w:rsidP="000B1C0F">
      <w:pPr>
        <w:numPr>
          <w:ilvl w:val="0"/>
          <w:numId w:val="51"/>
        </w:numPr>
        <w:spacing w:after="0" w:line="240" w:lineRule="auto"/>
        <w:jc w:val="both"/>
        <w:rPr>
          <w:sz w:val="24"/>
          <w:lang w:val="sr-Cyrl-CS"/>
        </w:rPr>
      </w:pPr>
      <w:r>
        <w:rPr>
          <w:sz w:val="24"/>
          <w:lang w:val="sr-Cyrl-CS"/>
        </w:rPr>
        <w:t>неговање активности за разрешавање индивидуалних проблема;</w:t>
      </w:r>
    </w:p>
    <w:p w:rsidR="008643C6" w:rsidRDefault="008643C6" w:rsidP="000B1C0F">
      <w:pPr>
        <w:numPr>
          <w:ilvl w:val="0"/>
          <w:numId w:val="51"/>
        </w:numPr>
        <w:spacing w:after="0" w:line="240" w:lineRule="auto"/>
        <w:jc w:val="both"/>
        <w:rPr>
          <w:sz w:val="24"/>
          <w:lang w:val="sr-Cyrl-CS"/>
        </w:rPr>
      </w:pPr>
      <w:r>
        <w:rPr>
          <w:sz w:val="24"/>
          <w:lang w:val="sr-Cyrl-CS"/>
        </w:rPr>
        <w:t>формирање аутономне моралности и изграђивање моралних вредности.</w:t>
      </w:r>
    </w:p>
    <w:p w:rsidR="008643C6" w:rsidRPr="008152CF" w:rsidRDefault="008643C6" w:rsidP="00BA3798">
      <w:pPr>
        <w:ind w:firstLine="708"/>
        <w:jc w:val="both"/>
        <w:rPr>
          <w:lang w:val="sr-Cyrl-CS"/>
        </w:rPr>
      </w:pPr>
      <w:r w:rsidRPr="008152CF">
        <w:rPr>
          <w:lang w:val="sr-Cyrl-CS"/>
        </w:rPr>
        <w:t>Наведени циљ васпитног рада и општи програмски задаци биће разрађени на следећи начин и кроз следеће конкретне активности:</w:t>
      </w:r>
    </w:p>
    <w:p w:rsidR="008643C6" w:rsidRPr="007B3A8B" w:rsidRDefault="008643C6" w:rsidP="00BA3798">
      <w:pPr>
        <w:ind w:firstLine="720"/>
        <w:jc w:val="both"/>
        <w:rPr>
          <w:b/>
          <w:i/>
          <w:sz w:val="24"/>
          <w:lang w:val="sr-Cyrl-CS"/>
        </w:rPr>
      </w:pPr>
      <w:r w:rsidRPr="007B3A8B">
        <w:rPr>
          <w:b/>
          <w:i/>
          <w:sz w:val="24"/>
          <w:lang w:val="sr-Cyrl-CS"/>
        </w:rPr>
        <w:t xml:space="preserve">1. </w:t>
      </w:r>
      <w:r w:rsidR="00A64161" w:rsidRPr="007B3A8B">
        <w:rPr>
          <w:sz w:val="24"/>
          <w:lang w:val="sr-Cyrl-CS"/>
        </w:rPr>
        <w:t xml:space="preserve">Упознавање </w:t>
      </w:r>
      <w:r w:rsidR="000D5B1D" w:rsidRPr="007B3A8B">
        <w:rPr>
          <w:sz w:val="24"/>
          <w:lang w:val="sr-Cyrl-CS"/>
        </w:rPr>
        <w:t xml:space="preserve">свих актера образовно-васпитног процеса са </w:t>
      </w:r>
      <w:r w:rsidRPr="007B3A8B">
        <w:rPr>
          <w:sz w:val="24"/>
          <w:lang w:val="sr-Cyrl-CS"/>
        </w:rPr>
        <w:t xml:space="preserve"> Правил</w:t>
      </w:r>
      <w:r w:rsidR="007B3A8B" w:rsidRPr="007B3A8B">
        <w:rPr>
          <w:sz w:val="24"/>
          <w:lang w:val="sr-Cyrl-CS"/>
        </w:rPr>
        <w:t>има понашања</w:t>
      </w:r>
      <w:r w:rsidRPr="007B3A8B">
        <w:rPr>
          <w:sz w:val="24"/>
          <w:lang w:val="sr-Cyrl-CS"/>
        </w:rPr>
        <w:t xml:space="preserve"> ученика, радника школе и родитеља</w:t>
      </w:r>
    </w:p>
    <w:p w:rsidR="008643C6" w:rsidRPr="007B3A8B" w:rsidRDefault="007B3A8B" w:rsidP="00BA3798">
      <w:pPr>
        <w:pStyle w:val="Teloteksta"/>
        <w:jc w:val="both"/>
        <w:rPr>
          <w:rFonts w:asciiTheme="minorHAnsi" w:hAnsiTheme="minorHAnsi"/>
        </w:rPr>
      </w:pPr>
      <w:r w:rsidRPr="007B3A8B">
        <w:rPr>
          <w:rFonts w:asciiTheme="minorHAnsi" w:hAnsiTheme="minorHAnsi"/>
        </w:rPr>
        <w:tab/>
      </w:r>
      <w:r w:rsidR="008643C6" w:rsidRPr="007B3A8B">
        <w:rPr>
          <w:rFonts w:asciiTheme="minorHAnsi" w:hAnsiTheme="minorHAnsi"/>
        </w:rPr>
        <w:t xml:space="preserve"> Школск</w:t>
      </w:r>
      <w:r w:rsidRPr="007B3A8B">
        <w:rPr>
          <w:rFonts w:asciiTheme="minorHAnsi" w:hAnsiTheme="minorHAnsi"/>
        </w:rPr>
        <w:t xml:space="preserve">и одбор </w:t>
      </w:r>
      <w:r w:rsidR="00596871" w:rsidRPr="007B3A8B">
        <w:rPr>
          <w:rFonts w:asciiTheme="minorHAnsi" w:hAnsiTheme="minorHAnsi"/>
        </w:rPr>
        <w:t xml:space="preserve"> донео је </w:t>
      </w:r>
      <w:r w:rsidRPr="007B3A8B">
        <w:rPr>
          <w:rFonts w:asciiTheme="minorHAnsi" w:hAnsiTheme="minorHAnsi"/>
        </w:rPr>
        <w:t xml:space="preserve"> Правила понашања</w:t>
      </w:r>
      <w:r w:rsidR="008643C6" w:rsidRPr="007B3A8B">
        <w:rPr>
          <w:rFonts w:asciiTheme="minorHAnsi" w:hAnsiTheme="minorHAnsi"/>
        </w:rPr>
        <w:t xml:space="preserve"> ученика, радника школе и родитеља у основној школи. На Наставничком већу ближе су разрађена предложена правила и формулисан је кодекс понашања свих субјеката васпитно образовног рада у школи. Ученици су упознати са правима, дужностима и правилима понашања на одељењској заједници, уз непосредно ангажовање одељењског старешине. Овај кодекс понашања у школије полазна основа успешног остваривања васпитног рада у школи.</w:t>
      </w:r>
    </w:p>
    <w:p w:rsidR="008643C6" w:rsidRPr="008152CF" w:rsidRDefault="008643C6" w:rsidP="00BA3798">
      <w:pPr>
        <w:jc w:val="both"/>
        <w:rPr>
          <w:lang w:val="sr-Cyrl-CS"/>
        </w:rPr>
      </w:pPr>
    </w:p>
    <w:p w:rsidR="008643C6" w:rsidRPr="007B3A8B" w:rsidRDefault="008643C6" w:rsidP="00BA3798">
      <w:pPr>
        <w:ind w:left="720"/>
        <w:jc w:val="both"/>
        <w:rPr>
          <w:sz w:val="24"/>
          <w:lang w:val="sr-Cyrl-CS"/>
        </w:rPr>
      </w:pPr>
      <w:r w:rsidRPr="008152CF">
        <w:rPr>
          <w:b/>
          <w:i/>
          <w:sz w:val="24"/>
          <w:lang w:val="sr-Cyrl-CS"/>
        </w:rPr>
        <w:t>2</w:t>
      </w:r>
      <w:r w:rsidRPr="007B3A8B">
        <w:rPr>
          <w:b/>
          <w:sz w:val="24"/>
          <w:lang w:val="sr-Cyrl-CS"/>
        </w:rPr>
        <w:t>.</w:t>
      </w:r>
      <w:r w:rsidRPr="007B3A8B">
        <w:rPr>
          <w:sz w:val="24"/>
          <w:lang w:val="sr-Cyrl-CS"/>
        </w:rPr>
        <w:t xml:space="preserve"> Остваривање циља и задатака васпитног рада кроз наставу и програме      наставних предмета</w:t>
      </w:r>
    </w:p>
    <w:p w:rsidR="008643C6" w:rsidRPr="008152CF" w:rsidRDefault="008643C6" w:rsidP="00BA3798">
      <w:pPr>
        <w:ind w:firstLine="720"/>
        <w:jc w:val="both"/>
        <w:rPr>
          <w:lang w:val="sr-Cyrl-CS"/>
        </w:rPr>
      </w:pPr>
      <w:r w:rsidRPr="00A827DC">
        <w:rPr>
          <w:lang w:val="sr-Cyrl-CS"/>
        </w:rPr>
        <w:t>Садржај сваког од наставних предмета који су заступљени у основној школи у већој или мањој мери пружа могућност за остваривање васпитних циљева. У ком степену ће васпитна компонента одређеног наставног предмета бити остварена зависи од: врсте програмских садржаја, метода и средстава рада, од прилагођености садржаја индивидуалним и узрасним карактеристикама ученика, али у великој мери и од степ</w:t>
      </w:r>
      <w:r w:rsidR="007B3A8B" w:rsidRPr="00A827DC">
        <w:rPr>
          <w:lang w:val="sr-Cyrl-CS"/>
        </w:rPr>
        <w:t xml:space="preserve">ена активности ученика и </w:t>
      </w:r>
      <w:r w:rsidRPr="00A827DC">
        <w:rPr>
          <w:lang w:val="sr-Cyrl-CS"/>
        </w:rPr>
        <w:t xml:space="preserve"> стила рада наставника у настави. Такође, наставници ће у оквиру својих припрема за наставни</w:t>
      </w:r>
      <w:r w:rsidRPr="008152CF">
        <w:rPr>
          <w:sz w:val="24"/>
          <w:lang w:val="sr-Cyrl-CS"/>
        </w:rPr>
        <w:t xml:space="preserve"> час, </w:t>
      </w:r>
      <w:r w:rsidRPr="00A827DC">
        <w:rPr>
          <w:lang w:val="sr-Cyrl-CS"/>
        </w:rPr>
        <w:t xml:space="preserve">поред </w:t>
      </w:r>
      <w:r w:rsidRPr="00A827DC">
        <w:rPr>
          <w:lang w:val="sr-Cyrl-CS"/>
        </w:rPr>
        <w:lastRenderedPageBreak/>
        <w:t>образовних циљева, разрадити и васпитне циљеве за сваку наставну јединицу, чиме ће се конкретније разрађивати  општи циљеви васпитног рада у школи.</w:t>
      </w:r>
    </w:p>
    <w:p w:rsidR="008643C6" w:rsidRDefault="008643C6" w:rsidP="00BA3798">
      <w:pPr>
        <w:ind w:firstLine="720"/>
        <w:jc w:val="both"/>
        <w:rPr>
          <w:sz w:val="24"/>
          <w:lang w:val="sr-Cyrl-CS"/>
        </w:rPr>
      </w:pPr>
      <w:r>
        <w:rPr>
          <w:b/>
          <w:sz w:val="24"/>
          <w:lang w:val="sr-Cyrl-CS"/>
        </w:rPr>
        <w:t>3.</w:t>
      </w:r>
      <w:r w:rsidRPr="007B3A8B">
        <w:rPr>
          <w:sz w:val="24"/>
          <w:lang w:val="sr-Cyrl-CS"/>
        </w:rPr>
        <w:t>Остваривање циља и задатака васпитања у раду одељењске заједнице</w:t>
      </w:r>
    </w:p>
    <w:p w:rsidR="008643C6" w:rsidRPr="008152CF" w:rsidRDefault="008643C6" w:rsidP="00BA3798">
      <w:pPr>
        <w:ind w:firstLine="708"/>
        <w:jc w:val="both"/>
        <w:rPr>
          <w:lang w:val="sr-Cyrl-CS"/>
        </w:rPr>
      </w:pPr>
      <w:r w:rsidRPr="008152CF">
        <w:rPr>
          <w:lang w:val="sr-Cyrl-CS"/>
        </w:rPr>
        <w:t>Рад у одељењској  заједници има посебну вредност. Успешност формирања функционалне одељењске заједнице у великој мери зависи од одељењског старешине, који има посебан значај и улогу у одељењској заје</w:t>
      </w:r>
      <w:r>
        <w:rPr>
          <w:lang w:val="sr-Cyrl-CS"/>
        </w:rPr>
        <w:t>дници. Кроз теме које су предви</w:t>
      </w:r>
      <w:r w:rsidRPr="008152CF">
        <w:rPr>
          <w:lang w:val="sr-Cyrl-CS"/>
        </w:rPr>
        <w:t>ђене за обраду      на часу одељењског старешине и одељењској заједници у школи се на најконкретнији начин остварује васпи</w:t>
      </w:r>
      <w:r>
        <w:rPr>
          <w:lang w:val="sr-Cyrl-CS"/>
        </w:rPr>
        <w:t xml:space="preserve">тна компонента. Теме за ЧОС </w:t>
      </w:r>
      <w:r w:rsidRPr="008152CF">
        <w:rPr>
          <w:lang w:val="sr-Cyrl-CS"/>
        </w:rPr>
        <w:t>, на основу области обавезних за обраду, које су донете у звани</w:t>
      </w:r>
      <w:r w:rsidR="007B3A8B">
        <w:rPr>
          <w:lang w:val="sr-Cyrl-CS"/>
        </w:rPr>
        <w:t xml:space="preserve">чним документима, </w:t>
      </w:r>
      <w:r w:rsidRPr="008152CF">
        <w:rPr>
          <w:lang w:val="sr-Cyrl-CS"/>
        </w:rPr>
        <w:t xml:space="preserve"> предлаже стручни сарадник школе у сарадњи са одељењским старешинама. Теме су</w:t>
      </w:r>
      <w:r>
        <w:rPr>
          <w:lang w:val="sr-Cyrl-CS"/>
        </w:rPr>
        <w:t xml:space="preserve"> тако испланиране у ЧОС-у </w:t>
      </w:r>
      <w:r w:rsidRPr="008152CF">
        <w:rPr>
          <w:lang w:val="sr-Cyrl-CS"/>
        </w:rPr>
        <w:t xml:space="preserve">  да одговарају узрасним карактеристикама ученика, и исто тако да обухватају све компоненте васпитања које омогућавају целовит развој личности:</w:t>
      </w:r>
    </w:p>
    <w:p w:rsidR="008643C6" w:rsidRPr="008152CF" w:rsidRDefault="008643C6" w:rsidP="00BA3798">
      <w:pPr>
        <w:ind w:left="708"/>
        <w:jc w:val="both"/>
        <w:rPr>
          <w:lang w:val="sr-Cyrl-CS"/>
        </w:rPr>
      </w:pPr>
      <w:r>
        <w:rPr>
          <w:lang w:val="sr-Cyrl-CS"/>
        </w:rPr>
        <w:t>-</w:t>
      </w:r>
      <w:r w:rsidRPr="00C16538">
        <w:rPr>
          <w:b/>
          <w:lang w:val="sr-Cyrl-CS"/>
        </w:rPr>
        <w:t>интелектуално васпитање</w:t>
      </w:r>
      <w:r w:rsidRPr="008152CF">
        <w:rPr>
          <w:lang w:val="sr-Cyrl-CS"/>
        </w:rPr>
        <w:t xml:space="preserve"> (технике и методе учења, понављање, коришћење уџбеника и литературе, праћење предавања наставника);</w:t>
      </w:r>
    </w:p>
    <w:p w:rsidR="008643C6" w:rsidRDefault="008643C6" w:rsidP="00BA3798">
      <w:pPr>
        <w:ind w:left="705" w:hanging="705"/>
        <w:jc w:val="both"/>
        <w:rPr>
          <w:lang w:val="sr-Cyrl-CS"/>
        </w:rPr>
      </w:pPr>
      <w:r>
        <w:rPr>
          <w:lang w:val="sr-Cyrl-CS"/>
        </w:rPr>
        <w:t>-</w:t>
      </w:r>
      <w:r>
        <w:rPr>
          <w:lang w:val="sr-Cyrl-CS"/>
        </w:rPr>
        <w:tab/>
        <w:t>-</w:t>
      </w:r>
      <w:r w:rsidRPr="00C16538">
        <w:rPr>
          <w:b/>
          <w:lang w:val="sr-Cyrl-CS"/>
        </w:rPr>
        <w:t>морално васпитање</w:t>
      </w:r>
      <w:r w:rsidRPr="008152CF">
        <w:rPr>
          <w:lang w:val="sr-Cyrl-CS"/>
        </w:rPr>
        <w:t xml:space="preserve"> (правилни односи међу половима, регулисање понашања човека, процена правилног и неправилног понашања, односи са</w:t>
      </w:r>
      <w:r>
        <w:rPr>
          <w:lang w:val="sr-Cyrl-CS"/>
        </w:rPr>
        <w:t xml:space="preserve"> старијима, вршњацима, родитељима, социјално функционисање, конфликти и забране);</w:t>
      </w:r>
    </w:p>
    <w:p w:rsidR="008643C6" w:rsidRDefault="008643C6" w:rsidP="00BA3798">
      <w:pPr>
        <w:spacing w:after="0" w:line="240" w:lineRule="auto"/>
        <w:ind w:left="705"/>
        <w:jc w:val="both"/>
        <w:rPr>
          <w:sz w:val="24"/>
          <w:lang w:val="sr-Cyrl-CS"/>
        </w:rPr>
      </w:pPr>
      <w:r>
        <w:rPr>
          <w:sz w:val="24"/>
          <w:lang w:val="sr-Cyrl-CS"/>
        </w:rPr>
        <w:t>-</w:t>
      </w:r>
      <w:r w:rsidRPr="00C16538">
        <w:rPr>
          <w:b/>
          <w:sz w:val="24"/>
          <w:lang w:val="sr-Cyrl-CS"/>
        </w:rPr>
        <w:t>физичко васпитање</w:t>
      </w:r>
      <w:r>
        <w:rPr>
          <w:sz w:val="24"/>
          <w:lang w:val="sr-Cyrl-CS"/>
        </w:rPr>
        <w:t xml:space="preserve"> (очување здравља, здраве животне околине, правилна исхрана, превентивно деловање у области здравственог васпитања)</w:t>
      </w:r>
    </w:p>
    <w:p w:rsidR="008643C6" w:rsidRDefault="008643C6" w:rsidP="00BA3798">
      <w:pPr>
        <w:spacing w:after="0" w:line="240" w:lineRule="auto"/>
        <w:ind w:left="705"/>
        <w:jc w:val="both"/>
        <w:rPr>
          <w:sz w:val="24"/>
          <w:lang w:val="sr-Cyrl-CS"/>
        </w:rPr>
      </w:pPr>
    </w:p>
    <w:p w:rsidR="008643C6" w:rsidRDefault="008643C6" w:rsidP="00BA3798">
      <w:pPr>
        <w:spacing w:after="0" w:line="240" w:lineRule="auto"/>
        <w:ind w:left="705"/>
        <w:jc w:val="both"/>
        <w:rPr>
          <w:sz w:val="24"/>
          <w:lang w:val="sr-Cyrl-CS"/>
        </w:rPr>
      </w:pPr>
      <w:r>
        <w:rPr>
          <w:sz w:val="24"/>
          <w:lang w:val="sr-Cyrl-CS"/>
        </w:rPr>
        <w:t xml:space="preserve">- </w:t>
      </w:r>
      <w:r w:rsidRPr="00C16538">
        <w:rPr>
          <w:b/>
          <w:sz w:val="24"/>
          <w:lang w:val="sr-Cyrl-CS"/>
        </w:rPr>
        <w:t>естетско васпитање</w:t>
      </w:r>
      <w:r>
        <w:rPr>
          <w:sz w:val="24"/>
          <w:lang w:val="sr-Cyrl-CS"/>
        </w:rPr>
        <w:t xml:space="preserve"> (развијање осећања и доживљаја складног и примереног у     понашању, култури, облачењу, посета културним установама, биоскопским и позоришним представама, музејима, неговање цвећа и уређење изгледа учионице и простора око школе).</w:t>
      </w:r>
    </w:p>
    <w:p w:rsidR="008643C6" w:rsidRDefault="008643C6" w:rsidP="00BA3798">
      <w:pPr>
        <w:spacing w:after="0" w:line="240" w:lineRule="auto"/>
        <w:ind w:left="705"/>
        <w:jc w:val="both"/>
        <w:rPr>
          <w:sz w:val="24"/>
          <w:lang w:val="sr-Cyrl-CS"/>
        </w:rPr>
      </w:pPr>
    </w:p>
    <w:p w:rsidR="008643C6" w:rsidRDefault="008643C6" w:rsidP="00BA3798">
      <w:pPr>
        <w:ind w:firstLine="705"/>
        <w:jc w:val="both"/>
        <w:rPr>
          <w:lang w:val="sr-Cyrl-CS"/>
        </w:rPr>
      </w:pPr>
      <w:r>
        <w:rPr>
          <w:lang w:val="sr-Cyrl-CS"/>
        </w:rPr>
        <w:t>Све наведене васпитне задатка одељењски старешина спроводи у одељењској заједници кроз различите облике рада:  планиране разговоре, рад у групама, креативне радионице, игре улога, заједнички излети, сарадња са родитељима.</w:t>
      </w:r>
    </w:p>
    <w:p w:rsidR="008643C6" w:rsidRPr="00C16538" w:rsidRDefault="007B3A8B" w:rsidP="00BA3798">
      <w:pPr>
        <w:jc w:val="both"/>
        <w:rPr>
          <w:lang w:val="sr-Cyrl-CS"/>
        </w:rPr>
      </w:pPr>
      <w:r>
        <w:rPr>
          <w:lang w:val="sr-Cyrl-CS"/>
        </w:rPr>
        <w:tab/>
      </w:r>
      <w:r w:rsidR="008643C6">
        <w:rPr>
          <w:lang w:val="sr-Cyrl-CS"/>
        </w:rPr>
        <w:t>У формирању одељењске заједнице одељењски старешина својим васпитним ставом, односима и схватањима пуно доприноси остваривању васпитне компоненте у школи.</w:t>
      </w:r>
    </w:p>
    <w:p w:rsidR="008643C6" w:rsidRPr="007B3A8B" w:rsidRDefault="008643C6" w:rsidP="00BA3798">
      <w:pPr>
        <w:ind w:left="720"/>
        <w:jc w:val="both"/>
        <w:rPr>
          <w:sz w:val="24"/>
          <w:lang w:val="sr-Cyrl-CS"/>
        </w:rPr>
      </w:pPr>
      <w:r>
        <w:rPr>
          <w:b/>
          <w:i/>
          <w:sz w:val="24"/>
          <w:lang w:val="sr-Cyrl-CS"/>
        </w:rPr>
        <w:t>4</w:t>
      </w:r>
      <w:r w:rsidRPr="007B3A8B">
        <w:rPr>
          <w:b/>
          <w:sz w:val="24"/>
          <w:lang w:val="sr-Cyrl-CS"/>
        </w:rPr>
        <w:t xml:space="preserve">. </w:t>
      </w:r>
      <w:r w:rsidRPr="007B3A8B">
        <w:rPr>
          <w:sz w:val="24"/>
          <w:lang w:val="sr-Cyrl-CS"/>
        </w:rPr>
        <w:t>Остваривање циља и задатака васпитног рада кроз слободне   активности и ученичке организације</w:t>
      </w:r>
    </w:p>
    <w:p w:rsidR="008643C6" w:rsidRDefault="008643C6" w:rsidP="00BA3798">
      <w:pPr>
        <w:ind w:firstLine="708"/>
        <w:jc w:val="both"/>
        <w:rPr>
          <w:lang w:val="sr-Cyrl-CS"/>
        </w:rPr>
      </w:pPr>
      <w:r>
        <w:rPr>
          <w:lang w:val="sr-Cyrl-CS"/>
        </w:rPr>
        <w:t>У школи постоје и функционишу слободне активности које омогућавају ученицима добровољно пријављивање у складу са сопственим интересовањима, склоностима и способностима. Ово је врло битно јер се на овај начин врши и професионално васпитање ученика (важно за област професионалне оријентације) због тога што ученици уче да се понашају и бирају активности у складу са својим могућностима и интересовањима. У нашој школи функционишу следеће слободне активности:</w:t>
      </w:r>
    </w:p>
    <w:p w:rsidR="008643C6" w:rsidRDefault="008643C6" w:rsidP="000B1C0F">
      <w:pPr>
        <w:numPr>
          <w:ilvl w:val="0"/>
          <w:numId w:val="51"/>
        </w:numPr>
        <w:spacing w:after="0" w:line="240" w:lineRule="auto"/>
        <w:jc w:val="both"/>
        <w:rPr>
          <w:sz w:val="24"/>
          <w:lang w:val="sr-Cyrl-CS"/>
        </w:rPr>
      </w:pPr>
      <w:r>
        <w:rPr>
          <w:sz w:val="24"/>
          <w:lang w:val="sr-Cyrl-CS"/>
        </w:rPr>
        <w:lastRenderedPageBreak/>
        <w:t>ликовна секција, математичка секција, литерарна секција, драмска секција, рецитаторска секција,</w:t>
      </w:r>
      <w:r w:rsidR="007B3A8B">
        <w:rPr>
          <w:sz w:val="24"/>
          <w:lang w:val="sr-Cyrl-CS"/>
        </w:rPr>
        <w:t xml:space="preserve"> информатичка секција, ритмичка секција</w:t>
      </w:r>
      <w:r w:rsidR="00466267">
        <w:rPr>
          <w:sz w:val="24"/>
          <w:lang w:val="sr-Cyrl-CS"/>
        </w:rPr>
        <w:t>, новинарска секција, спортске секције...</w:t>
      </w:r>
    </w:p>
    <w:p w:rsidR="008643C6" w:rsidRDefault="008643C6" w:rsidP="00BA3798">
      <w:pPr>
        <w:ind w:firstLine="283"/>
        <w:jc w:val="both"/>
        <w:rPr>
          <w:lang w:val="sr-Cyrl-CS"/>
        </w:rPr>
      </w:pPr>
      <w:r>
        <w:rPr>
          <w:lang w:val="sr-Cyrl-CS"/>
        </w:rPr>
        <w:t>Исто тако, и ученичке организације које делују у школи</w:t>
      </w:r>
      <w:r>
        <w:rPr>
          <w:lang w:val="sr-Cyrl-CS"/>
        </w:rPr>
        <w:tab/>
        <w:t xml:space="preserve"> (Дечји Савез Србије и Ученички парламент, Вршњачки тим) имају велики значај за остваривање васпитне компоненте и за правилно дружење деце са  позитивном конотацијом.</w:t>
      </w:r>
    </w:p>
    <w:p w:rsidR="008643C6" w:rsidRPr="00A827DC" w:rsidRDefault="008643C6" w:rsidP="00BA3798">
      <w:pPr>
        <w:jc w:val="both"/>
        <w:rPr>
          <w:lang w:val="sr-Cyrl-CS"/>
        </w:rPr>
      </w:pPr>
    </w:p>
    <w:p w:rsidR="006725CB" w:rsidRPr="00A827DC" w:rsidRDefault="006725CB"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941579" w:rsidRPr="00A827DC" w:rsidRDefault="00941579" w:rsidP="00BA3798">
      <w:pPr>
        <w:jc w:val="both"/>
        <w:rPr>
          <w:lang w:val="sr-Cyrl-CS"/>
        </w:rPr>
      </w:pPr>
    </w:p>
    <w:p w:rsidR="004B66D7" w:rsidRPr="00A827DC" w:rsidRDefault="004B66D7" w:rsidP="00BA3798">
      <w:pPr>
        <w:jc w:val="both"/>
        <w:rPr>
          <w:lang w:val="sr-Cyrl-CS"/>
        </w:rPr>
      </w:pPr>
    </w:p>
    <w:p w:rsidR="004B66D7" w:rsidRPr="00A827DC" w:rsidRDefault="004B66D7" w:rsidP="00BA3798">
      <w:pPr>
        <w:jc w:val="both"/>
        <w:rPr>
          <w:lang w:val="sr-Cyrl-CS"/>
        </w:rPr>
      </w:pPr>
    </w:p>
    <w:p w:rsidR="00941579" w:rsidRPr="00A827DC" w:rsidRDefault="00941579" w:rsidP="00BA3798">
      <w:pPr>
        <w:jc w:val="both"/>
        <w:rPr>
          <w:lang w:val="sr-Cyrl-CS"/>
        </w:rPr>
      </w:pPr>
    </w:p>
    <w:p w:rsidR="008643C6" w:rsidRPr="000A1EE8" w:rsidRDefault="008643C6" w:rsidP="00497D63">
      <w:pPr>
        <w:pStyle w:val="Teloteksta3"/>
        <w:ind w:left="720"/>
        <w:jc w:val="center"/>
        <w:rPr>
          <w:b/>
          <w:sz w:val="24"/>
          <w:szCs w:val="24"/>
          <w:lang w:val="sr-Cyrl-CS"/>
        </w:rPr>
      </w:pPr>
      <w:r>
        <w:rPr>
          <w:b/>
          <w:sz w:val="24"/>
          <w:szCs w:val="24"/>
          <w:lang w:val="sr-Cyrl-CS"/>
        </w:rPr>
        <w:lastRenderedPageBreak/>
        <w:t xml:space="preserve">11.2 </w:t>
      </w:r>
      <w:r w:rsidRPr="00A827DC">
        <w:rPr>
          <w:b/>
          <w:sz w:val="24"/>
          <w:szCs w:val="24"/>
          <w:lang w:val="sr-Cyrl-CS"/>
        </w:rPr>
        <w:t xml:space="preserve">ПРОГРАМ </w:t>
      </w:r>
      <w:r w:rsidRPr="000A1EE8">
        <w:rPr>
          <w:b/>
          <w:sz w:val="24"/>
          <w:szCs w:val="24"/>
          <w:lang w:val="sr-Cyrl-CS"/>
        </w:rPr>
        <w:t>САРАДЊЕ СА РОДИТЕЉИМА</w:t>
      </w:r>
    </w:p>
    <w:p w:rsidR="008643C6" w:rsidRDefault="008643C6" w:rsidP="00BA3798">
      <w:pPr>
        <w:pStyle w:val="Teloteksta3"/>
        <w:ind w:left="720"/>
        <w:jc w:val="both"/>
        <w:rPr>
          <w:b/>
          <w:sz w:val="22"/>
          <w:szCs w:val="22"/>
          <w:lang w:val="sr-Cyrl-CS"/>
        </w:rPr>
      </w:pPr>
    </w:p>
    <w:p w:rsidR="008643C6" w:rsidRDefault="008643C6" w:rsidP="00BA3798">
      <w:pPr>
        <w:pStyle w:val="Bezrazmaka"/>
        <w:ind w:firstLine="360"/>
        <w:jc w:val="both"/>
        <w:rPr>
          <w:lang w:val="sr-Cyrl-CS"/>
        </w:rPr>
      </w:pPr>
      <w:r w:rsidRPr="003E00D0">
        <w:rPr>
          <w:lang w:val="sr-Cyrl-CS"/>
        </w:rPr>
        <w:t>Од квалитета сарадње породице и школе у великој мери зависи успех у остваривању васпитних циљева и задатака. Овде посебно важну улогу има одељењски старешина, као спона између породице и школе. Сарадња се највише огледа у пружању помоћи родитељима за што успешније остваривање васпитне функције породице и у том правцу један од начина заједничког остваривања заједничких васпитних циљева је и ангажовање родитеља у реализацији васпитних задатака школе.</w:t>
      </w:r>
    </w:p>
    <w:p w:rsidR="008643C6" w:rsidRPr="003E00D0" w:rsidRDefault="008643C6" w:rsidP="00BA3798">
      <w:pPr>
        <w:pStyle w:val="Bezrazmaka"/>
        <w:ind w:firstLine="360"/>
        <w:jc w:val="both"/>
        <w:rPr>
          <w:lang w:val="sr-Cyrl-CS"/>
        </w:rPr>
      </w:pPr>
      <w:r w:rsidRPr="003E00D0">
        <w:rPr>
          <w:b/>
          <w:lang w:val="sr-Cyrl-CS"/>
        </w:rPr>
        <w:t>Циљ програма сарадње школе са породицом</w:t>
      </w:r>
      <w:r w:rsidRPr="003E00D0">
        <w:rPr>
          <w:lang w:val="sr-Cyrl-CS"/>
        </w:rPr>
        <w:t xml:space="preserve"> је подизање партнерства родитељ – школа у остваривању образовно- васпитне функције школе и пружање помоћи и подршке родитељима при обављању васпитне улоге. Овај циљ ће бити реализован организовањем различитих облика активности, усмерених на обезбеђивање трајне и квалитетне сарадње родитеља и школе и на правовремено информисање родитеља о свим аспектима школског живота, рада и понашања, релевантних за развој, васпитање и образовање ученика.</w:t>
      </w:r>
    </w:p>
    <w:p w:rsidR="008643C6" w:rsidRDefault="008643C6" w:rsidP="00BA3798">
      <w:pPr>
        <w:ind w:firstLine="720"/>
        <w:jc w:val="both"/>
        <w:rPr>
          <w:sz w:val="24"/>
          <w:lang w:val="sr-Cyrl-CS"/>
        </w:rPr>
      </w:pPr>
    </w:p>
    <w:tbl>
      <w:tblPr>
        <w:tblStyle w:val="Koordinatnamreatabele"/>
        <w:tblW w:w="0" w:type="auto"/>
        <w:jc w:val="center"/>
        <w:tblLook w:val="04A0"/>
      </w:tblPr>
      <w:tblGrid>
        <w:gridCol w:w="1745"/>
        <w:gridCol w:w="5669"/>
        <w:gridCol w:w="1873"/>
      </w:tblGrid>
      <w:tr w:rsidR="008643C6" w:rsidRPr="006332F2" w:rsidTr="00171338">
        <w:trPr>
          <w:jc w:val="center"/>
        </w:trPr>
        <w:tc>
          <w:tcPr>
            <w:tcW w:w="1745" w:type="dxa"/>
            <w:tcBorders>
              <w:bottom w:val="double" w:sz="4" w:space="0" w:color="auto"/>
            </w:tcBorders>
          </w:tcPr>
          <w:p w:rsidR="008643C6" w:rsidRPr="006332F2" w:rsidRDefault="008643C6" w:rsidP="00BA3798">
            <w:pPr>
              <w:jc w:val="both"/>
              <w:rPr>
                <w:b/>
                <w:lang w:val="sr-Cyrl-CS"/>
              </w:rPr>
            </w:pPr>
            <w:r w:rsidRPr="006332F2">
              <w:rPr>
                <w:b/>
                <w:lang w:val="sr-Cyrl-CS"/>
              </w:rPr>
              <w:t>ОБЛИЦИ САРАДЊЕ</w:t>
            </w:r>
          </w:p>
        </w:tc>
        <w:tc>
          <w:tcPr>
            <w:tcW w:w="5669" w:type="dxa"/>
            <w:tcBorders>
              <w:bottom w:val="double" w:sz="4" w:space="0" w:color="auto"/>
            </w:tcBorders>
          </w:tcPr>
          <w:p w:rsidR="008643C6" w:rsidRPr="006332F2" w:rsidRDefault="008643C6" w:rsidP="00BA3798">
            <w:pPr>
              <w:tabs>
                <w:tab w:val="left" w:pos="1335"/>
              </w:tabs>
              <w:jc w:val="both"/>
              <w:rPr>
                <w:b/>
                <w:lang w:val="sr-Cyrl-CS"/>
              </w:rPr>
            </w:pPr>
            <w:r w:rsidRPr="006332F2">
              <w:rPr>
                <w:b/>
                <w:lang w:val="sr-Cyrl-CS"/>
              </w:rPr>
              <w:tab/>
              <w:t>САДРЖАЈ АКТИВНОСТИ</w:t>
            </w:r>
          </w:p>
        </w:tc>
        <w:tc>
          <w:tcPr>
            <w:tcW w:w="1873" w:type="dxa"/>
            <w:tcBorders>
              <w:bottom w:val="double" w:sz="4" w:space="0" w:color="auto"/>
            </w:tcBorders>
          </w:tcPr>
          <w:p w:rsidR="008643C6" w:rsidRPr="006332F2" w:rsidRDefault="008643C6" w:rsidP="00BA3798">
            <w:pPr>
              <w:jc w:val="both"/>
              <w:rPr>
                <w:b/>
                <w:lang w:val="sr-Cyrl-CS"/>
              </w:rPr>
            </w:pPr>
            <w:r w:rsidRPr="006332F2">
              <w:rPr>
                <w:b/>
                <w:lang w:val="sr-Cyrl-CS"/>
              </w:rPr>
              <w:t>НОСИОЦИ РЕАЛИЗАЦИЈЕ</w:t>
            </w:r>
          </w:p>
        </w:tc>
      </w:tr>
      <w:tr w:rsidR="008643C6" w:rsidRPr="00A827DC" w:rsidTr="00171338">
        <w:trPr>
          <w:jc w:val="center"/>
        </w:trPr>
        <w:tc>
          <w:tcPr>
            <w:tcW w:w="1745" w:type="dxa"/>
            <w:tcBorders>
              <w:top w:val="double" w:sz="4" w:space="0" w:color="auto"/>
            </w:tcBorders>
          </w:tcPr>
          <w:p w:rsidR="008643C6" w:rsidRPr="006332F2" w:rsidRDefault="008643C6" w:rsidP="00BA3798">
            <w:pPr>
              <w:jc w:val="both"/>
              <w:rPr>
                <w:lang w:val="sr-Cyrl-CS"/>
              </w:rPr>
            </w:pPr>
            <w:r w:rsidRPr="006332F2">
              <w:rPr>
                <w:lang w:val="sr-Cyrl-CS"/>
              </w:rPr>
              <w:t>Родитељски састанци</w:t>
            </w:r>
          </w:p>
        </w:tc>
        <w:tc>
          <w:tcPr>
            <w:tcW w:w="5669" w:type="dxa"/>
            <w:tcBorders>
              <w:top w:val="double" w:sz="4" w:space="0" w:color="auto"/>
            </w:tcBorders>
          </w:tcPr>
          <w:p w:rsidR="008643C6" w:rsidRPr="006332F2" w:rsidRDefault="008643C6" w:rsidP="00BA3798">
            <w:pPr>
              <w:jc w:val="both"/>
              <w:rPr>
                <w:lang w:val="sr-Cyrl-CS"/>
              </w:rPr>
            </w:pPr>
            <w:r w:rsidRPr="006332F2">
              <w:rPr>
                <w:lang w:val="sr-Cyrl-CS"/>
              </w:rPr>
              <w:t xml:space="preserve">Упознавање са наставним планом и програмом, организацијом рада школе, уџбеницима, правилима понашања, интерним актима, успехом и проблемима одељења, </w:t>
            </w:r>
          </w:p>
        </w:tc>
        <w:tc>
          <w:tcPr>
            <w:tcW w:w="1873" w:type="dxa"/>
            <w:tcBorders>
              <w:top w:val="double" w:sz="4" w:space="0" w:color="auto"/>
            </w:tcBorders>
          </w:tcPr>
          <w:p w:rsidR="008643C6" w:rsidRPr="006332F2" w:rsidRDefault="008643C6" w:rsidP="00BA3798">
            <w:pPr>
              <w:jc w:val="both"/>
              <w:rPr>
                <w:lang w:val="sr-Cyrl-CS"/>
              </w:rPr>
            </w:pPr>
            <w:r w:rsidRPr="006332F2">
              <w:rPr>
                <w:lang w:val="sr-Cyrl-CS"/>
              </w:rPr>
              <w:t>Одељењски старешина, по потреби педагог и директор</w:t>
            </w:r>
          </w:p>
        </w:tc>
      </w:tr>
      <w:tr w:rsidR="008643C6" w:rsidRPr="00A827DC" w:rsidTr="00171338">
        <w:trPr>
          <w:jc w:val="center"/>
        </w:trPr>
        <w:tc>
          <w:tcPr>
            <w:tcW w:w="1745" w:type="dxa"/>
          </w:tcPr>
          <w:p w:rsidR="008643C6" w:rsidRPr="006332F2" w:rsidRDefault="008643C6" w:rsidP="00BA3798">
            <w:pPr>
              <w:jc w:val="both"/>
              <w:rPr>
                <w:lang w:val="sr-Cyrl-CS"/>
              </w:rPr>
            </w:pPr>
            <w:r w:rsidRPr="006332F2">
              <w:rPr>
                <w:lang w:val="sr-Cyrl-CS"/>
              </w:rPr>
              <w:t>Индивидуални контакти</w:t>
            </w:r>
          </w:p>
        </w:tc>
        <w:tc>
          <w:tcPr>
            <w:tcW w:w="5669" w:type="dxa"/>
          </w:tcPr>
          <w:p w:rsidR="008643C6" w:rsidRPr="006332F2" w:rsidRDefault="008643C6" w:rsidP="00BA3798">
            <w:pPr>
              <w:jc w:val="both"/>
              <w:rPr>
                <w:lang w:val="sr-Cyrl-CS"/>
              </w:rPr>
            </w:pPr>
            <w:r w:rsidRPr="006332F2">
              <w:rPr>
                <w:lang w:val="sr-Cyrl-CS"/>
              </w:rPr>
              <w:t>Размена информација о успеху, напредовању, интересовањима и понашању ученика у породици и школи</w:t>
            </w:r>
          </w:p>
        </w:tc>
        <w:tc>
          <w:tcPr>
            <w:tcW w:w="1873" w:type="dxa"/>
          </w:tcPr>
          <w:p w:rsidR="008643C6" w:rsidRPr="006332F2" w:rsidRDefault="008643C6" w:rsidP="00BA3798">
            <w:pPr>
              <w:jc w:val="both"/>
              <w:rPr>
                <w:lang w:val="sr-Cyrl-CS"/>
              </w:rPr>
            </w:pPr>
            <w:r w:rsidRPr="006332F2">
              <w:rPr>
                <w:lang w:val="sr-Cyrl-CS"/>
              </w:rPr>
              <w:t xml:space="preserve">Одељењски старешина, по потреби педагог, предметни наставници </w:t>
            </w:r>
          </w:p>
        </w:tc>
      </w:tr>
      <w:tr w:rsidR="008643C6" w:rsidRPr="00A827DC" w:rsidTr="00171338">
        <w:trPr>
          <w:jc w:val="center"/>
        </w:trPr>
        <w:tc>
          <w:tcPr>
            <w:tcW w:w="1745" w:type="dxa"/>
          </w:tcPr>
          <w:p w:rsidR="008643C6" w:rsidRPr="006332F2" w:rsidRDefault="008643C6" w:rsidP="00BA3798">
            <w:pPr>
              <w:jc w:val="both"/>
              <w:rPr>
                <w:lang w:val="sr-Cyrl-CS"/>
              </w:rPr>
            </w:pPr>
            <w:r w:rsidRPr="006332F2">
              <w:rPr>
                <w:lang w:val="sr-Cyrl-CS"/>
              </w:rPr>
              <w:t>Саветодавни рад са родитељима</w:t>
            </w:r>
          </w:p>
        </w:tc>
        <w:tc>
          <w:tcPr>
            <w:tcW w:w="5669" w:type="dxa"/>
          </w:tcPr>
          <w:p w:rsidR="008643C6" w:rsidRPr="006332F2" w:rsidRDefault="008643C6" w:rsidP="00BA3798">
            <w:pPr>
              <w:jc w:val="both"/>
              <w:rPr>
                <w:lang w:val="sr-Cyrl-CS"/>
              </w:rPr>
            </w:pPr>
            <w:r w:rsidRPr="006332F2">
              <w:rPr>
                <w:lang w:val="sr-Cyrl-CS"/>
              </w:rPr>
              <w:t>Различити облици саветодавног рада којима су обухваћени проблеми адаптације, образовни и васпитни проблеми, развојни проблеми и тешкоће, породични проблеми...</w:t>
            </w:r>
          </w:p>
        </w:tc>
        <w:tc>
          <w:tcPr>
            <w:tcW w:w="1873" w:type="dxa"/>
          </w:tcPr>
          <w:p w:rsidR="008643C6" w:rsidRPr="006332F2" w:rsidRDefault="008643C6" w:rsidP="00BA3798">
            <w:pPr>
              <w:jc w:val="both"/>
              <w:rPr>
                <w:lang w:val="sr-Cyrl-CS"/>
              </w:rPr>
            </w:pPr>
            <w:r w:rsidRPr="006332F2">
              <w:rPr>
                <w:lang w:val="sr-Cyrl-CS"/>
              </w:rPr>
              <w:t xml:space="preserve">Одељењски старешина, по потреби педагог </w:t>
            </w:r>
          </w:p>
        </w:tc>
      </w:tr>
      <w:tr w:rsidR="008643C6" w:rsidRPr="00A827DC" w:rsidTr="00171338">
        <w:trPr>
          <w:jc w:val="center"/>
        </w:trPr>
        <w:tc>
          <w:tcPr>
            <w:tcW w:w="1745" w:type="dxa"/>
          </w:tcPr>
          <w:p w:rsidR="008643C6" w:rsidRPr="006332F2" w:rsidRDefault="008643C6" w:rsidP="00BA3798">
            <w:pPr>
              <w:jc w:val="both"/>
              <w:rPr>
                <w:lang w:val="sr-Cyrl-CS"/>
              </w:rPr>
            </w:pPr>
            <w:r w:rsidRPr="006332F2">
              <w:rPr>
                <w:lang w:val="sr-Cyrl-CS"/>
              </w:rPr>
              <w:t>Едукативна предавања</w:t>
            </w:r>
          </w:p>
        </w:tc>
        <w:tc>
          <w:tcPr>
            <w:tcW w:w="5669" w:type="dxa"/>
          </w:tcPr>
          <w:p w:rsidR="008643C6" w:rsidRDefault="008643C6" w:rsidP="00BA3798">
            <w:pPr>
              <w:jc w:val="both"/>
              <w:rPr>
                <w:lang w:val="sr-Cyrl-CS"/>
              </w:rPr>
            </w:pPr>
            <w:r w:rsidRPr="006332F2">
              <w:rPr>
                <w:lang w:val="sr-Cyrl-CS"/>
              </w:rPr>
              <w:t>Подизање нивоа родитељских компетенција за обављање васпитне улоге</w:t>
            </w:r>
            <w:r>
              <w:rPr>
                <w:lang w:val="sr-Cyrl-CS"/>
              </w:rPr>
              <w:t xml:space="preserve"> и мерама безбедности ученика</w:t>
            </w:r>
          </w:p>
          <w:p w:rsidR="008643C6" w:rsidRPr="006332F2" w:rsidRDefault="008643C6" w:rsidP="00BA3798">
            <w:pPr>
              <w:jc w:val="both"/>
              <w:rPr>
                <w:lang w:val="sr-Cyrl-CS"/>
              </w:rPr>
            </w:pPr>
          </w:p>
        </w:tc>
        <w:tc>
          <w:tcPr>
            <w:tcW w:w="1873" w:type="dxa"/>
          </w:tcPr>
          <w:p w:rsidR="008643C6" w:rsidRPr="006332F2" w:rsidRDefault="008643C6" w:rsidP="00BA3798">
            <w:pPr>
              <w:jc w:val="both"/>
              <w:rPr>
                <w:lang w:val="sr-Cyrl-CS"/>
              </w:rPr>
            </w:pPr>
            <w:r w:rsidRPr="006332F2">
              <w:rPr>
                <w:lang w:val="sr-Cyrl-CS"/>
              </w:rPr>
              <w:t>Педагог, ОС на родитељским састанцима</w:t>
            </w:r>
          </w:p>
        </w:tc>
      </w:tr>
      <w:tr w:rsidR="008643C6" w:rsidRPr="00A827DC" w:rsidTr="00171338">
        <w:trPr>
          <w:jc w:val="center"/>
        </w:trPr>
        <w:tc>
          <w:tcPr>
            <w:tcW w:w="1745" w:type="dxa"/>
          </w:tcPr>
          <w:p w:rsidR="008643C6" w:rsidRPr="006332F2" w:rsidRDefault="008643C6" w:rsidP="00BA3798">
            <w:pPr>
              <w:jc w:val="both"/>
              <w:rPr>
                <w:sz w:val="18"/>
                <w:szCs w:val="18"/>
                <w:lang w:val="sr-Cyrl-CS"/>
              </w:rPr>
            </w:pPr>
            <w:r w:rsidRPr="006332F2">
              <w:rPr>
                <w:sz w:val="18"/>
                <w:szCs w:val="18"/>
                <w:lang w:val="sr-Cyrl-CS"/>
              </w:rPr>
              <w:t>Учешће родитеља у Савету родитеља, Школском одбору, Тимовима за развојно планирање, самовредновање, превенцију насиља, професионалну оријентацију</w:t>
            </w:r>
          </w:p>
        </w:tc>
        <w:tc>
          <w:tcPr>
            <w:tcW w:w="5669" w:type="dxa"/>
          </w:tcPr>
          <w:p w:rsidR="008643C6" w:rsidRPr="000F4418" w:rsidRDefault="008643C6" w:rsidP="00BA3798">
            <w:pPr>
              <w:jc w:val="both"/>
              <w:rPr>
                <w:lang w:val="sr-Cyrl-CS"/>
              </w:rPr>
            </w:pPr>
            <w:r w:rsidRPr="000F4418">
              <w:rPr>
                <w:lang w:val="sr-Cyrl-CS"/>
              </w:rPr>
              <w:t>Акт</w:t>
            </w:r>
            <w:r>
              <w:rPr>
                <w:lang w:val="sr-Cyrl-CS"/>
              </w:rPr>
              <w:t>и</w:t>
            </w:r>
            <w:r w:rsidRPr="000F4418">
              <w:rPr>
                <w:lang w:val="sr-Cyrl-CS"/>
              </w:rPr>
              <w:t xml:space="preserve">вности дефинисане Законом и правилницима  о раду ових стручних,  руководећих и саветодавних органа </w:t>
            </w:r>
          </w:p>
        </w:tc>
        <w:tc>
          <w:tcPr>
            <w:tcW w:w="1873" w:type="dxa"/>
          </w:tcPr>
          <w:p w:rsidR="008643C6" w:rsidRPr="006332F2" w:rsidRDefault="008643C6" w:rsidP="00BA3798">
            <w:pPr>
              <w:jc w:val="both"/>
              <w:rPr>
                <w:lang w:val="sr-Cyrl-CS"/>
              </w:rPr>
            </w:pPr>
            <w:r>
              <w:rPr>
                <w:lang w:val="sr-Cyrl-CS"/>
              </w:rPr>
              <w:t>Директор, координатори и чланови тимова</w:t>
            </w:r>
          </w:p>
        </w:tc>
      </w:tr>
      <w:tr w:rsidR="008643C6" w:rsidRPr="006332F2" w:rsidTr="00171338">
        <w:trPr>
          <w:jc w:val="center"/>
        </w:trPr>
        <w:tc>
          <w:tcPr>
            <w:tcW w:w="1745" w:type="dxa"/>
          </w:tcPr>
          <w:p w:rsidR="008643C6" w:rsidRPr="006332F2" w:rsidRDefault="008643C6" w:rsidP="00BA3798">
            <w:pPr>
              <w:jc w:val="both"/>
              <w:rPr>
                <w:lang w:val="sr-Cyrl-CS"/>
              </w:rPr>
            </w:pPr>
            <w:r>
              <w:rPr>
                <w:lang w:val="sr-Cyrl-CS"/>
              </w:rPr>
              <w:t>Отворени дан школе</w:t>
            </w:r>
          </w:p>
        </w:tc>
        <w:tc>
          <w:tcPr>
            <w:tcW w:w="5669" w:type="dxa"/>
          </w:tcPr>
          <w:p w:rsidR="008643C6" w:rsidRDefault="008643C6" w:rsidP="00BA3798">
            <w:pPr>
              <w:jc w:val="both"/>
              <w:rPr>
                <w:lang w:val="sr-Cyrl-CS"/>
              </w:rPr>
            </w:pPr>
            <w:r>
              <w:rPr>
                <w:lang w:val="sr-Cyrl-CS"/>
              </w:rPr>
              <w:t>Родитељи могу једном месечно, према распореду који постоји у школи да присуствују часовима наставе</w:t>
            </w:r>
          </w:p>
          <w:p w:rsidR="008643C6" w:rsidRPr="006332F2" w:rsidRDefault="008643C6" w:rsidP="00BA3798">
            <w:pPr>
              <w:jc w:val="both"/>
              <w:rPr>
                <w:lang w:val="sr-Cyrl-CS"/>
              </w:rPr>
            </w:pPr>
            <w:r>
              <w:rPr>
                <w:lang w:val="sr-Cyrl-CS"/>
              </w:rPr>
              <w:t>(распоред  присуствовања часовима по разредима у прилогу); анкетирање родитеља на крају сваког полугодишта о сарадњи са школом;</w:t>
            </w:r>
          </w:p>
        </w:tc>
        <w:tc>
          <w:tcPr>
            <w:tcW w:w="1873" w:type="dxa"/>
          </w:tcPr>
          <w:p w:rsidR="008643C6" w:rsidRPr="006332F2" w:rsidRDefault="008643C6" w:rsidP="00BA3798">
            <w:pPr>
              <w:jc w:val="both"/>
              <w:rPr>
                <w:lang w:val="sr-Cyrl-CS"/>
              </w:rPr>
            </w:pPr>
            <w:r>
              <w:rPr>
                <w:lang w:val="sr-Cyrl-CS"/>
              </w:rPr>
              <w:t>Предметни наставници, одељењске старешине</w:t>
            </w:r>
          </w:p>
        </w:tc>
      </w:tr>
      <w:tr w:rsidR="008643C6" w:rsidRPr="00A827DC" w:rsidTr="00171338">
        <w:trPr>
          <w:jc w:val="center"/>
        </w:trPr>
        <w:tc>
          <w:tcPr>
            <w:tcW w:w="1745" w:type="dxa"/>
          </w:tcPr>
          <w:p w:rsidR="008643C6" w:rsidRPr="006332F2" w:rsidRDefault="008643C6" w:rsidP="00BA3798">
            <w:pPr>
              <w:jc w:val="both"/>
              <w:rPr>
                <w:lang w:val="sr-Cyrl-CS"/>
              </w:rPr>
            </w:pPr>
            <w:r>
              <w:rPr>
                <w:lang w:val="sr-Cyrl-CS"/>
              </w:rPr>
              <w:lastRenderedPageBreak/>
              <w:t>Дан дечака и девојчица</w:t>
            </w:r>
          </w:p>
        </w:tc>
        <w:tc>
          <w:tcPr>
            <w:tcW w:w="5669" w:type="dxa"/>
          </w:tcPr>
          <w:p w:rsidR="008643C6" w:rsidRPr="006332F2" w:rsidRDefault="008643C6" w:rsidP="00BA3798">
            <w:pPr>
              <w:jc w:val="both"/>
              <w:rPr>
                <w:lang w:val="sr-Cyrl-CS"/>
              </w:rPr>
            </w:pPr>
            <w:r>
              <w:rPr>
                <w:lang w:val="sr-Cyrl-CS"/>
              </w:rPr>
              <w:t>У оквиру програма ПО родитељи ученика седмих и осмих разреда представљају своја занимања</w:t>
            </w:r>
          </w:p>
        </w:tc>
        <w:tc>
          <w:tcPr>
            <w:tcW w:w="1873" w:type="dxa"/>
          </w:tcPr>
          <w:p w:rsidR="008643C6" w:rsidRPr="006332F2" w:rsidRDefault="008643C6" w:rsidP="00BA3798">
            <w:pPr>
              <w:jc w:val="both"/>
              <w:rPr>
                <w:lang w:val="sr-Cyrl-CS"/>
              </w:rPr>
            </w:pPr>
            <w:r>
              <w:rPr>
                <w:lang w:val="sr-Cyrl-CS"/>
              </w:rPr>
              <w:t>Координатор тима за ПО, одељењске старешине</w:t>
            </w:r>
          </w:p>
        </w:tc>
      </w:tr>
      <w:tr w:rsidR="008643C6" w:rsidRPr="00A827DC" w:rsidTr="00171338">
        <w:trPr>
          <w:jc w:val="center"/>
        </w:trPr>
        <w:tc>
          <w:tcPr>
            <w:tcW w:w="1745" w:type="dxa"/>
          </w:tcPr>
          <w:p w:rsidR="008643C6" w:rsidRDefault="008643C6" w:rsidP="00BA3798">
            <w:pPr>
              <w:jc w:val="both"/>
              <w:rPr>
                <w:lang w:val="sr-Cyrl-CS"/>
              </w:rPr>
            </w:pPr>
            <w:r>
              <w:rPr>
                <w:lang w:val="sr-Cyrl-CS"/>
              </w:rPr>
              <w:t>Родитељи као експерти у школи</w:t>
            </w:r>
          </w:p>
        </w:tc>
        <w:tc>
          <w:tcPr>
            <w:tcW w:w="5669" w:type="dxa"/>
          </w:tcPr>
          <w:p w:rsidR="008643C6" w:rsidRDefault="008643C6" w:rsidP="00BA3798">
            <w:pPr>
              <w:jc w:val="both"/>
              <w:rPr>
                <w:lang w:val="sr-Cyrl-CS"/>
              </w:rPr>
            </w:pPr>
            <w:r>
              <w:rPr>
                <w:lang w:val="sr-Cyrl-CS"/>
              </w:rPr>
              <w:t>Реални сусрети на радном месту или у школи  са занимањима родитеља добровољаца, родитељи на часовима наставе представљају своја занимања</w:t>
            </w:r>
          </w:p>
        </w:tc>
        <w:tc>
          <w:tcPr>
            <w:tcW w:w="1873" w:type="dxa"/>
          </w:tcPr>
          <w:p w:rsidR="008643C6" w:rsidRPr="006332F2" w:rsidRDefault="008643C6" w:rsidP="00BA3798">
            <w:pPr>
              <w:jc w:val="both"/>
              <w:rPr>
                <w:lang w:val="sr-Cyrl-CS"/>
              </w:rPr>
            </w:pPr>
            <w:r>
              <w:rPr>
                <w:lang w:val="sr-Cyrl-CS"/>
              </w:rPr>
              <w:t>Координатор тима за ПО, одељењске старешине</w:t>
            </w:r>
          </w:p>
        </w:tc>
      </w:tr>
      <w:tr w:rsidR="008643C6" w:rsidRPr="006332F2" w:rsidTr="00171338">
        <w:trPr>
          <w:jc w:val="center"/>
        </w:trPr>
        <w:tc>
          <w:tcPr>
            <w:tcW w:w="1745" w:type="dxa"/>
          </w:tcPr>
          <w:p w:rsidR="008643C6" w:rsidRDefault="008643C6" w:rsidP="00BA3798">
            <w:pPr>
              <w:jc w:val="both"/>
              <w:rPr>
                <w:lang w:val="sr-Cyrl-CS"/>
              </w:rPr>
            </w:pPr>
            <w:r>
              <w:rPr>
                <w:lang w:val="sr-Cyrl-CS"/>
              </w:rPr>
              <w:t>„Кутија добрих жеља“</w:t>
            </w:r>
          </w:p>
        </w:tc>
        <w:tc>
          <w:tcPr>
            <w:tcW w:w="5669" w:type="dxa"/>
          </w:tcPr>
          <w:p w:rsidR="008643C6" w:rsidRDefault="008643C6" w:rsidP="00BA3798">
            <w:pPr>
              <w:jc w:val="both"/>
              <w:rPr>
                <w:lang w:val="sr-Cyrl-CS"/>
              </w:rPr>
            </w:pPr>
            <w:r>
              <w:rPr>
                <w:lang w:val="sr-Cyrl-CS"/>
              </w:rPr>
              <w:t>Родитељи у холу школе убацују у наменску кутију своје предлоге за унапређивање квалитета и услова рада (афирмише се  позитиван, сараднички и конструктиван однос  према школи)</w:t>
            </w:r>
          </w:p>
        </w:tc>
        <w:tc>
          <w:tcPr>
            <w:tcW w:w="1873" w:type="dxa"/>
          </w:tcPr>
          <w:p w:rsidR="008643C6" w:rsidRDefault="008643C6" w:rsidP="00BA3798">
            <w:pPr>
              <w:jc w:val="both"/>
              <w:rPr>
                <w:lang w:val="sr-Cyrl-CS"/>
              </w:rPr>
            </w:pPr>
            <w:r>
              <w:rPr>
                <w:lang w:val="sr-Cyrl-CS"/>
              </w:rPr>
              <w:t>педагог</w:t>
            </w:r>
          </w:p>
        </w:tc>
      </w:tr>
      <w:tr w:rsidR="008643C6" w:rsidRPr="00A827DC" w:rsidTr="00171338">
        <w:trPr>
          <w:jc w:val="center"/>
        </w:trPr>
        <w:tc>
          <w:tcPr>
            <w:tcW w:w="1745" w:type="dxa"/>
          </w:tcPr>
          <w:p w:rsidR="008643C6" w:rsidRDefault="008643C6" w:rsidP="00BA3798">
            <w:pPr>
              <w:jc w:val="both"/>
              <w:rPr>
                <w:lang w:val="sr-Cyrl-CS"/>
              </w:rPr>
            </w:pPr>
            <w:r>
              <w:rPr>
                <w:lang w:val="sr-Cyrl-CS"/>
              </w:rPr>
              <w:t>Информисање родитеља</w:t>
            </w:r>
          </w:p>
        </w:tc>
        <w:tc>
          <w:tcPr>
            <w:tcW w:w="5669" w:type="dxa"/>
          </w:tcPr>
          <w:p w:rsidR="008643C6" w:rsidRDefault="008643C6" w:rsidP="00BA3798">
            <w:pPr>
              <w:jc w:val="both"/>
              <w:rPr>
                <w:lang w:val="sr-Cyrl-CS"/>
              </w:rPr>
            </w:pPr>
            <w:r>
              <w:rPr>
                <w:lang w:val="sr-Cyrl-CS"/>
              </w:rPr>
              <w:t>Постављање свих релевантних информација на огласну таблу за родитеље, паное,  сајт школе и фејсбук страницу школе; израда штампаних обавештења, обавештавање родитеља преко радио емисије на локалном радију „Звоно као спас“, коју уређују и воде ученици школе</w:t>
            </w:r>
          </w:p>
        </w:tc>
        <w:tc>
          <w:tcPr>
            <w:tcW w:w="1873" w:type="dxa"/>
          </w:tcPr>
          <w:p w:rsidR="008643C6" w:rsidRDefault="008643C6" w:rsidP="00BA3798">
            <w:pPr>
              <w:jc w:val="both"/>
              <w:rPr>
                <w:lang w:val="sr-Cyrl-CS"/>
              </w:rPr>
            </w:pPr>
            <w:r>
              <w:rPr>
                <w:lang w:val="sr-Cyrl-CS"/>
              </w:rPr>
              <w:t>Задужене особе за сајт школе, сви запослени у школи</w:t>
            </w:r>
          </w:p>
        </w:tc>
      </w:tr>
      <w:tr w:rsidR="008643C6" w:rsidRPr="006332F2" w:rsidTr="00171338">
        <w:trPr>
          <w:jc w:val="center"/>
        </w:trPr>
        <w:tc>
          <w:tcPr>
            <w:tcW w:w="1745" w:type="dxa"/>
          </w:tcPr>
          <w:p w:rsidR="008643C6" w:rsidRDefault="008643C6" w:rsidP="00BA3798">
            <w:pPr>
              <w:jc w:val="both"/>
              <w:rPr>
                <w:lang w:val="sr-Cyrl-CS"/>
              </w:rPr>
            </w:pPr>
            <w:r>
              <w:rPr>
                <w:lang w:val="sr-Cyrl-CS"/>
              </w:rPr>
              <w:t>Донације</w:t>
            </w:r>
          </w:p>
        </w:tc>
        <w:tc>
          <w:tcPr>
            <w:tcW w:w="5669" w:type="dxa"/>
          </w:tcPr>
          <w:p w:rsidR="008643C6" w:rsidRDefault="008643C6" w:rsidP="00BA3798">
            <w:pPr>
              <w:jc w:val="both"/>
              <w:rPr>
                <w:lang w:val="sr-Cyrl-CS"/>
              </w:rPr>
            </w:pPr>
            <w:r>
              <w:rPr>
                <w:lang w:val="sr-Cyrl-CS"/>
              </w:rPr>
              <w:t>Донацијама родитељи могу да учествују у хуманитарни акцијама за помоћ социјално угроженим ученицима, као и у побољшању услова рада и  техничкој опремљености школе</w:t>
            </w:r>
          </w:p>
        </w:tc>
        <w:tc>
          <w:tcPr>
            <w:tcW w:w="1873" w:type="dxa"/>
          </w:tcPr>
          <w:p w:rsidR="008643C6" w:rsidRDefault="008643C6" w:rsidP="00BA3798">
            <w:pPr>
              <w:jc w:val="both"/>
              <w:rPr>
                <w:lang w:val="sr-Cyrl-CS"/>
              </w:rPr>
            </w:pPr>
            <w:r>
              <w:rPr>
                <w:lang w:val="sr-Cyrl-CS"/>
              </w:rPr>
              <w:t>Директор, Ученички парламент</w:t>
            </w:r>
          </w:p>
        </w:tc>
      </w:tr>
    </w:tbl>
    <w:p w:rsidR="008643C6" w:rsidRDefault="008643C6" w:rsidP="00BA3798">
      <w:pPr>
        <w:ind w:firstLine="720"/>
        <w:jc w:val="both"/>
        <w:rPr>
          <w:lang w:val="sr-Cyrl-CS"/>
        </w:rPr>
      </w:pPr>
    </w:p>
    <w:tbl>
      <w:tblPr>
        <w:tblStyle w:val="Koordinatnamreatabele"/>
        <w:tblW w:w="0" w:type="auto"/>
        <w:jc w:val="center"/>
        <w:tblLook w:val="04A0"/>
      </w:tblPr>
      <w:tblGrid>
        <w:gridCol w:w="4387"/>
        <w:gridCol w:w="2496"/>
        <w:gridCol w:w="2529"/>
      </w:tblGrid>
      <w:tr w:rsidR="008643C6" w:rsidTr="00766406">
        <w:trPr>
          <w:jc w:val="center"/>
        </w:trPr>
        <w:tc>
          <w:tcPr>
            <w:tcW w:w="9412" w:type="dxa"/>
            <w:gridSpan w:val="3"/>
          </w:tcPr>
          <w:p w:rsidR="008643C6" w:rsidRPr="00253ACD" w:rsidRDefault="008643C6" w:rsidP="00BA3798">
            <w:pPr>
              <w:pStyle w:val="NormalWeb"/>
              <w:jc w:val="both"/>
              <w:rPr>
                <w:rFonts w:asciiTheme="minorHAnsi" w:hAnsiTheme="minorHAnsi"/>
                <w:b/>
                <w:sz w:val="22"/>
                <w:szCs w:val="22"/>
                <w:lang w:val="sr-Cyrl-CS"/>
              </w:rPr>
            </w:pPr>
            <w:r w:rsidRPr="00253ACD">
              <w:rPr>
                <w:rFonts w:asciiTheme="minorHAnsi" w:hAnsiTheme="minorHAnsi"/>
                <w:b/>
                <w:sz w:val="22"/>
                <w:szCs w:val="22"/>
                <w:lang w:val="sr-Cyrl-CS"/>
              </w:rPr>
              <w:t>ОТВОРЕНИ ДАН ШКОЛЕ</w:t>
            </w:r>
          </w:p>
        </w:tc>
      </w:tr>
      <w:tr w:rsidR="008643C6" w:rsidTr="00766406">
        <w:trPr>
          <w:jc w:val="center"/>
        </w:trPr>
        <w:tc>
          <w:tcPr>
            <w:tcW w:w="4387" w:type="dxa"/>
            <w:vMerge w:val="restart"/>
            <w:tcBorders>
              <w:right w:val="double" w:sz="4" w:space="0" w:color="auto"/>
            </w:tcBorders>
          </w:tcPr>
          <w:p w:rsidR="008643C6" w:rsidRPr="00253ACD" w:rsidRDefault="008643C6" w:rsidP="00BA3798">
            <w:pPr>
              <w:pStyle w:val="NormalWeb"/>
              <w:jc w:val="both"/>
              <w:rPr>
                <w:rFonts w:asciiTheme="minorHAnsi" w:hAnsiTheme="minorHAnsi"/>
                <w:i/>
                <w:sz w:val="22"/>
                <w:szCs w:val="22"/>
                <w:lang w:val="sr-Cyrl-CS"/>
              </w:rPr>
            </w:pPr>
            <w:r w:rsidRPr="00253ACD">
              <w:rPr>
                <w:rFonts w:asciiTheme="minorHAnsi" w:hAnsiTheme="minorHAnsi"/>
                <w:i/>
                <w:sz w:val="22"/>
                <w:szCs w:val="22"/>
                <w:lang w:val="sr-Cyrl-CS"/>
              </w:rPr>
              <w:t>Закон о основном образовању и васпитању</w:t>
            </w:r>
          </w:p>
          <w:p w:rsidR="008643C6" w:rsidRPr="00253ACD" w:rsidRDefault="008643C6" w:rsidP="00BA3798">
            <w:pPr>
              <w:pStyle w:val="NormalWeb"/>
              <w:jc w:val="both"/>
              <w:rPr>
                <w:rFonts w:asciiTheme="minorHAnsi" w:hAnsiTheme="minorHAnsi"/>
                <w:sz w:val="22"/>
                <w:szCs w:val="22"/>
              </w:rPr>
            </w:pPr>
            <w:r w:rsidRPr="00253ACD">
              <w:rPr>
                <w:rFonts w:asciiTheme="minorHAnsi" w:hAnsiTheme="minorHAnsi"/>
                <w:sz w:val="22"/>
                <w:szCs w:val="22"/>
              </w:rPr>
              <w:t>Члан 48.</w:t>
            </w:r>
          </w:p>
          <w:p w:rsidR="008643C6" w:rsidRPr="00253ACD" w:rsidRDefault="008643C6" w:rsidP="00BA3798">
            <w:pPr>
              <w:pStyle w:val="NormalWeb"/>
              <w:jc w:val="both"/>
              <w:rPr>
                <w:rFonts w:asciiTheme="minorHAnsi" w:hAnsiTheme="minorHAnsi"/>
                <w:sz w:val="22"/>
                <w:szCs w:val="22"/>
              </w:rPr>
            </w:pPr>
            <w:r w:rsidRPr="00253ACD">
              <w:rPr>
                <w:rFonts w:asciiTheme="minorHAnsi" w:hAnsiTheme="minorHAnsi"/>
                <w:sz w:val="22"/>
                <w:szCs w:val="22"/>
                <w:lang w:val="ru-RU"/>
              </w:rPr>
              <w:t>Школа подстиче и негује партнерски однос са родитељима, односно старатељима ученика, заснован на принципима међусобног разумевања, поштовања и поверења.</w:t>
            </w:r>
          </w:p>
          <w:p w:rsidR="008643C6" w:rsidRPr="00253ACD" w:rsidRDefault="008643C6" w:rsidP="00BA3798">
            <w:pPr>
              <w:pStyle w:val="NormalWeb"/>
              <w:jc w:val="both"/>
              <w:rPr>
                <w:rFonts w:asciiTheme="minorHAnsi" w:hAnsiTheme="minorHAnsi"/>
                <w:sz w:val="22"/>
                <w:szCs w:val="22"/>
              </w:rPr>
            </w:pPr>
            <w:r w:rsidRPr="00253ACD">
              <w:rPr>
                <w:rFonts w:asciiTheme="minorHAnsi" w:hAnsiTheme="minorHAnsi"/>
                <w:sz w:val="22"/>
                <w:szCs w:val="22"/>
                <w:lang w:val="ru-RU"/>
              </w:rPr>
              <w:t>Програмом сарадње са породицом, школа дефинише области, садржај и облике сарадње са родитељима, односно старатељима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8643C6" w:rsidRPr="00253ACD" w:rsidRDefault="008643C6" w:rsidP="00BA3798">
            <w:pPr>
              <w:pStyle w:val="NormalWeb"/>
              <w:jc w:val="both"/>
              <w:rPr>
                <w:rFonts w:asciiTheme="minorHAnsi" w:hAnsiTheme="minorHAnsi"/>
                <w:sz w:val="22"/>
                <w:szCs w:val="22"/>
              </w:rPr>
            </w:pPr>
            <w:r w:rsidRPr="00253ACD">
              <w:rPr>
                <w:rFonts w:asciiTheme="minorHAnsi" w:hAnsiTheme="minorHAnsi"/>
                <w:sz w:val="22"/>
                <w:szCs w:val="22"/>
                <w:lang w:val="ru-RU"/>
              </w:rPr>
              <w:t xml:space="preserve">Програм сарадње са породицом обухвата и </w:t>
            </w:r>
            <w:r w:rsidRPr="00253ACD">
              <w:rPr>
                <w:rFonts w:asciiTheme="minorHAnsi" w:hAnsiTheme="minorHAnsi"/>
                <w:sz w:val="22"/>
                <w:szCs w:val="22"/>
                <w:lang w:val="ru-RU"/>
              </w:rPr>
              <w:lastRenderedPageBreak/>
              <w:t>организацију отвореног дана школе сваког месеца, када родитељи, односно старатељи могу да присуствују образовно-васпитном раду.</w:t>
            </w:r>
          </w:p>
          <w:p w:rsidR="008643C6" w:rsidRPr="00253ACD" w:rsidRDefault="008643C6" w:rsidP="00BA3798">
            <w:pPr>
              <w:pStyle w:val="NormalWeb"/>
              <w:jc w:val="both"/>
              <w:rPr>
                <w:rFonts w:asciiTheme="minorHAnsi" w:hAnsiTheme="minorHAnsi"/>
                <w:sz w:val="22"/>
                <w:szCs w:val="22"/>
                <w:lang w:val="sr-Cyrl-CS"/>
              </w:rPr>
            </w:pPr>
            <w:r w:rsidRPr="00253ACD">
              <w:rPr>
                <w:rFonts w:asciiTheme="minorHAnsi" w:hAnsiTheme="minorHAnsi"/>
                <w:sz w:val="22"/>
                <w:szCs w:val="22"/>
                <w:lang w:val="sr-Cyrl-CS"/>
              </w:rPr>
              <w:t>У складу са члном 48 закона школа организује Отворени дан  школе и разговоре са предметним наставницима</w:t>
            </w:r>
          </w:p>
          <w:p w:rsidR="008643C6" w:rsidRPr="00253ACD" w:rsidRDefault="008643C6" w:rsidP="00BA3798">
            <w:pPr>
              <w:pStyle w:val="NormalWeb"/>
              <w:jc w:val="both"/>
              <w:rPr>
                <w:rFonts w:asciiTheme="minorHAnsi" w:hAnsiTheme="minorHAnsi"/>
                <w:sz w:val="22"/>
                <w:szCs w:val="22"/>
                <w:lang w:val="sr-Cyrl-CS"/>
              </w:rPr>
            </w:pPr>
            <w:r w:rsidRPr="00253ACD">
              <w:rPr>
                <w:rFonts w:asciiTheme="minorHAnsi" w:hAnsiTheme="minorHAnsi"/>
                <w:sz w:val="22"/>
                <w:szCs w:val="22"/>
                <w:lang w:val="sr-Cyrl-CS"/>
              </w:rPr>
              <w:t xml:space="preserve">Отворени дан  школе је дан када родитељи могу присуствовати свим облицима наставе и ваннаставних активности. Обавеза родитеља је да своју посету најави одељенском старешини </w:t>
            </w:r>
            <w:r w:rsidRPr="00253ACD">
              <w:rPr>
                <w:rFonts w:asciiTheme="minorHAnsi" w:hAnsiTheme="minorHAnsi"/>
                <w:sz w:val="22"/>
                <w:szCs w:val="22"/>
                <w:u w:val="single"/>
                <w:lang w:val="sr-Cyrl-CS"/>
              </w:rPr>
              <w:t>бар пет дана пре</w:t>
            </w:r>
            <w:r w:rsidRPr="00253ACD">
              <w:rPr>
                <w:rFonts w:asciiTheme="minorHAnsi" w:hAnsiTheme="minorHAnsi"/>
                <w:sz w:val="22"/>
                <w:szCs w:val="22"/>
                <w:lang w:val="sr-Cyrl-CS"/>
              </w:rPr>
              <w:t xml:space="preserve"> Отвореног дана школе.</w:t>
            </w:r>
          </w:p>
          <w:p w:rsidR="008643C6" w:rsidRPr="00253ACD" w:rsidRDefault="008643C6" w:rsidP="00BA3798">
            <w:pPr>
              <w:pStyle w:val="NormalWeb"/>
              <w:jc w:val="both"/>
              <w:rPr>
                <w:rFonts w:asciiTheme="minorHAnsi" w:hAnsiTheme="minorHAnsi"/>
                <w:sz w:val="22"/>
                <w:szCs w:val="22"/>
                <w:lang w:val="sr-Cyrl-CS"/>
              </w:rPr>
            </w:pPr>
            <w:r w:rsidRPr="00253ACD">
              <w:rPr>
                <w:rFonts w:asciiTheme="minorHAnsi" w:hAnsiTheme="minorHAnsi"/>
                <w:sz w:val="22"/>
                <w:szCs w:val="22"/>
                <w:lang w:val="sr-Cyrl-CS"/>
              </w:rPr>
              <w:t>Појединачне разговоре са предметним наставницима родитељ заказује преко одељенског старешине.</w:t>
            </w:r>
          </w:p>
          <w:p w:rsidR="008643C6" w:rsidRPr="00803E1C" w:rsidRDefault="008643C6" w:rsidP="00F82AD8">
            <w:pPr>
              <w:pStyle w:val="NormalWeb"/>
              <w:tabs>
                <w:tab w:val="center" w:pos="3186"/>
              </w:tabs>
              <w:jc w:val="both"/>
              <w:rPr>
                <w:rFonts w:asciiTheme="minorHAnsi" w:hAnsiTheme="minorHAnsi"/>
                <w:sz w:val="22"/>
                <w:szCs w:val="22"/>
                <w:lang w:val="sr-Cyrl-CS"/>
              </w:rPr>
            </w:pPr>
            <w:r>
              <w:rPr>
                <w:rFonts w:asciiTheme="minorHAnsi" w:hAnsiTheme="minorHAnsi"/>
                <w:sz w:val="22"/>
                <w:szCs w:val="22"/>
                <w:lang w:val="sr-Cyrl-CS"/>
              </w:rPr>
              <w:t>Септембар, 201</w:t>
            </w:r>
            <w:r w:rsidR="00F82AD8">
              <w:rPr>
                <w:rFonts w:asciiTheme="minorHAnsi" w:hAnsiTheme="minorHAnsi"/>
                <w:sz w:val="22"/>
                <w:szCs w:val="22"/>
                <w:lang w:val="sr-Cyrl-CS"/>
              </w:rPr>
              <w:t>7</w:t>
            </w:r>
            <w:r w:rsidRPr="00253ACD">
              <w:rPr>
                <w:rFonts w:asciiTheme="minorHAnsi" w:hAnsiTheme="minorHAnsi"/>
                <w:sz w:val="22"/>
                <w:szCs w:val="22"/>
                <w:lang w:val="sr-Cyrl-CS"/>
              </w:rPr>
              <w:t>.</w:t>
            </w:r>
            <w:r w:rsidRPr="00253ACD">
              <w:rPr>
                <w:rFonts w:asciiTheme="minorHAnsi" w:hAnsiTheme="minorHAnsi"/>
                <w:sz w:val="22"/>
                <w:szCs w:val="22"/>
                <w:lang w:val="sr-Cyrl-CS"/>
              </w:rPr>
              <w:tab/>
            </w:r>
          </w:p>
        </w:tc>
        <w:tc>
          <w:tcPr>
            <w:tcW w:w="5025" w:type="dxa"/>
            <w:gridSpan w:val="2"/>
            <w:tcBorders>
              <w:top w:val="double" w:sz="4" w:space="0" w:color="auto"/>
              <w:left w:val="double" w:sz="4" w:space="0" w:color="auto"/>
            </w:tcBorders>
          </w:tcPr>
          <w:p w:rsidR="008643C6" w:rsidRPr="00253ACD" w:rsidRDefault="008643C6" w:rsidP="00BA3798">
            <w:pPr>
              <w:jc w:val="both"/>
            </w:pPr>
          </w:p>
          <w:p w:rsidR="008643C6" w:rsidRPr="00253ACD" w:rsidRDefault="008643C6" w:rsidP="00BA3798">
            <w:pPr>
              <w:jc w:val="both"/>
            </w:pPr>
            <w:r w:rsidRPr="00253ACD">
              <w:t>Планирано време реализације</w:t>
            </w:r>
          </w:p>
          <w:p w:rsidR="008643C6" w:rsidRPr="00253ACD" w:rsidRDefault="008643C6" w:rsidP="00BA3798">
            <w:pPr>
              <w:jc w:val="both"/>
              <w:rPr>
                <w:u w:val="single"/>
                <w:lang w:val="sr-Cyrl-CS"/>
              </w:rPr>
            </w:pPr>
          </w:p>
          <w:p w:rsidR="008643C6" w:rsidRPr="00253ACD" w:rsidRDefault="008643C6" w:rsidP="00BA3798">
            <w:pPr>
              <w:jc w:val="both"/>
              <w:rPr>
                <w:u w:val="single"/>
              </w:rPr>
            </w:pPr>
          </w:p>
        </w:tc>
      </w:tr>
      <w:tr w:rsidR="008643C6" w:rsidTr="00766406">
        <w:trPr>
          <w:jc w:val="center"/>
        </w:trPr>
        <w:tc>
          <w:tcPr>
            <w:tcW w:w="4387" w:type="dxa"/>
            <w:vMerge/>
            <w:tcBorders>
              <w:right w:val="double" w:sz="4" w:space="0" w:color="auto"/>
            </w:tcBorders>
          </w:tcPr>
          <w:p w:rsidR="008643C6" w:rsidRPr="00253ACD" w:rsidRDefault="008643C6" w:rsidP="00BA3798">
            <w:pPr>
              <w:jc w:val="both"/>
            </w:pPr>
          </w:p>
        </w:tc>
        <w:tc>
          <w:tcPr>
            <w:tcW w:w="2496" w:type="dxa"/>
            <w:tcBorders>
              <w:left w:val="double" w:sz="4" w:space="0" w:color="auto"/>
              <w:bottom w:val="double" w:sz="4" w:space="0" w:color="auto"/>
              <w:right w:val="double" w:sz="4" w:space="0" w:color="auto"/>
            </w:tcBorders>
          </w:tcPr>
          <w:p w:rsidR="008643C6" w:rsidRPr="00253ACD" w:rsidRDefault="008643C6" w:rsidP="00BA3798">
            <w:pPr>
              <w:tabs>
                <w:tab w:val="center" w:pos="3186"/>
              </w:tabs>
              <w:jc w:val="both"/>
            </w:pPr>
            <w:r w:rsidRPr="00253ACD">
              <w:t xml:space="preserve">                            I-IV</w:t>
            </w:r>
          </w:p>
        </w:tc>
        <w:tc>
          <w:tcPr>
            <w:tcW w:w="2529" w:type="dxa"/>
            <w:tcBorders>
              <w:left w:val="double" w:sz="4" w:space="0" w:color="auto"/>
              <w:bottom w:val="double" w:sz="4" w:space="0" w:color="auto"/>
            </w:tcBorders>
          </w:tcPr>
          <w:p w:rsidR="008643C6" w:rsidRPr="00253ACD" w:rsidRDefault="008643C6" w:rsidP="00BA3798">
            <w:pPr>
              <w:tabs>
                <w:tab w:val="center" w:pos="3186"/>
              </w:tabs>
              <w:ind w:left="1142"/>
              <w:jc w:val="both"/>
            </w:pPr>
            <w:r w:rsidRPr="00253ACD">
              <w:t>V-VIII</w:t>
            </w:r>
          </w:p>
          <w:p w:rsidR="008643C6" w:rsidRPr="00253ACD" w:rsidRDefault="008643C6" w:rsidP="00BA3798">
            <w:pPr>
              <w:tabs>
                <w:tab w:val="center" w:pos="3186"/>
              </w:tabs>
              <w:ind w:left="1142"/>
              <w:jc w:val="both"/>
            </w:pPr>
          </w:p>
        </w:tc>
      </w:tr>
      <w:tr w:rsidR="008643C6" w:rsidTr="00766406">
        <w:trPr>
          <w:jc w:val="center"/>
        </w:trPr>
        <w:tc>
          <w:tcPr>
            <w:tcW w:w="4387" w:type="dxa"/>
            <w:vMerge/>
            <w:tcBorders>
              <w:right w:val="double" w:sz="4" w:space="0" w:color="auto"/>
            </w:tcBorders>
          </w:tcPr>
          <w:p w:rsidR="008643C6" w:rsidRPr="00253ACD" w:rsidRDefault="008643C6" w:rsidP="00BA3798">
            <w:pPr>
              <w:jc w:val="both"/>
            </w:pPr>
          </w:p>
        </w:tc>
        <w:tc>
          <w:tcPr>
            <w:tcW w:w="2496" w:type="dxa"/>
            <w:tcBorders>
              <w:top w:val="double" w:sz="4" w:space="0" w:color="auto"/>
              <w:left w:val="double" w:sz="4" w:space="0" w:color="auto"/>
              <w:right w:val="double" w:sz="4" w:space="0" w:color="auto"/>
            </w:tcBorders>
          </w:tcPr>
          <w:p w:rsidR="008643C6" w:rsidRPr="00253ACD" w:rsidRDefault="009C21BA" w:rsidP="00BA3798">
            <w:pPr>
              <w:jc w:val="both"/>
            </w:pPr>
            <w:r>
              <w:t>понедељак</w:t>
            </w:r>
            <w:r w:rsidR="00804F40">
              <w:t>, 18.септембар 2017</w:t>
            </w:r>
            <w:r w:rsidR="008643C6" w:rsidRPr="00253ACD">
              <w:t>.</w:t>
            </w:r>
          </w:p>
        </w:tc>
        <w:tc>
          <w:tcPr>
            <w:tcW w:w="2529" w:type="dxa"/>
            <w:tcBorders>
              <w:top w:val="double" w:sz="4" w:space="0" w:color="auto"/>
              <w:left w:val="double" w:sz="4" w:space="0" w:color="auto"/>
            </w:tcBorders>
          </w:tcPr>
          <w:p w:rsidR="008643C6" w:rsidRPr="006B6295" w:rsidRDefault="00804F40" w:rsidP="00BA3798">
            <w:pPr>
              <w:jc w:val="both"/>
              <w:rPr>
                <w:lang w:val="sr-Cyrl-CS"/>
              </w:rPr>
            </w:pPr>
            <w:r>
              <w:t>понедељак, 25.септембар 2017</w:t>
            </w:r>
            <w:r w:rsidR="008643C6" w:rsidRPr="00253ACD">
              <w:t>.</w:t>
            </w:r>
          </w:p>
        </w:tc>
      </w:tr>
      <w:tr w:rsidR="008643C6" w:rsidTr="00766406">
        <w:trPr>
          <w:jc w:val="center"/>
        </w:trPr>
        <w:tc>
          <w:tcPr>
            <w:tcW w:w="4387" w:type="dxa"/>
            <w:vMerge/>
            <w:tcBorders>
              <w:right w:val="double" w:sz="4" w:space="0" w:color="auto"/>
            </w:tcBorders>
          </w:tcPr>
          <w:p w:rsidR="008643C6" w:rsidRPr="00253ACD" w:rsidRDefault="008643C6" w:rsidP="00BA3798">
            <w:pPr>
              <w:jc w:val="both"/>
            </w:pPr>
          </w:p>
        </w:tc>
        <w:tc>
          <w:tcPr>
            <w:tcW w:w="2496" w:type="dxa"/>
            <w:tcBorders>
              <w:left w:val="double" w:sz="4" w:space="0" w:color="auto"/>
              <w:right w:val="double" w:sz="4" w:space="0" w:color="auto"/>
            </w:tcBorders>
          </w:tcPr>
          <w:p w:rsidR="008643C6" w:rsidRPr="00253ACD" w:rsidRDefault="00804F40" w:rsidP="00BA3798">
            <w:pPr>
              <w:jc w:val="both"/>
            </w:pPr>
            <w:r>
              <w:t>уторак, 17.октобар 2017</w:t>
            </w:r>
            <w:r w:rsidR="008643C6" w:rsidRPr="00253ACD">
              <w:t>.</w:t>
            </w:r>
          </w:p>
        </w:tc>
        <w:tc>
          <w:tcPr>
            <w:tcW w:w="2529" w:type="dxa"/>
            <w:tcBorders>
              <w:left w:val="double" w:sz="4" w:space="0" w:color="auto"/>
            </w:tcBorders>
          </w:tcPr>
          <w:p w:rsidR="008643C6" w:rsidRPr="006B6295" w:rsidRDefault="00804F40" w:rsidP="00BA3798">
            <w:pPr>
              <w:jc w:val="both"/>
              <w:rPr>
                <w:lang w:val="sr-Cyrl-CS"/>
              </w:rPr>
            </w:pPr>
            <w:r>
              <w:t>уторак, 24.октобар 2017</w:t>
            </w:r>
            <w:r w:rsidR="008643C6" w:rsidRPr="00253ACD">
              <w:t>.</w:t>
            </w:r>
          </w:p>
        </w:tc>
      </w:tr>
      <w:tr w:rsidR="008643C6" w:rsidTr="00766406">
        <w:trPr>
          <w:jc w:val="center"/>
        </w:trPr>
        <w:tc>
          <w:tcPr>
            <w:tcW w:w="4387" w:type="dxa"/>
            <w:vMerge/>
            <w:tcBorders>
              <w:right w:val="double" w:sz="4" w:space="0" w:color="auto"/>
            </w:tcBorders>
          </w:tcPr>
          <w:p w:rsidR="008643C6" w:rsidRPr="00253ACD" w:rsidRDefault="008643C6" w:rsidP="00BA3798">
            <w:pPr>
              <w:jc w:val="both"/>
            </w:pPr>
          </w:p>
        </w:tc>
        <w:tc>
          <w:tcPr>
            <w:tcW w:w="2496" w:type="dxa"/>
            <w:tcBorders>
              <w:left w:val="double" w:sz="4" w:space="0" w:color="auto"/>
              <w:right w:val="double" w:sz="4" w:space="0" w:color="auto"/>
            </w:tcBorders>
          </w:tcPr>
          <w:p w:rsidR="008643C6" w:rsidRPr="00253ACD" w:rsidRDefault="00607024" w:rsidP="00BA3798">
            <w:pPr>
              <w:jc w:val="both"/>
            </w:pPr>
            <w:r>
              <w:t xml:space="preserve">среда, </w:t>
            </w:r>
            <w:r w:rsidR="00804F40">
              <w:t>15.новембар 2017</w:t>
            </w:r>
            <w:r w:rsidR="008643C6" w:rsidRPr="00253ACD">
              <w:t>.</w:t>
            </w:r>
          </w:p>
        </w:tc>
        <w:tc>
          <w:tcPr>
            <w:tcW w:w="2529" w:type="dxa"/>
            <w:tcBorders>
              <w:left w:val="double" w:sz="4" w:space="0" w:color="auto"/>
            </w:tcBorders>
          </w:tcPr>
          <w:p w:rsidR="008643C6" w:rsidRPr="00253ACD" w:rsidRDefault="00607024" w:rsidP="00BA3798">
            <w:pPr>
              <w:jc w:val="both"/>
            </w:pPr>
            <w:r>
              <w:t>среда, 2</w:t>
            </w:r>
            <w:r w:rsidR="00804F40">
              <w:t>2.новембар 2017</w:t>
            </w:r>
            <w:r w:rsidR="008643C6" w:rsidRPr="00253ACD">
              <w:t>.</w:t>
            </w:r>
          </w:p>
          <w:p w:rsidR="008643C6" w:rsidRPr="00253ACD" w:rsidRDefault="008643C6" w:rsidP="00BA3798">
            <w:pPr>
              <w:jc w:val="both"/>
            </w:pPr>
          </w:p>
        </w:tc>
      </w:tr>
      <w:tr w:rsidR="008643C6" w:rsidTr="00766406">
        <w:trPr>
          <w:jc w:val="center"/>
        </w:trPr>
        <w:tc>
          <w:tcPr>
            <w:tcW w:w="4387" w:type="dxa"/>
            <w:vMerge/>
            <w:tcBorders>
              <w:right w:val="double" w:sz="4" w:space="0" w:color="auto"/>
            </w:tcBorders>
          </w:tcPr>
          <w:p w:rsidR="008643C6" w:rsidRDefault="008643C6" w:rsidP="00BA3798">
            <w:pPr>
              <w:jc w:val="both"/>
            </w:pPr>
          </w:p>
        </w:tc>
        <w:tc>
          <w:tcPr>
            <w:tcW w:w="2496" w:type="dxa"/>
            <w:tcBorders>
              <w:left w:val="double" w:sz="4" w:space="0" w:color="auto"/>
              <w:right w:val="double" w:sz="4" w:space="0" w:color="auto"/>
            </w:tcBorders>
          </w:tcPr>
          <w:p w:rsidR="008643C6" w:rsidRPr="007C55FB" w:rsidRDefault="00804F40" w:rsidP="00BA3798">
            <w:pPr>
              <w:jc w:val="both"/>
            </w:pPr>
            <w:r>
              <w:t>четвртак, 07.децембар 2017</w:t>
            </w:r>
            <w:r w:rsidR="008643C6">
              <w:t>.</w:t>
            </w:r>
          </w:p>
        </w:tc>
        <w:tc>
          <w:tcPr>
            <w:tcW w:w="2529" w:type="dxa"/>
            <w:tcBorders>
              <w:left w:val="double" w:sz="4" w:space="0" w:color="auto"/>
            </w:tcBorders>
          </w:tcPr>
          <w:p w:rsidR="008643C6" w:rsidRDefault="002D5CCF" w:rsidP="00BA3798">
            <w:pPr>
              <w:jc w:val="both"/>
            </w:pPr>
            <w:r>
              <w:t>четвртак, 14.децембар 2017</w:t>
            </w:r>
            <w:r w:rsidR="008643C6">
              <w:t>.</w:t>
            </w:r>
          </w:p>
          <w:p w:rsidR="008643C6" w:rsidRPr="007C55FB" w:rsidRDefault="008643C6" w:rsidP="00BA3798">
            <w:pPr>
              <w:jc w:val="both"/>
            </w:pPr>
          </w:p>
        </w:tc>
      </w:tr>
      <w:tr w:rsidR="008643C6" w:rsidTr="00766406">
        <w:trPr>
          <w:jc w:val="center"/>
        </w:trPr>
        <w:tc>
          <w:tcPr>
            <w:tcW w:w="4387" w:type="dxa"/>
            <w:vMerge/>
            <w:tcBorders>
              <w:right w:val="double" w:sz="4" w:space="0" w:color="auto"/>
            </w:tcBorders>
          </w:tcPr>
          <w:p w:rsidR="008643C6" w:rsidRDefault="008643C6" w:rsidP="00BA3798">
            <w:pPr>
              <w:jc w:val="both"/>
            </w:pPr>
          </w:p>
        </w:tc>
        <w:tc>
          <w:tcPr>
            <w:tcW w:w="2496" w:type="dxa"/>
            <w:tcBorders>
              <w:left w:val="double" w:sz="4" w:space="0" w:color="auto"/>
              <w:right w:val="double" w:sz="4" w:space="0" w:color="auto"/>
            </w:tcBorders>
          </w:tcPr>
          <w:p w:rsidR="008643C6" w:rsidRPr="00607024" w:rsidRDefault="002D5CCF" w:rsidP="00BA3798">
            <w:pPr>
              <w:jc w:val="both"/>
            </w:pPr>
            <w:r>
              <w:t>Понедељак, 22</w:t>
            </w:r>
            <w:r w:rsidR="00607024">
              <w:t xml:space="preserve">.јануар </w:t>
            </w:r>
            <w:r>
              <w:t>2018</w:t>
            </w:r>
            <w:r w:rsidR="00A15E50">
              <w:t>.</w:t>
            </w:r>
          </w:p>
        </w:tc>
        <w:tc>
          <w:tcPr>
            <w:tcW w:w="2529" w:type="dxa"/>
            <w:tcBorders>
              <w:left w:val="double" w:sz="4" w:space="0" w:color="auto"/>
            </w:tcBorders>
          </w:tcPr>
          <w:p w:rsidR="008643C6" w:rsidRPr="00A15E50" w:rsidRDefault="002D5CCF" w:rsidP="00BA3798">
            <w:pPr>
              <w:jc w:val="both"/>
            </w:pPr>
            <w:r>
              <w:t>Понедељак, 29.јануар 2018</w:t>
            </w:r>
            <w:r w:rsidR="00A15E50">
              <w:t>.</w:t>
            </w:r>
          </w:p>
        </w:tc>
      </w:tr>
      <w:tr w:rsidR="008643C6" w:rsidTr="00766406">
        <w:trPr>
          <w:jc w:val="center"/>
        </w:trPr>
        <w:tc>
          <w:tcPr>
            <w:tcW w:w="4387" w:type="dxa"/>
            <w:vMerge/>
            <w:tcBorders>
              <w:right w:val="double" w:sz="4" w:space="0" w:color="auto"/>
            </w:tcBorders>
          </w:tcPr>
          <w:p w:rsidR="008643C6" w:rsidRDefault="008643C6" w:rsidP="00BA3798">
            <w:pPr>
              <w:jc w:val="both"/>
            </w:pPr>
          </w:p>
        </w:tc>
        <w:tc>
          <w:tcPr>
            <w:tcW w:w="2496" w:type="dxa"/>
            <w:tcBorders>
              <w:left w:val="double" w:sz="4" w:space="0" w:color="auto"/>
              <w:right w:val="double" w:sz="4" w:space="0" w:color="auto"/>
            </w:tcBorders>
          </w:tcPr>
          <w:p w:rsidR="008643C6" w:rsidRPr="007C55FB" w:rsidRDefault="002D5CCF" w:rsidP="00BA3798">
            <w:pPr>
              <w:jc w:val="both"/>
            </w:pPr>
            <w:r>
              <w:t>петак, 09.фебруар 2018</w:t>
            </w:r>
            <w:r w:rsidR="008643C6">
              <w:t>.</w:t>
            </w:r>
          </w:p>
        </w:tc>
        <w:tc>
          <w:tcPr>
            <w:tcW w:w="2529" w:type="dxa"/>
            <w:tcBorders>
              <w:left w:val="double" w:sz="4" w:space="0" w:color="auto"/>
            </w:tcBorders>
          </w:tcPr>
          <w:p w:rsidR="008643C6" w:rsidRDefault="002D5CCF" w:rsidP="00BA3798">
            <w:pPr>
              <w:jc w:val="both"/>
            </w:pPr>
            <w:r>
              <w:t>петак, 23.фебруар 2018</w:t>
            </w:r>
            <w:r w:rsidR="008643C6">
              <w:t>.</w:t>
            </w:r>
          </w:p>
          <w:p w:rsidR="008643C6" w:rsidRPr="007C55FB" w:rsidRDefault="008643C6" w:rsidP="00BA3798">
            <w:pPr>
              <w:jc w:val="both"/>
            </w:pPr>
          </w:p>
        </w:tc>
      </w:tr>
      <w:tr w:rsidR="008643C6" w:rsidTr="00766406">
        <w:trPr>
          <w:jc w:val="center"/>
        </w:trPr>
        <w:tc>
          <w:tcPr>
            <w:tcW w:w="4387" w:type="dxa"/>
            <w:vMerge/>
            <w:tcBorders>
              <w:right w:val="double" w:sz="4" w:space="0" w:color="auto"/>
            </w:tcBorders>
          </w:tcPr>
          <w:p w:rsidR="008643C6" w:rsidRDefault="008643C6" w:rsidP="00BA3798">
            <w:pPr>
              <w:jc w:val="both"/>
            </w:pPr>
          </w:p>
        </w:tc>
        <w:tc>
          <w:tcPr>
            <w:tcW w:w="2496" w:type="dxa"/>
            <w:tcBorders>
              <w:left w:val="double" w:sz="4" w:space="0" w:color="auto"/>
              <w:right w:val="double" w:sz="4" w:space="0" w:color="auto"/>
            </w:tcBorders>
          </w:tcPr>
          <w:p w:rsidR="008643C6" w:rsidRPr="007C55FB" w:rsidRDefault="002D5CCF" w:rsidP="00BA3798">
            <w:pPr>
              <w:jc w:val="both"/>
            </w:pPr>
            <w:r>
              <w:t>уторак, 13.март 2018</w:t>
            </w:r>
            <w:r w:rsidR="008643C6">
              <w:t>.</w:t>
            </w:r>
          </w:p>
        </w:tc>
        <w:tc>
          <w:tcPr>
            <w:tcW w:w="2529" w:type="dxa"/>
            <w:tcBorders>
              <w:left w:val="double" w:sz="4" w:space="0" w:color="auto"/>
            </w:tcBorders>
          </w:tcPr>
          <w:p w:rsidR="008643C6" w:rsidRDefault="002D5CCF" w:rsidP="00BA3798">
            <w:pPr>
              <w:jc w:val="both"/>
            </w:pPr>
            <w:r>
              <w:t>уторак, 20.март 2018</w:t>
            </w:r>
            <w:r w:rsidR="008643C6">
              <w:t>.</w:t>
            </w:r>
          </w:p>
          <w:p w:rsidR="008643C6" w:rsidRPr="007C55FB" w:rsidRDefault="008643C6" w:rsidP="00BA3798">
            <w:pPr>
              <w:jc w:val="both"/>
            </w:pPr>
          </w:p>
        </w:tc>
      </w:tr>
      <w:tr w:rsidR="008643C6" w:rsidTr="00766406">
        <w:trPr>
          <w:jc w:val="center"/>
        </w:trPr>
        <w:tc>
          <w:tcPr>
            <w:tcW w:w="4387" w:type="dxa"/>
            <w:vMerge/>
            <w:tcBorders>
              <w:right w:val="double" w:sz="4" w:space="0" w:color="auto"/>
            </w:tcBorders>
          </w:tcPr>
          <w:p w:rsidR="008643C6" w:rsidRDefault="008643C6" w:rsidP="00BA3798">
            <w:pPr>
              <w:jc w:val="both"/>
            </w:pPr>
          </w:p>
        </w:tc>
        <w:tc>
          <w:tcPr>
            <w:tcW w:w="2496" w:type="dxa"/>
            <w:tcBorders>
              <w:left w:val="double" w:sz="4" w:space="0" w:color="auto"/>
              <w:right w:val="double" w:sz="4" w:space="0" w:color="auto"/>
            </w:tcBorders>
          </w:tcPr>
          <w:p w:rsidR="008643C6" w:rsidRPr="007C55FB" w:rsidRDefault="002D5CCF" w:rsidP="00BA3798">
            <w:pPr>
              <w:jc w:val="both"/>
            </w:pPr>
            <w:r>
              <w:t>среда, 11.април 2018</w:t>
            </w:r>
            <w:r w:rsidR="008643C6">
              <w:t>.</w:t>
            </w:r>
          </w:p>
        </w:tc>
        <w:tc>
          <w:tcPr>
            <w:tcW w:w="2529" w:type="dxa"/>
            <w:tcBorders>
              <w:left w:val="double" w:sz="4" w:space="0" w:color="auto"/>
            </w:tcBorders>
          </w:tcPr>
          <w:p w:rsidR="008643C6" w:rsidRDefault="002D5CCF" w:rsidP="00BA3798">
            <w:pPr>
              <w:jc w:val="both"/>
            </w:pPr>
            <w:r>
              <w:t>среда, 18.април 2018</w:t>
            </w:r>
            <w:r w:rsidR="008643C6">
              <w:t>.</w:t>
            </w:r>
          </w:p>
          <w:p w:rsidR="008643C6" w:rsidRPr="007C55FB" w:rsidRDefault="008643C6" w:rsidP="00BA3798">
            <w:pPr>
              <w:jc w:val="both"/>
            </w:pPr>
          </w:p>
        </w:tc>
      </w:tr>
      <w:tr w:rsidR="008643C6" w:rsidTr="00766406">
        <w:trPr>
          <w:jc w:val="center"/>
        </w:trPr>
        <w:tc>
          <w:tcPr>
            <w:tcW w:w="4387" w:type="dxa"/>
            <w:vMerge/>
            <w:tcBorders>
              <w:right w:val="double" w:sz="4" w:space="0" w:color="auto"/>
            </w:tcBorders>
          </w:tcPr>
          <w:p w:rsidR="008643C6" w:rsidRDefault="008643C6" w:rsidP="00BA3798">
            <w:pPr>
              <w:jc w:val="both"/>
            </w:pPr>
          </w:p>
        </w:tc>
        <w:tc>
          <w:tcPr>
            <w:tcW w:w="2496" w:type="dxa"/>
            <w:tcBorders>
              <w:left w:val="double" w:sz="4" w:space="0" w:color="auto"/>
              <w:right w:val="double" w:sz="4" w:space="0" w:color="auto"/>
            </w:tcBorders>
          </w:tcPr>
          <w:p w:rsidR="008643C6" w:rsidRDefault="002D5CCF" w:rsidP="00BA3798">
            <w:pPr>
              <w:jc w:val="both"/>
            </w:pPr>
            <w:r>
              <w:t>четвртак, 10.мај 2018</w:t>
            </w:r>
            <w:r w:rsidR="008643C6">
              <w:t>.</w:t>
            </w:r>
          </w:p>
        </w:tc>
        <w:tc>
          <w:tcPr>
            <w:tcW w:w="2529" w:type="dxa"/>
            <w:tcBorders>
              <w:left w:val="double" w:sz="4" w:space="0" w:color="auto"/>
            </w:tcBorders>
          </w:tcPr>
          <w:p w:rsidR="008643C6" w:rsidRDefault="002D5CCF" w:rsidP="00BA3798">
            <w:pPr>
              <w:jc w:val="both"/>
            </w:pPr>
            <w:r>
              <w:t>четвртак, 17.мај 2018</w:t>
            </w:r>
            <w:r w:rsidR="008643C6">
              <w:t>.</w:t>
            </w:r>
          </w:p>
          <w:p w:rsidR="008643C6" w:rsidRDefault="008643C6" w:rsidP="00BA3798">
            <w:pPr>
              <w:jc w:val="both"/>
            </w:pPr>
          </w:p>
        </w:tc>
      </w:tr>
      <w:tr w:rsidR="008643C6" w:rsidTr="00766406">
        <w:trPr>
          <w:jc w:val="center"/>
        </w:trPr>
        <w:tc>
          <w:tcPr>
            <w:tcW w:w="4387" w:type="dxa"/>
            <w:vMerge/>
            <w:tcBorders>
              <w:right w:val="double" w:sz="4" w:space="0" w:color="auto"/>
            </w:tcBorders>
          </w:tcPr>
          <w:p w:rsidR="008643C6" w:rsidRDefault="008643C6" w:rsidP="00BA3798">
            <w:pPr>
              <w:jc w:val="both"/>
            </w:pPr>
          </w:p>
        </w:tc>
        <w:tc>
          <w:tcPr>
            <w:tcW w:w="5025" w:type="dxa"/>
            <w:gridSpan w:val="2"/>
            <w:tcBorders>
              <w:left w:val="double" w:sz="4" w:space="0" w:color="auto"/>
            </w:tcBorders>
          </w:tcPr>
          <w:p w:rsidR="008643C6" w:rsidRDefault="008643C6" w:rsidP="00BA3798">
            <w:pPr>
              <w:jc w:val="both"/>
            </w:pPr>
          </w:p>
        </w:tc>
      </w:tr>
    </w:tbl>
    <w:p w:rsidR="008643C6" w:rsidRDefault="008643C6" w:rsidP="00BA3798">
      <w:pPr>
        <w:jc w:val="both"/>
        <w:rPr>
          <w:lang w:val="sr-Cyrl-CS"/>
        </w:rPr>
      </w:pPr>
    </w:p>
    <w:p w:rsidR="00941579" w:rsidRDefault="00941579" w:rsidP="00BA3798">
      <w:pPr>
        <w:jc w:val="both"/>
        <w:rPr>
          <w:lang w:val="sr-Cyrl-CS"/>
        </w:rPr>
      </w:pPr>
    </w:p>
    <w:p w:rsidR="00941579" w:rsidRDefault="00941579" w:rsidP="00BA3798">
      <w:pPr>
        <w:jc w:val="both"/>
        <w:rPr>
          <w:lang w:val="sr-Cyrl-CS"/>
        </w:rPr>
      </w:pPr>
    </w:p>
    <w:p w:rsidR="00941579" w:rsidRDefault="00941579" w:rsidP="00BA3798">
      <w:pPr>
        <w:jc w:val="both"/>
        <w:rPr>
          <w:lang w:val="sr-Cyrl-CS"/>
        </w:rPr>
      </w:pPr>
    </w:p>
    <w:p w:rsidR="00941579" w:rsidRDefault="00941579" w:rsidP="00BA3798">
      <w:pPr>
        <w:jc w:val="both"/>
        <w:rPr>
          <w:lang w:val="sr-Cyrl-CS"/>
        </w:rPr>
      </w:pPr>
    </w:p>
    <w:p w:rsidR="00941579" w:rsidRDefault="00941579" w:rsidP="00BA3798">
      <w:pPr>
        <w:jc w:val="both"/>
        <w:rPr>
          <w:lang w:val="sr-Cyrl-CS"/>
        </w:rPr>
      </w:pPr>
    </w:p>
    <w:p w:rsidR="00941579" w:rsidRDefault="00941579" w:rsidP="00BA3798">
      <w:pPr>
        <w:jc w:val="both"/>
        <w:rPr>
          <w:lang w:val="sr-Cyrl-CS"/>
        </w:rPr>
      </w:pPr>
    </w:p>
    <w:p w:rsidR="00941579" w:rsidRDefault="00941579" w:rsidP="00BA3798">
      <w:pPr>
        <w:jc w:val="both"/>
        <w:rPr>
          <w:lang w:val="sr-Cyrl-CS"/>
        </w:rPr>
      </w:pPr>
    </w:p>
    <w:p w:rsidR="00941579" w:rsidRDefault="00941579" w:rsidP="00BA3798">
      <w:pPr>
        <w:jc w:val="both"/>
        <w:rPr>
          <w:lang w:val="sr-Cyrl-CS"/>
        </w:rPr>
      </w:pPr>
    </w:p>
    <w:p w:rsidR="00941579" w:rsidRDefault="00941579" w:rsidP="00BA3798">
      <w:pPr>
        <w:jc w:val="both"/>
        <w:rPr>
          <w:lang w:val="sr-Cyrl-CS"/>
        </w:rPr>
      </w:pPr>
    </w:p>
    <w:p w:rsidR="00941579" w:rsidRDefault="00941579" w:rsidP="00BA3798">
      <w:pPr>
        <w:jc w:val="both"/>
        <w:rPr>
          <w:lang w:val="sr-Cyrl-CS"/>
        </w:rPr>
      </w:pPr>
    </w:p>
    <w:p w:rsidR="00941579" w:rsidRDefault="00941579" w:rsidP="00BA3798">
      <w:pPr>
        <w:jc w:val="both"/>
        <w:rPr>
          <w:lang w:val="sr-Cyrl-CS"/>
        </w:rPr>
      </w:pPr>
    </w:p>
    <w:p w:rsidR="004B66D7" w:rsidRDefault="004B66D7" w:rsidP="00BA3798">
      <w:pPr>
        <w:jc w:val="both"/>
        <w:rPr>
          <w:lang w:val="sr-Cyrl-CS"/>
        </w:rPr>
      </w:pPr>
    </w:p>
    <w:p w:rsidR="004B66D7" w:rsidRDefault="004B66D7" w:rsidP="00BA3798">
      <w:pPr>
        <w:jc w:val="both"/>
        <w:rPr>
          <w:lang w:val="sr-Cyrl-CS"/>
        </w:rPr>
      </w:pPr>
    </w:p>
    <w:p w:rsidR="00941579" w:rsidRDefault="00941579" w:rsidP="00BA3798">
      <w:pPr>
        <w:jc w:val="both"/>
        <w:rPr>
          <w:lang w:val="sr-Cyrl-CS"/>
        </w:rPr>
      </w:pPr>
    </w:p>
    <w:p w:rsidR="00A7758E" w:rsidRDefault="00A7758E" w:rsidP="00BA3798">
      <w:pPr>
        <w:jc w:val="both"/>
        <w:rPr>
          <w:lang w:val="sr-Cyrl-CS"/>
        </w:rPr>
      </w:pPr>
    </w:p>
    <w:p w:rsidR="008643C6" w:rsidRPr="00A827DC" w:rsidRDefault="008643C6" w:rsidP="00AC3715">
      <w:pPr>
        <w:pStyle w:val="Bezrazmaka"/>
        <w:numPr>
          <w:ilvl w:val="1"/>
          <w:numId w:val="70"/>
        </w:numPr>
        <w:ind w:left="0" w:hanging="90"/>
        <w:jc w:val="center"/>
        <w:rPr>
          <w:b/>
          <w:sz w:val="24"/>
          <w:szCs w:val="24"/>
          <w:lang w:val="sr-Cyrl-CS"/>
        </w:rPr>
      </w:pPr>
      <w:r w:rsidRPr="00A827DC">
        <w:rPr>
          <w:b/>
          <w:sz w:val="24"/>
          <w:szCs w:val="24"/>
          <w:lang w:val="sr-Cyrl-CS"/>
        </w:rPr>
        <w:lastRenderedPageBreak/>
        <w:t>ПРОГРАМ КУЛТУРНЕ И ДРУШТВЕНЕ ДЕЛАТНОСТИ ШКОЛЕ</w:t>
      </w:r>
    </w:p>
    <w:p w:rsidR="008643C6" w:rsidRPr="00A827DC" w:rsidRDefault="008643C6" w:rsidP="00BA3798">
      <w:pPr>
        <w:pStyle w:val="Bezrazmaka"/>
        <w:ind w:hanging="90"/>
        <w:jc w:val="both"/>
        <w:rPr>
          <w:u w:val="single"/>
          <w:lang w:val="sr-Cyrl-CS"/>
        </w:rPr>
      </w:pPr>
    </w:p>
    <w:p w:rsidR="008643C6" w:rsidRPr="00A827DC" w:rsidRDefault="008643C6" w:rsidP="00BA3798">
      <w:pPr>
        <w:pStyle w:val="Bezrazmaka"/>
        <w:ind w:firstLine="708"/>
        <w:jc w:val="both"/>
        <w:rPr>
          <w:lang w:val="sr-Cyrl-CS"/>
        </w:rPr>
      </w:pPr>
      <w:r w:rsidRPr="00A827DC">
        <w:rPr>
          <w:lang w:val="sr-Cyrl-CS"/>
        </w:rPr>
        <w:t>Основни циљ културне и јавне делатности школе је организовано деловање школе на средину и обратно.</w:t>
      </w:r>
    </w:p>
    <w:p w:rsidR="008643C6" w:rsidRPr="00A827DC" w:rsidRDefault="008643C6" w:rsidP="00BA3798">
      <w:pPr>
        <w:pStyle w:val="Bezrazmaka"/>
        <w:ind w:firstLine="708"/>
        <w:jc w:val="both"/>
        <w:rPr>
          <w:lang w:val="sr-Cyrl-CS"/>
        </w:rPr>
      </w:pPr>
      <w:r w:rsidRPr="00A827DC">
        <w:rPr>
          <w:lang w:val="sr-Cyrl-CS"/>
        </w:rPr>
        <w:t>Посебни задаци културне и друштвене делатности школе су:оспособљавање ученика да користе све вредности које им пружа средина за њихов свестрани развој и богатији лични живот у слободн</w:t>
      </w:r>
      <w:r w:rsidRPr="00956752">
        <w:rPr>
          <w:lang w:val="en-US"/>
        </w:rPr>
        <w:t>o</w:t>
      </w:r>
      <w:r w:rsidRPr="00A827DC">
        <w:rPr>
          <w:lang w:val="sr-Cyrl-CS"/>
        </w:rPr>
        <w:t>м времену, као и презентирање оних резултата којима школа богати културни и друштвени живот средине (радне акције, прославе, јубилеји, манифестације, друштвено користан рад),афирмисање школе као културног центра и стварање педагошких и друштвених услова за реализацију циља и задатака васпитања и образовања у школи и богаћење културног живота средине.</w:t>
      </w:r>
    </w:p>
    <w:p w:rsidR="008643C6" w:rsidRPr="00803E1C" w:rsidRDefault="008643C6" w:rsidP="00BA3798">
      <w:pPr>
        <w:pStyle w:val="Bezrazmaka"/>
        <w:jc w:val="both"/>
      </w:pPr>
    </w:p>
    <w:p w:rsidR="008643C6" w:rsidRPr="00A827DC" w:rsidRDefault="008643C6" w:rsidP="00BA3798">
      <w:pPr>
        <w:pStyle w:val="Bezrazmaka"/>
        <w:jc w:val="both"/>
        <w:rPr>
          <w:lang w:val="sr-Cyrl-CS"/>
        </w:rPr>
      </w:pPr>
    </w:p>
    <w:tbl>
      <w:tblPr>
        <w:tblStyle w:val="Koordinatnamreatabele"/>
        <w:tblW w:w="9322" w:type="dxa"/>
        <w:tblLook w:val="04A0"/>
      </w:tblPr>
      <w:tblGrid>
        <w:gridCol w:w="1603"/>
        <w:gridCol w:w="1688"/>
        <w:gridCol w:w="4216"/>
        <w:gridCol w:w="1815"/>
      </w:tblGrid>
      <w:tr w:rsidR="008643C6" w:rsidTr="00431BC6">
        <w:tc>
          <w:tcPr>
            <w:tcW w:w="1603" w:type="dxa"/>
            <w:tcBorders>
              <w:bottom w:val="double" w:sz="4" w:space="0" w:color="auto"/>
            </w:tcBorders>
          </w:tcPr>
          <w:p w:rsidR="008643C6" w:rsidRPr="00431BC6" w:rsidRDefault="00431BC6" w:rsidP="00BA3798">
            <w:pPr>
              <w:pStyle w:val="Bezrazmaka"/>
              <w:jc w:val="both"/>
              <w:rPr>
                <w:b/>
                <w:lang w:val="sr-Cyrl-CS"/>
              </w:rPr>
            </w:pPr>
            <w:r w:rsidRPr="00431BC6">
              <w:rPr>
                <w:b/>
                <w:lang w:val="sr-Cyrl-CS"/>
              </w:rPr>
              <w:t>ВРЕМЕ РЕАЛИЗАЦИЈЕ</w:t>
            </w:r>
          </w:p>
        </w:tc>
        <w:tc>
          <w:tcPr>
            <w:tcW w:w="1688" w:type="dxa"/>
            <w:tcBorders>
              <w:bottom w:val="double" w:sz="4" w:space="0" w:color="auto"/>
            </w:tcBorders>
          </w:tcPr>
          <w:p w:rsidR="008643C6" w:rsidRPr="00431BC6" w:rsidRDefault="00431BC6" w:rsidP="00BA3798">
            <w:pPr>
              <w:pStyle w:val="Bezrazmaka"/>
              <w:jc w:val="both"/>
              <w:rPr>
                <w:b/>
                <w:lang w:val="sr-Cyrl-CS"/>
              </w:rPr>
            </w:pPr>
            <w:r w:rsidRPr="00431BC6">
              <w:rPr>
                <w:b/>
                <w:lang w:val="sr-Cyrl-CS"/>
              </w:rPr>
              <w:t>ВРСТА АКТИВНОСТИ</w:t>
            </w:r>
          </w:p>
        </w:tc>
        <w:tc>
          <w:tcPr>
            <w:tcW w:w="4216" w:type="dxa"/>
            <w:tcBorders>
              <w:bottom w:val="double" w:sz="4" w:space="0" w:color="auto"/>
            </w:tcBorders>
          </w:tcPr>
          <w:p w:rsidR="008643C6" w:rsidRPr="00431BC6" w:rsidRDefault="00431BC6" w:rsidP="00BA3798">
            <w:pPr>
              <w:pStyle w:val="Bezrazmaka"/>
              <w:jc w:val="both"/>
              <w:rPr>
                <w:b/>
                <w:lang w:val="sr-Cyrl-CS"/>
              </w:rPr>
            </w:pPr>
            <w:r w:rsidRPr="00431BC6">
              <w:rPr>
                <w:b/>
                <w:lang w:val="sr-Cyrl-CS"/>
              </w:rPr>
              <w:t>САДРЖАЈ АКТИВНОСТИ</w:t>
            </w:r>
          </w:p>
        </w:tc>
        <w:tc>
          <w:tcPr>
            <w:tcW w:w="1815" w:type="dxa"/>
            <w:tcBorders>
              <w:bottom w:val="double" w:sz="4" w:space="0" w:color="auto"/>
            </w:tcBorders>
          </w:tcPr>
          <w:p w:rsidR="008643C6" w:rsidRPr="00431BC6" w:rsidRDefault="00431BC6" w:rsidP="00BA3798">
            <w:pPr>
              <w:pStyle w:val="Bezrazmaka"/>
              <w:jc w:val="both"/>
              <w:rPr>
                <w:b/>
                <w:lang w:val="sr-Cyrl-CS"/>
              </w:rPr>
            </w:pPr>
            <w:r w:rsidRPr="00431BC6">
              <w:rPr>
                <w:b/>
                <w:lang w:val="sr-Cyrl-CS"/>
              </w:rPr>
              <w:t>НОСИОЦИ РЕАЛИЗАЦИЈЕ</w:t>
            </w:r>
          </w:p>
        </w:tc>
      </w:tr>
      <w:tr w:rsidR="008643C6" w:rsidRPr="00A827DC" w:rsidTr="00431BC6">
        <w:tc>
          <w:tcPr>
            <w:tcW w:w="1603" w:type="dxa"/>
            <w:tcBorders>
              <w:top w:val="double" w:sz="4" w:space="0" w:color="auto"/>
            </w:tcBorders>
          </w:tcPr>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Pr="003F5B3E" w:rsidRDefault="008643C6" w:rsidP="00BA3798">
            <w:pPr>
              <w:pStyle w:val="Bezrazmaka"/>
              <w:jc w:val="both"/>
              <w:rPr>
                <w:lang w:val="sr-Cyrl-CS"/>
              </w:rPr>
            </w:pPr>
            <w:r>
              <w:rPr>
                <w:lang w:val="sr-Cyrl-CS"/>
              </w:rPr>
              <w:t>септембар</w:t>
            </w:r>
          </w:p>
        </w:tc>
        <w:tc>
          <w:tcPr>
            <w:tcW w:w="1688" w:type="dxa"/>
            <w:tcBorders>
              <w:top w:val="double" w:sz="4" w:space="0" w:color="auto"/>
            </w:tcBorders>
          </w:tcPr>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r>
              <w:rPr>
                <w:lang w:val="sr-Cyrl-CS"/>
              </w:rPr>
              <w:t>-културна</w:t>
            </w:r>
          </w:p>
          <w:p w:rsidR="008643C6" w:rsidRDefault="008643C6" w:rsidP="00BA3798">
            <w:pPr>
              <w:pStyle w:val="Bezrazmaka"/>
              <w:jc w:val="both"/>
              <w:rPr>
                <w:lang w:val="sr-Cyrl-CS"/>
              </w:rPr>
            </w:pPr>
            <w:r>
              <w:rPr>
                <w:lang w:val="sr-Cyrl-CS"/>
              </w:rPr>
              <w:t>-хуманитарно-спортска</w:t>
            </w:r>
          </w:p>
          <w:p w:rsidR="008643C6" w:rsidRDefault="008643C6" w:rsidP="00BA3798">
            <w:pPr>
              <w:pStyle w:val="Bezrazmaka"/>
              <w:jc w:val="both"/>
              <w:rPr>
                <w:lang w:val="sr-Cyrl-CS"/>
              </w:rPr>
            </w:pPr>
            <w:r>
              <w:rPr>
                <w:lang w:val="sr-Cyrl-CS"/>
              </w:rPr>
              <w:t>- еколошка</w:t>
            </w:r>
          </w:p>
          <w:p w:rsidR="008643C6" w:rsidRPr="003F5B3E" w:rsidRDefault="008643C6" w:rsidP="00BA3798">
            <w:pPr>
              <w:pStyle w:val="Bezrazmaka"/>
              <w:jc w:val="both"/>
              <w:rPr>
                <w:lang w:val="sr-Cyrl-CS"/>
              </w:rPr>
            </w:pPr>
            <w:r>
              <w:rPr>
                <w:lang w:val="sr-Cyrl-CS"/>
              </w:rPr>
              <w:t>- културна</w:t>
            </w:r>
          </w:p>
        </w:tc>
        <w:tc>
          <w:tcPr>
            <w:tcW w:w="4216" w:type="dxa"/>
            <w:tcBorders>
              <w:top w:val="double" w:sz="4" w:space="0" w:color="auto"/>
            </w:tcBorders>
          </w:tcPr>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r>
              <w:rPr>
                <w:lang w:val="sr-Cyrl-CS"/>
              </w:rPr>
              <w:t>-Израда Годишњег плана рада Културне и друштвене делатности школе</w:t>
            </w:r>
          </w:p>
          <w:p w:rsidR="008643C6" w:rsidRDefault="008643C6" w:rsidP="00BA3798">
            <w:pPr>
              <w:pStyle w:val="Bezrazmaka"/>
              <w:jc w:val="both"/>
              <w:rPr>
                <w:lang w:val="sr-Cyrl-CS"/>
              </w:rPr>
            </w:pPr>
            <w:r>
              <w:rPr>
                <w:lang w:val="sr-Cyrl-CS"/>
              </w:rPr>
              <w:t>- Уређење зелених површина око школске зграде</w:t>
            </w:r>
          </w:p>
          <w:p w:rsidR="008643C6" w:rsidRPr="003F5B3E" w:rsidRDefault="008643C6" w:rsidP="00BA3798">
            <w:pPr>
              <w:pStyle w:val="Bezrazmaka"/>
              <w:jc w:val="both"/>
              <w:rPr>
                <w:lang w:val="sr-Cyrl-CS"/>
              </w:rPr>
            </w:pPr>
            <w:r>
              <w:rPr>
                <w:lang w:val="sr-Cyrl-CS"/>
              </w:rPr>
              <w:t>- Дани европске баштине</w:t>
            </w:r>
          </w:p>
        </w:tc>
        <w:tc>
          <w:tcPr>
            <w:tcW w:w="1815" w:type="dxa"/>
            <w:tcBorders>
              <w:top w:val="double" w:sz="4" w:space="0" w:color="auto"/>
            </w:tcBorders>
          </w:tcPr>
          <w:p w:rsidR="008643C6" w:rsidRDefault="008643C6" w:rsidP="00BA3798">
            <w:pPr>
              <w:pStyle w:val="Bezrazmaka"/>
              <w:jc w:val="both"/>
              <w:rPr>
                <w:sz w:val="16"/>
                <w:szCs w:val="16"/>
                <w:lang w:val="sr-Cyrl-CS"/>
              </w:rPr>
            </w:pPr>
            <w:r>
              <w:rPr>
                <w:sz w:val="16"/>
                <w:szCs w:val="16"/>
                <w:lang w:val="sr-Cyrl-CS"/>
              </w:rPr>
              <w:t>- педагог у сарадњи са координаторима Тимова</w:t>
            </w:r>
          </w:p>
          <w:p w:rsidR="008643C6" w:rsidRDefault="008643C6" w:rsidP="00BA3798">
            <w:pPr>
              <w:pStyle w:val="Bezrazmaka"/>
              <w:jc w:val="both"/>
              <w:rPr>
                <w:sz w:val="16"/>
                <w:szCs w:val="16"/>
                <w:lang w:val="sr-Cyrl-CS"/>
              </w:rPr>
            </w:pPr>
          </w:p>
          <w:p w:rsidR="008643C6" w:rsidRPr="00F67E83" w:rsidRDefault="008643C6" w:rsidP="00BA3798">
            <w:pPr>
              <w:pStyle w:val="Bezrazmaka"/>
              <w:jc w:val="both"/>
              <w:rPr>
                <w:sz w:val="16"/>
                <w:szCs w:val="16"/>
                <w:lang w:val="sr-Cyrl-CS"/>
              </w:rPr>
            </w:pPr>
            <w:r w:rsidRPr="00F67E83">
              <w:rPr>
                <w:sz w:val="16"/>
                <w:szCs w:val="16"/>
                <w:lang w:val="sr-Cyrl-CS"/>
              </w:rPr>
              <w:t>-Учитељи другог разреда</w:t>
            </w:r>
          </w:p>
          <w:p w:rsidR="008643C6" w:rsidRDefault="008643C6" w:rsidP="00BA3798">
            <w:pPr>
              <w:pStyle w:val="Bezrazmaka"/>
              <w:jc w:val="both"/>
              <w:rPr>
                <w:sz w:val="16"/>
                <w:szCs w:val="16"/>
                <w:lang w:val="sr-Cyrl-CS"/>
              </w:rPr>
            </w:pPr>
            <w:r w:rsidRPr="00F67E83">
              <w:rPr>
                <w:sz w:val="16"/>
                <w:szCs w:val="16"/>
                <w:lang w:val="sr-Cyrl-CS"/>
              </w:rPr>
              <w:t>-Представници Црвеног крста, наставници физ. културе, учитељи</w:t>
            </w:r>
          </w:p>
          <w:p w:rsidR="008643C6" w:rsidRDefault="008643C6" w:rsidP="00BA3798">
            <w:pPr>
              <w:pStyle w:val="Bezrazmaka"/>
              <w:jc w:val="both"/>
              <w:rPr>
                <w:sz w:val="16"/>
                <w:szCs w:val="16"/>
                <w:lang w:val="sr-Cyrl-CS"/>
              </w:rPr>
            </w:pPr>
            <w:r>
              <w:rPr>
                <w:sz w:val="16"/>
                <w:szCs w:val="16"/>
                <w:lang w:val="sr-Cyrl-CS"/>
              </w:rPr>
              <w:t>- еколошка секција</w:t>
            </w:r>
          </w:p>
          <w:p w:rsidR="008643C6" w:rsidRPr="00F67E83" w:rsidRDefault="008643C6" w:rsidP="00BA3798">
            <w:pPr>
              <w:pStyle w:val="Bezrazmaka"/>
              <w:jc w:val="both"/>
              <w:rPr>
                <w:sz w:val="16"/>
                <w:szCs w:val="16"/>
                <w:lang w:val="sr-Cyrl-CS"/>
              </w:rPr>
            </w:pPr>
            <w:r>
              <w:rPr>
                <w:sz w:val="16"/>
                <w:szCs w:val="16"/>
                <w:lang w:val="sr-Cyrl-CS"/>
              </w:rPr>
              <w:t>-тим та организовање културних и друштвених активности школе</w:t>
            </w:r>
          </w:p>
        </w:tc>
      </w:tr>
      <w:tr w:rsidR="008643C6" w:rsidTr="001D713C">
        <w:tc>
          <w:tcPr>
            <w:tcW w:w="1603" w:type="dxa"/>
          </w:tcPr>
          <w:p w:rsidR="008643C6" w:rsidRPr="00F67E83" w:rsidRDefault="008643C6" w:rsidP="00BA3798">
            <w:pPr>
              <w:pStyle w:val="Bezrazmaka"/>
              <w:jc w:val="both"/>
              <w:rPr>
                <w:lang w:val="sr-Cyrl-CS"/>
              </w:rPr>
            </w:pPr>
            <w:r>
              <w:rPr>
                <w:lang w:val="sr-Cyrl-CS"/>
              </w:rPr>
              <w:t>Октобар</w:t>
            </w:r>
          </w:p>
        </w:tc>
        <w:tc>
          <w:tcPr>
            <w:tcW w:w="1688" w:type="dxa"/>
          </w:tcPr>
          <w:p w:rsidR="008643C6" w:rsidRDefault="008643C6" w:rsidP="00BA3798">
            <w:pPr>
              <w:pStyle w:val="Bezrazmaka"/>
              <w:jc w:val="both"/>
              <w:rPr>
                <w:lang w:val="sr-Cyrl-CS"/>
              </w:rPr>
            </w:pPr>
            <w:r>
              <w:rPr>
                <w:lang w:val="sr-Cyrl-CS"/>
              </w:rPr>
              <w:t>-културна</w:t>
            </w: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r>
              <w:rPr>
                <w:lang w:val="sr-Cyrl-CS"/>
              </w:rPr>
              <w:t>- културна</w:t>
            </w: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r>
              <w:rPr>
                <w:lang w:val="sr-Cyrl-CS"/>
              </w:rPr>
              <w:t>- спортска</w:t>
            </w:r>
          </w:p>
          <w:p w:rsidR="008643C6" w:rsidRDefault="008643C6" w:rsidP="00BA3798">
            <w:pPr>
              <w:pStyle w:val="Bezrazmaka"/>
              <w:jc w:val="both"/>
              <w:rPr>
                <w:lang w:val="sr-Cyrl-CS"/>
              </w:rPr>
            </w:pPr>
          </w:p>
          <w:p w:rsidR="008643C6" w:rsidRPr="00F67E83" w:rsidRDefault="008643C6" w:rsidP="00BA3798">
            <w:pPr>
              <w:pStyle w:val="Bezrazmaka"/>
              <w:jc w:val="both"/>
              <w:rPr>
                <w:lang w:val="sr-Cyrl-CS"/>
              </w:rPr>
            </w:pPr>
            <w:r>
              <w:rPr>
                <w:lang w:val="sr-Cyrl-CS"/>
              </w:rPr>
              <w:t>-хуманитарна</w:t>
            </w:r>
          </w:p>
        </w:tc>
        <w:tc>
          <w:tcPr>
            <w:tcW w:w="4216" w:type="dxa"/>
          </w:tcPr>
          <w:p w:rsidR="008643C6" w:rsidRDefault="008643C6" w:rsidP="00BA3798">
            <w:pPr>
              <w:pStyle w:val="Bezrazmaka"/>
              <w:jc w:val="both"/>
              <w:rPr>
                <w:lang w:val="sr-Cyrl-CS"/>
              </w:rPr>
            </w:pPr>
            <w:r>
              <w:rPr>
                <w:lang w:val="sr-Cyrl-CS"/>
              </w:rPr>
              <w:t>-„Трка за срећније детињство“</w:t>
            </w:r>
          </w:p>
          <w:p w:rsidR="008643C6" w:rsidRDefault="008643C6" w:rsidP="00BA3798">
            <w:pPr>
              <w:pStyle w:val="Bezrazmaka"/>
              <w:jc w:val="both"/>
              <w:rPr>
                <w:lang w:val="sr-Cyrl-CS"/>
              </w:rPr>
            </w:pPr>
            <w:r>
              <w:rPr>
                <w:lang w:val="sr-Cyrl-CS"/>
              </w:rPr>
              <w:t>-Свечани пријем првака у Дечји Савез</w:t>
            </w:r>
          </w:p>
          <w:p w:rsidR="008643C6" w:rsidRDefault="008643C6" w:rsidP="00BA3798">
            <w:pPr>
              <w:pStyle w:val="Bezrazmaka"/>
              <w:jc w:val="both"/>
              <w:rPr>
                <w:lang w:val="sr-Cyrl-CS"/>
              </w:rPr>
            </w:pPr>
            <w:r>
              <w:rPr>
                <w:lang w:val="sr-Cyrl-CS"/>
              </w:rPr>
              <w:t xml:space="preserve"> Србије (приредба) и остале активности у оквиру Дечје недеље према плану разредног актива</w:t>
            </w:r>
          </w:p>
          <w:p w:rsidR="008643C6" w:rsidRDefault="008643C6" w:rsidP="00BA3798">
            <w:pPr>
              <w:pStyle w:val="Bezrazmaka"/>
              <w:jc w:val="both"/>
              <w:rPr>
                <w:lang w:val="sr-Cyrl-CS"/>
              </w:rPr>
            </w:pPr>
            <w:r>
              <w:rPr>
                <w:lang w:val="sr-Cyrl-CS"/>
              </w:rPr>
              <w:t>-Недеља школског спорта</w:t>
            </w:r>
          </w:p>
          <w:p w:rsidR="008643C6" w:rsidRDefault="008643C6" w:rsidP="00BA3798">
            <w:pPr>
              <w:pStyle w:val="Bezrazmaka"/>
              <w:jc w:val="both"/>
              <w:rPr>
                <w:lang w:val="sr-Cyrl-CS"/>
              </w:rPr>
            </w:pPr>
            <w:r>
              <w:rPr>
                <w:lang w:val="sr-Cyrl-CS"/>
              </w:rPr>
              <w:t>- јесењи крос свих ученика школе</w:t>
            </w:r>
          </w:p>
          <w:p w:rsidR="008643C6" w:rsidRDefault="008643C6" w:rsidP="00BA3798">
            <w:pPr>
              <w:pStyle w:val="Bezrazmaka"/>
              <w:jc w:val="both"/>
              <w:rPr>
                <w:lang w:val="sr-Cyrl-CS"/>
              </w:rPr>
            </w:pPr>
            <w:r>
              <w:rPr>
                <w:lang w:val="sr-Cyrl-CS"/>
              </w:rPr>
              <w:t>-Октобар – месец књиге (посета Сајму књига, градској бибилиотеци)</w:t>
            </w:r>
          </w:p>
          <w:p w:rsidR="008643C6" w:rsidRPr="00F67E83" w:rsidRDefault="008643C6" w:rsidP="00BA3798">
            <w:pPr>
              <w:pStyle w:val="Bezrazmaka"/>
              <w:jc w:val="both"/>
              <w:rPr>
                <w:lang w:val="sr-Cyrl-CS"/>
              </w:rPr>
            </w:pPr>
            <w:r>
              <w:rPr>
                <w:lang w:val="sr-Cyrl-CS"/>
              </w:rPr>
              <w:t>- Сунчана јесен живота – приредба за баке и деке</w:t>
            </w:r>
          </w:p>
        </w:tc>
        <w:tc>
          <w:tcPr>
            <w:tcW w:w="1815" w:type="dxa"/>
          </w:tcPr>
          <w:p w:rsidR="008643C6" w:rsidRDefault="008643C6" w:rsidP="00BA3798">
            <w:pPr>
              <w:pStyle w:val="Bezrazmaka"/>
              <w:jc w:val="both"/>
              <w:rPr>
                <w:sz w:val="18"/>
                <w:szCs w:val="18"/>
                <w:lang w:val="sr-Cyrl-CS"/>
              </w:rPr>
            </w:pPr>
            <w:r w:rsidRPr="00F67E83">
              <w:rPr>
                <w:sz w:val="18"/>
                <w:szCs w:val="18"/>
                <w:lang w:val="sr-Cyrl-CS"/>
              </w:rPr>
              <w:t>-учитељи четвртог разреда</w:t>
            </w:r>
          </w:p>
          <w:p w:rsidR="008643C6" w:rsidRDefault="008643C6" w:rsidP="00BA3798">
            <w:pPr>
              <w:pStyle w:val="Bezrazmaka"/>
              <w:jc w:val="both"/>
              <w:rPr>
                <w:sz w:val="18"/>
                <w:szCs w:val="18"/>
                <w:lang w:val="sr-Cyrl-CS"/>
              </w:rPr>
            </w:pPr>
          </w:p>
          <w:p w:rsidR="008643C6" w:rsidRDefault="008643C6" w:rsidP="00BA3798">
            <w:pPr>
              <w:pStyle w:val="Bezrazmaka"/>
              <w:jc w:val="both"/>
              <w:rPr>
                <w:sz w:val="18"/>
                <w:szCs w:val="18"/>
                <w:lang w:val="sr-Cyrl-CS"/>
              </w:rPr>
            </w:pPr>
          </w:p>
          <w:p w:rsidR="008643C6" w:rsidRDefault="008643C6" w:rsidP="00BA3798">
            <w:pPr>
              <w:pStyle w:val="Bezrazmaka"/>
              <w:jc w:val="both"/>
              <w:rPr>
                <w:sz w:val="18"/>
                <w:szCs w:val="18"/>
                <w:lang w:val="sr-Cyrl-CS"/>
              </w:rPr>
            </w:pPr>
          </w:p>
          <w:p w:rsidR="008643C6" w:rsidRDefault="008643C6" w:rsidP="00BA3798">
            <w:pPr>
              <w:jc w:val="both"/>
              <w:rPr>
                <w:sz w:val="18"/>
                <w:szCs w:val="18"/>
                <w:lang w:val="sr-Cyrl-CS"/>
              </w:rPr>
            </w:pPr>
            <w:r w:rsidRPr="00F67E83">
              <w:rPr>
                <w:sz w:val="18"/>
                <w:szCs w:val="18"/>
                <w:lang w:val="sr-Cyrl-CS"/>
              </w:rPr>
              <w:t>-  наставници српског језика, учитељи</w:t>
            </w:r>
          </w:p>
          <w:p w:rsidR="008643C6" w:rsidRDefault="008643C6" w:rsidP="00BA3798">
            <w:pPr>
              <w:jc w:val="both"/>
              <w:rPr>
                <w:sz w:val="18"/>
                <w:szCs w:val="18"/>
                <w:lang w:val="sr-Cyrl-CS"/>
              </w:rPr>
            </w:pPr>
            <w:r>
              <w:rPr>
                <w:sz w:val="18"/>
                <w:szCs w:val="18"/>
                <w:lang w:val="sr-Cyrl-CS"/>
              </w:rPr>
              <w:t>- наставници физичке културе, учитељи</w:t>
            </w:r>
          </w:p>
          <w:p w:rsidR="008643C6" w:rsidRDefault="008643C6" w:rsidP="00BA3798">
            <w:pPr>
              <w:jc w:val="both"/>
              <w:rPr>
                <w:sz w:val="18"/>
                <w:szCs w:val="18"/>
                <w:lang w:val="sr-Cyrl-CS"/>
              </w:rPr>
            </w:pPr>
            <w:r>
              <w:rPr>
                <w:sz w:val="18"/>
                <w:szCs w:val="18"/>
                <w:lang w:val="sr-Cyrl-CS"/>
              </w:rPr>
              <w:t>-учитељи</w:t>
            </w:r>
          </w:p>
          <w:p w:rsidR="008643C6" w:rsidRPr="00F67E83" w:rsidRDefault="008643C6" w:rsidP="00BA3798">
            <w:pPr>
              <w:jc w:val="both"/>
              <w:rPr>
                <w:sz w:val="18"/>
                <w:szCs w:val="18"/>
                <w:lang w:val="sr-Cyrl-CS"/>
              </w:rPr>
            </w:pPr>
          </w:p>
          <w:p w:rsidR="008643C6" w:rsidRPr="00F67E83" w:rsidRDefault="008643C6" w:rsidP="00BA3798">
            <w:pPr>
              <w:jc w:val="both"/>
              <w:rPr>
                <w:lang w:val="sr-Cyrl-CS"/>
              </w:rPr>
            </w:pPr>
          </w:p>
        </w:tc>
      </w:tr>
      <w:tr w:rsidR="008643C6" w:rsidTr="001D713C">
        <w:tc>
          <w:tcPr>
            <w:tcW w:w="1603" w:type="dxa"/>
          </w:tcPr>
          <w:p w:rsidR="008643C6" w:rsidRPr="00B6322A" w:rsidRDefault="008643C6" w:rsidP="00BA3798">
            <w:pPr>
              <w:pStyle w:val="Bezrazmaka"/>
              <w:jc w:val="both"/>
              <w:rPr>
                <w:lang w:val="sr-Cyrl-CS"/>
              </w:rPr>
            </w:pPr>
            <w:r>
              <w:rPr>
                <w:lang w:val="sr-Cyrl-CS"/>
              </w:rPr>
              <w:t>новембар</w:t>
            </w:r>
          </w:p>
        </w:tc>
        <w:tc>
          <w:tcPr>
            <w:tcW w:w="1688" w:type="dxa"/>
          </w:tcPr>
          <w:p w:rsidR="008643C6" w:rsidRDefault="008643C6" w:rsidP="00BA3798">
            <w:pPr>
              <w:pStyle w:val="Bezrazmaka"/>
              <w:jc w:val="both"/>
              <w:rPr>
                <w:lang w:val="sr-Cyrl-CS"/>
              </w:rPr>
            </w:pPr>
            <w:r>
              <w:rPr>
                <w:lang w:val="sr-Cyrl-CS"/>
              </w:rPr>
              <w:t>-културна</w:t>
            </w:r>
          </w:p>
          <w:p w:rsidR="008643C6" w:rsidRDefault="008643C6" w:rsidP="00BA3798">
            <w:pPr>
              <w:pStyle w:val="Bezrazmaka"/>
              <w:jc w:val="both"/>
              <w:rPr>
                <w:lang w:val="sr-Cyrl-CS"/>
              </w:rPr>
            </w:pPr>
          </w:p>
          <w:p w:rsidR="008643C6" w:rsidRPr="00B6322A" w:rsidRDefault="008643C6" w:rsidP="00BA3798">
            <w:pPr>
              <w:pStyle w:val="Bezrazmaka"/>
              <w:jc w:val="both"/>
              <w:rPr>
                <w:lang w:val="sr-Cyrl-CS"/>
              </w:rPr>
            </w:pPr>
            <w:r>
              <w:rPr>
                <w:lang w:val="sr-Cyrl-CS"/>
              </w:rPr>
              <w:t>- спортска</w:t>
            </w:r>
          </w:p>
        </w:tc>
        <w:tc>
          <w:tcPr>
            <w:tcW w:w="4216" w:type="dxa"/>
          </w:tcPr>
          <w:p w:rsidR="008643C6" w:rsidRDefault="008643C6" w:rsidP="00BA3798">
            <w:pPr>
              <w:pStyle w:val="Bezrazmaka"/>
              <w:jc w:val="both"/>
              <w:rPr>
                <w:lang w:val="sr-Cyrl-CS"/>
              </w:rPr>
            </w:pPr>
            <w:r>
              <w:rPr>
                <w:lang w:val="sr-Cyrl-CS"/>
              </w:rPr>
              <w:t>-свечано обележавање Дана школе (приредба,  6.новембар 201</w:t>
            </w:r>
            <w:r w:rsidR="004D44DA" w:rsidRPr="00A827DC">
              <w:rPr>
                <w:lang w:val="sr-Cyrl-CS"/>
              </w:rPr>
              <w:t>6</w:t>
            </w:r>
            <w:r>
              <w:rPr>
                <w:lang w:val="sr-Cyrl-CS"/>
              </w:rPr>
              <w:t>.)</w:t>
            </w:r>
          </w:p>
          <w:p w:rsidR="008643C6" w:rsidRPr="00B6322A" w:rsidRDefault="008643C6" w:rsidP="00BA3798">
            <w:pPr>
              <w:pStyle w:val="Bezrazmaka"/>
              <w:jc w:val="both"/>
              <w:rPr>
                <w:lang w:val="sr-Cyrl-CS"/>
              </w:rPr>
            </w:pPr>
            <w:r>
              <w:rPr>
                <w:lang w:val="sr-Cyrl-CS"/>
              </w:rPr>
              <w:t>- такмичења ученика у спортовима на нивоу општине  (уочи  Дана школе и на Светски дан детета 21.новембра)</w:t>
            </w:r>
          </w:p>
        </w:tc>
        <w:tc>
          <w:tcPr>
            <w:tcW w:w="1815" w:type="dxa"/>
          </w:tcPr>
          <w:p w:rsidR="008643C6" w:rsidRPr="00B6322A" w:rsidRDefault="008643C6" w:rsidP="00BA3798">
            <w:pPr>
              <w:pStyle w:val="Bezrazmaka"/>
              <w:jc w:val="both"/>
              <w:rPr>
                <w:sz w:val="16"/>
                <w:szCs w:val="16"/>
                <w:lang w:val="sr-Cyrl-CS"/>
              </w:rPr>
            </w:pPr>
            <w:r w:rsidRPr="00B6322A">
              <w:rPr>
                <w:sz w:val="16"/>
                <w:szCs w:val="16"/>
                <w:lang w:val="sr-Cyrl-CS"/>
              </w:rPr>
              <w:t>- тим та организовање културних и друштвених активности школе</w:t>
            </w:r>
          </w:p>
          <w:p w:rsidR="008643C6" w:rsidRPr="00B6322A" w:rsidRDefault="008643C6" w:rsidP="00BA3798">
            <w:pPr>
              <w:pStyle w:val="Bezrazmaka"/>
              <w:jc w:val="both"/>
              <w:rPr>
                <w:sz w:val="16"/>
                <w:szCs w:val="16"/>
                <w:lang w:val="sr-Cyrl-CS"/>
              </w:rPr>
            </w:pPr>
            <w:r w:rsidRPr="00B6322A">
              <w:rPr>
                <w:sz w:val="16"/>
                <w:szCs w:val="16"/>
                <w:lang w:val="sr-Cyrl-CS"/>
              </w:rPr>
              <w:t>-наставници културе, физичке учитељи</w:t>
            </w:r>
          </w:p>
        </w:tc>
      </w:tr>
      <w:tr w:rsidR="008643C6" w:rsidTr="001D713C">
        <w:tc>
          <w:tcPr>
            <w:tcW w:w="1603" w:type="dxa"/>
          </w:tcPr>
          <w:p w:rsidR="008643C6" w:rsidRDefault="008643C6" w:rsidP="00BA3798">
            <w:pPr>
              <w:pStyle w:val="Bezrazmaka"/>
              <w:jc w:val="both"/>
              <w:rPr>
                <w:lang w:val="sr-Cyrl-CS"/>
              </w:rPr>
            </w:pPr>
            <w:r>
              <w:rPr>
                <w:lang w:val="sr-Cyrl-CS"/>
              </w:rPr>
              <w:t>Децембар</w:t>
            </w:r>
          </w:p>
        </w:tc>
        <w:tc>
          <w:tcPr>
            <w:tcW w:w="1688" w:type="dxa"/>
          </w:tcPr>
          <w:p w:rsidR="008643C6" w:rsidRDefault="008643C6" w:rsidP="00BA3798">
            <w:pPr>
              <w:pStyle w:val="Bezrazmaka"/>
              <w:jc w:val="both"/>
              <w:rPr>
                <w:lang w:val="sr-Cyrl-CS"/>
              </w:rPr>
            </w:pPr>
            <w:r>
              <w:rPr>
                <w:lang w:val="sr-Cyrl-CS"/>
              </w:rPr>
              <w:t>-културна</w:t>
            </w:r>
          </w:p>
        </w:tc>
        <w:tc>
          <w:tcPr>
            <w:tcW w:w="4216" w:type="dxa"/>
          </w:tcPr>
          <w:p w:rsidR="008643C6" w:rsidRDefault="008643C6" w:rsidP="00BA3798">
            <w:pPr>
              <w:pStyle w:val="Bezrazmaka"/>
              <w:jc w:val="both"/>
              <w:rPr>
                <w:lang w:val="sr-Cyrl-CS"/>
              </w:rPr>
            </w:pPr>
            <w:r>
              <w:rPr>
                <w:lang w:val="sr-Cyrl-CS"/>
              </w:rPr>
              <w:t>-новогодишња приредба</w:t>
            </w:r>
          </w:p>
        </w:tc>
        <w:tc>
          <w:tcPr>
            <w:tcW w:w="1815" w:type="dxa"/>
          </w:tcPr>
          <w:p w:rsidR="008643C6" w:rsidRPr="00B6322A" w:rsidRDefault="008643C6" w:rsidP="00BA3798">
            <w:pPr>
              <w:pStyle w:val="Bezrazmaka"/>
              <w:jc w:val="both"/>
              <w:rPr>
                <w:sz w:val="16"/>
                <w:szCs w:val="16"/>
                <w:lang w:val="sr-Cyrl-CS"/>
              </w:rPr>
            </w:pPr>
            <w:r>
              <w:rPr>
                <w:sz w:val="16"/>
                <w:szCs w:val="16"/>
                <w:lang w:val="sr-Cyrl-CS"/>
              </w:rPr>
              <w:t>-учитељи из продуженог боравка</w:t>
            </w:r>
          </w:p>
        </w:tc>
      </w:tr>
      <w:tr w:rsidR="008643C6" w:rsidTr="001D713C">
        <w:tc>
          <w:tcPr>
            <w:tcW w:w="1603" w:type="dxa"/>
          </w:tcPr>
          <w:p w:rsidR="008643C6" w:rsidRPr="00E8467E" w:rsidRDefault="008643C6" w:rsidP="00BA3798">
            <w:pPr>
              <w:pStyle w:val="Bezrazmaka"/>
              <w:jc w:val="both"/>
              <w:rPr>
                <w:lang w:val="sr-Cyrl-CS"/>
              </w:rPr>
            </w:pPr>
            <w:r>
              <w:rPr>
                <w:lang w:val="sr-Cyrl-CS"/>
              </w:rPr>
              <w:t>Јануар</w:t>
            </w:r>
          </w:p>
        </w:tc>
        <w:tc>
          <w:tcPr>
            <w:tcW w:w="1688" w:type="dxa"/>
          </w:tcPr>
          <w:p w:rsidR="008643C6" w:rsidRPr="00E8467E" w:rsidRDefault="008643C6" w:rsidP="00BA3798">
            <w:pPr>
              <w:pStyle w:val="Bezrazmaka"/>
              <w:jc w:val="both"/>
              <w:rPr>
                <w:lang w:val="sr-Cyrl-CS"/>
              </w:rPr>
            </w:pPr>
            <w:r>
              <w:rPr>
                <w:lang w:val="sr-Cyrl-CS"/>
              </w:rPr>
              <w:t>-културна</w:t>
            </w:r>
          </w:p>
        </w:tc>
        <w:tc>
          <w:tcPr>
            <w:tcW w:w="4216" w:type="dxa"/>
          </w:tcPr>
          <w:p w:rsidR="008643C6" w:rsidRDefault="008643C6" w:rsidP="00BA3798">
            <w:pPr>
              <w:pStyle w:val="Bezrazmaka"/>
              <w:jc w:val="both"/>
              <w:rPr>
                <w:lang w:val="sr-Cyrl-CS"/>
              </w:rPr>
            </w:pPr>
            <w:r>
              <w:rPr>
                <w:lang w:val="sr-Cyrl-CS"/>
              </w:rPr>
              <w:t>- свечано обележавање школске славе Светог Саве  (приредба и прослава)</w:t>
            </w:r>
          </w:p>
          <w:p w:rsidR="008643C6" w:rsidRPr="00E8467E" w:rsidRDefault="008643C6" w:rsidP="00BA3798">
            <w:pPr>
              <w:pStyle w:val="Bezrazmaka"/>
              <w:jc w:val="both"/>
              <w:rPr>
                <w:lang w:val="sr-Cyrl-CS"/>
              </w:rPr>
            </w:pPr>
            <w:r>
              <w:rPr>
                <w:lang w:val="sr-Cyrl-CS"/>
              </w:rPr>
              <w:t>- Тематско уређивање паноа „Свети Сава“</w:t>
            </w:r>
          </w:p>
        </w:tc>
        <w:tc>
          <w:tcPr>
            <w:tcW w:w="1815" w:type="dxa"/>
          </w:tcPr>
          <w:p w:rsidR="008643C6" w:rsidRPr="00FC2A33" w:rsidRDefault="008643C6" w:rsidP="00BA3798">
            <w:pPr>
              <w:pStyle w:val="Bezrazmaka"/>
              <w:jc w:val="both"/>
              <w:rPr>
                <w:sz w:val="14"/>
                <w:szCs w:val="14"/>
                <w:lang w:val="sr-Cyrl-CS"/>
              </w:rPr>
            </w:pPr>
            <w:r w:rsidRPr="00FC2A33">
              <w:rPr>
                <w:sz w:val="14"/>
                <w:szCs w:val="14"/>
                <w:lang w:val="sr-Cyrl-CS"/>
              </w:rPr>
              <w:t>- тим та организовање културних и друштвених активности школе</w:t>
            </w:r>
          </w:p>
          <w:p w:rsidR="008643C6" w:rsidRPr="00FC2A33" w:rsidRDefault="008643C6" w:rsidP="00BA3798">
            <w:pPr>
              <w:pStyle w:val="Bezrazmaka"/>
              <w:jc w:val="both"/>
              <w:rPr>
                <w:sz w:val="14"/>
                <w:szCs w:val="14"/>
                <w:lang w:val="en-US"/>
              </w:rPr>
            </w:pPr>
            <w:r w:rsidRPr="00FC2A33">
              <w:rPr>
                <w:sz w:val="14"/>
                <w:szCs w:val="14"/>
                <w:lang w:val="sr-Cyrl-CS"/>
              </w:rPr>
              <w:t>- учитељи, наставник ликовне културе</w:t>
            </w:r>
          </w:p>
        </w:tc>
      </w:tr>
      <w:tr w:rsidR="008643C6" w:rsidRPr="00A827DC" w:rsidTr="001D713C">
        <w:tc>
          <w:tcPr>
            <w:tcW w:w="1603" w:type="dxa"/>
          </w:tcPr>
          <w:p w:rsidR="008643C6" w:rsidRPr="00E8467E" w:rsidRDefault="008643C6" w:rsidP="00BA3798">
            <w:pPr>
              <w:pStyle w:val="Bezrazmaka"/>
              <w:jc w:val="both"/>
              <w:rPr>
                <w:lang w:val="sr-Cyrl-CS"/>
              </w:rPr>
            </w:pPr>
            <w:r>
              <w:rPr>
                <w:lang w:val="sr-Cyrl-CS"/>
              </w:rPr>
              <w:t>Март</w:t>
            </w:r>
          </w:p>
        </w:tc>
        <w:tc>
          <w:tcPr>
            <w:tcW w:w="1688" w:type="dxa"/>
          </w:tcPr>
          <w:p w:rsidR="008643C6" w:rsidRDefault="008643C6" w:rsidP="00BA3798">
            <w:pPr>
              <w:pStyle w:val="Bezrazmaka"/>
              <w:jc w:val="both"/>
              <w:rPr>
                <w:lang w:val="sr-Cyrl-CS"/>
              </w:rPr>
            </w:pPr>
            <w:r>
              <w:rPr>
                <w:lang w:val="sr-Cyrl-CS"/>
              </w:rPr>
              <w:t>-културна</w:t>
            </w:r>
          </w:p>
          <w:p w:rsidR="008643C6" w:rsidRPr="00E8467E" w:rsidRDefault="008643C6" w:rsidP="00BA3798">
            <w:pPr>
              <w:pStyle w:val="Bezrazmaka"/>
              <w:jc w:val="both"/>
              <w:rPr>
                <w:lang w:val="sr-Cyrl-CS"/>
              </w:rPr>
            </w:pPr>
          </w:p>
        </w:tc>
        <w:tc>
          <w:tcPr>
            <w:tcW w:w="4216" w:type="dxa"/>
          </w:tcPr>
          <w:p w:rsidR="008643C6" w:rsidRDefault="008643C6" w:rsidP="00BA3798">
            <w:pPr>
              <w:pStyle w:val="Bezrazmaka"/>
              <w:jc w:val="both"/>
              <w:rPr>
                <w:lang w:val="sr-Cyrl-CS"/>
              </w:rPr>
            </w:pPr>
            <w:r>
              <w:rPr>
                <w:lang w:val="sr-Cyrl-CS"/>
              </w:rPr>
              <w:t>- осмомартовска приредба</w:t>
            </w:r>
          </w:p>
          <w:p w:rsidR="008643C6" w:rsidRDefault="008643C6" w:rsidP="00BA3798">
            <w:pPr>
              <w:pStyle w:val="Bezrazmaka"/>
              <w:jc w:val="both"/>
              <w:rPr>
                <w:lang w:val="sr-Cyrl-CS"/>
              </w:rPr>
            </w:pPr>
            <w:r>
              <w:rPr>
                <w:lang w:val="sr-Cyrl-CS"/>
              </w:rPr>
              <w:t>-општинска смотра драмског стваралаштва ученика основних школа</w:t>
            </w:r>
          </w:p>
          <w:p w:rsidR="008643C6" w:rsidRPr="00E8467E" w:rsidRDefault="008643C6" w:rsidP="00BA3798">
            <w:pPr>
              <w:pStyle w:val="Bezrazmaka"/>
              <w:jc w:val="both"/>
              <w:rPr>
                <w:lang w:val="sr-Cyrl-CS"/>
              </w:rPr>
            </w:pPr>
          </w:p>
        </w:tc>
        <w:tc>
          <w:tcPr>
            <w:tcW w:w="1815" w:type="dxa"/>
          </w:tcPr>
          <w:p w:rsidR="008643C6" w:rsidRDefault="008643C6" w:rsidP="00BA3798">
            <w:pPr>
              <w:pStyle w:val="Bezrazmaka"/>
              <w:jc w:val="both"/>
              <w:rPr>
                <w:sz w:val="16"/>
                <w:szCs w:val="16"/>
                <w:lang w:val="sr-Cyrl-CS"/>
              </w:rPr>
            </w:pPr>
            <w:r>
              <w:rPr>
                <w:sz w:val="16"/>
                <w:szCs w:val="16"/>
                <w:lang w:val="sr-Cyrl-CS"/>
              </w:rPr>
              <w:lastRenderedPageBreak/>
              <w:t>-учитељи из продуженог боравка</w:t>
            </w:r>
          </w:p>
          <w:p w:rsidR="008643C6" w:rsidRPr="00B6322A" w:rsidRDefault="008643C6" w:rsidP="00BA3798">
            <w:pPr>
              <w:pStyle w:val="Bezrazmaka"/>
              <w:jc w:val="both"/>
              <w:rPr>
                <w:sz w:val="16"/>
                <w:szCs w:val="16"/>
                <w:lang w:val="sr-Cyrl-CS"/>
              </w:rPr>
            </w:pPr>
            <w:r>
              <w:rPr>
                <w:sz w:val="16"/>
                <w:szCs w:val="16"/>
                <w:lang w:val="sr-Cyrl-CS"/>
              </w:rPr>
              <w:t>- руководилац драмске секције</w:t>
            </w:r>
          </w:p>
        </w:tc>
      </w:tr>
      <w:tr w:rsidR="008643C6" w:rsidRPr="00A827DC" w:rsidTr="001D713C">
        <w:tc>
          <w:tcPr>
            <w:tcW w:w="1603" w:type="dxa"/>
          </w:tcPr>
          <w:p w:rsidR="008643C6" w:rsidRPr="001F49B1" w:rsidRDefault="008643C6" w:rsidP="00BA3798">
            <w:pPr>
              <w:pStyle w:val="Bezrazmaka"/>
              <w:jc w:val="both"/>
              <w:rPr>
                <w:lang w:val="sr-Cyrl-CS"/>
              </w:rPr>
            </w:pPr>
            <w:r>
              <w:rPr>
                <w:lang w:val="sr-Cyrl-CS"/>
              </w:rPr>
              <w:lastRenderedPageBreak/>
              <w:t>Април</w:t>
            </w:r>
          </w:p>
        </w:tc>
        <w:tc>
          <w:tcPr>
            <w:tcW w:w="1688" w:type="dxa"/>
          </w:tcPr>
          <w:p w:rsidR="008643C6" w:rsidRDefault="008643C6" w:rsidP="00BA3798">
            <w:pPr>
              <w:pStyle w:val="Bezrazmaka"/>
              <w:jc w:val="both"/>
              <w:rPr>
                <w:lang w:val="sr-Cyrl-CS"/>
              </w:rPr>
            </w:pPr>
            <w:r>
              <w:rPr>
                <w:lang w:val="sr-Cyrl-CS"/>
              </w:rPr>
              <w:t xml:space="preserve">-спортска </w:t>
            </w:r>
          </w:p>
          <w:p w:rsidR="008643C6" w:rsidRDefault="008643C6" w:rsidP="00BA3798">
            <w:pPr>
              <w:pStyle w:val="Bezrazmaka"/>
              <w:jc w:val="both"/>
              <w:rPr>
                <w:lang w:val="sr-Cyrl-CS"/>
              </w:rPr>
            </w:pPr>
          </w:p>
          <w:p w:rsidR="008643C6" w:rsidRPr="001F49B1" w:rsidRDefault="008643C6" w:rsidP="00BA3798">
            <w:pPr>
              <w:pStyle w:val="Bezrazmaka"/>
              <w:jc w:val="both"/>
              <w:rPr>
                <w:lang w:val="sr-Cyrl-CS"/>
              </w:rPr>
            </w:pPr>
            <w:r>
              <w:rPr>
                <w:lang w:val="sr-Cyrl-CS"/>
              </w:rPr>
              <w:t>- културна</w:t>
            </w:r>
          </w:p>
        </w:tc>
        <w:tc>
          <w:tcPr>
            <w:tcW w:w="4216" w:type="dxa"/>
          </w:tcPr>
          <w:p w:rsidR="008643C6" w:rsidRDefault="008643C6" w:rsidP="00BA3798">
            <w:pPr>
              <w:pStyle w:val="Bezrazmaka"/>
              <w:jc w:val="both"/>
              <w:rPr>
                <w:lang w:val="sr-Cyrl-CS"/>
              </w:rPr>
            </w:pPr>
            <w:r>
              <w:rPr>
                <w:lang w:val="sr-Cyrl-CS"/>
              </w:rPr>
              <w:t>-недеља школског спорта</w:t>
            </w:r>
          </w:p>
          <w:p w:rsidR="008643C6" w:rsidRDefault="008643C6" w:rsidP="00BA3798">
            <w:pPr>
              <w:pStyle w:val="Bezrazmaka"/>
              <w:jc w:val="both"/>
              <w:rPr>
                <w:lang w:val="sr-Cyrl-CS"/>
              </w:rPr>
            </w:pPr>
            <w:r>
              <w:rPr>
                <w:lang w:val="sr-Cyrl-CS"/>
              </w:rPr>
              <w:t>-пролећни крос свих ученика школе</w:t>
            </w:r>
          </w:p>
          <w:p w:rsidR="008643C6" w:rsidRDefault="008643C6" w:rsidP="00BA3798">
            <w:pPr>
              <w:pStyle w:val="Bezrazmaka"/>
              <w:jc w:val="both"/>
              <w:rPr>
                <w:lang w:val="sr-Cyrl-CS"/>
              </w:rPr>
            </w:pPr>
          </w:p>
          <w:p w:rsidR="008643C6" w:rsidRPr="001F49B1" w:rsidRDefault="008643C6" w:rsidP="00BA3798">
            <w:pPr>
              <w:pStyle w:val="Bezrazmaka"/>
              <w:jc w:val="both"/>
              <w:rPr>
                <w:lang w:val="sr-Cyrl-CS"/>
              </w:rPr>
            </w:pPr>
            <w:r>
              <w:rPr>
                <w:lang w:val="sr-Cyrl-CS"/>
              </w:rPr>
              <w:t>-зидне новине, панои „Дан пролећа“</w:t>
            </w:r>
          </w:p>
        </w:tc>
        <w:tc>
          <w:tcPr>
            <w:tcW w:w="1815" w:type="dxa"/>
          </w:tcPr>
          <w:p w:rsidR="008643C6" w:rsidRPr="00983AFF" w:rsidRDefault="008643C6" w:rsidP="00BA3798">
            <w:pPr>
              <w:pStyle w:val="Bezrazmaka"/>
              <w:jc w:val="both"/>
              <w:rPr>
                <w:sz w:val="20"/>
                <w:szCs w:val="20"/>
                <w:lang w:val="sr-Cyrl-CS"/>
              </w:rPr>
            </w:pPr>
            <w:r w:rsidRPr="00983AFF">
              <w:rPr>
                <w:sz w:val="20"/>
                <w:szCs w:val="20"/>
                <w:lang w:val="sr-Cyrl-CS"/>
              </w:rPr>
              <w:t>-наставници културе, физичке учитељи</w:t>
            </w:r>
          </w:p>
          <w:p w:rsidR="008643C6" w:rsidRPr="00A827DC" w:rsidRDefault="008643C6" w:rsidP="00BA3798">
            <w:pPr>
              <w:pStyle w:val="Bezrazmaka"/>
              <w:jc w:val="both"/>
              <w:rPr>
                <w:sz w:val="20"/>
                <w:szCs w:val="20"/>
                <w:lang w:val="sr-Cyrl-CS"/>
              </w:rPr>
            </w:pPr>
            <w:r w:rsidRPr="00983AFF">
              <w:rPr>
                <w:sz w:val="20"/>
                <w:szCs w:val="20"/>
                <w:lang w:val="sr-Cyrl-CS"/>
              </w:rPr>
              <w:t>-ликовна секција</w:t>
            </w:r>
          </w:p>
        </w:tc>
      </w:tr>
      <w:tr w:rsidR="008643C6" w:rsidTr="001D713C">
        <w:tc>
          <w:tcPr>
            <w:tcW w:w="1603" w:type="dxa"/>
          </w:tcPr>
          <w:p w:rsidR="008643C6" w:rsidRPr="001F49B1" w:rsidRDefault="008643C6" w:rsidP="00BA3798">
            <w:pPr>
              <w:pStyle w:val="Bezrazmaka"/>
              <w:jc w:val="both"/>
              <w:rPr>
                <w:lang w:val="sr-Cyrl-CS"/>
              </w:rPr>
            </w:pPr>
            <w:r>
              <w:rPr>
                <w:lang w:val="sr-Cyrl-CS"/>
              </w:rPr>
              <w:t>Јун</w:t>
            </w:r>
          </w:p>
        </w:tc>
        <w:tc>
          <w:tcPr>
            <w:tcW w:w="1688" w:type="dxa"/>
          </w:tcPr>
          <w:p w:rsidR="008643C6" w:rsidRPr="001F49B1" w:rsidRDefault="008643C6" w:rsidP="00BA3798">
            <w:pPr>
              <w:pStyle w:val="Bezrazmaka"/>
              <w:jc w:val="both"/>
              <w:rPr>
                <w:lang w:val="sr-Cyrl-CS"/>
              </w:rPr>
            </w:pPr>
            <w:r>
              <w:rPr>
                <w:lang w:val="sr-Cyrl-CS"/>
              </w:rPr>
              <w:t>-културна</w:t>
            </w:r>
          </w:p>
        </w:tc>
        <w:tc>
          <w:tcPr>
            <w:tcW w:w="4216" w:type="dxa"/>
          </w:tcPr>
          <w:p w:rsidR="008643C6" w:rsidRDefault="008643C6" w:rsidP="00BA3798">
            <w:pPr>
              <w:pStyle w:val="Bezrazmaka"/>
              <w:jc w:val="both"/>
              <w:rPr>
                <w:lang w:val="sr-Cyrl-CS"/>
              </w:rPr>
            </w:pPr>
            <w:r>
              <w:rPr>
                <w:lang w:val="sr-Cyrl-CS"/>
              </w:rPr>
              <w:t>-Завршна приредба ученика осмих разреда</w:t>
            </w:r>
          </w:p>
          <w:p w:rsidR="008643C6" w:rsidRDefault="008643C6" w:rsidP="00BA3798">
            <w:pPr>
              <w:pStyle w:val="Bezrazmaka"/>
              <w:jc w:val="both"/>
              <w:rPr>
                <w:lang w:val="sr-Cyrl-CS"/>
              </w:rPr>
            </w:pPr>
            <w:r>
              <w:rPr>
                <w:lang w:val="sr-Cyrl-CS"/>
              </w:rPr>
              <w:t>-Завршна приредба ученика четвртих разреда</w:t>
            </w:r>
          </w:p>
          <w:p w:rsidR="008643C6" w:rsidRDefault="008643C6" w:rsidP="00BA3798">
            <w:pPr>
              <w:pStyle w:val="Bezrazmaka"/>
              <w:jc w:val="both"/>
              <w:rPr>
                <w:lang w:val="sr-Cyrl-CS"/>
              </w:rPr>
            </w:pPr>
            <w:r>
              <w:rPr>
                <w:lang w:val="sr-Cyrl-CS"/>
              </w:rPr>
              <w:t>-Свечани пријем првака у школу (приредба)</w:t>
            </w:r>
          </w:p>
          <w:p w:rsidR="008643C6" w:rsidRPr="001F49B1" w:rsidRDefault="008643C6" w:rsidP="00BA3798">
            <w:pPr>
              <w:pStyle w:val="Bezrazmaka"/>
              <w:jc w:val="both"/>
              <w:rPr>
                <w:lang w:val="sr-Cyrl-CS"/>
              </w:rPr>
            </w:pPr>
          </w:p>
        </w:tc>
        <w:tc>
          <w:tcPr>
            <w:tcW w:w="1815" w:type="dxa"/>
          </w:tcPr>
          <w:p w:rsidR="008643C6" w:rsidRPr="00FC2A33" w:rsidRDefault="008643C6" w:rsidP="00BA3798">
            <w:pPr>
              <w:pStyle w:val="Bezrazmaka"/>
              <w:jc w:val="both"/>
              <w:rPr>
                <w:sz w:val="16"/>
                <w:szCs w:val="16"/>
                <w:lang w:val="sr-Cyrl-CS"/>
              </w:rPr>
            </w:pPr>
            <w:r w:rsidRPr="00FC2A33">
              <w:rPr>
                <w:sz w:val="16"/>
                <w:szCs w:val="16"/>
                <w:lang w:val="sr-Cyrl-CS"/>
              </w:rPr>
              <w:t>- тим та организовање културних и друштвених активности школе</w:t>
            </w:r>
          </w:p>
          <w:p w:rsidR="008643C6" w:rsidRPr="00FC2A33" w:rsidRDefault="008643C6" w:rsidP="00BA3798">
            <w:pPr>
              <w:pStyle w:val="Bezrazmaka"/>
              <w:jc w:val="both"/>
              <w:rPr>
                <w:sz w:val="16"/>
                <w:szCs w:val="16"/>
                <w:lang w:val="en-US"/>
              </w:rPr>
            </w:pPr>
            <w:r w:rsidRPr="00FC2A33">
              <w:rPr>
                <w:sz w:val="16"/>
                <w:szCs w:val="16"/>
                <w:lang w:val="sr-Cyrl-CS"/>
              </w:rPr>
              <w:t>- учитељи четвртог разреда</w:t>
            </w:r>
          </w:p>
        </w:tc>
      </w:tr>
      <w:tr w:rsidR="008643C6" w:rsidTr="001D713C">
        <w:tc>
          <w:tcPr>
            <w:tcW w:w="1603" w:type="dxa"/>
          </w:tcPr>
          <w:p w:rsidR="008643C6" w:rsidRDefault="003619A9" w:rsidP="00BA3798">
            <w:pPr>
              <w:pStyle w:val="Bezrazmaka"/>
              <w:jc w:val="both"/>
              <w:rPr>
                <w:lang w:val="sr-Cyrl-CS"/>
              </w:rPr>
            </w:pPr>
            <w:r>
              <w:rPr>
                <w:lang w:val="sr-Cyrl-CS"/>
              </w:rPr>
              <w:t>Током године, издање у априлу-мају</w:t>
            </w:r>
          </w:p>
        </w:tc>
        <w:tc>
          <w:tcPr>
            <w:tcW w:w="1688" w:type="dxa"/>
          </w:tcPr>
          <w:p w:rsidR="008643C6" w:rsidRDefault="008643C6" w:rsidP="00BA3798">
            <w:pPr>
              <w:pStyle w:val="Bezrazmaka"/>
              <w:jc w:val="both"/>
              <w:rPr>
                <w:lang w:val="sr-Cyrl-CS"/>
              </w:rPr>
            </w:pPr>
            <w:r>
              <w:rPr>
                <w:lang w:val="sr-Cyrl-CS"/>
              </w:rPr>
              <w:t>-културна</w:t>
            </w:r>
          </w:p>
          <w:p w:rsidR="008643C6" w:rsidRDefault="008643C6" w:rsidP="00BA3798">
            <w:pPr>
              <w:pStyle w:val="Bezrazmaka"/>
              <w:jc w:val="both"/>
              <w:rPr>
                <w:lang w:val="sr-Cyrl-CS"/>
              </w:rPr>
            </w:pPr>
            <w:r>
              <w:rPr>
                <w:lang w:val="sr-Cyrl-CS"/>
              </w:rPr>
              <w:t>- јавна</w:t>
            </w:r>
          </w:p>
        </w:tc>
        <w:tc>
          <w:tcPr>
            <w:tcW w:w="4216" w:type="dxa"/>
          </w:tcPr>
          <w:p w:rsidR="008643C6" w:rsidRDefault="003619A9" w:rsidP="00BA3798">
            <w:pPr>
              <w:pStyle w:val="Bezrazmaka"/>
              <w:jc w:val="both"/>
              <w:rPr>
                <w:lang w:val="sr-Cyrl-CS"/>
              </w:rPr>
            </w:pPr>
            <w:r>
              <w:rPr>
                <w:lang w:val="sr-Cyrl-CS"/>
              </w:rPr>
              <w:t>Школске новине „Пролеће“ годишње издање</w:t>
            </w:r>
          </w:p>
        </w:tc>
        <w:tc>
          <w:tcPr>
            <w:tcW w:w="1815" w:type="dxa"/>
          </w:tcPr>
          <w:p w:rsidR="008643C6" w:rsidRPr="00983AFF" w:rsidRDefault="008643C6" w:rsidP="00BA3798">
            <w:pPr>
              <w:pStyle w:val="Bezrazmaka"/>
              <w:jc w:val="both"/>
              <w:rPr>
                <w:lang w:val="sr-Cyrl-CS"/>
              </w:rPr>
            </w:pPr>
            <w:r w:rsidRPr="00983AFF">
              <w:rPr>
                <w:lang w:val="sr-Cyrl-CS"/>
              </w:rPr>
              <w:t>-новинарска секција</w:t>
            </w:r>
          </w:p>
        </w:tc>
      </w:tr>
      <w:tr w:rsidR="008643C6" w:rsidRPr="00A827DC" w:rsidTr="001D713C">
        <w:tc>
          <w:tcPr>
            <w:tcW w:w="1603" w:type="dxa"/>
          </w:tcPr>
          <w:p w:rsidR="008643C6" w:rsidRDefault="008643C6" w:rsidP="00BA3798">
            <w:pPr>
              <w:pStyle w:val="Bezrazmaka"/>
              <w:jc w:val="both"/>
              <w:rPr>
                <w:lang w:val="sr-Cyrl-CS"/>
              </w:rPr>
            </w:pPr>
            <w:r>
              <w:rPr>
                <w:lang w:val="sr-Cyrl-CS"/>
              </w:rPr>
              <w:t>Током године према програмима културних друштава у локалној заједници и  невладиних организација</w:t>
            </w:r>
          </w:p>
        </w:tc>
        <w:tc>
          <w:tcPr>
            <w:tcW w:w="1688" w:type="dxa"/>
          </w:tcPr>
          <w:p w:rsidR="008643C6" w:rsidRDefault="008643C6" w:rsidP="00BA3798">
            <w:pPr>
              <w:pStyle w:val="Bezrazmaka"/>
              <w:jc w:val="both"/>
              <w:rPr>
                <w:lang w:val="sr-Cyrl-CS"/>
              </w:rPr>
            </w:pPr>
            <w:r>
              <w:rPr>
                <w:lang w:val="sr-Cyrl-CS"/>
              </w:rPr>
              <w:t>-културна</w:t>
            </w:r>
          </w:p>
          <w:p w:rsidR="008643C6" w:rsidRDefault="008643C6" w:rsidP="00BA3798">
            <w:pPr>
              <w:pStyle w:val="Bezrazmaka"/>
              <w:jc w:val="both"/>
              <w:rPr>
                <w:lang w:val="sr-Cyrl-CS"/>
              </w:rPr>
            </w:pPr>
            <w:r>
              <w:rPr>
                <w:lang w:val="sr-Cyrl-CS"/>
              </w:rPr>
              <w:t>-јавна</w:t>
            </w:r>
          </w:p>
          <w:p w:rsidR="008643C6" w:rsidRDefault="008643C6" w:rsidP="00BA3798">
            <w:pPr>
              <w:pStyle w:val="Bezrazmaka"/>
              <w:jc w:val="both"/>
              <w:rPr>
                <w:lang w:val="sr-Cyrl-CS"/>
              </w:rPr>
            </w:pPr>
            <w:r>
              <w:rPr>
                <w:lang w:val="sr-Cyrl-CS"/>
              </w:rPr>
              <w:t>-хуманитарна</w:t>
            </w:r>
          </w:p>
        </w:tc>
        <w:tc>
          <w:tcPr>
            <w:tcW w:w="4216" w:type="dxa"/>
          </w:tcPr>
          <w:p w:rsidR="008643C6" w:rsidRDefault="008643C6" w:rsidP="00BA3798">
            <w:pPr>
              <w:pStyle w:val="Bezrazmaka"/>
              <w:jc w:val="both"/>
              <w:rPr>
                <w:lang w:val="sr-Cyrl-CS"/>
              </w:rPr>
            </w:pPr>
            <w:r>
              <w:rPr>
                <w:lang w:val="sr-Cyrl-CS"/>
              </w:rPr>
              <w:t>Учешће у културним активностима које организује локална заједница (смотре фолклора, позоришне представе, биоскопске представе за децу, трибине, активности Црвеног крста, спортска такмичења  у организации локалних спортских клубова, организација за младе „Ентер“, културно етнолошки клуб „Искон“)</w:t>
            </w:r>
          </w:p>
        </w:tc>
        <w:tc>
          <w:tcPr>
            <w:tcW w:w="1815" w:type="dxa"/>
          </w:tcPr>
          <w:p w:rsidR="008643C6" w:rsidRPr="00983AFF" w:rsidRDefault="008643C6" w:rsidP="00BA3798">
            <w:pPr>
              <w:pStyle w:val="Bezrazmaka"/>
              <w:jc w:val="both"/>
              <w:rPr>
                <w:lang w:val="sr-Cyrl-CS"/>
              </w:rPr>
            </w:pPr>
            <w:r>
              <w:rPr>
                <w:lang w:val="sr-Cyrl-CS"/>
              </w:rPr>
              <w:t>-</w:t>
            </w:r>
            <w:r w:rsidRPr="00983AFF">
              <w:rPr>
                <w:lang w:val="sr-Cyrl-CS"/>
              </w:rPr>
              <w:t>представници друштава у локалној заједници</w:t>
            </w:r>
          </w:p>
        </w:tc>
      </w:tr>
    </w:tbl>
    <w:p w:rsidR="008643C6" w:rsidRDefault="008643C6"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B66D7" w:rsidRDefault="004B66D7" w:rsidP="00BA3798">
      <w:pPr>
        <w:pStyle w:val="Bezrazmaka"/>
        <w:jc w:val="both"/>
      </w:pPr>
    </w:p>
    <w:p w:rsidR="004B66D7" w:rsidRPr="004B66D7" w:rsidRDefault="004B66D7"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D44DA" w:rsidRDefault="004D44DA" w:rsidP="00BA3798">
      <w:pPr>
        <w:pStyle w:val="Bezrazmaka"/>
        <w:jc w:val="both"/>
      </w:pPr>
    </w:p>
    <w:p w:rsidR="00431BC6" w:rsidRPr="00431BC6" w:rsidRDefault="00431BC6" w:rsidP="00BA3798">
      <w:pPr>
        <w:pStyle w:val="Bezrazmaka"/>
        <w:jc w:val="both"/>
      </w:pPr>
    </w:p>
    <w:p w:rsidR="004D44DA" w:rsidRPr="00803E1C" w:rsidRDefault="004D44DA" w:rsidP="00BA3798">
      <w:pPr>
        <w:pStyle w:val="Bezrazmaka"/>
        <w:jc w:val="both"/>
      </w:pPr>
    </w:p>
    <w:p w:rsidR="008643C6" w:rsidRPr="00FA06CC" w:rsidRDefault="00941579" w:rsidP="00497D63">
      <w:pPr>
        <w:pStyle w:val="Bezrazmaka"/>
        <w:jc w:val="center"/>
        <w:rPr>
          <w:b/>
          <w:sz w:val="24"/>
          <w:szCs w:val="24"/>
        </w:rPr>
      </w:pPr>
      <w:r>
        <w:rPr>
          <w:b/>
          <w:sz w:val="24"/>
          <w:szCs w:val="24"/>
        </w:rPr>
        <w:t xml:space="preserve">11.4. </w:t>
      </w:r>
      <w:r w:rsidR="008643C6" w:rsidRPr="00FA06CC">
        <w:rPr>
          <w:b/>
          <w:sz w:val="24"/>
          <w:szCs w:val="24"/>
        </w:rPr>
        <w:t xml:space="preserve">ПРОГРАМ ЗАШТИТЕ ОД НАСИЉА, ЗЛОСТАВЉАЊА И </w:t>
      </w:r>
      <w:r>
        <w:rPr>
          <w:b/>
          <w:sz w:val="24"/>
          <w:szCs w:val="24"/>
        </w:rPr>
        <w:t>З</w:t>
      </w:r>
      <w:r w:rsidR="008643C6" w:rsidRPr="00FA06CC">
        <w:rPr>
          <w:b/>
          <w:sz w:val="24"/>
          <w:szCs w:val="24"/>
        </w:rPr>
        <w:t>АНЕМАРИВАЊА</w:t>
      </w:r>
    </w:p>
    <w:p w:rsidR="008643C6" w:rsidRPr="00803E1C" w:rsidRDefault="008643C6" w:rsidP="00BA3798">
      <w:pPr>
        <w:pStyle w:val="Bezrazmaka"/>
        <w:jc w:val="both"/>
      </w:pPr>
    </w:p>
    <w:p w:rsidR="008643C6" w:rsidRPr="00B32FEB" w:rsidRDefault="008643C6" w:rsidP="00BA3798">
      <w:pPr>
        <w:pStyle w:val="Bezrazmaka"/>
        <w:jc w:val="both"/>
        <w:rPr>
          <w:lang w:val="sr-Cyrl-CS"/>
        </w:rPr>
      </w:pPr>
      <w:r w:rsidRPr="00B32FEB">
        <w:rPr>
          <w:lang w:val="sr-Cyrl-CS"/>
        </w:rPr>
        <w:t>Упркос напорима да се привуче пажња јавности, насилништво најчешће про</w:t>
      </w:r>
      <w:r w:rsidRPr="00B32FEB">
        <w:rPr>
          <w:lang w:val="sr-Cyrl-CS"/>
        </w:rPr>
        <w:softHyphen/>
        <w:t>ла</w:t>
      </w:r>
      <w:r w:rsidRPr="00B32FEB">
        <w:rPr>
          <w:lang w:val="sr-Cyrl-CS"/>
        </w:rPr>
        <w:softHyphen/>
        <w:t>зи незапажено, а такви случајеви се ретко и пријављују.</w:t>
      </w:r>
    </w:p>
    <w:p w:rsidR="008643C6" w:rsidRPr="00B32FEB" w:rsidRDefault="008643C6" w:rsidP="00BA3798">
      <w:pPr>
        <w:pStyle w:val="Bezrazmaka"/>
        <w:jc w:val="both"/>
        <w:rPr>
          <w:lang w:val="sr-Cyrl-CS"/>
        </w:rPr>
      </w:pPr>
      <w:r w:rsidRPr="00B32FEB">
        <w:rPr>
          <w:lang w:val="sr-Cyrl-CS"/>
        </w:rPr>
        <w:t xml:space="preserve">Наш став према насилништву, злостављању и занемаривању ученика се променио. Данас знамо да је насилништво озбиљан проблем и да, у мањем броју случајева, насилништво прераста у право насиље. Оно се не тиче само насилника и жртве. Људи око њих су ометени, застрашени и узнемирени. Насилништво спречава ученике да уче, а наставнике да предају. </w:t>
      </w:r>
    </w:p>
    <w:p w:rsidR="008643C6" w:rsidRDefault="008643C6" w:rsidP="00BA3798">
      <w:pPr>
        <w:pStyle w:val="Bezrazmaka"/>
        <w:jc w:val="both"/>
        <w:rPr>
          <w:lang w:val="sr-Cyrl-CS"/>
        </w:rPr>
      </w:pPr>
      <w:r w:rsidRPr="00B32FEB">
        <w:rPr>
          <w:b/>
          <w:i/>
          <w:lang w:val="sr-Cyrl-CS"/>
        </w:rPr>
        <w:t>Програм заштите ученика од насиља, злостављања и занемаривања</w:t>
      </w:r>
      <w:r w:rsidRPr="00B32FEB">
        <w:rPr>
          <w:lang w:val="sr-Cyrl-CS"/>
        </w:rPr>
        <w:t xml:space="preserve"> помоћи ће, пре свега, у разоткривању и спречавању свих видова насилничког и агре</w:t>
      </w:r>
      <w:r w:rsidRPr="00B32FEB">
        <w:rPr>
          <w:lang w:val="sr-Cyrl-CS"/>
        </w:rPr>
        <w:softHyphen/>
        <w:t>сивног понашања, допринеће повећању нивоа безбедности ученика ван и унутар Школе, као и превазилажењу стр</w:t>
      </w:r>
      <w:r w:rsidRPr="00B32FEB">
        <w:t>e</w:t>
      </w:r>
      <w:r w:rsidRPr="00B32FEB">
        <w:rPr>
          <w:lang w:val="sr-Cyrl-CS"/>
        </w:rPr>
        <w:t xml:space="preserve">сних ситуацијакоје могу озбиљно угрозити ученике у остваривању њихових циљева.   </w:t>
      </w:r>
    </w:p>
    <w:p w:rsidR="00BF45D7" w:rsidRDefault="008643C6" w:rsidP="00BF45D7">
      <w:pPr>
        <w:tabs>
          <w:tab w:val="left" w:pos="1620"/>
          <w:tab w:val="center" w:pos="4472"/>
        </w:tabs>
        <w:ind w:left="450" w:right="-270" w:hanging="990"/>
        <w:jc w:val="both"/>
        <w:rPr>
          <w:rFonts w:cs="Times New Roman"/>
          <w:b/>
          <w:i/>
          <w:sz w:val="44"/>
          <w:szCs w:val="36"/>
          <w:lang w:val="sr-Cyrl-CS"/>
        </w:rPr>
      </w:pPr>
      <w:r>
        <w:rPr>
          <w:rFonts w:cs="Times New Roman"/>
          <w:b/>
          <w:i/>
          <w:sz w:val="44"/>
          <w:szCs w:val="36"/>
          <w:lang w:val="sr-Cyrl-CS"/>
        </w:rPr>
        <w:t xml:space="preserve">   </w:t>
      </w:r>
    </w:p>
    <w:p w:rsidR="008643C6" w:rsidRPr="00BF45D7" w:rsidRDefault="008643C6" w:rsidP="00BF45D7">
      <w:pPr>
        <w:tabs>
          <w:tab w:val="left" w:pos="1620"/>
          <w:tab w:val="center" w:pos="4472"/>
        </w:tabs>
        <w:ind w:left="450" w:right="-270" w:hanging="990"/>
        <w:jc w:val="both"/>
        <w:rPr>
          <w:rFonts w:cs="Times New Roman"/>
          <w:b/>
          <w:i/>
          <w:sz w:val="28"/>
          <w:szCs w:val="28"/>
          <w:u w:val="single"/>
          <w:lang w:val="sr-Cyrl-CS"/>
        </w:rPr>
      </w:pPr>
      <w:r w:rsidRPr="00BF45D7">
        <w:rPr>
          <w:rFonts w:cs="Times New Roman"/>
          <w:b/>
          <w:i/>
          <w:sz w:val="28"/>
          <w:szCs w:val="28"/>
          <w:u w:val="single"/>
          <w:lang w:val="sr-Cyrl-CS"/>
        </w:rPr>
        <w:t>ЛОГО  ШКОЛЕ</w:t>
      </w:r>
      <w:r w:rsidR="00BF45D7" w:rsidRPr="00BF45D7">
        <w:rPr>
          <w:rFonts w:cs="Times New Roman"/>
          <w:b/>
          <w:i/>
          <w:sz w:val="28"/>
          <w:szCs w:val="28"/>
          <w:u w:val="single"/>
          <w:lang w:val="sr-Cyrl-CS"/>
        </w:rPr>
        <w:tab/>
      </w:r>
    </w:p>
    <w:p w:rsidR="00BF45D7" w:rsidRDefault="004A129A" w:rsidP="00BF45D7">
      <w:pPr>
        <w:tabs>
          <w:tab w:val="left" w:pos="4956"/>
        </w:tabs>
        <w:ind w:left="450" w:right="-270" w:hanging="990"/>
        <w:jc w:val="both"/>
        <w:rPr>
          <w:rFonts w:cs="Times New Roman"/>
          <w:b/>
          <w:i/>
          <w:sz w:val="44"/>
          <w:szCs w:val="36"/>
          <w:lang w:val="sr-Cyrl-CS"/>
        </w:rPr>
      </w:pPr>
      <w:r>
        <w:rPr>
          <w:rFonts w:cs="Times New Roman"/>
          <w:b/>
          <w:i/>
          <w:noProof/>
          <w:sz w:val="44"/>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10" type="#_x0000_t144" style="position:absolute;left:0;text-align:left;margin-left:154.9pt;margin-top:15.3pt;width:156pt;height:85.05pt;z-index:251720192" fillcolor="black">
            <v:shadow color="#868686"/>
            <v:textpath style="font-family:&quot;Comic Sans MS&quot;;font-size:12pt" fitshape="t" trim="t" string="ОШ &quot; ВУК КАРАЏИЋ &quot; БАЧ"/>
          </v:shape>
        </w:pict>
      </w:r>
      <w:r w:rsidR="00BF45D7">
        <w:rPr>
          <w:rFonts w:cs="Times New Roman"/>
          <w:b/>
          <w:i/>
          <w:sz w:val="44"/>
          <w:szCs w:val="36"/>
          <w:lang w:val="sr-Cyrl-CS"/>
        </w:rPr>
        <w:tab/>
      </w:r>
      <w:r w:rsidR="00BF45D7">
        <w:rPr>
          <w:rFonts w:cs="Times New Roman"/>
          <w:b/>
          <w:i/>
          <w:sz w:val="44"/>
          <w:szCs w:val="36"/>
          <w:lang w:val="sr-Cyrl-CS"/>
        </w:rPr>
        <w:tab/>
      </w:r>
    </w:p>
    <w:p w:rsidR="004D44DA" w:rsidRDefault="00BF45D7" w:rsidP="00BA3798">
      <w:pPr>
        <w:tabs>
          <w:tab w:val="left" w:pos="1480"/>
          <w:tab w:val="center" w:pos="4607"/>
        </w:tabs>
        <w:jc w:val="both"/>
        <w:rPr>
          <w:rFonts w:cs="Times New Roman"/>
          <w:b/>
          <w:i/>
          <w:sz w:val="44"/>
          <w:szCs w:val="36"/>
        </w:rPr>
      </w:pPr>
      <w:r>
        <w:rPr>
          <w:rFonts w:cs="Times New Roman"/>
          <w:b/>
          <w:i/>
          <w:noProof/>
          <w:sz w:val="44"/>
          <w:szCs w:val="36"/>
        </w:rPr>
        <w:drawing>
          <wp:anchor distT="0" distB="0" distL="114300" distR="114300" simplePos="0" relativeHeight="251721216" behindDoc="0" locked="0" layoutInCell="1" allowOverlap="1">
            <wp:simplePos x="0" y="0"/>
            <wp:positionH relativeFrom="column">
              <wp:posOffset>2082608</wp:posOffset>
            </wp:positionH>
            <wp:positionV relativeFrom="paragraph">
              <wp:posOffset>167124</wp:posOffset>
            </wp:positionV>
            <wp:extent cx="1968234" cy="1681229"/>
            <wp:effectExtent l="323850" t="438150" r="317766" b="433321"/>
            <wp:wrapNone/>
            <wp:docPr id="187" name="Slika 187"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mages3"/>
                    <pic:cNvPicPr>
                      <a:picLocks noChangeAspect="1" noChangeArrowheads="1"/>
                    </pic:cNvPicPr>
                  </pic:nvPicPr>
                  <pic:blipFill>
                    <a:blip r:embed="rId14" cstate="print"/>
                    <a:srcRect/>
                    <a:stretch>
                      <a:fillRect/>
                    </a:stretch>
                  </pic:blipFill>
                  <pic:spPr bwMode="auto">
                    <a:xfrm rot="2589321">
                      <a:off x="0" y="0"/>
                      <a:ext cx="1968234" cy="1681229"/>
                    </a:xfrm>
                    <a:prstGeom prst="rect">
                      <a:avLst/>
                    </a:prstGeom>
                    <a:noFill/>
                    <a:ln w="9525">
                      <a:noFill/>
                      <a:miter lim="800000"/>
                      <a:headEnd/>
                      <a:tailEnd/>
                    </a:ln>
                  </pic:spPr>
                </pic:pic>
              </a:graphicData>
            </a:graphic>
          </wp:anchor>
        </w:drawing>
      </w:r>
    </w:p>
    <w:p w:rsidR="004D44DA" w:rsidRDefault="00BF45D7" w:rsidP="00BA3798">
      <w:pPr>
        <w:tabs>
          <w:tab w:val="left" w:pos="1480"/>
          <w:tab w:val="center" w:pos="4607"/>
        </w:tabs>
        <w:jc w:val="both"/>
        <w:rPr>
          <w:rFonts w:cs="Times New Roman"/>
          <w:b/>
          <w:i/>
          <w:sz w:val="44"/>
          <w:szCs w:val="36"/>
        </w:rPr>
      </w:pPr>
      <w:r>
        <w:rPr>
          <w:rFonts w:cs="Times New Roman"/>
          <w:b/>
          <w:i/>
          <w:noProof/>
          <w:sz w:val="44"/>
          <w:szCs w:val="36"/>
        </w:rPr>
        <w:drawing>
          <wp:anchor distT="0" distB="0" distL="114300" distR="114300" simplePos="0" relativeHeight="251722240" behindDoc="1" locked="0" layoutInCell="1" allowOverlap="1">
            <wp:simplePos x="0" y="0"/>
            <wp:positionH relativeFrom="column">
              <wp:posOffset>1351915</wp:posOffset>
            </wp:positionH>
            <wp:positionV relativeFrom="paragraph">
              <wp:posOffset>474345</wp:posOffset>
            </wp:positionV>
            <wp:extent cx="1586230" cy="1860550"/>
            <wp:effectExtent l="19050" t="0" r="0" b="0"/>
            <wp:wrapThrough wrapText="bothSides">
              <wp:wrapPolygon edited="0">
                <wp:start x="-259" y="0"/>
                <wp:lineTo x="-259" y="21453"/>
                <wp:lineTo x="21531" y="21453"/>
                <wp:lineTo x="21531" y="0"/>
                <wp:lineTo x="-259" y="0"/>
              </wp:wrapPolygon>
            </wp:wrapThrough>
            <wp:docPr id="188" name="Slika 188" descr="image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mages16"/>
                    <pic:cNvPicPr>
                      <a:picLocks noChangeAspect="1" noChangeArrowheads="1"/>
                    </pic:cNvPicPr>
                  </pic:nvPicPr>
                  <pic:blipFill>
                    <a:blip r:embed="rId15" cstate="print"/>
                    <a:srcRect/>
                    <a:stretch>
                      <a:fillRect/>
                    </a:stretch>
                  </pic:blipFill>
                  <pic:spPr bwMode="auto">
                    <a:xfrm>
                      <a:off x="0" y="0"/>
                      <a:ext cx="1586230" cy="1860550"/>
                    </a:xfrm>
                    <a:prstGeom prst="rect">
                      <a:avLst/>
                    </a:prstGeom>
                    <a:noFill/>
                    <a:ln w="9525">
                      <a:noFill/>
                      <a:miter lim="800000"/>
                      <a:headEnd/>
                      <a:tailEnd/>
                    </a:ln>
                  </pic:spPr>
                </pic:pic>
              </a:graphicData>
            </a:graphic>
          </wp:anchor>
        </w:drawing>
      </w:r>
    </w:p>
    <w:p w:rsidR="004D44DA" w:rsidRDefault="004D44DA" w:rsidP="00BA3798">
      <w:pPr>
        <w:tabs>
          <w:tab w:val="left" w:pos="1480"/>
          <w:tab w:val="center" w:pos="4607"/>
        </w:tabs>
        <w:jc w:val="both"/>
        <w:rPr>
          <w:rFonts w:ascii="Arial" w:hAnsi="Arial"/>
          <w:b/>
          <w:i/>
          <w:sz w:val="36"/>
          <w:szCs w:val="36"/>
        </w:rPr>
      </w:pPr>
      <w:r>
        <w:rPr>
          <w:rFonts w:ascii="Arial" w:hAnsi="Arial"/>
          <w:b/>
          <w:i/>
          <w:sz w:val="36"/>
          <w:szCs w:val="36"/>
        </w:rPr>
        <w:tab/>
      </w:r>
    </w:p>
    <w:p w:rsidR="008643C6" w:rsidRDefault="008643C6" w:rsidP="00BA3798">
      <w:pPr>
        <w:jc w:val="both"/>
        <w:rPr>
          <w:rFonts w:ascii="Arial" w:hAnsi="Arial"/>
          <w:sz w:val="36"/>
          <w:szCs w:val="36"/>
        </w:rPr>
      </w:pPr>
    </w:p>
    <w:p w:rsidR="00BF45D7" w:rsidRDefault="00BF45D7" w:rsidP="00BA3798">
      <w:pPr>
        <w:jc w:val="both"/>
        <w:rPr>
          <w:rFonts w:ascii="Arial" w:hAnsi="Arial"/>
          <w:sz w:val="36"/>
          <w:szCs w:val="36"/>
        </w:rPr>
      </w:pPr>
    </w:p>
    <w:p w:rsidR="00BF45D7" w:rsidRDefault="00BF45D7" w:rsidP="00BA3798">
      <w:pPr>
        <w:jc w:val="both"/>
        <w:rPr>
          <w:rFonts w:ascii="Arial" w:hAnsi="Arial"/>
          <w:sz w:val="36"/>
          <w:szCs w:val="36"/>
        </w:rPr>
      </w:pPr>
    </w:p>
    <w:p w:rsidR="00BF45D7" w:rsidRDefault="00BF45D7" w:rsidP="00BA3798">
      <w:pPr>
        <w:jc w:val="both"/>
        <w:rPr>
          <w:rFonts w:ascii="Arial" w:hAnsi="Arial"/>
          <w:sz w:val="36"/>
          <w:szCs w:val="36"/>
        </w:rPr>
      </w:pPr>
    </w:p>
    <w:p w:rsidR="00BF45D7" w:rsidRDefault="00BF45D7" w:rsidP="00BA3798">
      <w:pPr>
        <w:jc w:val="both"/>
        <w:rPr>
          <w:rFonts w:ascii="Arial" w:hAnsi="Arial"/>
          <w:sz w:val="36"/>
          <w:szCs w:val="36"/>
        </w:rPr>
      </w:pPr>
    </w:p>
    <w:p w:rsidR="00BF45D7" w:rsidRPr="00BF45D7" w:rsidRDefault="00BF45D7" w:rsidP="00BA3798">
      <w:pPr>
        <w:jc w:val="both"/>
        <w:rPr>
          <w:rFonts w:ascii="Arial" w:hAnsi="Arial"/>
          <w:sz w:val="36"/>
          <w:szCs w:val="36"/>
        </w:rPr>
      </w:pPr>
    </w:p>
    <w:p w:rsidR="008643C6" w:rsidRPr="00D1235E" w:rsidRDefault="008643C6" w:rsidP="00BA3798">
      <w:pPr>
        <w:tabs>
          <w:tab w:val="left" w:pos="4000"/>
        </w:tabs>
        <w:jc w:val="both"/>
        <w:rPr>
          <w:rFonts w:cs="Times New Roman"/>
          <w:b/>
          <w:lang w:val="sr-Cyrl-CS"/>
        </w:rPr>
      </w:pPr>
      <w:r>
        <w:rPr>
          <w:rFonts w:cs="Times New Roman"/>
          <w:b/>
          <w:lang w:val="sr-Cyrl-CS"/>
        </w:rPr>
        <w:t>„</w:t>
      </w:r>
      <w:r w:rsidRPr="00D1235E">
        <w:rPr>
          <w:rFonts w:cs="Times New Roman"/>
          <w:b/>
          <w:lang w:val="sr-Cyrl-CS"/>
        </w:rPr>
        <w:t>Зрелост се рађа кад осетиш да твоја брига за друге надјачава твоју бригу за себе самог.</w:t>
      </w:r>
      <w:r>
        <w:rPr>
          <w:rFonts w:cs="Times New Roman"/>
          <w:b/>
          <w:lang w:val="sr-Cyrl-CS"/>
        </w:rPr>
        <w:t>“</w:t>
      </w:r>
    </w:p>
    <w:p w:rsidR="008643C6" w:rsidRPr="00D1235E" w:rsidRDefault="008643C6" w:rsidP="00BA3798">
      <w:pPr>
        <w:shd w:val="clear" w:color="auto" w:fill="FFFFFF"/>
        <w:jc w:val="both"/>
        <w:rPr>
          <w:rFonts w:cs="Times New Roman"/>
          <w:b/>
          <w:lang w:val="sr-Cyrl-CS"/>
        </w:rPr>
      </w:pPr>
      <w:r w:rsidRPr="00D1235E">
        <w:rPr>
          <w:rFonts w:cs="Times New Roman"/>
          <w:b/>
          <w:lang w:val="sr-Cyrl-CS"/>
        </w:rPr>
        <w:tab/>
      </w:r>
      <w:r w:rsidRPr="00D1235E">
        <w:rPr>
          <w:rFonts w:cs="Times New Roman"/>
          <w:b/>
          <w:lang w:val="sr-Cyrl-CS"/>
        </w:rPr>
        <w:tab/>
      </w:r>
      <w:r w:rsidRPr="00D1235E">
        <w:rPr>
          <w:rFonts w:cs="Times New Roman"/>
          <w:b/>
          <w:lang w:val="sr-Cyrl-CS"/>
        </w:rPr>
        <w:tab/>
      </w:r>
      <w:r>
        <w:rPr>
          <w:rFonts w:cs="Times New Roman"/>
          <w:b/>
          <w:lang w:val="sr-Cyrl-CS"/>
        </w:rPr>
        <w:tab/>
      </w:r>
      <w:r>
        <w:rPr>
          <w:rFonts w:cs="Times New Roman"/>
          <w:b/>
          <w:lang w:val="sr-Cyrl-CS"/>
        </w:rPr>
        <w:tab/>
      </w:r>
      <w:r>
        <w:rPr>
          <w:rFonts w:cs="Times New Roman"/>
          <w:b/>
          <w:lang w:val="sr-Cyrl-CS"/>
        </w:rPr>
        <w:tab/>
      </w:r>
      <w:r>
        <w:rPr>
          <w:rFonts w:cs="Times New Roman"/>
          <w:b/>
          <w:lang w:val="sr-Cyrl-CS"/>
        </w:rPr>
        <w:tab/>
      </w:r>
      <w:r>
        <w:rPr>
          <w:rFonts w:cs="Times New Roman"/>
          <w:b/>
          <w:lang w:val="sr-Cyrl-CS"/>
        </w:rPr>
        <w:tab/>
      </w:r>
      <w:r>
        <w:rPr>
          <w:rFonts w:cs="Times New Roman"/>
          <w:b/>
          <w:lang w:val="sr-Cyrl-CS"/>
        </w:rPr>
        <w:tab/>
      </w:r>
      <w:r w:rsidRPr="00D1235E">
        <w:rPr>
          <w:rFonts w:cs="Times New Roman"/>
          <w:b/>
          <w:lang w:val="sr-Cyrl-CS"/>
        </w:rPr>
        <w:t>Џон Макнотон</w:t>
      </w:r>
    </w:p>
    <w:p w:rsidR="008643C6" w:rsidRDefault="008643C6" w:rsidP="00BA3798">
      <w:pPr>
        <w:shd w:val="clear" w:color="auto" w:fill="FFFFFF"/>
        <w:jc w:val="both"/>
        <w:rPr>
          <w:rFonts w:ascii="Monotype Corsiva" w:hAnsi="Monotype Corsiva" w:cs="Times New Roman"/>
          <w:b/>
          <w:sz w:val="8"/>
          <w:szCs w:val="72"/>
          <w:lang w:val="sr-Cyrl-CS"/>
        </w:rPr>
      </w:pPr>
    </w:p>
    <w:p w:rsidR="00BF45D7" w:rsidRDefault="00BF45D7" w:rsidP="00BA3798">
      <w:pPr>
        <w:shd w:val="clear" w:color="auto" w:fill="FFFFFF"/>
        <w:jc w:val="both"/>
        <w:rPr>
          <w:rFonts w:ascii="Monotype Corsiva" w:hAnsi="Monotype Corsiva" w:cs="Times New Roman"/>
          <w:b/>
          <w:sz w:val="8"/>
          <w:szCs w:val="72"/>
          <w:lang w:val="sr-Cyrl-CS"/>
        </w:rPr>
      </w:pPr>
    </w:p>
    <w:p w:rsidR="00BF45D7" w:rsidRDefault="00BF45D7" w:rsidP="00BA3798">
      <w:pPr>
        <w:shd w:val="clear" w:color="auto" w:fill="FFFFFF"/>
        <w:jc w:val="both"/>
        <w:rPr>
          <w:rFonts w:ascii="Monotype Corsiva" w:hAnsi="Monotype Corsiva" w:cs="Times New Roman"/>
          <w:b/>
          <w:sz w:val="8"/>
          <w:szCs w:val="72"/>
          <w:lang w:val="sr-Cyrl-CS"/>
        </w:rPr>
      </w:pPr>
    </w:p>
    <w:p w:rsidR="008643C6" w:rsidRPr="00B32FEB" w:rsidRDefault="008643C6" w:rsidP="00BA3798">
      <w:pPr>
        <w:pStyle w:val="Naslov3"/>
        <w:pBdr>
          <w:left w:val="thinThickSmallGap" w:sz="24" w:space="0" w:color="auto"/>
          <w:bottom w:val="thickThinSmallGap" w:sz="24" w:space="0" w:color="auto"/>
        </w:pBdr>
        <w:shd w:val="clear" w:color="auto" w:fill="FFFFFF"/>
        <w:jc w:val="both"/>
        <w:rPr>
          <w:rFonts w:asciiTheme="minorHAnsi" w:hAnsiTheme="minorHAnsi" w:cs="Times New Roman"/>
          <w:b w:val="0"/>
          <w:color w:val="auto"/>
          <w:lang w:val="sr-Cyrl-CS"/>
        </w:rPr>
      </w:pPr>
      <w:r w:rsidRPr="00B32FEB">
        <w:rPr>
          <w:rFonts w:asciiTheme="minorHAnsi" w:hAnsiTheme="minorHAnsi" w:cs="Times New Roman"/>
          <w:b w:val="0"/>
          <w:color w:val="auto"/>
        </w:rPr>
        <w:t>II</w:t>
      </w:r>
      <w:r w:rsidRPr="00B32FEB">
        <w:rPr>
          <w:rFonts w:asciiTheme="minorHAnsi" w:hAnsiTheme="minorHAnsi" w:cs="Times New Roman"/>
          <w:b w:val="0"/>
          <w:color w:val="auto"/>
          <w:lang w:val="sr-Cyrl-CS"/>
        </w:rPr>
        <w:t>ЛИЧНА  КАРТА  ШКОЛЕ</w:t>
      </w:r>
    </w:p>
    <w:p w:rsidR="008643C6" w:rsidRPr="00B32FEB" w:rsidRDefault="008643C6" w:rsidP="00BA3798">
      <w:pPr>
        <w:pStyle w:val="Naslov"/>
        <w:tabs>
          <w:tab w:val="left" w:pos="5490"/>
        </w:tabs>
        <w:jc w:val="both"/>
        <w:rPr>
          <w:rFonts w:asciiTheme="minorHAnsi" w:hAnsiTheme="minorHAnsi"/>
          <w:b w:val="0"/>
          <w:sz w:val="22"/>
          <w:szCs w:val="22"/>
          <w:lang w:val="ru-RU"/>
        </w:rPr>
      </w:pPr>
    </w:p>
    <w:p w:rsidR="008643C6" w:rsidRDefault="008643C6" w:rsidP="00BA3798">
      <w:pPr>
        <w:jc w:val="both"/>
        <w:rPr>
          <w:lang w:val="sr-Cyrl-CS"/>
        </w:rPr>
      </w:pPr>
    </w:p>
    <w:p w:rsidR="00941579" w:rsidRPr="00B32FEB" w:rsidRDefault="00941579" w:rsidP="00BA3798">
      <w:pPr>
        <w:jc w:val="both"/>
        <w:rPr>
          <w:lang w:val="sr-Cyrl-CS"/>
        </w:rPr>
      </w:pPr>
    </w:p>
    <w:p w:rsidR="008643C6" w:rsidRPr="00B32FEB" w:rsidRDefault="008643C6" w:rsidP="00BA3798">
      <w:pPr>
        <w:pStyle w:val="Bezrazmaka"/>
        <w:jc w:val="both"/>
      </w:pPr>
      <w:r w:rsidRPr="00B32FEB">
        <w:rPr>
          <w:lang w:val="sr-Cyrl-CS"/>
        </w:rPr>
        <w:t>ОШ„Вук Караџић“</w:t>
      </w:r>
    </w:p>
    <w:p w:rsidR="008643C6" w:rsidRPr="00B32FEB" w:rsidRDefault="008643C6" w:rsidP="00BA3798">
      <w:pPr>
        <w:pStyle w:val="Bezrazmaka"/>
        <w:jc w:val="both"/>
      </w:pPr>
    </w:p>
    <w:p w:rsidR="008643C6" w:rsidRPr="00B32FEB" w:rsidRDefault="008643C6" w:rsidP="00BA3798">
      <w:pPr>
        <w:pStyle w:val="Bezrazmaka"/>
        <w:jc w:val="both"/>
      </w:pPr>
      <w:r w:rsidRPr="00B32FEB">
        <w:rPr>
          <w:lang w:val="sr-Cyrl-CS"/>
        </w:rPr>
        <w:t>Бач</w:t>
      </w:r>
    </w:p>
    <w:p w:rsidR="008643C6" w:rsidRPr="00B32FEB" w:rsidRDefault="008643C6" w:rsidP="00BA3798">
      <w:pPr>
        <w:pStyle w:val="Bezrazmaka"/>
        <w:jc w:val="both"/>
      </w:pPr>
    </w:p>
    <w:p w:rsidR="008643C6" w:rsidRPr="00B32FEB" w:rsidRDefault="008643C6" w:rsidP="00BA3798">
      <w:pPr>
        <w:pStyle w:val="Bezrazmaka"/>
        <w:jc w:val="both"/>
      </w:pPr>
      <w:r w:rsidRPr="00B32FEB">
        <w:t>A</w:t>
      </w:r>
      <w:r w:rsidRPr="00B32FEB">
        <w:rPr>
          <w:lang w:val="sr-Cyrl-CS"/>
        </w:rPr>
        <w:t>дреса</w:t>
      </w:r>
      <w:r w:rsidRPr="00B32FEB">
        <w:t xml:space="preserve">: </w:t>
      </w:r>
      <w:r w:rsidRPr="00B32FEB">
        <w:rPr>
          <w:lang w:val="sr-Cyrl-CS"/>
        </w:rPr>
        <w:t>Школскабр</w:t>
      </w:r>
      <w:r w:rsidRPr="00B32FEB">
        <w:t>.</w:t>
      </w:r>
      <w:r w:rsidRPr="00B32FEB">
        <w:rPr>
          <w:lang w:val="sr-Cyrl-CS"/>
        </w:rPr>
        <w:t>1</w:t>
      </w:r>
    </w:p>
    <w:p w:rsidR="008643C6" w:rsidRPr="00B32FEB" w:rsidRDefault="008643C6" w:rsidP="00BA3798">
      <w:pPr>
        <w:pStyle w:val="Bezrazmaka"/>
        <w:jc w:val="both"/>
      </w:pPr>
    </w:p>
    <w:p w:rsidR="008643C6" w:rsidRPr="00B32FEB" w:rsidRDefault="008643C6" w:rsidP="00BA3798">
      <w:pPr>
        <w:pStyle w:val="Bezrazmaka"/>
        <w:jc w:val="both"/>
        <w:rPr>
          <w:lang w:val="sr-Cyrl-CS"/>
        </w:rPr>
      </w:pPr>
      <w:r w:rsidRPr="00B32FEB">
        <w:t>T</w:t>
      </w:r>
      <w:r w:rsidRPr="00B32FEB">
        <w:rPr>
          <w:lang w:val="sr-Cyrl-CS"/>
        </w:rPr>
        <w:t>елефон</w:t>
      </w:r>
      <w:r w:rsidRPr="00B32FEB">
        <w:t>:0</w:t>
      </w:r>
      <w:r w:rsidRPr="00B32FEB">
        <w:rPr>
          <w:lang w:val="sr-Cyrl-CS"/>
        </w:rPr>
        <w:t>2</w:t>
      </w:r>
      <w:r w:rsidRPr="00B32FEB">
        <w:t>1</w:t>
      </w:r>
      <w:r w:rsidRPr="00B32FEB">
        <w:rPr>
          <w:lang w:val="sr-Cyrl-CS"/>
        </w:rPr>
        <w:t>/771</w:t>
      </w:r>
      <w:r w:rsidRPr="00B32FEB">
        <w:t>-</w:t>
      </w:r>
      <w:r w:rsidRPr="00B32FEB">
        <w:rPr>
          <w:lang w:val="sr-Cyrl-CS"/>
        </w:rPr>
        <w:t>207факс: 021/771-224</w:t>
      </w:r>
    </w:p>
    <w:p w:rsidR="008643C6" w:rsidRPr="00B32FEB" w:rsidRDefault="008643C6" w:rsidP="00BA3798">
      <w:pPr>
        <w:pStyle w:val="Bezrazmaka"/>
        <w:jc w:val="both"/>
      </w:pPr>
    </w:p>
    <w:p w:rsidR="008643C6" w:rsidRPr="00B32FEB" w:rsidRDefault="008643C6" w:rsidP="00BA3798">
      <w:pPr>
        <w:pStyle w:val="Bezrazmaka"/>
        <w:jc w:val="both"/>
        <w:rPr>
          <w:lang w:val="sr-Cyrl-CS"/>
        </w:rPr>
      </w:pPr>
      <w:r w:rsidRPr="00B32FEB">
        <w:t>E-mail школе: s</w:t>
      </w:r>
      <w:r w:rsidRPr="00B32FEB">
        <w:rPr>
          <w:lang w:val="sr-Cyrl-CS"/>
        </w:rPr>
        <w:t>k</w:t>
      </w:r>
      <w:r w:rsidRPr="00B32FEB">
        <w:t>olabac@mts.rs</w:t>
      </w:r>
    </w:p>
    <w:p w:rsidR="008643C6" w:rsidRPr="00B32FEB" w:rsidRDefault="008643C6" w:rsidP="00BA3798">
      <w:pPr>
        <w:pStyle w:val="Bezrazmaka"/>
        <w:jc w:val="both"/>
      </w:pPr>
    </w:p>
    <w:p w:rsidR="008643C6" w:rsidRPr="00B32FEB" w:rsidRDefault="008643C6" w:rsidP="00BA3798">
      <w:pPr>
        <w:pStyle w:val="Bezrazmaka"/>
        <w:jc w:val="both"/>
        <w:rPr>
          <w:lang w:val="sr-Cyrl-CS"/>
        </w:rPr>
      </w:pPr>
      <w:r w:rsidRPr="00B32FEB">
        <w:t>Јужнобачки</w:t>
      </w:r>
      <w:r w:rsidRPr="00B32FEB">
        <w:rPr>
          <w:lang w:val="sr-Cyrl-CS"/>
        </w:rPr>
        <w:t xml:space="preserve"> округ</w:t>
      </w:r>
    </w:p>
    <w:p w:rsidR="008643C6" w:rsidRPr="00D1235E" w:rsidRDefault="008643C6" w:rsidP="00BA3798">
      <w:pPr>
        <w:pStyle w:val="Bezrazmaka"/>
        <w:jc w:val="both"/>
        <w:rPr>
          <w:sz w:val="28"/>
          <w:szCs w:val="28"/>
        </w:rPr>
      </w:pPr>
    </w:p>
    <w:p w:rsidR="008643C6" w:rsidRPr="00D1235E" w:rsidRDefault="008643C6" w:rsidP="0080618E">
      <w:pPr>
        <w:pStyle w:val="Bezrazmaka"/>
        <w:jc w:val="center"/>
        <w:rPr>
          <w:b/>
          <w:sz w:val="24"/>
          <w:szCs w:val="24"/>
          <w:lang w:val="sr-Cyrl-CS"/>
        </w:rPr>
      </w:pPr>
      <w:r w:rsidRPr="00D1235E">
        <w:rPr>
          <w:b/>
          <w:sz w:val="24"/>
          <w:szCs w:val="24"/>
        </w:rPr>
        <w:t>III</w:t>
      </w:r>
      <w:r w:rsidRPr="00D1235E">
        <w:rPr>
          <w:b/>
          <w:sz w:val="24"/>
          <w:szCs w:val="24"/>
          <w:lang w:val="sr-Cyrl-CS"/>
        </w:rPr>
        <w:t xml:space="preserve"> ПОСЕБНЕ ОДРЕДБЕ ПРОГРАМА ЗАШТИТЕ</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 xml:space="preserve"> Члан 1.</w:t>
      </w:r>
    </w:p>
    <w:p w:rsidR="008643C6" w:rsidRPr="00B32FEB" w:rsidRDefault="008643C6" w:rsidP="00BA3798">
      <w:pPr>
        <w:pStyle w:val="Bezrazmaka"/>
        <w:jc w:val="both"/>
        <w:rPr>
          <w:lang w:val="sr-Cyrl-CS"/>
        </w:rPr>
      </w:pPr>
    </w:p>
    <w:p w:rsidR="008643C6" w:rsidRPr="00B32FEB" w:rsidRDefault="008643C6" w:rsidP="00BA3798">
      <w:pPr>
        <w:pStyle w:val="Bezrazmaka"/>
        <w:ind w:firstLine="708"/>
        <w:jc w:val="both"/>
        <w:rPr>
          <w:lang w:val="sr-Cyrl-CS"/>
        </w:rPr>
      </w:pPr>
      <w:r w:rsidRPr="00B32FEB">
        <w:rPr>
          <w:i/>
          <w:color w:val="C00000"/>
          <w:lang w:val="sr-Cyrl-CS"/>
        </w:rPr>
        <w:t>Програмом заштите ученика од насиља, злостављања и занемаривања</w:t>
      </w:r>
      <w:r w:rsidRPr="00B32FEB">
        <w:rPr>
          <w:lang w:val="sr-Cyrl-CS"/>
        </w:rPr>
        <w:t xml:space="preserve">(у даљем тексту </w:t>
      </w:r>
      <w:r w:rsidRPr="00B32FEB">
        <w:rPr>
          <w:i/>
          <w:color w:val="C00000"/>
          <w:lang w:val="sr-Cyrl-CS"/>
        </w:rPr>
        <w:t>Програм заштите</w:t>
      </w:r>
      <w:r w:rsidRPr="00B32FEB">
        <w:rPr>
          <w:lang w:val="sr-Cyrl-CS"/>
        </w:rPr>
        <w:t>) утврђене су превентивне и интервентне мере и разрађени су интерни поступци у случају појаве сумње или дешавања насиља, злостављања и занемаривања у Основној школи „Вук Караџић“ у Бачу (у даљем тексту Школа).</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Члан 2.</w:t>
      </w:r>
    </w:p>
    <w:p w:rsidR="008643C6" w:rsidRPr="00B32FEB" w:rsidRDefault="008643C6" w:rsidP="00BA3798">
      <w:pPr>
        <w:pStyle w:val="Bezrazmaka"/>
        <w:jc w:val="both"/>
        <w:rPr>
          <w:lang w:val="sr-Cyrl-CS"/>
        </w:rPr>
      </w:pPr>
    </w:p>
    <w:p w:rsidR="008643C6" w:rsidRPr="00B32FEB" w:rsidRDefault="008643C6" w:rsidP="00BA3798">
      <w:pPr>
        <w:pStyle w:val="Bezrazmaka"/>
        <w:ind w:firstLine="708"/>
        <w:jc w:val="both"/>
        <w:rPr>
          <w:lang w:val="sr-Cyrl-CS"/>
        </w:rPr>
      </w:pPr>
      <w:r w:rsidRPr="00B32FEB">
        <w:rPr>
          <w:i/>
          <w:color w:val="C00000"/>
          <w:lang w:val="sr-Cyrl-CS"/>
        </w:rPr>
        <w:t>Програм заштите</w:t>
      </w:r>
      <w:r w:rsidRPr="00B32FEB">
        <w:rPr>
          <w:lang w:val="sr-Cyrl-CS"/>
        </w:rPr>
        <w:t xml:space="preserve"> у складу је са</w:t>
      </w:r>
      <w:r w:rsidRPr="00B32FEB">
        <w:rPr>
          <w:i/>
          <w:lang w:val="sr-Cyrl-CS"/>
        </w:rPr>
        <w:t xml:space="preserve"> Законом о основама система образова</w:t>
      </w:r>
      <w:r w:rsidRPr="00B32FEB">
        <w:rPr>
          <w:i/>
          <w:lang w:val="sr-Cyrl-CS"/>
        </w:rPr>
        <w:softHyphen/>
        <w:t xml:space="preserve">ња и васпитања, Општим </w:t>
      </w:r>
      <w:r w:rsidRPr="00B32FEB">
        <w:rPr>
          <w:lang w:val="sr-Cyrl-CS"/>
        </w:rPr>
        <w:t xml:space="preserve">и </w:t>
      </w:r>
      <w:r w:rsidRPr="00B32FEB">
        <w:rPr>
          <w:i/>
          <w:lang w:val="sr-Cyrl-CS"/>
        </w:rPr>
        <w:t>Посебним протоколом заштите ученика однасиља, злостављања и занемаривања</w:t>
      </w:r>
      <w:r w:rsidRPr="00B32FEB">
        <w:rPr>
          <w:lang w:val="sr-Cyrl-CS"/>
        </w:rPr>
        <w:t xml:space="preserve">, те као такав, саставни је део </w:t>
      </w:r>
      <w:r w:rsidRPr="00B32FEB">
        <w:rPr>
          <w:i/>
          <w:lang w:val="sr-Cyrl-CS"/>
        </w:rPr>
        <w:t xml:space="preserve">Годишњег плана рада </w:t>
      </w:r>
      <w:r w:rsidRPr="00B32FEB">
        <w:rPr>
          <w:lang w:val="sr-Cyrl-CS"/>
        </w:rPr>
        <w:t xml:space="preserve">Школе. </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Члан 3.</w:t>
      </w:r>
    </w:p>
    <w:p w:rsidR="008643C6" w:rsidRPr="00B32FEB" w:rsidRDefault="008643C6" w:rsidP="00BA3798">
      <w:pPr>
        <w:pStyle w:val="Bezrazmaka"/>
        <w:jc w:val="both"/>
        <w:rPr>
          <w:lang w:val="sr-Cyrl-CS"/>
        </w:rPr>
      </w:pPr>
    </w:p>
    <w:p w:rsidR="008643C6" w:rsidRPr="00B32FEB" w:rsidRDefault="008643C6" w:rsidP="00BA3798">
      <w:pPr>
        <w:pStyle w:val="Bezrazmaka"/>
        <w:ind w:firstLine="708"/>
        <w:jc w:val="both"/>
        <w:rPr>
          <w:lang w:val="sr-Cyrl-CS"/>
        </w:rPr>
      </w:pPr>
      <w:r w:rsidRPr="00B32FEB">
        <w:rPr>
          <w:i/>
          <w:color w:val="C00000"/>
          <w:lang w:val="sr-Cyrl-CS"/>
        </w:rPr>
        <w:t>Програм заштите</w:t>
      </w:r>
      <w:r w:rsidRPr="00B32FEB">
        <w:rPr>
          <w:color w:val="C00000"/>
          <w:lang w:val="sr-Cyrl-CS"/>
        </w:rPr>
        <w:t xml:space="preserve"> је  обавезујући за све</w:t>
      </w:r>
      <w:r w:rsidRPr="00B32FEB">
        <w:rPr>
          <w:lang w:val="sr-Cyrl-CS"/>
        </w:rPr>
        <w:t xml:space="preserve"> који учествују у животу и раду Школе и намењен је ученицима, директору, наставницима, стручним сарадницима, административном и помоћном особљу, родитељима/старатељима и представницима локалне заједнице. </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Члан 4.</w:t>
      </w:r>
    </w:p>
    <w:p w:rsidR="008643C6" w:rsidRPr="00B32FEB" w:rsidRDefault="008643C6" w:rsidP="00BA3798">
      <w:pPr>
        <w:pStyle w:val="Bezrazmaka"/>
        <w:jc w:val="both"/>
        <w:rPr>
          <w:lang w:val="sr-Cyrl-CS"/>
        </w:rPr>
      </w:pPr>
    </w:p>
    <w:p w:rsidR="008643C6" w:rsidRPr="00B32FEB" w:rsidRDefault="008643C6" w:rsidP="00BA3798">
      <w:pPr>
        <w:pStyle w:val="Bezrazmaka"/>
        <w:ind w:firstLine="720"/>
        <w:jc w:val="both"/>
        <w:rPr>
          <w:lang w:val="sr-Cyrl-CS"/>
        </w:rPr>
      </w:pPr>
      <w:r w:rsidRPr="00B32FEB">
        <w:rPr>
          <w:color w:val="C00000"/>
          <w:lang w:val="sr-Cyrl-CS"/>
        </w:rPr>
        <w:t>Свака особа</w:t>
      </w:r>
      <w:r w:rsidRPr="00B32FEB">
        <w:rPr>
          <w:lang w:val="sr-Cyrl-CS"/>
        </w:rPr>
        <w:t xml:space="preserve"> која има сазнање о насиљу, злостављању и занемаривању ученика ( наставник, ученик,  директор, стручни сарадник, административни и помо</w:t>
      </w:r>
      <w:r w:rsidRPr="00B32FEB">
        <w:rPr>
          <w:lang w:val="sr-Cyrl-CS"/>
        </w:rPr>
        <w:softHyphen/>
        <w:t xml:space="preserve">ћни радник, родитељ/старатељ и представник локалне заједнице),  </w:t>
      </w:r>
      <w:r w:rsidRPr="00B32FEB">
        <w:rPr>
          <w:color w:val="C00000"/>
          <w:lang w:val="sr-Cyrl-CS"/>
        </w:rPr>
        <w:t>обавезна је дареагује</w:t>
      </w:r>
      <w:r w:rsidRPr="00B32FEB">
        <w:rPr>
          <w:lang w:val="sr-Cyrl-CS"/>
        </w:rPr>
        <w:t xml:space="preserve"> на начин који је предвиђен и прописан </w:t>
      </w:r>
      <w:r w:rsidRPr="00B32FEB">
        <w:rPr>
          <w:i/>
          <w:lang w:val="sr-Cyrl-CS"/>
        </w:rPr>
        <w:t>Програмом заштите</w:t>
      </w:r>
      <w:r w:rsidRPr="00B32FEB">
        <w:rPr>
          <w:lang w:val="sr-Cyrl-CS"/>
        </w:rPr>
        <w:t>.</w:t>
      </w:r>
    </w:p>
    <w:p w:rsidR="008643C6" w:rsidRPr="00B32FEB" w:rsidRDefault="008643C6" w:rsidP="00BA3798">
      <w:pPr>
        <w:pStyle w:val="Bezrazmaka"/>
        <w:jc w:val="both"/>
      </w:pPr>
    </w:p>
    <w:p w:rsidR="008643C6" w:rsidRPr="00B32FEB" w:rsidRDefault="008643C6" w:rsidP="00BA3798">
      <w:pPr>
        <w:pStyle w:val="Bezrazmaka"/>
        <w:jc w:val="both"/>
        <w:rPr>
          <w:lang w:val="sr-Cyrl-CS"/>
        </w:rPr>
      </w:pPr>
      <w:r w:rsidRPr="00B32FEB">
        <w:rPr>
          <w:lang w:val="sr-Cyrl-CS"/>
        </w:rPr>
        <w:t>Члан 5.</w:t>
      </w:r>
    </w:p>
    <w:p w:rsidR="008643C6" w:rsidRPr="00B32FEB" w:rsidRDefault="008643C6" w:rsidP="00BA3798">
      <w:pPr>
        <w:pStyle w:val="Bezrazmaka"/>
        <w:jc w:val="both"/>
        <w:rPr>
          <w:lang w:val="sr-Cyrl-CS"/>
        </w:rPr>
      </w:pPr>
    </w:p>
    <w:p w:rsidR="008643C6" w:rsidRPr="00B32FEB" w:rsidRDefault="008643C6" w:rsidP="00BA3798">
      <w:pPr>
        <w:pStyle w:val="Bezrazmaka"/>
        <w:ind w:firstLine="708"/>
        <w:jc w:val="both"/>
        <w:rPr>
          <w:lang w:val="sr-Cyrl-CS"/>
        </w:rPr>
      </w:pPr>
      <w:r w:rsidRPr="00B32FEB">
        <w:rPr>
          <w:color w:val="C00000"/>
          <w:lang w:val="sr-Cyrl-CS"/>
        </w:rPr>
        <w:lastRenderedPageBreak/>
        <w:t>Запослени</w:t>
      </w:r>
      <w:r w:rsidRPr="00B32FEB">
        <w:rPr>
          <w:lang w:val="sr-Cyrl-CS"/>
        </w:rPr>
        <w:t xml:space="preserve"> у Школи (одељењски старешина, стручна служба, директор) у обавези су да </w:t>
      </w:r>
      <w:r w:rsidRPr="00B32FEB">
        <w:rPr>
          <w:color w:val="C00000"/>
          <w:lang w:val="sr-Cyrl-CS"/>
        </w:rPr>
        <w:t>уредно воде евиденцију</w:t>
      </w:r>
      <w:r w:rsidRPr="00B32FEB">
        <w:rPr>
          <w:lang w:val="sr-Cyrl-CS"/>
        </w:rPr>
        <w:t xml:space="preserve"> о појавама насиља. Документацију чувати на сигурном месту и тако обезбедити поверљивост података. </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Члан 6.</w:t>
      </w:r>
    </w:p>
    <w:p w:rsidR="008643C6" w:rsidRPr="00B32FEB" w:rsidRDefault="008643C6" w:rsidP="00BA3798">
      <w:pPr>
        <w:pStyle w:val="Bezrazmaka"/>
        <w:jc w:val="both"/>
        <w:rPr>
          <w:lang w:val="sr-Cyrl-CS"/>
        </w:rPr>
      </w:pPr>
    </w:p>
    <w:p w:rsidR="008643C6" w:rsidRPr="00B32FEB" w:rsidRDefault="008643C6" w:rsidP="00BA3798">
      <w:pPr>
        <w:pStyle w:val="Bezrazmaka"/>
        <w:ind w:firstLine="708"/>
        <w:jc w:val="both"/>
        <w:rPr>
          <w:lang w:val="sr-Cyrl-CS"/>
        </w:rPr>
      </w:pPr>
      <w:r w:rsidRPr="00B32FEB">
        <w:rPr>
          <w:lang w:val="sr-Cyrl-CS"/>
        </w:rPr>
        <w:t xml:space="preserve">Школа је у обавези да формира </w:t>
      </w:r>
      <w:r w:rsidRPr="00B32FEB">
        <w:rPr>
          <w:color w:val="C00000"/>
          <w:lang w:val="sr-Cyrl-CS"/>
        </w:rPr>
        <w:t>ТИМ за заштиту ученика од насиља, злостављања и занемаривања</w:t>
      </w:r>
      <w:r w:rsidRPr="00B32FEB">
        <w:rPr>
          <w:lang w:val="sr-Cyrl-CS"/>
        </w:rPr>
        <w:t xml:space="preserve">. Чланове ТИМА </w:t>
      </w:r>
      <w:r w:rsidRPr="00B32FEB">
        <w:rPr>
          <w:color w:val="C00000"/>
          <w:lang w:val="sr-Cyrl-CS"/>
        </w:rPr>
        <w:t>именује директор Школе</w:t>
      </w:r>
      <w:r w:rsidRPr="00B32FEB">
        <w:rPr>
          <w:lang w:val="sr-Cyrl-CS"/>
        </w:rPr>
        <w:t xml:space="preserve">. </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Члан 7.</w:t>
      </w:r>
    </w:p>
    <w:p w:rsidR="008643C6" w:rsidRPr="00B32FEB" w:rsidRDefault="008643C6" w:rsidP="00BA3798">
      <w:pPr>
        <w:pStyle w:val="Bezrazmaka"/>
        <w:jc w:val="both"/>
        <w:rPr>
          <w:lang w:val="sr-Cyrl-CS"/>
        </w:rPr>
      </w:pPr>
    </w:p>
    <w:p w:rsidR="008643C6" w:rsidRPr="00B32FEB" w:rsidRDefault="008643C6" w:rsidP="00BA3798">
      <w:pPr>
        <w:pStyle w:val="Bezrazmaka"/>
        <w:ind w:firstLine="708"/>
        <w:jc w:val="both"/>
        <w:rPr>
          <w:lang w:val="sr-Cyrl-CS"/>
        </w:rPr>
      </w:pPr>
      <w:r w:rsidRPr="00B32FEB">
        <w:rPr>
          <w:lang w:val="sr-Cyrl-CS"/>
        </w:rPr>
        <w:t>Задаци чланова Тима за заштиту ученика од насиља су да:</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Pr>
          <w:lang w:val="sr-Cyrl-CS"/>
        </w:rPr>
        <w:t>-</w:t>
      </w:r>
      <w:r w:rsidRPr="00B32FEB">
        <w:rPr>
          <w:lang w:val="sr-Cyrl-CS"/>
        </w:rPr>
        <w:t>прикупљају документацију о п</w:t>
      </w:r>
      <w:r w:rsidRPr="00B32FEB">
        <w:t>o</w:t>
      </w:r>
      <w:r w:rsidRPr="00B32FEB">
        <w:rPr>
          <w:lang w:val="sr-Cyrl-CS"/>
        </w:rPr>
        <w:t>јавама насиља;</w:t>
      </w:r>
    </w:p>
    <w:p w:rsidR="008643C6" w:rsidRPr="00B32FEB" w:rsidRDefault="008643C6" w:rsidP="00BA3798">
      <w:pPr>
        <w:pStyle w:val="Bezrazmaka"/>
        <w:jc w:val="both"/>
        <w:rPr>
          <w:lang w:val="sr-Cyrl-CS"/>
        </w:rPr>
      </w:pPr>
      <w:r>
        <w:rPr>
          <w:lang w:val="sr-Cyrl-CS"/>
        </w:rPr>
        <w:t>-</w:t>
      </w:r>
      <w:r w:rsidRPr="00B32FEB">
        <w:rPr>
          <w:lang w:val="sr-Cyrl-CS"/>
        </w:rPr>
        <w:t>организују евидентирање појава насиља;</w:t>
      </w:r>
    </w:p>
    <w:p w:rsidR="008643C6" w:rsidRPr="00B32FEB" w:rsidRDefault="008643C6" w:rsidP="00BA3798">
      <w:pPr>
        <w:pStyle w:val="Bezrazmaka"/>
        <w:jc w:val="both"/>
        <w:rPr>
          <w:lang w:val="sr-Cyrl-CS"/>
        </w:rPr>
      </w:pPr>
      <w:r>
        <w:rPr>
          <w:lang w:val="sr-Cyrl-CS"/>
        </w:rPr>
        <w:t>-</w:t>
      </w:r>
      <w:r w:rsidRPr="00B32FEB">
        <w:rPr>
          <w:lang w:val="sr-Cyrl-CS"/>
        </w:rPr>
        <w:t>извештавају стручна тела и органе управљања;</w:t>
      </w:r>
    </w:p>
    <w:p w:rsidR="008643C6" w:rsidRPr="00B32FEB" w:rsidRDefault="008643C6" w:rsidP="00BA3798">
      <w:pPr>
        <w:pStyle w:val="Bezrazmaka"/>
        <w:jc w:val="both"/>
        <w:rPr>
          <w:lang w:val="sr-Cyrl-CS"/>
        </w:rPr>
      </w:pPr>
      <w:r>
        <w:rPr>
          <w:lang w:val="sr-Cyrl-CS"/>
        </w:rPr>
        <w:t>-</w:t>
      </w:r>
      <w:r w:rsidRPr="00B32FEB">
        <w:rPr>
          <w:lang w:val="sr-Cyrl-CS"/>
        </w:rPr>
        <w:t>прате и процењују ефекте предузетих мера у заштити ученика;</w:t>
      </w:r>
    </w:p>
    <w:p w:rsidR="008643C6" w:rsidRPr="00B32FEB" w:rsidRDefault="008643C6" w:rsidP="00BA3798">
      <w:pPr>
        <w:pStyle w:val="Bezrazmaka"/>
        <w:jc w:val="both"/>
        <w:rPr>
          <w:lang w:val="sr-Cyrl-CS"/>
        </w:rPr>
      </w:pPr>
      <w:r>
        <w:rPr>
          <w:lang w:val="sr-Cyrl-CS"/>
        </w:rPr>
        <w:t>-</w:t>
      </w:r>
      <w:r w:rsidRPr="00B32FEB">
        <w:rPr>
          <w:lang w:val="sr-Cyrl-CS"/>
        </w:rPr>
        <w:t>сарађују са релевантним установама;</w:t>
      </w:r>
    </w:p>
    <w:p w:rsidR="008643C6" w:rsidRPr="00B32FEB" w:rsidRDefault="008643C6" w:rsidP="00BA3798">
      <w:pPr>
        <w:pStyle w:val="Bezrazmaka"/>
        <w:jc w:val="both"/>
        <w:rPr>
          <w:lang w:val="sr-Cyrl-CS"/>
        </w:rPr>
      </w:pPr>
      <w:r>
        <w:rPr>
          <w:lang w:val="sr-Cyrl-CS"/>
        </w:rPr>
        <w:t>-</w:t>
      </w:r>
      <w:r w:rsidRPr="00B32FEB">
        <w:rPr>
          <w:lang w:val="sr-Cyrl-CS"/>
        </w:rPr>
        <w:t>припремају план наступа Школе пред јавношћу и медијима;</w:t>
      </w:r>
    </w:p>
    <w:p w:rsidR="008643C6" w:rsidRPr="00B32FEB" w:rsidRDefault="008643C6" w:rsidP="00BA3798">
      <w:pPr>
        <w:pStyle w:val="Bezrazmaka"/>
        <w:jc w:val="both"/>
        <w:rPr>
          <w:lang w:val="sr-Cyrl-CS"/>
        </w:rPr>
      </w:pPr>
      <w:r>
        <w:rPr>
          <w:lang w:val="sr-Cyrl-CS"/>
        </w:rPr>
        <w:t>-</w:t>
      </w:r>
      <w:r w:rsidRPr="00B32FEB">
        <w:rPr>
          <w:lang w:val="sr-Cyrl-CS"/>
        </w:rPr>
        <w:t>организују консултације у Школи и процењују нивое ризика за безбе</w:t>
      </w:r>
      <w:r w:rsidRPr="00B32FEB">
        <w:rPr>
          <w:lang w:val="sr-Cyrl-CS"/>
        </w:rPr>
        <w:softHyphen/>
        <w:t>дност ученика;</w:t>
      </w:r>
    </w:p>
    <w:p w:rsidR="008643C6" w:rsidRPr="00B32FEB" w:rsidRDefault="008643C6" w:rsidP="00BA3798">
      <w:pPr>
        <w:pStyle w:val="Bezrazmaka"/>
        <w:jc w:val="both"/>
        <w:rPr>
          <w:lang w:val="sr-Cyrl-CS"/>
        </w:rPr>
      </w:pPr>
      <w:r>
        <w:rPr>
          <w:lang w:val="sr-Cyrl-CS"/>
        </w:rPr>
        <w:t>-</w:t>
      </w:r>
      <w:r w:rsidRPr="00B32FEB">
        <w:rPr>
          <w:lang w:val="sr-Cyrl-CS"/>
        </w:rPr>
        <w:t xml:space="preserve">координирају израду и реализацију </w:t>
      </w:r>
      <w:r w:rsidRPr="00B32FEB">
        <w:rPr>
          <w:i/>
          <w:lang w:val="sr-Cyrl-CS"/>
        </w:rPr>
        <w:t>Програма заштите</w:t>
      </w:r>
      <w:r w:rsidRPr="00B32FEB">
        <w:rPr>
          <w:lang w:val="sr-Cyrl-CS"/>
        </w:rPr>
        <w:t>;</w:t>
      </w:r>
    </w:p>
    <w:p w:rsidR="008643C6" w:rsidRPr="00B32FEB" w:rsidRDefault="008643C6" w:rsidP="00BA3798">
      <w:pPr>
        <w:pStyle w:val="Bezrazmaka"/>
        <w:jc w:val="both"/>
        <w:rPr>
          <w:lang w:val="sr-Cyrl-CS"/>
        </w:rPr>
      </w:pPr>
      <w:r>
        <w:rPr>
          <w:lang w:val="sr-Cyrl-CS"/>
        </w:rPr>
        <w:t>-</w:t>
      </w:r>
      <w:r w:rsidRPr="00B32FEB">
        <w:rPr>
          <w:lang w:val="sr-Cyrl-CS"/>
        </w:rPr>
        <w:t xml:space="preserve">организују упознавање ученика, наставника, родитеља и локалне заједнице са </w:t>
      </w:r>
      <w:r w:rsidRPr="00B32FEB">
        <w:rPr>
          <w:i/>
          <w:lang w:val="sr-Cyrl-CS"/>
        </w:rPr>
        <w:t>Посебним протоколом</w:t>
      </w:r>
      <w:r w:rsidRPr="00B32FEB">
        <w:rPr>
          <w:lang w:val="sr-Cyrl-CS"/>
        </w:rPr>
        <w:t xml:space="preserve"> и </w:t>
      </w:r>
      <w:r w:rsidRPr="00B32FEB">
        <w:rPr>
          <w:i/>
          <w:lang w:val="sr-Cyrl-CS"/>
        </w:rPr>
        <w:t>Програмом заштите ученика од насиља, злостављања и занемаривања</w:t>
      </w:r>
      <w:r w:rsidRPr="00B32FEB">
        <w:rPr>
          <w:lang w:val="sr-Cyrl-CS"/>
        </w:rPr>
        <w:t>;</w:t>
      </w:r>
    </w:p>
    <w:p w:rsidR="008643C6" w:rsidRPr="00B32FEB" w:rsidRDefault="008643C6" w:rsidP="00BA3798">
      <w:pPr>
        <w:pStyle w:val="Bezrazmaka"/>
        <w:jc w:val="both"/>
        <w:rPr>
          <w:lang w:val="sr-Cyrl-CS"/>
        </w:rPr>
      </w:pPr>
      <w:r>
        <w:rPr>
          <w:lang w:val="sr-Cyrl-CS"/>
        </w:rPr>
        <w:t>-</w:t>
      </w:r>
      <w:r w:rsidRPr="00B32FEB">
        <w:rPr>
          <w:lang w:val="sr-Cyrl-CS"/>
        </w:rPr>
        <w:t>информишу и пружају основну обуку за све запослене у Школи са циљем стицања минимума знања и вештина неопходних за превенцију, препознавање, процену и реаговање на појаву насиља, злостављања и занемаривања ученика.</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Члан 8.</w:t>
      </w:r>
    </w:p>
    <w:p w:rsidR="008643C6" w:rsidRPr="00B32FEB" w:rsidRDefault="008643C6" w:rsidP="00BA3798">
      <w:pPr>
        <w:pStyle w:val="Bezrazmaka"/>
        <w:jc w:val="both"/>
        <w:rPr>
          <w:lang w:val="sr-Cyrl-CS"/>
        </w:rPr>
      </w:pPr>
    </w:p>
    <w:p w:rsidR="008643C6" w:rsidRPr="00B32FEB" w:rsidRDefault="008643C6" w:rsidP="00BA3798">
      <w:pPr>
        <w:pStyle w:val="Bezrazmaka"/>
        <w:ind w:firstLine="720"/>
        <w:jc w:val="both"/>
        <w:rPr>
          <w:lang w:val="sr-Cyrl-CS"/>
        </w:rPr>
      </w:pPr>
      <w:r w:rsidRPr="00B32FEB">
        <w:rPr>
          <w:lang w:val="sr-Cyrl-CS"/>
        </w:rPr>
        <w:t xml:space="preserve">Приликом консултације са колегама унутар или изван Школе обавезно је поштовати </w:t>
      </w:r>
      <w:r w:rsidRPr="00B32FEB">
        <w:rPr>
          <w:color w:val="C00000"/>
          <w:lang w:val="sr-Cyrl-CS"/>
        </w:rPr>
        <w:t>принцип поверљивости</w:t>
      </w:r>
      <w:r w:rsidRPr="00B32FEB">
        <w:rPr>
          <w:lang w:val="sr-Cyrl-CS"/>
        </w:rPr>
        <w:t xml:space="preserve">, као и принцип </w:t>
      </w:r>
      <w:r w:rsidRPr="00B32FEB">
        <w:rPr>
          <w:color w:val="C00000"/>
          <w:lang w:val="sr-Cyrl-CS"/>
        </w:rPr>
        <w:t>заштите најбољег интересаученика</w:t>
      </w:r>
      <w:r w:rsidRPr="00B32FEB">
        <w:rPr>
          <w:lang w:val="sr-Cyrl-CS"/>
        </w:rPr>
        <w:t xml:space="preserve">. </w:t>
      </w:r>
    </w:p>
    <w:p w:rsidR="008643C6" w:rsidRPr="00B32FEB" w:rsidRDefault="008643C6" w:rsidP="00BA3798">
      <w:pPr>
        <w:pStyle w:val="Bezrazmaka"/>
        <w:jc w:val="both"/>
      </w:pPr>
    </w:p>
    <w:p w:rsidR="008643C6" w:rsidRPr="00B32FEB" w:rsidRDefault="008643C6" w:rsidP="00BA3798">
      <w:pPr>
        <w:pStyle w:val="Bezrazmaka"/>
        <w:jc w:val="both"/>
        <w:rPr>
          <w:lang w:val="sr-Cyrl-CS"/>
        </w:rPr>
      </w:pPr>
      <w:r w:rsidRPr="00B32FEB">
        <w:rPr>
          <w:lang w:val="sr-Cyrl-CS"/>
        </w:rPr>
        <w:t>Члан 9.</w:t>
      </w:r>
    </w:p>
    <w:p w:rsidR="008643C6" w:rsidRPr="00B32FEB" w:rsidRDefault="008643C6" w:rsidP="00BA3798">
      <w:pPr>
        <w:pStyle w:val="Bezrazmaka"/>
        <w:jc w:val="both"/>
        <w:rPr>
          <w:lang w:val="sr-Cyrl-CS"/>
        </w:rPr>
      </w:pPr>
    </w:p>
    <w:p w:rsidR="008643C6" w:rsidRPr="00B32FEB" w:rsidRDefault="008643C6" w:rsidP="00BA3798">
      <w:pPr>
        <w:pStyle w:val="Bezrazmaka"/>
        <w:ind w:firstLine="708"/>
        <w:jc w:val="both"/>
        <w:rPr>
          <w:lang w:val="sr-Cyrl-CS"/>
        </w:rPr>
      </w:pPr>
      <w:r w:rsidRPr="00B32FEB">
        <w:rPr>
          <w:color w:val="C00000"/>
          <w:lang w:val="sr-Cyrl-CS"/>
        </w:rPr>
        <w:t>У Школи нема местаза истрагуи доказивање</w:t>
      </w:r>
      <w:r w:rsidRPr="00B32FEB">
        <w:rPr>
          <w:lang w:val="sr-Cyrl-CS"/>
        </w:rPr>
        <w:t xml:space="preserve"> злостављања и занема</w:t>
      </w:r>
      <w:r w:rsidRPr="00B32FEB">
        <w:rPr>
          <w:lang w:val="ru-RU"/>
        </w:rPr>
        <w:softHyphen/>
      </w:r>
      <w:r w:rsidRPr="00B32FEB">
        <w:rPr>
          <w:lang w:val="sr-Cyrl-CS"/>
        </w:rPr>
        <w:t>ри</w:t>
      </w:r>
      <w:r w:rsidRPr="00B32FEB">
        <w:rPr>
          <w:lang w:val="ru-RU"/>
        </w:rPr>
        <w:softHyphen/>
      </w:r>
      <w:r w:rsidRPr="00B32FEB">
        <w:rPr>
          <w:lang w:val="sr-Cyrl-CS"/>
        </w:rPr>
        <w:t xml:space="preserve">вања. Ти задаци су у надлежности других система.    </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Члан 10.</w:t>
      </w:r>
    </w:p>
    <w:p w:rsidR="008643C6" w:rsidRPr="00B32FEB" w:rsidRDefault="008643C6" w:rsidP="00BA3798">
      <w:pPr>
        <w:pStyle w:val="Bezrazmaka"/>
        <w:jc w:val="both"/>
        <w:rPr>
          <w:lang w:val="sr-Cyrl-CS"/>
        </w:rPr>
      </w:pPr>
    </w:p>
    <w:p w:rsidR="008643C6" w:rsidRPr="00B32FEB" w:rsidRDefault="008643C6" w:rsidP="00BA3798">
      <w:pPr>
        <w:pStyle w:val="Bezrazmaka"/>
        <w:ind w:firstLine="708"/>
        <w:jc w:val="both"/>
        <w:rPr>
          <w:lang w:val="sr-Cyrl-CS"/>
        </w:rPr>
      </w:pPr>
      <w:r w:rsidRPr="00B32FEB">
        <w:rPr>
          <w:color w:val="C00000"/>
          <w:lang w:val="sr-Cyrl-CS"/>
        </w:rPr>
        <w:t xml:space="preserve">Подношење </w:t>
      </w:r>
      <w:r w:rsidRPr="00B32FEB">
        <w:rPr>
          <w:i/>
          <w:color w:val="C00000"/>
          <w:lang w:val="sr-Cyrl-CS"/>
        </w:rPr>
        <w:t>Пријаве</w:t>
      </w:r>
      <w:r w:rsidRPr="00B32FEB">
        <w:rPr>
          <w:lang w:val="sr-Cyrl-CS"/>
        </w:rPr>
        <w:t xml:space="preserve"> надлежној служби обавеза је директора Школе. </w:t>
      </w:r>
      <w:r w:rsidRPr="00B32FEB">
        <w:rPr>
          <w:i/>
          <w:lang w:val="sr-Cyrl-CS"/>
        </w:rPr>
        <w:t>Пријава</w:t>
      </w:r>
      <w:r w:rsidRPr="00B32FEB">
        <w:rPr>
          <w:lang w:val="sr-Cyrl-CS"/>
        </w:rPr>
        <w:t xml:space="preserve"> се подноси у усменој и писаној форми. </w:t>
      </w:r>
      <w:r w:rsidRPr="00B32FEB">
        <w:rPr>
          <w:i/>
          <w:lang w:val="sr-Cyrl-CS"/>
        </w:rPr>
        <w:t>Пријава</w:t>
      </w:r>
      <w:r w:rsidRPr="00B32FEB">
        <w:rPr>
          <w:lang w:val="sr-Cyrl-CS"/>
        </w:rPr>
        <w:t xml:space="preserve"> садржи податке о ученику и породици, који су у том моменту познати, и разлоге упућивања. </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Члан 11.</w:t>
      </w:r>
    </w:p>
    <w:p w:rsidR="008643C6" w:rsidRPr="00B32FEB" w:rsidRDefault="008643C6" w:rsidP="00BA3798">
      <w:pPr>
        <w:pStyle w:val="Bezrazmaka"/>
        <w:jc w:val="both"/>
        <w:rPr>
          <w:lang w:val="sr-Cyrl-CS"/>
        </w:rPr>
      </w:pPr>
    </w:p>
    <w:p w:rsidR="008643C6" w:rsidRDefault="008643C6" w:rsidP="00BA3798">
      <w:pPr>
        <w:pStyle w:val="Bezrazmaka"/>
        <w:ind w:firstLine="720"/>
        <w:jc w:val="both"/>
        <w:rPr>
          <w:lang w:val="sr-Cyrl-CS"/>
        </w:rPr>
      </w:pPr>
      <w:r w:rsidRPr="00B32FEB">
        <w:rPr>
          <w:color w:val="C00000"/>
          <w:lang w:val="sr-Cyrl-CS"/>
        </w:rPr>
        <w:t xml:space="preserve">Пре подношења </w:t>
      </w:r>
      <w:r w:rsidRPr="00B32FEB">
        <w:rPr>
          <w:i/>
          <w:color w:val="C00000"/>
          <w:lang w:val="sr-Cyrl-CS"/>
        </w:rPr>
        <w:t>Пријаве</w:t>
      </w:r>
      <w:r w:rsidR="00BF45D7">
        <w:rPr>
          <w:i/>
          <w:color w:val="C00000"/>
          <w:lang w:val="sr-Cyrl-CS"/>
        </w:rPr>
        <w:t xml:space="preserve"> </w:t>
      </w:r>
      <w:r w:rsidRPr="00B32FEB">
        <w:rPr>
          <w:color w:val="C00000"/>
          <w:lang w:val="sr-Cyrl-CS"/>
        </w:rPr>
        <w:t>потребно</w:t>
      </w:r>
      <w:r w:rsidR="00BF45D7">
        <w:rPr>
          <w:color w:val="C00000"/>
          <w:lang w:val="sr-Cyrl-CS"/>
        </w:rPr>
        <w:t xml:space="preserve"> </w:t>
      </w:r>
      <w:r w:rsidRPr="00B32FEB">
        <w:rPr>
          <w:color w:val="C00000"/>
          <w:lang w:val="sr-Cyrl-CS"/>
        </w:rPr>
        <w:t xml:space="preserve"> је</w:t>
      </w:r>
      <w:r w:rsidRPr="00B32FEB">
        <w:rPr>
          <w:lang w:val="sr-Cyrl-CS"/>
        </w:rPr>
        <w:t xml:space="preserve"> обавити разговор са родитељима, осим ако ТИМ за заштиту процени да ће тиме бити угрожена безбедност ученика. </w:t>
      </w:r>
    </w:p>
    <w:p w:rsidR="008643C6" w:rsidRDefault="008643C6" w:rsidP="00BA3798">
      <w:pPr>
        <w:pStyle w:val="Bezrazmaka"/>
        <w:ind w:firstLine="720"/>
        <w:jc w:val="both"/>
        <w:rPr>
          <w:lang w:val="sr-Cyrl-CS"/>
        </w:rPr>
      </w:pPr>
    </w:p>
    <w:p w:rsidR="00BF45D7" w:rsidRDefault="00BF45D7" w:rsidP="00BA3798">
      <w:pPr>
        <w:pStyle w:val="Bezrazmaka"/>
        <w:ind w:firstLine="720"/>
        <w:jc w:val="both"/>
        <w:rPr>
          <w:lang w:val="sr-Cyrl-CS"/>
        </w:rPr>
      </w:pPr>
    </w:p>
    <w:p w:rsidR="00BF45D7" w:rsidRDefault="00BF45D7" w:rsidP="00BA3798">
      <w:pPr>
        <w:pStyle w:val="Bezrazmaka"/>
        <w:ind w:firstLine="720"/>
        <w:jc w:val="both"/>
        <w:rPr>
          <w:lang w:val="sr-Cyrl-CS"/>
        </w:rPr>
      </w:pPr>
    </w:p>
    <w:p w:rsidR="008643C6" w:rsidRPr="00D1235E" w:rsidRDefault="008643C6" w:rsidP="00BA3798">
      <w:pPr>
        <w:pStyle w:val="Bezrazmaka"/>
        <w:ind w:firstLine="720"/>
        <w:jc w:val="both"/>
        <w:rPr>
          <w:lang w:val="sr-Cyrl-CS"/>
        </w:rPr>
      </w:pPr>
    </w:p>
    <w:p w:rsidR="008643C6" w:rsidRPr="00B32FEB" w:rsidRDefault="008643C6" w:rsidP="0080618E">
      <w:pPr>
        <w:pStyle w:val="Bezrazmaka"/>
        <w:jc w:val="center"/>
        <w:rPr>
          <w:b/>
          <w:lang w:val="sr-Cyrl-CS"/>
        </w:rPr>
      </w:pPr>
      <w:r w:rsidRPr="00B32FEB">
        <w:rPr>
          <w:b/>
        </w:rPr>
        <w:lastRenderedPageBreak/>
        <w:t>IV</w:t>
      </w:r>
      <w:r w:rsidRPr="00B32FEB">
        <w:rPr>
          <w:b/>
          <w:lang w:val="sr-Cyrl-CS"/>
        </w:rPr>
        <w:t>ПРЕДУСЛОВИ СТВАРАЊА КЛИМЕ ПРИХВАТАЊА,</w:t>
      </w:r>
    </w:p>
    <w:p w:rsidR="008643C6" w:rsidRPr="00B32FEB" w:rsidRDefault="008643C6" w:rsidP="0080618E">
      <w:pPr>
        <w:pStyle w:val="Bezrazmaka"/>
        <w:jc w:val="center"/>
        <w:rPr>
          <w:b/>
          <w:lang w:val="sr-Cyrl-CS"/>
        </w:rPr>
      </w:pPr>
      <w:r w:rsidRPr="00B32FEB">
        <w:rPr>
          <w:b/>
          <w:lang w:val="sr-Cyrl-CS"/>
        </w:rPr>
        <w:t>ТОЛЕРАНЦИЈЕ И УВАЖАВАЊА У НАШОЈ ШКОЛИ</w:t>
      </w:r>
    </w:p>
    <w:p w:rsidR="008643C6" w:rsidRPr="00B32FEB" w:rsidRDefault="008643C6" w:rsidP="00BA3798">
      <w:pPr>
        <w:pStyle w:val="Bezrazmaka"/>
        <w:jc w:val="both"/>
        <w:rPr>
          <w:lang w:val="sr-Cyrl-CS"/>
        </w:rPr>
      </w:pPr>
    </w:p>
    <w:p w:rsidR="008643C6" w:rsidRPr="00B32FEB" w:rsidRDefault="008643C6" w:rsidP="00BA3798">
      <w:pPr>
        <w:pStyle w:val="Bezrazmaka"/>
        <w:jc w:val="both"/>
        <w:rPr>
          <w:i/>
          <w:lang w:val="sr-Cyrl-CS"/>
        </w:rPr>
      </w:pPr>
      <w:r>
        <w:rPr>
          <w:i/>
          <w:lang w:val="sr-Cyrl-CS"/>
        </w:rPr>
        <w:t>„</w:t>
      </w:r>
      <w:r w:rsidRPr="00B32FEB">
        <w:rPr>
          <w:i/>
          <w:lang w:val="sr-Cyrl-CS"/>
        </w:rPr>
        <w:t>Није довољно само живети и пустити друге да живе: права</w:t>
      </w:r>
    </w:p>
    <w:p w:rsidR="008643C6" w:rsidRPr="00B32FEB" w:rsidRDefault="008643C6" w:rsidP="00BA3798">
      <w:pPr>
        <w:pStyle w:val="Bezrazmaka"/>
        <w:jc w:val="both"/>
        <w:rPr>
          <w:i/>
          <w:lang w:val="sr-Cyrl-CS"/>
        </w:rPr>
      </w:pPr>
      <w:r w:rsidRPr="00B32FEB">
        <w:rPr>
          <w:i/>
          <w:lang w:val="sr-Cyrl-CS"/>
        </w:rPr>
        <w:t xml:space="preserve">          толеранција захтева сталан труд на разумевању туђе тачке</w:t>
      </w:r>
    </w:p>
    <w:p w:rsidR="008643C6" w:rsidRPr="00B32FEB" w:rsidRDefault="008643C6" w:rsidP="00BA3798">
      <w:pPr>
        <w:pStyle w:val="Bezrazmaka"/>
        <w:jc w:val="both"/>
        <w:rPr>
          <w:i/>
          <w:lang w:val="sr-Cyrl-CS"/>
        </w:rPr>
      </w:pPr>
      <w:r w:rsidRPr="00B32FEB">
        <w:rPr>
          <w:i/>
          <w:lang w:val="sr-Cyrl-CS"/>
        </w:rPr>
        <w:t xml:space="preserve">        гледишта.</w:t>
      </w:r>
      <w:r>
        <w:rPr>
          <w:i/>
          <w:lang w:val="sr-Cyrl-CS"/>
        </w:rPr>
        <w:t>“</w:t>
      </w:r>
    </w:p>
    <w:p w:rsidR="008643C6" w:rsidRPr="00B32FEB" w:rsidRDefault="008643C6" w:rsidP="00BA3798">
      <w:pPr>
        <w:pStyle w:val="Bezrazmaka"/>
        <w:jc w:val="both"/>
        <w:rPr>
          <w:i/>
          <w:lang w:val="sr-Cyrl-CS"/>
        </w:rPr>
      </w:pPr>
      <w:r w:rsidRPr="00B32FEB">
        <w:rPr>
          <w:i/>
          <w:lang w:val="sr-Cyrl-CS"/>
        </w:rPr>
        <w:t xml:space="preserve">                                                                                           Онг Сан Су Јин</w:t>
      </w:r>
    </w:p>
    <w:p w:rsidR="008643C6" w:rsidRPr="00803E1C" w:rsidRDefault="008643C6" w:rsidP="00BA3798">
      <w:pPr>
        <w:pStyle w:val="Bezrazmaka"/>
        <w:jc w:val="both"/>
        <w:rPr>
          <w:b/>
          <w:lang w:val="sr-Cyrl-CS"/>
        </w:rPr>
      </w:pPr>
      <w:r w:rsidRPr="00803E1C">
        <w:rPr>
          <w:b/>
          <w:lang w:val="sr-Cyrl-CS"/>
        </w:rPr>
        <w:t>1. У Школи...</w:t>
      </w:r>
    </w:p>
    <w:p w:rsidR="008643C6" w:rsidRPr="00B32FEB" w:rsidRDefault="008643C6" w:rsidP="00BA3798">
      <w:pPr>
        <w:pStyle w:val="Bezrazmaka"/>
        <w:jc w:val="both"/>
        <w:rPr>
          <w:lang w:val="sr-Cyrl-CS"/>
        </w:rPr>
      </w:pPr>
    </w:p>
    <w:p w:rsidR="008643C6" w:rsidRPr="00B32FEB" w:rsidRDefault="008643C6" w:rsidP="00BA3798">
      <w:pPr>
        <w:pStyle w:val="Bezrazmaka"/>
        <w:ind w:firstLine="720"/>
        <w:jc w:val="both"/>
        <w:rPr>
          <w:szCs w:val="72"/>
        </w:rPr>
      </w:pPr>
      <w:r w:rsidRPr="00B32FEB">
        <w:rPr>
          <w:szCs w:val="72"/>
        </w:rPr>
        <w:t>Не морамо сви да будемо исти.</w:t>
      </w:r>
    </w:p>
    <w:p w:rsidR="008643C6" w:rsidRPr="00B32FEB" w:rsidRDefault="008643C6" w:rsidP="00BA3798">
      <w:pPr>
        <w:pStyle w:val="Bezrazmaka"/>
        <w:ind w:firstLine="720"/>
        <w:jc w:val="both"/>
        <w:rPr>
          <w:szCs w:val="72"/>
        </w:rPr>
      </w:pPr>
      <w:r w:rsidRPr="00B32FEB">
        <w:rPr>
          <w:szCs w:val="72"/>
        </w:rPr>
        <w:t>Не морамо сви да мислимо исто.</w:t>
      </w:r>
    </w:p>
    <w:p w:rsidR="008643C6" w:rsidRPr="00B32FEB" w:rsidRDefault="008643C6" w:rsidP="00BA3798">
      <w:pPr>
        <w:pStyle w:val="Bezrazmaka"/>
        <w:ind w:firstLine="720"/>
        <w:jc w:val="both"/>
        <w:rPr>
          <w:szCs w:val="72"/>
        </w:rPr>
      </w:pPr>
      <w:r w:rsidRPr="00B32FEB">
        <w:rPr>
          <w:szCs w:val="72"/>
        </w:rPr>
        <w:t>Не морамо сви да верујемо у исте ствари.</w:t>
      </w:r>
    </w:p>
    <w:p w:rsidR="008643C6" w:rsidRPr="00B32FEB" w:rsidRDefault="008643C6" w:rsidP="00BA3798">
      <w:pPr>
        <w:pStyle w:val="Bezrazmaka"/>
        <w:ind w:firstLine="720"/>
        <w:jc w:val="both"/>
        <w:rPr>
          <w:szCs w:val="72"/>
        </w:rPr>
      </w:pPr>
      <w:r w:rsidRPr="00B32FEB">
        <w:rPr>
          <w:szCs w:val="72"/>
        </w:rPr>
        <w:t>Имамо право да будемо своји.</w:t>
      </w:r>
    </w:p>
    <w:p w:rsidR="008643C6" w:rsidRPr="00B32FEB" w:rsidRDefault="008643C6" w:rsidP="00BA3798">
      <w:pPr>
        <w:pStyle w:val="Bezrazmaka"/>
        <w:ind w:firstLine="720"/>
        <w:jc w:val="both"/>
        <w:rPr>
          <w:szCs w:val="72"/>
        </w:rPr>
      </w:pPr>
      <w:r w:rsidRPr="00B32FEB">
        <w:rPr>
          <w:szCs w:val="72"/>
        </w:rPr>
        <w:t>Допада нам се то што су људи различити.</w:t>
      </w:r>
    </w:p>
    <w:p w:rsidR="008643C6" w:rsidRPr="00B32FEB" w:rsidRDefault="008643C6" w:rsidP="00BA3798">
      <w:pPr>
        <w:pStyle w:val="Bezrazmaka"/>
        <w:ind w:firstLine="720"/>
        <w:jc w:val="both"/>
        <w:rPr>
          <w:szCs w:val="72"/>
        </w:rPr>
      </w:pPr>
      <w:r w:rsidRPr="00B32FEB">
        <w:rPr>
          <w:szCs w:val="72"/>
        </w:rPr>
        <w:t>ЗНАМО ДА НАС НАШЕ РАЗЛИКЕ ЧИНЕ ЗАНИМЉИВИМ И ЈЕДИНСТВЕНИМ.</w:t>
      </w:r>
    </w:p>
    <w:p w:rsidR="008643C6" w:rsidRPr="00B32FEB" w:rsidRDefault="008643C6" w:rsidP="00BA3798">
      <w:pPr>
        <w:pStyle w:val="Bezrazmaka"/>
        <w:ind w:firstLine="720"/>
        <w:jc w:val="both"/>
        <w:rPr>
          <w:szCs w:val="72"/>
        </w:rPr>
      </w:pPr>
      <w:r w:rsidRPr="00B32FEB">
        <w:rPr>
          <w:szCs w:val="72"/>
        </w:rPr>
        <w:t>Поштујемо различите начине понашања и размишљања – чак и када се не слажемо са њима.</w:t>
      </w:r>
    </w:p>
    <w:p w:rsidR="008643C6" w:rsidRPr="00B32FEB" w:rsidRDefault="008643C6" w:rsidP="00BA3798">
      <w:pPr>
        <w:pStyle w:val="Bezrazmaka"/>
        <w:ind w:firstLine="720"/>
        <w:jc w:val="both"/>
        <w:rPr>
          <w:szCs w:val="40"/>
        </w:rPr>
      </w:pPr>
      <w:r w:rsidRPr="00B32FEB">
        <w:rPr>
          <w:szCs w:val="40"/>
        </w:rPr>
        <w:t>ДАЈЕМО СВЕ ОД СЕБЕ ДА МИРНО РЕШАВАМО ПРОБЛЕМЕ.</w:t>
      </w:r>
    </w:p>
    <w:p w:rsidR="008643C6" w:rsidRPr="00B32FEB" w:rsidRDefault="008643C6" w:rsidP="00BA3798">
      <w:pPr>
        <w:pStyle w:val="Bezrazmaka"/>
        <w:ind w:firstLine="720"/>
        <w:jc w:val="both"/>
        <w:rPr>
          <w:szCs w:val="72"/>
        </w:rPr>
      </w:pPr>
      <w:r w:rsidRPr="00B32FEB">
        <w:rPr>
          <w:szCs w:val="72"/>
        </w:rPr>
        <w:t>Реагујемо када приметимо да се неко према другима неправедно понаша.</w:t>
      </w:r>
    </w:p>
    <w:p w:rsidR="008643C6" w:rsidRPr="00B32FEB" w:rsidRDefault="008643C6" w:rsidP="00BA3798">
      <w:pPr>
        <w:pStyle w:val="Bezrazmaka"/>
        <w:ind w:firstLine="720"/>
        <w:jc w:val="both"/>
        <w:rPr>
          <w:szCs w:val="72"/>
        </w:rPr>
      </w:pPr>
      <w:r w:rsidRPr="00B32FEB">
        <w:rPr>
          <w:szCs w:val="72"/>
        </w:rPr>
        <w:t>ПОНАШАМО СЕ ПРЕМА ДРУГИМА ОНАКО КАКО БИСМО ВОЛЕЛИ ДА СЕ ДРУГИ ПОНАШАЈУ ПРЕМА НАМА.</w:t>
      </w:r>
    </w:p>
    <w:p w:rsidR="008643C6" w:rsidRPr="00B32FEB" w:rsidRDefault="008643C6" w:rsidP="00BA3798">
      <w:pPr>
        <w:pStyle w:val="Bezrazmaka"/>
        <w:jc w:val="both"/>
        <w:rPr>
          <w:szCs w:val="72"/>
        </w:rPr>
      </w:pPr>
      <w:r w:rsidRPr="00B32FEB">
        <w:rPr>
          <w:szCs w:val="72"/>
        </w:rPr>
        <w:t>Опходимо се једни према другима с поштовањем.</w:t>
      </w:r>
    </w:p>
    <w:p w:rsidR="008643C6" w:rsidRPr="00B32FEB" w:rsidRDefault="008643C6" w:rsidP="00BA3798">
      <w:pPr>
        <w:pStyle w:val="Bezrazmaka"/>
        <w:jc w:val="both"/>
        <w:rPr>
          <w:i/>
        </w:rPr>
      </w:pPr>
    </w:p>
    <w:p w:rsidR="008643C6" w:rsidRPr="00B32FEB" w:rsidRDefault="008643C6" w:rsidP="00BA3798">
      <w:pPr>
        <w:pStyle w:val="Bezrazmaka"/>
        <w:jc w:val="both"/>
        <w:rPr>
          <w:i/>
        </w:rPr>
      </w:pPr>
    </w:p>
    <w:p w:rsidR="008643C6" w:rsidRPr="00803E1C" w:rsidRDefault="008643C6" w:rsidP="00BA3798">
      <w:pPr>
        <w:pStyle w:val="Bezrazmaka"/>
        <w:jc w:val="both"/>
        <w:rPr>
          <w:b/>
          <w:lang w:val="sr-Cyrl-CS"/>
        </w:rPr>
      </w:pPr>
      <w:r w:rsidRPr="00803E1C">
        <w:rPr>
          <w:b/>
          <w:lang w:val="sr-Cyrl-CS"/>
        </w:rPr>
        <w:t>2. У нашој учионици...</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Pr>
          <w:lang w:val="sr-Cyrl-CS"/>
        </w:rPr>
        <w:t>„</w:t>
      </w:r>
      <w:r w:rsidRPr="00B32FEB">
        <w:rPr>
          <w:lang w:val="sr-Cyrl-CS"/>
        </w:rPr>
        <w:t>Немој да дозволиш да те присиле на ћутање. Никада немој</w:t>
      </w:r>
    </w:p>
    <w:p w:rsidR="008643C6" w:rsidRPr="00B32FEB" w:rsidRDefault="008643C6" w:rsidP="00BA3798">
      <w:pPr>
        <w:pStyle w:val="Bezrazmaka"/>
        <w:jc w:val="both"/>
        <w:rPr>
          <w:lang w:val="sr-Cyrl-CS"/>
        </w:rPr>
      </w:pPr>
      <w:r w:rsidRPr="00B32FEB">
        <w:rPr>
          <w:lang w:val="sr-Cyrl-CS"/>
        </w:rPr>
        <w:t>допустити себи да постанеш жртва. Не прихватај ничију</w:t>
      </w:r>
    </w:p>
    <w:p w:rsidR="008643C6" w:rsidRPr="00B32FEB" w:rsidRDefault="008643C6" w:rsidP="00BA3798">
      <w:pPr>
        <w:pStyle w:val="Bezrazmaka"/>
        <w:jc w:val="both"/>
        <w:rPr>
          <w:lang w:val="sr-Cyrl-CS"/>
        </w:rPr>
      </w:pPr>
      <w:r w:rsidRPr="00B32FEB">
        <w:rPr>
          <w:lang w:val="sr-Cyrl-CS"/>
        </w:rPr>
        <w:t>дефиницију свог живота, већ дефиниши сам себе.</w:t>
      </w:r>
      <w:r>
        <w:rPr>
          <w:lang w:val="sr-Cyrl-CS"/>
        </w:rPr>
        <w:t>“</w:t>
      </w:r>
    </w:p>
    <w:p w:rsidR="008643C6" w:rsidRDefault="008643C6" w:rsidP="00BA3798">
      <w:pPr>
        <w:pStyle w:val="Bezrazmaka"/>
        <w:ind w:left="4956"/>
        <w:jc w:val="both"/>
        <w:rPr>
          <w:lang w:val="sr-Cyrl-CS"/>
        </w:rPr>
      </w:pPr>
      <w:r w:rsidRPr="00B32FEB">
        <w:rPr>
          <w:lang w:val="sr-Cyrl-CS"/>
        </w:rPr>
        <w:t xml:space="preserve"> Харви Фирштајн</w:t>
      </w:r>
    </w:p>
    <w:p w:rsidR="008643C6" w:rsidRDefault="008643C6" w:rsidP="00BA3798">
      <w:pPr>
        <w:pStyle w:val="Bezrazmaka"/>
        <w:ind w:left="4956"/>
        <w:jc w:val="both"/>
        <w:rPr>
          <w:lang w:val="sr-Cyrl-CS"/>
        </w:rPr>
      </w:pPr>
    </w:p>
    <w:p w:rsidR="008643C6" w:rsidRPr="00B32FEB" w:rsidRDefault="008643C6" w:rsidP="00BA3798">
      <w:pPr>
        <w:pStyle w:val="Bezrazmaka"/>
        <w:ind w:left="4956"/>
        <w:jc w:val="both"/>
        <w:rPr>
          <w:lang w:val="sr-Cyrl-CS"/>
        </w:rPr>
      </w:pP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Наша учионица је место на којем:</w:t>
      </w:r>
    </w:p>
    <w:p w:rsidR="008643C6" w:rsidRPr="00B32FEB" w:rsidRDefault="008643C6" w:rsidP="00BA3798">
      <w:pPr>
        <w:pStyle w:val="Bezrazmaka"/>
        <w:jc w:val="both"/>
        <w:rPr>
          <w:lang w:val="sr-Cyrl-CS"/>
        </w:rPr>
      </w:pPr>
      <w:r>
        <w:rPr>
          <w:lang w:val="sr-Cyrl-CS"/>
        </w:rPr>
        <w:t>-</w:t>
      </w:r>
      <w:r w:rsidRPr="00B32FEB">
        <w:rPr>
          <w:lang w:val="sr-Cyrl-CS"/>
        </w:rPr>
        <w:t>сви осећамо да нас уважавају;</w:t>
      </w:r>
    </w:p>
    <w:p w:rsidR="008643C6" w:rsidRPr="00B32FEB" w:rsidRDefault="008643C6" w:rsidP="00BA3798">
      <w:pPr>
        <w:pStyle w:val="Bezrazmaka"/>
        <w:jc w:val="both"/>
        <w:rPr>
          <w:lang w:val="sr-Cyrl-CS"/>
        </w:rPr>
      </w:pPr>
      <w:r>
        <w:rPr>
          <w:lang w:val="sr-Cyrl-CS"/>
        </w:rPr>
        <w:t>-</w:t>
      </w:r>
      <w:r w:rsidRPr="00B32FEB">
        <w:rPr>
          <w:lang w:val="sr-Cyrl-CS"/>
        </w:rPr>
        <w:t>Сви радимо заједно;</w:t>
      </w:r>
    </w:p>
    <w:p w:rsidR="008643C6" w:rsidRPr="00B32FEB" w:rsidRDefault="008643C6" w:rsidP="00BA3798">
      <w:pPr>
        <w:pStyle w:val="Bezrazmaka"/>
        <w:jc w:val="both"/>
        <w:rPr>
          <w:lang w:val="sr-Cyrl-CS"/>
        </w:rPr>
      </w:pPr>
      <w:r>
        <w:rPr>
          <w:lang w:val="sr-Cyrl-CS"/>
        </w:rPr>
        <w:t>-</w:t>
      </w:r>
      <w:r w:rsidRPr="00B32FEB">
        <w:rPr>
          <w:lang w:val="sr-Cyrl-CS"/>
        </w:rPr>
        <w:t>прихватамо то што смо различити;</w:t>
      </w:r>
    </w:p>
    <w:p w:rsidR="008643C6" w:rsidRPr="00B32FEB" w:rsidRDefault="008643C6" w:rsidP="00BA3798">
      <w:pPr>
        <w:pStyle w:val="Bezrazmaka"/>
        <w:jc w:val="both"/>
        <w:rPr>
          <w:lang w:val="sr-Cyrl-CS"/>
        </w:rPr>
      </w:pPr>
      <w:r>
        <w:rPr>
          <w:lang w:val="sr-Cyrl-CS"/>
        </w:rPr>
        <w:t>-</w:t>
      </w:r>
      <w:r w:rsidRPr="00B32FEB">
        <w:rPr>
          <w:lang w:val="sr-Cyrl-CS"/>
        </w:rPr>
        <w:t>имамо право да мислимо својом главом;</w:t>
      </w:r>
    </w:p>
    <w:p w:rsidR="008643C6" w:rsidRPr="00B32FEB" w:rsidRDefault="008643C6" w:rsidP="00BA3798">
      <w:pPr>
        <w:pStyle w:val="Bezrazmaka"/>
        <w:jc w:val="both"/>
        <w:rPr>
          <w:lang w:val="sr-Cyrl-CS"/>
        </w:rPr>
      </w:pPr>
      <w:r>
        <w:rPr>
          <w:lang w:val="sr-Cyrl-CS"/>
        </w:rPr>
        <w:t>-</w:t>
      </w:r>
      <w:r w:rsidRPr="00B32FEB">
        <w:rPr>
          <w:lang w:val="sr-Cyrl-CS"/>
        </w:rPr>
        <w:t xml:space="preserve">имамо право на сопствено мишљење, ставове и уверења, као и право да изражавамо то </w:t>
      </w:r>
      <w:r>
        <w:rPr>
          <w:lang w:val="sr-Cyrl-CS"/>
        </w:rPr>
        <w:t>-</w:t>
      </w:r>
      <w:r w:rsidRPr="00B32FEB">
        <w:rPr>
          <w:lang w:val="sr-Cyrl-CS"/>
        </w:rPr>
        <w:t>мишљење, ставове и уверења;</w:t>
      </w:r>
    </w:p>
    <w:p w:rsidR="008643C6" w:rsidRPr="00B32FEB" w:rsidRDefault="008643C6" w:rsidP="00BA3798">
      <w:pPr>
        <w:pStyle w:val="Bezrazmaka"/>
        <w:jc w:val="both"/>
        <w:rPr>
          <w:lang w:val="sr-Cyrl-CS"/>
        </w:rPr>
      </w:pPr>
      <w:r>
        <w:rPr>
          <w:lang w:val="sr-Cyrl-CS"/>
        </w:rPr>
        <w:t>-</w:t>
      </w:r>
      <w:r w:rsidRPr="00B32FEB">
        <w:rPr>
          <w:lang w:val="sr-Cyrl-CS"/>
        </w:rPr>
        <w:t>доносимо одлуке о свом животу;</w:t>
      </w:r>
    </w:p>
    <w:p w:rsidR="008643C6" w:rsidRPr="00B32FEB" w:rsidRDefault="008643C6" w:rsidP="00BA3798">
      <w:pPr>
        <w:pStyle w:val="Bezrazmaka"/>
        <w:jc w:val="both"/>
        <w:rPr>
          <w:lang w:val="sr-Cyrl-CS"/>
        </w:rPr>
      </w:pPr>
      <w:r>
        <w:rPr>
          <w:lang w:val="sr-Cyrl-CS"/>
        </w:rPr>
        <w:t>-</w:t>
      </w:r>
      <w:r w:rsidRPr="00B32FEB">
        <w:rPr>
          <w:lang w:val="sr-Cyrl-CS"/>
        </w:rPr>
        <w:t xml:space="preserve">имамо право да кажемо </w:t>
      </w:r>
      <w:r w:rsidRPr="00B32FEB">
        <w:rPr>
          <w:i/>
          <w:lang w:val="sr-Cyrl-CS"/>
        </w:rPr>
        <w:t>не</w:t>
      </w:r>
      <w:r w:rsidRPr="00B32FEB">
        <w:rPr>
          <w:lang w:val="sr-Cyrl-CS"/>
        </w:rPr>
        <w:t>;</w:t>
      </w:r>
    </w:p>
    <w:p w:rsidR="008643C6" w:rsidRPr="00B32FEB" w:rsidRDefault="008643C6" w:rsidP="00BA3798">
      <w:pPr>
        <w:pStyle w:val="Bezrazmaka"/>
        <w:jc w:val="both"/>
        <w:rPr>
          <w:lang w:val="sr-Cyrl-CS"/>
        </w:rPr>
      </w:pPr>
      <w:r>
        <w:rPr>
          <w:lang w:val="sr-Cyrl-CS"/>
        </w:rPr>
        <w:t>-</w:t>
      </w:r>
      <w:r w:rsidRPr="00B32FEB">
        <w:rPr>
          <w:lang w:val="sr-Cyrl-CS"/>
        </w:rPr>
        <w:t>имамо право да се супротставимо људима који нас задиркују, критикују или понижавају;</w:t>
      </w:r>
    </w:p>
    <w:p w:rsidR="008643C6" w:rsidRPr="00B32FEB" w:rsidRDefault="008643C6" w:rsidP="00BA3798">
      <w:pPr>
        <w:pStyle w:val="Bezrazmaka"/>
        <w:jc w:val="both"/>
        <w:rPr>
          <w:lang w:val="sr-Cyrl-CS"/>
        </w:rPr>
      </w:pPr>
      <w:r>
        <w:rPr>
          <w:lang w:val="sr-Cyrl-CS"/>
        </w:rPr>
        <w:t>-</w:t>
      </w:r>
      <w:r w:rsidRPr="00B32FEB">
        <w:rPr>
          <w:lang w:val="sr-Cyrl-CS"/>
        </w:rPr>
        <w:t>Имамо право на осећања, као и право да та осећања изражавамо;</w:t>
      </w:r>
    </w:p>
    <w:p w:rsidR="008643C6" w:rsidRPr="00B32FEB" w:rsidRDefault="008643C6" w:rsidP="00BA3798">
      <w:pPr>
        <w:pStyle w:val="Bezrazmaka"/>
        <w:jc w:val="both"/>
        <w:rPr>
          <w:lang w:val="sr-Cyrl-CS"/>
        </w:rPr>
      </w:pPr>
      <w:r>
        <w:rPr>
          <w:lang w:val="sr-Cyrl-CS"/>
        </w:rPr>
        <w:t>-</w:t>
      </w:r>
      <w:r w:rsidRPr="00B32FEB">
        <w:rPr>
          <w:lang w:val="sr-Cyrl-CS"/>
        </w:rPr>
        <w:t>имамо права да одговоримо када неко крши наша права;</w:t>
      </w:r>
    </w:p>
    <w:p w:rsidR="008643C6" w:rsidRPr="00B32FEB" w:rsidRDefault="008643C6" w:rsidP="00BA3798">
      <w:pPr>
        <w:pStyle w:val="Bezrazmaka"/>
        <w:jc w:val="both"/>
        <w:rPr>
          <w:lang w:val="sr-Cyrl-CS"/>
        </w:rPr>
      </w:pPr>
      <w:r>
        <w:rPr>
          <w:lang w:val="sr-Cyrl-CS"/>
        </w:rPr>
        <w:t>-дајемо:</w:t>
      </w:r>
    </w:p>
    <w:p w:rsidR="008643C6" w:rsidRDefault="008643C6" w:rsidP="00BA3798">
      <w:pPr>
        <w:pStyle w:val="Bezrazmaka"/>
        <w:jc w:val="both"/>
        <w:rPr>
          <w:i/>
          <w:color w:val="C00000"/>
          <w:lang w:val="sr-Cyrl-CS"/>
        </w:rPr>
      </w:pPr>
    </w:p>
    <w:p w:rsidR="008643C6" w:rsidRPr="00B32FEB" w:rsidRDefault="008643C6" w:rsidP="00BA3798">
      <w:pPr>
        <w:pStyle w:val="Bezrazmaka"/>
        <w:jc w:val="both"/>
        <w:rPr>
          <w:lang w:val="sr-Cyrl-CS"/>
        </w:rPr>
      </w:pPr>
      <w:r w:rsidRPr="00B32FEB">
        <w:rPr>
          <w:i/>
          <w:color w:val="C00000"/>
          <w:lang w:val="sr-Cyrl-CS"/>
        </w:rPr>
        <w:t>ОДЕЉЕЊСКУ ЗАКЛЕТВУ</w:t>
      </w:r>
      <w:r w:rsidRPr="00B32FEB">
        <w:rPr>
          <w:lang w:val="sr-Cyrl-CS"/>
        </w:rPr>
        <w:t>:</w:t>
      </w:r>
    </w:p>
    <w:p w:rsidR="008643C6" w:rsidRPr="00B32FEB" w:rsidRDefault="008643C6" w:rsidP="00BA3798">
      <w:pPr>
        <w:pStyle w:val="Bezrazmaka"/>
        <w:jc w:val="both"/>
        <w:rPr>
          <w:lang w:val="sr-Cyrl-CS"/>
        </w:rPr>
      </w:pPr>
    </w:p>
    <w:p w:rsidR="008643C6" w:rsidRPr="00B32FEB" w:rsidRDefault="008643C6" w:rsidP="00BA3798">
      <w:pPr>
        <w:pStyle w:val="Bezrazmaka"/>
        <w:jc w:val="both"/>
        <w:rPr>
          <w:i/>
          <w:color w:val="C00000"/>
          <w:lang w:val="sr-Cyrl-CS"/>
        </w:rPr>
      </w:pPr>
      <w:r w:rsidRPr="00B32FEB">
        <w:rPr>
          <w:i/>
          <w:color w:val="C00000"/>
          <w:lang w:val="sr-Cyrl-CS"/>
        </w:rPr>
        <w:t>Никога нећемо малтретирати, злостављати и занемаривати.</w:t>
      </w:r>
    </w:p>
    <w:p w:rsidR="008643C6" w:rsidRPr="00B32FEB" w:rsidRDefault="008643C6" w:rsidP="00BA3798">
      <w:pPr>
        <w:pStyle w:val="Bezrazmaka"/>
        <w:jc w:val="both"/>
        <w:rPr>
          <w:i/>
          <w:color w:val="C00000"/>
          <w:lang w:val="sr-Cyrl-CS"/>
        </w:rPr>
      </w:pPr>
      <w:r w:rsidRPr="00B32FEB">
        <w:rPr>
          <w:i/>
          <w:color w:val="C00000"/>
          <w:lang w:val="sr-Cyrl-CS"/>
        </w:rPr>
        <w:t>Помоћи ћемо ученицима које неко малтретира и злоставља.</w:t>
      </w:r>
    </w:p>
    <w:p w:rsidR="008643C6" w:rsidRPr="00B32FEB" w:rsidRDefault="008643C6" w:rsidP="00BA3798">
      <w:pPr>
        <w:pStyle w:val="Bezrazmaka"/>
        <w:jc w:val="both"/>
        <w:rPr>
          <w:i/>
          <w:color w:val="C00000"/>
          <w:lang w:val="sr-Cyrl-CS"/>
        </w:rPr>
      </w:pPr>
      <w:r w:rsidRPr="00B32FEB">
        <w:rPr>
          <w:i/>
          <w:color w:val="C00000"/>
          <w:lang w:val="sr-Cyrl-CS"/>
        </w:rPr>
        <w:lastRenderedPageBreak/>
        <w:t>Дружићемо се са ученицима који су запостављени.</w:t>
      </w:r>
    </w:p>
    <w:p w:rsidR="008643C6" w:rsidRPr="00B32FEB" w:rsidRDefault="008643C6" w:rsidP="00BA3798">
      <w:pPr>
        <w:pStyle w:val="Bezrazmaka"/>
        <w:jc w:val="both"/>
        <w:rPr>
          <w:i/>
          <w:color w:val="C00000"/>
          <w:lang w:val="sr-Cyrl-CS"/>
        </w:rPr>
      </w:pPr>
      <w:r w:rsidRPr="00B32FEB">
        <w:rPr>
          <w:i/>
          <w:color w:val="C00000"/>
          <w:lang w:val="sr-Cyrl-CS"/>
        </w:rPr>
        <w:t>Пријавићемо сваки случај насилништва којем смо присуствовали, односно о којем нешто знамо.</w:t>
      </w:r>
    </w:p>
    <w:p w:rsidR="008643C6" w:rsidRPr="00B32FEB" w:rsidRDefault="008643C6" w:rsidP="00BA3798">
      <w:pPr>
        <w:pStyle w:val="Bezrazmaka"/>
        <w:jc w:val="both"/>
        <w:rPr>
          <w:lang w:val="sr-Cyrl-CS"/>
        </w:rPr>
      </w:pPr>
    </w:p>
    <w:p w:rsidR="008643C6" w:rsidRDefault="008643C6" w:rsidP="00BA3798">
      <w:pPr>
        <w:pStyle w:val="Bezrazmaka"/>
        <w:jc w:val="both"/>
        <w:rPr>
          <w:lang w:val="sr-Cyrl-CS"/>
        </w:rPr>
      </w:pPr>
      <w:r w:rsidRPr="00B32FEB">
        <w:rPr>
          <w:lang w:val="sr-Cyrl-CS"/>
        </w:rPr>
        <w:t>Због тога имамо обавезу да:</w:t>
      </w:r>
    </w:p>
    <w:p w:rsidR="00BF45D7" w:rsidRPr="00B32FEB" w:rsidRDefault="00BF45D7" w:rsidP="00BA3798">
      <w:pPr>
        <w:pStyle w:val="Bezrazmaka"/>
        <w:jc w:val="both"/>
        <w:rPr>
          <w:lang w:val="sr-Cyrl-CS"/>
        </w:rPr>
      </w:pPr>
    </w:p>
    <w:p w:rsidR="008643C6" w:rsidRPr="00B32FEB" w:rsidRDefault="008643C6" w:rsidP="00AC3715">
      <w:pPr>
        <w:pStyle w:val="Bezrazmaka"/>
        <w:numPr>
          <w:ilvl w:val="0"/>
          <w:numId w:val="90"/>
        </w:numPr>
        <w:jc w:val="both"/>
        <w:rPr>
          <w:i/>
          <w:lang w:val="sr-Cyrl-CS"/>
        </w:rPr>
      </w:pPr>
      <w:r w:rsidRPr="00B32FEB">
        <w:rPr>
          <w:lang w:val="sr-Cyrl-CS"/>
        </w:rPr>
        <w:t>ако видимо да неко трпи насиље, злостављање и занемаривање, саопштимо наставнику;</w:t>
      </w:r>
    </w:p>
    <w:p w:rsidR="008643C6" w:rsidRPr="00B32FEB" w:rsidRDefault="008643C6" w:rsidP="00AC3715">
      <w:pPr>
        <w:pStyle w:val="Bezrazmaka"/>
        <w:numPr>
          <w:ilvl w:val="0"/>
          <w:numId w:val="90"/>
        </w:numPr>
        <w:jc w:val="both"/>
        <w:rPr>
          <w:i/>
          <w:lang w:val="sr-Cyrl-CS"/>
        </w:rPr>
      </w:pPr>
      <w:r w:rsidRPr="00B32FEB">
        <w:rPr>
          <w:lang w:val="sr-Cyrl-CS"/>
        </w:rPr>
        <w:t>ако знамо да неко трпи насиље, злостављање и занемаривање, саопштимо наставнику;</w:t>
      </w:r>
    </w:p>
    <w:p w:rsidR="008643C6" w:rsidRPr="00B32FEB" w:rsidRDefault="008643C6" w:rsidP="00AC3715">
      <w:pPr>
        <w:pStyle w:val="Bezrazmaka"/>
        <w:numPr>
          <w:ilvl w:val="0"/>
          <w:numId w:val="90"/>
        </w:numPr>
        <w:jc w:val="both"/>
        <w:rPr>
          <w:i/>
          <w:lang w:val="sr-Cyrl-CS"/>
        </w:rPr>
      </w:pPr>
      <w:r w:rsidRPr="00B32FEB">
        <w:rPr>
          <w:lang w:val="sr-Cyrl-CS"/>
        </w:rPr>
        <w:t>ако сумњамо да неко трпи насиље, злостављање и занемаривање, саопштимо наставнику;</w:t>
      </w:r>
    </w:p>
    <w:p w:rsidR="008643C6" w:rsidRPr="00B32FEB" w:rsidRDefault="008643C6" w:rsidP="00AC3715">
      <w:pPr>
        <w:pStyle w:val="Bezrazmaka"/>
        <w:numPr>
          <w:ilvl w:val="0"/>
          <w:numId w:val="90"/>
        </w:numPr>
        <w:jc w:val="both"/>
        <w:rPr>
          <w:i/>
          <w:lang w:val="sr-Cyrl-CS"/>
        </w:rPr>
      </w:pPr>
      <w:r w:rsidRPr="00B32FEB">
        <w:rPr>
          <w:lang w:val="sr-Cyrl-CS"/>
        </w:rPr>
        <w:t>спречавамо насиље, злостављање и занемаривање, али на томе радимо заједнички!</w:t>
      </w:r>
    </w:p>
    <w:p w:rsidR="008643C6" w:rsidRDefault="008643C6" w:rsidP="00BA3798">
      <w:pPr>
        <w:pStyle w:val="Bezrazmaka"/>
        <w:jc w:val="both"/>
      </w:pPr>
    </w:p>
    <w:p w:rsidR="004B66D7" w:rsidRDefault="004B66D7" w:rsidP="00BA3798">
      <w:pPr>
        <w:pStyle w:val="Bezrazmaka"/>
        <w:jc w:val="both"/>
        <w:rPr>
          <w:b/>
        </w:rPr>
      </w:pPr>
    </w:p>
    <w:p w:rsidR="00A05865" w:rsidRDefault="00A05865" w:rsidP="0080618E">
      <w:pPr>
        <w:pStyle w:val="Bezrazmaka"/>
        <w:jc w:val="center"/>
        <w:rPr>
          <w:b/>
        </w:rPr>
      </w:pPr>
    </w:p>
    <w:p w:rsidR="008643C6" w:rsidRPr="00B32FEB" w:rsidRDefault="008643C6" w:rsidP="0080618E">
      <w:pPr>
        <w:pStyle w:val="Bezrazmaka"/>
        <w:jc w:val="center"/>
        <w:rPr>
          <w:b/>
          <w:lang w:val="sr-Cyrl-CS"/>
        </w:rPr>
      </w:pPr>
      <w:r w:rsidRPr="00B32FEB">
        <w:rPr>
          <w:b/>
        </w:rPr>
        <w:t>V</w:t>
      </w:r>
      <w:r w:rsidRPr="00B32FEB">
        <w:rPr>
          <w:b/>
          <w:lang w:val="sr-Cyrl-CS"/>
        </w:rPr>
        <w:t>ПОЛАЗНЕ ОСНОВЕ ДЕЛОВАЊА ШКОЛЕ У СУЗБИЈАЊУ</w:t>
      </w:r>
    </w:p>
    <w:p w:rsidR="008643C6" w:rsidRPr="00B32FEB" w:rsidRDefault="008643C6" w:rsidP="0080618E">
      <w:pPr>
        <w:pStyle w:val="Bezrazmaka"/>
        <w:jc w:val="center"/>
        <w:rPr>
          <w:b/>
          <w:lang w:val="sr-Cyrl-CS"/>
        </w:rPr>
      </w:pPr>
      <w:r w:rsidRPr="00B32FEB">
        <w:rPr>
          <w:b/>
          <w:lang w:val="sr-Cyrl-CS"/>
        </w:rPr>
        <w:t>НАСИЉА, ЗЛОСТАВЉАЊА И ЗАНЕМАРИВАЊА</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Полазећи од става да се свако насиље над ученицима може спречити, Школа је у обавези да:</w:t>
      </w:r>
    </w:p>
    <w:p w:rsidR="008643C6" w:rsidRPr="00B32FEB" w:rsidRDefault="008643C6" w:rsidP="00BA3798">
      <w:pPr>
        <w:pStyle w:val="Bezrazmaka"/>
        <w:jc w:val="both"/>
        <w:rPr>
          <w:lang w:val="sr-Cyrl-CS"/>
        </w:rPr>
      </w:pPr>
    </w:p>
    <w:p w:rsidR="008643C6" w:rsidRPr="00B32FEB" w:rsidRDefault="008643C6" w:rsidP="00AC3715">
      <w:pPr>
        <w:pStyle w:val="Bezrazmaka"/>
        <w:numPr>
          <w:ilvl w:val="0"/>
          <w:numId w:val="126"/>
        </w:numPr>
        <w:jc w:val="both"/>
        <w:rPr>
          <w:lang w:val="sr-Cyrl-CS"/>
        </w:rPr>
      </w:pPr>
      <w:r w:rsidRPr="00B32FEB">
        <w:rPr>
          <w:lang w:val="sr-Cyrl-CS"/>
        </w:rPr>
        <w:t xml:space="preserve">препозна различите форме насиља и јасно дефинише насиље; </w:t>
      </w:r>
    </w:p>
    <w:p w:rsidR="008643C6" w:rsidRPr="00B32FEB" w:rsidRDefault="008643C6" w:rsidP="00AC3715">
      <w:pPr>
        <w:pStyle w:val="Bezrazmaka"/>
        <w:numPr>
          <w:ilvl w:val="0"/>
          <w:numId w:val="126"/>
        </w:numPr>
        <w:jc w:val="both"/>
        <w:rPr>
          <w:lang w:val="sr-Cyrl-CS"/>
        </w:rPr>
      </w:pPr>
      <w:r w:rsidRPr="00B32FEB">
        <w:rPr>
          <w:lang w:val="sr-Cyrl-CS"/>
        </w:rPr>
        <w:t>учи, развија и негује културу понашања и уважавања личности;</w:t>
      </w:r>
    </w:p>
    <w:p w:rsidR="008643C6" w:rsidRPr="00B32FEB" w:rsidRDefault="008643C6" w:rsidP="00AC3715">
      <w:pPr>
        <w:pStyle w:val="Bezrazmaka"/>
        <w:numPr>
          <w:ilvl w:val="0"/>
          <w:numId w:val="126"/>
        </w:numPr>
        <w:jc w:val="both"/>
        <w:rPr>
          <w:lang w:val="sr-Cyrl-CS"/>
        </w:rPr>
      </w:pPr>
      <w:r w:rsidRPr="00B32FEB">
        <w:rPr>
          <w:lang w:val="sr-Cyrl-CS"/>
        </w:rPr>
        <w:t>не толерише насиље;</w:t>
      </w:r>
    </w:p>
    <w:p w:rsidR="008643C6" w:rsidRPr="00B32FEB" w:rsidRDefault="008643C6" w:rsidP="00AC3715">
      <w:pPr>
        <w:pStyle w:val="Bezrazmaka"/>
        <w:numPr>
          <w:ilvl w:val="0"/>
          <w:numId w:val="126"/>
        </w:numPr>
        <w:jc w:val="both"/>
        <w:rPr>
          <w:lang w:val="sr-Cyrl-CS"/>
        </w:rPr>
      </w:pPr>
      <w:r w:rsidRPr="00B32FEB">
        <w:rPr>
          <w:lang w:val="sr-Cyrl-CS"/>
        </w:rPr>
        <w:t>не ћути у вези са насиљем;</w:t>
      </w:r>
    </w:p>
    <w:p w:rsidR="008643C6" w:rsidRPr="00B32FEB" w:rsidRDefault="008643C6" w:rsidP="00AC3715">
      <w:pPr>
        <w:pStyle w:val="Bezrazmaka"/>
        <w:numPr>
          <w:ilvl w:val="0"/>
          <w:numId w:val="126"/>
        </w:numPr>
        <w:jc w:val="both"/>
        <w:rPr>
          <w:lang w:val="sr-Cyrl-CS"/>
        </w:rPr>
      </w:pPr>
      <w:r w:rsidRPr="00B32FEB">
        <w:rPr>
          <w:lang w:val="sr-Cyrl-CS"/>
        </w:rPr>
        <w:t>подједнако развија одговорност свих;</w:t>
      </w:r>
    </w:p>
    <w:p w:rsidR="008643C6" w:rsidRPr="00B32FEB" w:rsidRDefault="008643C6" w:rsidP="00AC3715">
      <w:pPr>
        <w:pStyle w:val="Bezrazmaka"/>
        <w:numPr>
          <w:ilvl w:val="0"/>
          <w:numId w:val="126"/>
        </w:numPr>
        <w:jc w:val="both"/>
        <w:rPr>
          <w:lang w:val="sr-Cyrl-CS"/>
        </w:rPr>
      </w:pPr>
      <w:r w:rsidRPr="00B32FEB">
        <w:rPr>
          <w:lang w:val="sr-Cyrl-CS"/>
        </w:rPr>
        <w:t>све који имају сазнање о насиљу обавезује на поступање.</w:t>
      </w:r>
    </w:p>
    <w:p w:rsidR="008643C6"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1. Шта је насиље?</w:t>
      </w:r>
    </w:p>
    <w:p w:rsidR="008643C6" w:rsidRPr="00B32FEB" w:rsidRDefault="008643C6" w:rsidP="00BA3798">
      <w:pPr>
        <w:pStyle w:val="Bezrazmaka"/>
        <w:jc w:val="both"/>
        <w:rPr>
          <w:lang w:val="sr-Cyrl-CS"/>
        </w:rPr>
      </w:pPr>
    </w:p>
    <w:p w:rsidR="008643C6" w:rsidRPr="00BF45D7" w:rsidRDefault="008643C6" w:rsidP="00BA3798">
      <w:pPr>
        <w:pStyle w:val="Bezrazmaka"/>
        <w:jc w:val="both"/>
        <w:rPr>
          <w:b/>
          <w:lang w:val="sr-Cyrl-CS"/>
        </w:rPr>
      </w:pPr>
      <w:r w:rsidRPr="00BF45D7">
        <w:rPr>
          <w:b/>
          <w:i/>
          <w:lang w:val="sr-Cyrl-CS"/>
        </w:rPr>
        <w:t>Насиље се дефинише као сваки облик једанпут учињеног или</w:t>
      </w:r>
      <w:r w:rsidR="00BF45D7" w:rsidRPr="00BF45D7">
        <w:rPr>
          <w:b/>
          <w:i/>
          <w:lang w:val="sr-Cyrl-CS"/>
        </w:rPr>
        <w:t xml:space="preserve"> </w:t>
      </w:r>
      <w:r w:rsidRPr="00BF45D7">
        <w:rPr>
          <w:b/>
          <w:i/>
          <w:lang w:val="sr-Cyrl-CS"/>
        </w:rPr>
        <w:t>поновљеног вербалног или невербалног понашања које има за</w:t>
      </w:r>
      <w:r w:rsidR="00BF45D7" w:rsidRPr="00BF45D7">
        <w:rPr>
          <w:b/>
          <w:i/>
          <w:lang w:val="sr-Cyrl-CS"/>
        </w:rPr>
        <w:t xml:space="preserve"> </w:t>
      </w:r>
      <w:r w:rsidRPr="00BF45D7">
        <w:rPr>
          <w:b/>
          <w:i/>
          <w:lang w:val="sr-Cyrl-CS"/>
        </w:rPr>
        <w:t>последицу стварно или потенцијално угрожавање здравља,   развоја и достојанства ученика</w:t>
      </w:r>
      <w:r w:rsidRPr="00BF45D7">
        <w:rPr>
          <w:b/>
          <w:lang w:val="sr-Cyrl-CS"/>
        </w:rPr>
        <w:t>.</w:t>
      </w:r>
    </w:p>
    <w:p w:rsidR="008643C6"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2. Форме насиља:</w:t>
      </w:r>
    </w:p>
    <w:p w:rsidR="008643C6" w:rsidRPr="00B32FEB" w:rsidRDefault="008643C6" w:rsidP="00BA3798">
      <w:pPr>
        <w:pStyle w:val="Bezrazmaka"/>
        <w:jc w:val="both"/>
        <w:rPr>
          <w:lang w:val="sr-Cyrl-CS"/>
        </w:rPr>
      </w:pPr>
    </w:p>
    <w:p w:rsidR="008643C6" w:rsidRPr="00B32FEB" w:rsidRDefault="008643C6" w:rsidP="00AC3715">
      <w:pPr>
        <w:pStyle w:val="Bezrazmaka"/>
        <w:numPr>
          <w:ilvl w:val="0"/>
          <w:numId w:val="127"/>
        </w:numPr>
        <w:jc w:val="both"/>
        <w:rPr>
          <w:lang w:val="sr-Cyrl-CS"/>
        </w:rPr>
      </w:pPr>
      <w:r w:rsidRPr="00B32FEB">
        <w:rPr>
          <w:lang w:val="sr-Cyrl-CS"/>
        </w:rPr>
        <w:t>физичко насиље;</w:t>
      </w:r>
    </w:p>
    <w:p w:rsidR="008643C6" w:rsidRPr="00B32FEB" w:rsidRDefault="008643C6" w:rsidP="00AC3715">
      <w:pPr>
        <w:pStyle w:val="Bezrazmaka"/>
        <w:numPr>
          <w:ilvl w:val="0"/>
          <w:numId w:val="127"/>
        </w:numPr>
        <w:jc w:val="both"/>
        <w:rPr>
          <w:lang w:val="sr-Cyrl-CS"/>
        </w:rPr>
      </w:pPr>
      <w:r w:rsidRPr="00B32FEB">
        <w:rPr>
          <w:lang w:val="sr-Cyrl-CS"/>
        </w:rPr>
        <w:t>емоционално/психолошко насиље;</w:t>
      </w:r>
    </w:p>
    <w:p w:rsidR="008643C6" w:rsidRPr="00B32FEB" w:rsidRDefault="008643C6" w:rsidP="00AC3715">
      <w:pPr>
        <w:pStyle w:val="Bezrazmaka"/>
        <w:numPr>
          <w:ilvl w:val="0"/>
          <w:numId w:val="127"/>
        </w:numPr>
        <w:jc w:val="both"/>
        <w:rPr>
          <w:lang w:val="sr-Cyrl-CS"/>
        </w:rPr>
      </w:pPr>
      <w:r w:rsidRPr="00B32FEB">
        <w:rPr>
          <w:lang w:val="sr-Cyrl-CS"/>
        </w:rPr>
        <w:t>сексуално насиље и злоупотреба;</w:t>
      </w:r>
    </w:p>
    <w:p w:rsidR="008643C6" w:rsidRPr="00B32FEB" w:rsidRDefault="008643C6" w:rsidP="00AC3715">
      <w:pPr>
        <w:pStyle w:val="Bezrazmaka"/>
        <w:numPr>
          <w:ilvl w:val="0"/>
          <w:numId w:val="127"/>
        </w:numPr>
        <w:jc w:val="both"/>
        <w:rPr>
          <w:lang w:val="sr-Cyrl-CS"/>
        </w:rPr>
      </w:pPr>
      <w:r w:rsidRPr="00B32FEB">
        <w:rPr>
          <w:lang w:val="sr-Cyrl-CS"/>
        </w:rPr>
        <w:t>занемаривање и немарно поступање;</w:t>
      </w:r>
    </w:p>
    <w:p w:rsidR="008643C6" w:rsidRPr="00B32FEB" w:rsidRDefault="008643C6" w:rsidP="00AC3715">
      <w:pPr>
        <w:pStyle w:val="Bezrazmaka"/>
        <w:numPr>
          <w:ilvl w:val="0"/>
          <w:numId w:val="127"/>
        </w:numPr>
        <w:jc w:val="both"/>
        <w:rPr>
          <w:lang w:val="sr-Cyrl-CS"/>
        </w:rPr>
      </w:pPr>
      <w:r w:rsidRPr="00B32FEB">
        <w:rPr>
          <w:lang w:val="sr-Cyrl-CS"/>
        </w:rPr>
        <w:t>експлоатација ученика;</w:t>
      </w:r>
    </w:p>
    <w:p w:rsidR="008643C6" w:rsidRPr="00A7758E" w:rsidRDefault="008643C6" w:rsidP="00AC3715">
      <w:pPr>
        <w:pStyle w:val="Bezrazmaka"/>
        <w:numPr>
          <w:ilvl w:val="0"/>
          <w:numId w:val="127"/>
        </w:numPr>
        <w:jc w:val="both"/>
        <w:rPr>
          <w:lang w:val="sr-Cyrl-CS"/>
        </w:rPr>
      </w:pPr>
      <w:r w:rsidRPr="00B32FEB">
        <w:rPr>
          <w:lang w:val="sr-Cyrl-CS"/>
        </w:rPr>
        <w:t xml:space="preserve">злоупотреба информационих технологија (СМС, ММС, </w:t>
      </w:r>
      <w:r w:rsidRPr="00B32FEB">
        <w:t>Website</w:t>
      </w:r>
      <w:r w:rsidRPr="00B32FEB">
        <w:rPr>
          <w:lang w:val="ru-RU"/>
        </w:rPr>
        <w:t>…).</w:t>
      </w:r>
    </w:p>
    <w:p w:rsidR="008643C6" w:rsidRDefault="008643C6" w:rsidP="00BA3798">
      <w:pPr>
        <w:pStyle w:val="Bezrazmaka"/>
        <w:jc w:val="both"/>
        <w:rPr>
          <w:lang w:val="ru-RU"/>
        </w:rPr>
      </w:pPr>
    </w:p>
    <w:p w:rsidR="008643C6" w:rsidRPr="00B32FEB" w:rsidRDefault="008643C6" w:rsidP="00BA3798">
      <w:pPr>
        <w:pStyle w:val="Bezrazmaka"/>
        <w:jc w:val="both"/>
        <w:rPr>
          <w:lang w:val="ru-RU"/>
        </w:rPr>
      </w:pPr>
    </w:p>
    <w:p w:rsidR="008643C6" w:rsidRPr="00B32FEB" w:rsidRDefault="008643C6" w:rsidP="0080618E">
      <w:pPr>
        <w:pStyle w:val="Bezrazmaka"/>
        <w:jc w:val="center"/>
        <w:rPr>
          <w:b/>
          <w:lang w:val="sr-Cyrl-CS"/>
        </w:rPr>
      </w:pPr>
      <w:r w:rsidRPr="00B32FEB">
        <w:rPr>
          <w:b/>
        </w:rPr>
        <w:t>VI</w:t>
      </w:r>
      <w:r w:rsidRPr="00B32FEB">
        <w:rPr>
          <w:b/>
          <w:lang w:val="sr-Cyrl-CS"/>
        </w:rPr>
        <w:t xml:space="preserve">  ОПШТИ ЦИЉ И СПЕЦИФИЧНИ ЦИЉЕВИ</w:t>
      </w:r>
    </w:p>
    <w:p w:rsidR="008643C6" w:rsidRPr="00B32FEB" w:rsidRDefault="008643C6" w:rsidP="0080618E">
      <w:pPr>
        <w:pStyle w:val="Bezrazmaka"/>
        <w:jc w:val="center"/>
        <w:rPr>
          <w:b/>
          <w:lang w:val="sr-Cyrl-CS"/>
        </w:rPr>
      </w:pPr>
      <w:r w:rsidRPr="00B32FEB">
        <w:rPr>
          <w:b/>
          <w:lang w:val="sr-Cyrl-CS"/>
        </w:rPr>
        <w:t>ПРОГРАМА ЗАШТИТЕ</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 xml:space="preserve">Општи циљ </w:t>
      </w:r>
      <w:r w:rsidRPr="00B32FEB">
        <w:rPr>
          <w:i/>
          <w:lang w:val="sr-Cyrl-CS"/>
        </w:rPr>
        <w:t>Програма заштите</w:t>
      </w:r>
      <w:r w:rsidRPr="00B32FEB">
        <w:rPr>
          <w:lang w:val="sr-Cyrl-CS"/>
        </w:rPr>
        <w:t>:</w:t>
      </w:r>
    </w:p>
    <w:p w:rsidR="008643C6" w:rsidRPr="00B32FEB" w:rsidRDefault="008643C6" w:rsidP="00BA3798">
      <w:pPr>
        <w:pStyle w:val="Bezrazmaka"/>
        <w:jc w:val="both"/>
        <w:rPr>
          <w:lang w:val="sr-Cyrl-CS"/>
        </w:rPr>
      </w:pPr>
    </w:p>
    <w:p w:rsidR="008643C6" w:rsidRPr="00B32FEB" w:rsidRDefault="008643C6" w:rsidP="00BA3798">
      <w:pPr>
        <w:pStyle w:val="Bezrazmaka"/>
        <w:jc w:val="both"/>
        <w:rPr>
          <w:rFonts w:cs="Times New Roman"/>
          <w:b/>
          <w:lang w:val="sr-Cyrl-CS"/>
        </w:rPr>
      </w:pPr>
      <w:r w:rsidRPr="00B32FEB">
        <w:rPr>
          <w:rFonts w:cs="Times New Roman"/>
          <w:b/>
          <w:lang w:val="sr-Cyrl-CS"/>
        </w:rPr>
        <w:lastRenderedPageBreak/>
        <w:t xml:space="preserve">          Унапређивање квалитета безбедности ученика ван и  унутар Школе применом мера превенције и мера   интервенције у заштити од насиља, злостављања и  занемаривања.</w:t>
      </w:r>
    </w:p>
    <w:p w:rsidR="008643C6" w:rsidRPr="00B32FEB" w:rsidRDefault="008643C6" w:rsidP="00BA3798">
      <w:pPr>
        <w:pStyle w:val="Bezrazmaka"/>
        <w:jc w:val="both"/>
        <w:rPr>
          <w:rFonts w:cs="Times New Roman"/>
          <w:b/>
          <w:lang w:val="sr-Cyrl-CS"/>
        </w:rPr>
      </w:pPr>
    </w:p>
    <w:p w:rsidR="008643C6" w:rsidRPr="00B32FEB" w:rsidRDefault="008643C6" w:rsidP="00BA3798">
      <w:pPr>
        <w:pStyle w:val="Bezrazmaka"/>
        <w:jc w:val="both"/>
        <w:rPr>
          <w:rFonts w:cs="Times New Roman"/>
          <w:b/>
          <w:lang w:val="sr-Cyrl-CS"/>
        </w:rPr>
      </w:pPr>
      <w:r w:rsidRPr="00B32FEB">
        <w:rPr>
          <w:rFonts w:cs="Times New Roman"/>
          <w:b/>
          <w:lang w:val="sr-Cyrl-CS"/>
        </w:rPr>
        <w:t xml:space="preserve">Специфични циљеви </w:t>
      </w:r>
      <w:r w:rsidRPr="00B32FEB">
        <w:rPr>
          <w:rFonts w:cs="Times New Roman"/>
          <w:b/>
          <w:i/>
          <w:lang w:val="sr-Cyrl-CS"/>
        </w:rPr>
        <w:t>Програма заштите</w:t>
      </w:r>
      <w:r w:rsidRPr="00B32FEB">
        <w:rPr>
          <w:rFonts w:cs="Times New Roman"/>
          <w:b/>
          <w:lang w:val="sr-Cyrl-CS"/>
        </w:rPr>
        <w:t>:</w:t>
      </w:r>
    </w:p>
    <w:p w:rsidR="008643C6" w:rsidRPr="00B32FEB" w:rsidRDefault="008643C6" w:rsidP="00BA3798">
      <w:pPr>
        <w:pStyle w:val="Bezrazmaka"/>
        <w:jc w:val="both"/>
        <w:rPr>
          <w:rFonts w:cs="Times New Roman"/>
          <w:b/>
          <w:lang w:val="sr-Cyrl-CS"/>
        </w:rPr>
      </w:pPr>
    </w:p>
    <w:p w:rsidR="008643C6" w:rsidRPr="00B32FEB" w:rsidRDefault="008643C6" w:rsidP="00BA3798">
      <w:pPr>
        <w:pStyle w:val="Bezrazmaka"/>
        <w:jc w:val="both"/>
        <w:rPr>
          <w:b/>
          <w:lang w:val="sr-Cyrl-CS"/>
        </w:rPr>
      </w:pPr>
      <w:r w:rsidRPr="00B32FEB">
        <w:rPr>
          <w:b/>
          <w:lang w:val="sr-Cyrl-CS"/>
        </w:rPr>
        <w:t xml:space="preserve">     2.1. Увођење и примена  мера превенције у заштити ученика од </w:t>
      </w:r>
    </w:p>
    <w:p w:rsidR="008643C6" w:rsidRPr="00B32FEB" w:rsidRDefault="008643C6" w:rsidP="00BA3798">
      <w:pPr>
        <w:pStyle w:val="Bezrazmaka"/>
        <w:jc w:val="both"/>
        <w:rPr>
          <w:b/>
          <w:lang w:val="sr-Cyrl-CS"/>
        </w:rPr>
      </w:pPr>
      <w:r w:rsidRPr="00B32FEB">
        <w:rPr>
          <w:b/>
          <w:lang w:val="sr-Cyrl-CS"/>
        </w:rPr>
        <w:t xml:space="preserve">           насиља, злостављања и занемаривања и праћење ефеката</w:t>
      </w:r>
    </w:p>
    <w:p w:rsidR="008643C6" w:rsidRPr="00B32FEB" w:rsidRDefault="008643C6" w:rsidP="00BA3798">
      <w:pPr>
        <w:pStyle w:val="Bezrazmaka"/>
        <w:jc w:val="both"/>
        <w:rPr>
          <w:b/>
          <w:lang w:val="sr-Cyrl-CS"/>
        </w:rPr>
      </w:pPr>
      <w:r w:rsidRPr="00B32FEB">
        <w:rPr>
          <w:b/>
          <w:lang w:val="sr-Cyrl-CS"/>
        </w:rPr>
        <w:t xml:space="preserve">           превентивних мера.</w:t>
      </w:r>
    </w:p>
    <w:p w:rsidR="008643C6" w:rsidRPr="00B32FEB" w:rsidRDefault="008643C6" w:rsidP="00BA3798">
      <w:pPr>
        <w:pStyle w:val="Bezrazmaka"/>
        <w:jc w:val="both"/>
        <w:rPr>
          <w:b/>
          <w:lang w:val="sr-Cyrl-CS"/>
        </w:rPr>
      </w:pPr>
    </w:p>
    <w:p w:rsidR="008643C6" w:rsidRPr="00B32FEB" w:rsidRDefault="008643C6" w:rsidP="00BA3798">
      <w:pPr>
        <w:pStyle w:val="Bezrazmaka"/>
        <w:jc w:val="both"/>
        <w:rPr>
          <w:b/>
          <w:lang w:val="sr-Cyrl-CS"/>
        </w:rPr>
      </w:pPr>
      <w:r w:rsidRPr="00B32FEB">
        <w:rPr>
          <w:b/>
          <w:lang w:val="sr-Cyrl-CS"/>
        </w:rPr>
        <w:t xml:space="preserve">    2.2. Увођење и примена  мера интервенције у заштити ученика од </w:t>
      </w:r>
    </w:p>
    <w:p w:rsidR="008643C6" w:rsidRPr="00B32FEB" w:rsidRDefault="008643C6" w:rsidP="00BA3798">
      <w:pPr>
        <w:pStyle w:val="Bezrazmaka"/>
        <w:jc w:val="both"/>
        <w:rPr>
          <w:b/>
          <w:lang w:val="sr-Cyrl-CS"/>
        </w:rPr>
      </w:pPr>
      <w:r w:rsidRPr="00B32FEB">
        <w:rPr>
          <w:b/>
          <w:lang w:val="sr-Cyrl-CS"/>
        </w:rPr>
        <w:t xml:space="preserve">          насиља, злостављања и занемаривања и праћење ефеката</w:t>
      </w:r>
    </w:p>
    <w:p w:rsidR="008643C6" w:rsidRPr="00B32FEB" w:rsidRDefault="008643C6" w:rsidP="00BA3798">
      <w:pPr>
        <w:pStyle w:val="Bezrazmaka"/>
        <w:jc w:val="both"/>
        <w:rPr>
          <w:b/>
          <w:lang w:val="sr-Cyrl-CS"/>
        </w:rPr>
      </w:pPr>
      <w:r w:rsidRPr="00B32FEB">
        <w:rPr>
          <w:b/>
          <w:lang w:val="sr-Cyrl-CS"/>
        </w:rPr>
        <w:t xml:space="preserve">          интервентних мера.</w:t>
      </w:r>
    </w:p>
    <w:p w:rsidR="008643C6" w:rsidRPr="00B32FEB" w:rsidRDefault="008643C6" w:rsidP="00BA3798">
      <w:pPr>
        <w:pStyle w:val="Bezrazmaka"/>
        <w:jc w:val="both"/>
        <w:rPr>
          <w:b/>
          <w:lang w:val="sr-Cyrl-CS"/>
        </w:rPr>
      </w:pPr>
    </w:p>
    <w:p w:rsidR="008643C6" w:rsidRPr="00B32FEB" w:rsidRDefault="008643C6" w:rsidP="00BA3798">
      <w:pPr>
        <w:pStyle w:val="Bezrazmaka"/>
        <w:jc w:val="both"/>
        <w:rPr>
          <w:rFonts w:cs="Times New Roman"/>
          <w:b/>
          <w:lang w:val="sr-Cyrl-CS"/>
        </w:rPr>
      </w:pPr>
      <w:r w:rsidRPr="00B32FEB">
        <w:rPr>
          <w:rFonts w:cs="Times New Roman"/>
          <w:b/>
          <w:lang w:val="sr-Cyrl-CS"/>
        </w:rPr>
        <w:t xml:space="preserve">Основни принципи </w:t>
      </w:r>
      <w:r w:rsidRPr="00B32FEB">
        <w:rPr>
          <w:rFonts w:cs="Times New Roman"/>
          <w:b/>
          <w:i/>
          <w:lang w:val="sr-Cyrl-CS"/>
        </w:rPr>
        <w:t>Програма заштите</w:t>
      </w:r>
      <w:r w:rsidRPr="00B32FEB">
        <w:rPr>
          <w:rFonts w:cs="Times New Roman"/>
          <w:b/>
          <w:lang w:val="sr-Cyrl-CS"/>
        </w:rPr>
        <w:t>:</w:t>
      </w:r>
    </w:p>
    <w:p w:rsidR="008643C6" w:rsidRPr="00B32FEB" w:rsidRDefault="008643C6" w:rsidP="00BA3798">
      <w:pPr>
        <w:pStyle w:val="Bezrazmaka"/>
        <w:jc w:val="both"/>
        <w:rPr>
          <w:lang w:val="sr-Cyrl-CS"/>
        </w:rPr>
      </w:pPr>
    </w:p>
    <w:p w:rsidR="008643C6" w:rsidRPr="00B32FEB" w:rsidRDefault="008643C6" w:rsidP="00AC3715">
      <w:pPr>
        <w:pStyle w:val="Bezrazmaka"/>
        <w:numPr>
          <w:ilvl w:val="0"/>
          <w:numId w:val="79"/>
        </w:numPr>
        <w:jc w:val="both"/>
        <w:rPr>
          <w:b/>
          <w:lang w:val="sr-Cyrl-CS"/>
        </w:rPr>
      </w:pPr>
      <w:r w:rsidRPr="00B32FEB">
        <w:rPr>
          <w:b/>
          <w:lang w:val="sr-Cyrl-CS"/>
        </w:rPr>
        <w:t>право на живот, опстанак и развој ученика;</w:t>
      </w:r>
    </w:p>
    <w:p w:rsidR="008643C6" w:rsidRPr="00B32FEB" w:rsidRDefault="008643C6" w:rsidP="00AC3715">
      <w:pPr>
        <w:pStyle w:val="Bezrazmaka"/>
        <w:numPr>
          <w:ilvl w:val="0"/>
          <w:numId w:val="79"/>
        </w:numPr>
        <w:jc w:val="both"/>
        <w:rPr>
          <w:lang w:val="sr-Cyrl-CS"/>
        </w:rPr>
      </w:pPr>
      <w:r w:rsidRPr="00B32FEB">
        <w:rPr>
          <w:b/>
          <w:lang w:val="sr-Cyrl-CS"/>
        </w:rPr>
        <w:t>обезбеђивање најбољег интереса ученика;</w:t>
      </w:r>
    </w:p>
    <w:p w:rsidR="008643C6" w:rsidRPr="00B32FEB" w:rsidRDefault="008643C6" w:rsidP="00AC3715">
      <w:pPr>
        <w:pStyle w:val="Bezrazmaka"/>
        <w:numPr>
          <w:ilvl w:val="0"/>
          <w:numId w:val="79"/>
        </w:numPr>
        <w:jc w:val="both"/>
        <w:rPr>
          <w:lang w:val="sr-Cyrl-CS"/>
        </w:rPr>
      </w:pPr>
      <w:r w:rsidRPr="00B32FEB">
        <w:rPr>
          <w:b/>
          <w:lang w:val="sr-Cyrl-CS"/>
        </w:rPr>
        <w:t>недискриминација ученика по било ком основу;</w:t>
      </w:r>
    </w:p>
    <w:p w:rsidR="008643C6" w:rsidRPr="00B32FEB" w:rsidRDefault="008643C6" w:rsidP="00AC3715">
      <w:pPr>
        <w:pStyle w:val="Bezrazmaka"/>
        <w:numPr>
          <w:ilvl w:val="0"/>
          <w:numId w:val="79"/>
        </w:numPr>
        <w:jc w:val="both"/>
        <w:rPr>
          <w:lang w:val="sr-Cyrl-CS"/>
        </w:rPr>
      </w:pPr>
      <w:r w:rsidRPr="00B32FEB">
        <w:rPr>
          <w:b/>
          <w:lang w:val="sr-Cyrl-CS"/>
        </w:rPr>
        <w:t xml:space="preserve">потпуна слобода ученика у изражавању сопствених мисли, ставова и уверења. </w:t>
      </w:r>
    </w:p>
    <w:p w:rsidR="008643C6" w:rsidRPr="00B32FEB" w:rsidRDefault="008643C6" w:rsidP="00BA3798">
      <w:pPr>
        <w:pStyle w:val="Bezrazmaka"/>
        <w:jc w:val="both"/>
        <w:rPr>
          <w:lang w:val="sr-Cyrl-CS"/>
        </w:rPr>
      </w:pPr>
    </w:p>
    <w:p w:rsidR="008643C6" w:rsidRPr="00B32FEB" w:rsidRDefault="008643C6" w:rsidP="0080618E">
      <w:pPr>
        <w:pStyle w:val="Bezrazmaka"/>
        <w:jc w:val="center"/>
        <w:rPr>
          <w:lang w:val="ru-RU"/>
        </w:rPr>
      </w:pPr>
    </w:p>
    <w:p w:rsidR="008643C6" w:rsidRPr="00B32FEB" w:rsidRDefault="008643C6" w:rsidP="0080618E">
      <w:pPr>
        <w:pStyle w:val="Bezrazmaka"/>
        <w:jc w:val="center"/>
        <w:rPr>
          <w:b/>
          <w:lang w:val="sr-Cyrl-CS"/>
        </w:rPr>
      </w:pPr>
      <w:r w:rsidRPr="00B32FEB">
        <w:rPr>
          <w:b/>
        </w:rPr>
        <w:t>VII</w:t>
      </w:r>
      <w:r w:rsidRPr="00B32FEB">
        <w:rPr>
          <w:b/>
          <w:lang w:val="sr-Cyrl-CS"/>
        </w:rPr>
        <w:t>ПРЕВЕНТИВНЕ МЕРЕ И ОДГОВОРНА ЛИЦА</w:t>
      </w:r>
    </w:p>
    <w:p w:rsidR="008643C6" w:rsidRPr="00B32FEB" w:rsidRDefault="008643C6" w:rsidP="0080618E">
      <w:pPr>
        <w:pStyle w:val="Bezrazmaka"/>
        <w:jc w:val="center"/>
        <w:rPr>
          <w:b/>
          <w:lang w:val="sr-Cyrl-CS"/>
        </w:rPr>
      </w:pPr>
      <w:r w:rsidRPr="00B32FEB">
        <w:rPr>
          <w:b/>
          <w:lang w:val="sr-Cyrl-CS"/>
        </w:rPr>
        <w:t>ЗА ПРИМЕНУ  ПРЕВЕНТИВНИХ МЕРА</w:t>
      </w:r>
    </w:p>
    <w:p w:rsidR="008643C6" w:rsidRPr="00B32FEB" w:rsidRDefault="008643C6" w:rsidP="00BA3798">
      <w:pPr>
        <w:pStyle w:val="Bezrazmaka"/>
        <w:jc w:val="both"/>
        <w:rPr>
          <w:b/>
          <w:lang w:val="sr-Cyrl-CS"/>
        </w:rPr>
      </w:pPr>
    </w:p>
    <w:tbl>
      <w:tblPr>
        <w:tblStyle w:val="Koordinatnamreatabele"/>
        <w:tblW w:w="0" w:type="auto"/>
        <w:tblLook w:val="04A0"/>
      </w:tblPr>
      <w:tblGrid>
        <w:gridCol w:w="4032"/>
        <w:gridCol w:w="2879"/>
        <w:gridCol w:w="2519"/>
      </w:tblGrid>
      <w:tr w:rsidR="008643C6" w:rsidRPr="00B32FEB" w:rsidTr="00431BC6">
        <w:tc>
          <w:tcPr>
            <w:tcW w:w="4199" w:type="dxa"/>
            <w:tcBorders>
              <w:bottom w:val="double" w:sz="4" w:space="0" w:color="auto"/>
            </w:tcBorders>
          </w:tcPr>
          <w:p w:rsidR="008643C6" w:rsidRPr="00B32FEB" w:rsidRDefault="00431BC6" w:rsidP="00BA3798">
            <w:pPr>
              <w:pStyle w:val="Bezrazmaka"/>
              <w:jc w:val="both"/>
              <w:rPr>
                <w:b/>
              </w:rPr>
            </w:pPr>
            <w:r w:rsidRPr="00B32FEB">
              <w:rPr>
                <w:b/>
              </w:rPr>
              <w:t>ПРЕВЕНТИВНЕ МЕРЕ ЗАШТИТЕ УЧЕНИКА ОД НАСИЉА, ЗЛОСТАВЉАЊА И ЗАНЕМАРИВАЊА</w:t>
            </w:r>
          </w:p>
        </w:tc>
        <w:tc>
          <w:tcPr>
            <w:tcW w:w="2973" w:type="dxa"/>
            <w:tcBorders>
              <w:bottom w:val="double" w:sz="4" w:space="0" w:color="auto"/>
            </w:tcBorders>
          </w:tcPr>
          <w:p w:rsidR="008643C6" w:rsidRPr="00B32FEB" w:rsidRDefault="008643C6" w:rsidP="00BA3798">
            <w:pPr>
              <w:pStyle w:val="Bezrazmaka"/>
              <w:jc w:val="both"/>
              <w:rPr>
                <w:b/>
              </w:rPr>
            </w:pPr>
          </w:p>
          <w:p w:rsidR="008643C6" w:rsidRPr="00B32FEB" w:rsidRDefault="00431BC6" w:rsidP="00BA3798">
            <w:pPr>
              <w:pStyle w:val="Bezrazmaka"/>
              <w:jc w:val="both"/>
              <w:rPr>
                <w:b/>
              </w:rPr>
            </w:pPr>
            <w:r w:rsidRPr="00B32FEB">
              <w:rPr>
                <w:b/>
              </w:rPr>
              <w:t>ОДГОВОРНА ЛИЦА</w:t>
            </w:r>
          </w:p>
        </w:tc>
        <w:tc>
          <w:tcPr>
            <w:tcW w:w="2539" w:type="dxa"/>
            <w:tcBorders>
              <w:bottom w:val="double" w:sz="4" w:space="0" w:color="auto"/>
            </w:tcBorders>
          </w:tcPr>
          <w:p w:rsidR="008643C6" w:rsidRPr="00B32FEB" w:rsidRDefault="008643C6" w:rsidP="00BA3798">
            <w:pPr>
              <w:pStyle w:val="Bezrazmaka"/>
              <w:jc w:val="both"/>
              <w:rPr>
                <w:b/>
              </w:rPr>
            </w:pPr>
          </w:p>
          <w:p w:rsidR="008643C6" w:rsidRPr="00B32FEB" w:rsidRDefault="00431BC6" w:rsidP="00BA3798">
            <w:pPr>
              <w:pStyle w:val="Bezrazmaka"/>
              <w:jc w:val="both"/>
              <w:rPr>
                <w:b/>
              </w:rPr>
            </w:pPr>
            <w:r w:rsidRPr="00B32FEB">
              <w:rPr>
                <w:b/>
              </w:rPr>
              <w:t>ЦИЉНЕ ГРУПЕ</w:t>
            </w:r>
          </w:p>
        </w:tc>
      </w:tr>
      <w:tr w:rsidR="008643C6" w:rsidRPr="00B32FEB" w:rsidTr="00431BC6">
        <w:tc>
          <w:tcPr>
            <w:tcW w:w="4199" w:type="dxa"/>
            <w:tcBorders>
              <w:top w:val="double" w:sz="4" w:space="0" w:color="auto"/>
            </w:tcBorders>
          </w:tcPr>
          <w:p w:rsidR="008643C6" w:rsidRPr="00B32FEB" w:rsidRDefault="008643C6" w:rsidP="00BA3798">
            <w:pPr>
              <w:pStyle w:val="Bezrazmaka"/>
              <w:jc w:val="both"/>
            </w:pPr>
            <w:r w:rsidRPr="00B32FEB">
              <w:t>Упознавање са правном регулативом, Општим и Посебним протоколом заштите ученика од насиља, злостављања и занемаривања</w:t>
            </w:r>
          </w:p>
        </w:tc>
        <w:tc>
          <w:tcPr>
            <w:tcW w:w="2973" w:type="dxa"/>
            <w:tcBorders>
              <w:top w:val="double" w:sz="4" w:space="0" w:color="auto"/>
            </w:tcBorders>
          </w:tcPr>
          <w:p w:rsidR="008643C6" w:rsidRPr="00B32FEB" w:rsidRDefault="008643C6" w:rsidP="00BA3798">
            <w:pPr>
              <w:pStyle w:val="Bezrazmaka"/>
              <w:jc w:val="both"/>
            </w:pPr>
            <w:r w:rsidRPr="00B32FEB">
              <w:t>Дајана Максимовић, директор</w:t>
            </w:r>
          </w:p>
          <w:p w:rsidR="008643C6" w:rsidRPr="00B32FEB" w:rsidRDefault="008643C6" w:rsidP="00BA3798">
            <w:pPr>
              <w:pStyle w:val="Bezrazmaka"/>
              <w:jc w:val="both"/>
            </w:pPr>
            <w:r w:rsidRPr="00B32FEB">
              <w:t>Јасна Гуслов,педагог</w:t>
            </w:r>
          </w:p>
        </w:tc>
        <w:tc>
          <w:tcPr>
            <w:tcW w:w="2539" w:type="dxa"/>
            <w:tcBorders>
              <w:top w:val="double" w:sz="4" w:space="0" w:color="auto"/>
            </w:tcBorders>
          </w:tcPr>
          <w:p w:rsidR="008643C6" w:rsidRPr="00B32FEB" w:rsidRDefault="008643C6" w:rsidP="00BA3798">
            <w:pPr>
              <w:pStyle w:val="Bezrazmaka"/>
              <w:jc w:val="both"/>
            </w:pPr>
            <w:r w:rsidRPr="00B32FEB">
              <w:t>Ђачки парламент,</w:t>
            </w:r>
          </w:p>
          <w:p w:rsidR="008643C6" w:rsidRPr="00B32FEB" w:rsidRDefault="008643C6" w:rsidP="00BA3798">
            <w:pPr>
              <w:pStyle w:val="Bezrazmaka"/>
              <w:jc w:val="both"/>
            </w:pPr>
            <w:r w:rsidRPr="00B32FEB">
              <w:t>Вршњачки тим</w:t>
            </w:r>
          </w:p>
          <w:p w:rsidR="008643C6" w:rsidRPr="00B32FEB" w:rsidRDefault="008643C6" w:rsidP="00BA3798">
            <w:pPr>
              <w:pStyle w:val="Bezrazmaka"/>
              <w:jc w:val="both"/>
            </w:pPr>
            <w:r w:rsidRPr="00B32FEB">
              <w:t>Наставничко веће,</w:t>
            </w:r>
          </w:p>
          <w:p w:rsidR="008643C6" w:rsidRPr="00B32FEB" w:rsidRDefault="008643C6" w:rsidP="00BA3798">
            <w:pPr>
              <w:pStyle w:val="Bezrazmaka"/>
              <w:jc w:val="both"/>
            </w:pPr>
            <w:r w:rsidRPr="00B32FEB">
              <w:t>Савет родитеља,</w:t>
            </w:r>
          </w:p>
          <w:p w:rsidR="008643C6" w:rsidRPr="00B32FEB" w:rsidRDefault="008643C6" w:rsidP="00BA3798">
            <w:pPr>
              <w:pStyle w:val="Bezrazmaka"/>
              <w:jc w:val="both"/>
            </w:pPr>
            <w:r w:rsidRPr="00B32FEB">
              <w:t>Школски одбор</w:t>
            </w:r>
          </w:p>
        </w:tc>
      </w:tr>
      <w:tr w:rsidR="008643C6" w:rsidRPr="00A827DC" w:rsidTr="00431BC6">
        <w:tc>
          <w:tcPr>
            <w:tcW w:w="4199" w:type="dxa"/>
          </w:tcPr>
          <w:p w:rsidR="008643C6" w:rsidRPr="00B32FEB" w:rsidRDefault="008643C6" w:rsidP="00BA3798">
            <w:pPr>
              <w:pStyle w:val="Bezrazmaka"/>
              <w:jc w:val="both"/>
            </w:pPr>
            <w:r w:rsidRPr="00B32FEB">
              <w:t>Усклађивање постојећих подзаконских аката Школе</w:t>
            </w:r>
          </w:p>
        </w:tc>
        <w:tc>
          <w:tcPr>
            <w:tcW w:w="2973" w:type="dxa"/>
          </w:tcPr>
          <w:p w:rsidR="008643C6" w:rsidRPr="00B32FEB" w:rsidRDefault="008643C6" w:rsidP="00BA3798">
            <w:pPr>
              <w:pStyle w:val="Bezrazmaka"/>
              <w:jc w:val="both"/>
            </w:pPr>
            <w:r w:rsidRPr="00B32FEB">
              <w:t>Дајана Максимовић,</w:t>
            </w:r>
          </w:p>
          <w:p w:rsidR="008643C6" w:rsidRPr="00B32FEB" w:rsidRDefault="008643C6" w:rsidP="00BA3798">
            <w:pPr>
              <w:pStyle w:val="Bezrazmaka"/>
              <w:jc w:val="both"/>
            </w:pPr>
            <w:r w:rsidRPr="00B32FEB">
              <w:t>директор</w:t>
            </w:r>
          </w:p>
          <w:p w:rsidR="008643C6" w:rsidRPr="00B32FEB" w:rsidRDefault="008643C6" w:rsidP="00BA3798">
            <w:pPr>
              <w:pStyle w:val="Bezrazmaka"/>
              <w:jc w:val="both"/>
            </w:pPr>
            <w:r w:rsidRPr="00B32FEB">
              <w:t>Биљана Бијелић, секретар</w:t>
            </w:r>
          </w:p>
        </w:tc>
        <w:tc>
          <w:tcPr>
            <w:tcW w:w="2539" w:type="dxa"/>
          </w:tcPr>
          <w:p w:rsidR="008643C6" w:rsidRPr="00B32FEB" w:rsidRDefault="008643C6" w:rsidP="00BA3798">
            <w:pPr>
              <w:pStyle w:val="Bezrazmaka"/>
              <w:jc w:val="both"/>
            </w:pPr>
            <w:r w:rsidRPr="00B32FEB">
              <w:t>Ученици,Наставничко веће,Савет родитеља,</w:t>
            </w:r>
          </w:p>
          <w:p w:rsidR="008643C6" w:rsidRPr="00B32FEB" w:rsidRDefault="008643C6" w:rsidP="00BA3798">
            <w:pPr>
              <w:pStyle w:val="Bezrazmaka"/>
              <w:jc w:val="both"/>
            </w:pPr>
            <w:r w:rsidRPr="00B32FEB">
              <w:t>Школски одбор,пред- ставници  локалне заједнице</w:t>
            </w:r>
          </w:p>
        </w:tc>
      </w:tr>
      <w:tr w:rsidR="008643C6" w:rsidRPr="00B32FEB" w:rsidTr="00431BC6">
        <w:tc>
          <w:tcPr>
            <w:tcW w:w="4199" w:type="dxa"/>
          </w:tcPr>
          <w:p w:rsidR="008643C6" w:rsidRPr="00B32FEB" w:rsidRDefault="008643C6" w:rsidP="00BA3798">
            <w:pPr>
              <w:pStyle w:val="Bezrazmaka"/>
              <w:jc w:val="both"/>
            </w:pPr>
            <w:r w:rsidRPr="00B32FEB">
              <w:t>Израда Програма заштите ученика од насиља, злостављања и занемаривања</w:t>
            </w:r>
          </w:p>
        </w:tc>
        <w:tc>
          <w:tcPr>
            <w:tcW w:w="2973" w:type="dxa"/>
          </w:tcPr>
          <w:p w:rsidR="008643C6" w:rsidRPr="00B32FEB" w:rsidRDefault="008643C6" w:rsidP="00BA3798">
            <w:pPr>
              <w:pStyle w:val="Bezrazmaka"/>
              <w:jc w:val="both"/>
            </w:pPr>
            <w:r w:rsidRPr="00B32FEB">
              <w:t>Тим за заштиту ученика</w:t>
            </w:r>
          </w:p>
        </w:tc>
        <w:tc>
          <w:tcPr>
            <w:tcW w:w="2539" w:type="dxa"/>
          </w:tcPr>
          <w:p w:rsidR="008643C6" w:rsidRPr="00B32FEB" w:rsidRDefault="008643C6" w:rsidP="00BA3798">
            <w:pPr>
              <w:pStyle w:val="Bezrazmaka"/>
              <w:jc w:val="both"/>
            </w:pPr>
            <w:r w:rsidRPr="00B32FEB">
              <w:t>Ученици,Наставничко веће,Савет родитеља,</w:t>
            </w:r>
          </w:p>
          <w:p w:rsidR="008643C6" w:rsidRPr="00B32FEB" w:rsidRDefault="008643C6" w:rsidP="00BA3798">
            <w:pPr>
              <w:pStyle w:val="Bezrazmaka"/>
              <w:jc w:val="both"/>
            </w:pPr>
            <w:r w:rsidRPr="00B32FEB">
              <w:t>Школски одбор</w:t>
            </w:r>
          </w:p>
        </w:tc>
      </w:tr>
      <w:tr w:rsidR="008643C6" w:rsidRPr="00A827DC" w:rsidTr="00431BC6">
        <w:tc>
          <w:tcPr>
            <w:tcW w:w="4199" w:type="dxa"/>
          </w:tcPr>
          <w:p w:rsidR="008643C6" w:rsidRPr="00B32FEB" w:rsidRDefault="008643C6" w:rsidP="00BA3798">
            <w:pPr>
              <w:pStyle w:val="Bezrazmaka"/>
              <w:jc w:val="both"/>
            </w:pPr>
            <w:r w:rsidRPr="00B32FEB">
              <w:t>Дефинисање улога и одговорности у примени процедура и поступака</w:t>
            </w:r>
          </w:p>
        </w:tc>
        <w:tc>
          <w:tcPr>
            <w:tcW w:w="2973" w:type="dxa"/>
          </w:tcPr>
          <w:p w:rsidR="008643C6" w:rsidRPr="00B32FEB" w:rsidRDefault="008643C6" w:rsidP="00BA3798">
            <w:pPr>
              <w:pStyle w:val="Bezrazmaka"/>
              <w:jc w:val="both"/>
            </w:pPr>
            <w:r w:rsidRPr="00B32FEB">
              <w:t>Тим за заштиту ученика</w:t>
            </w:r>
          </w:p>
        </w:tc>
        <w:tc>
          <w:tcPr>
            <w:tcW w:w="2539" w:type="dxa"/>
          </w:tcPr>
          <w:p w:rsidR="008643C6" w:rsidRPr="00B32FEB" w:rsidRDefault="008643C6" w:rsidP="00BA3798">
            <w:pPr>
              <w:pStyle w:val="Bezrazmaka"/>
              <w:jc w:val="both"/>
            </w:pPr>
            <w:r w:rsidRPr="00B32FEB">
              <w:t>Ученици,</w:t>
            </w:r>
          </w:p>
          <w:p w:rsidR="008643C6" w:rsidRPr="00B32FEB" w:rsidRDefault="008643C6" w:rsidP="00BA3798">
            <w:pPr>
              <w:pStyle w:val="Bezrazmaka"/>
              <w:jc w:val="both"/>
            </w:pPr>
            <w:r w:rsidRPr="00B32FEB">
              <w:t>Наставничко веће,</w:t>
            </w:r>
          </w:p>
          <w:p w:rsidR="008643C6" w:rsidRPr="00B32FEB" w:rsidRDefault="008643C6" w:rsidP="00BA3798">
            <w:pPr>
              <w:pStyle w:val="Bezrazmaka"/>
              <w:jc w:val="both"/>
            </w:pPr>
            <w:r w:rsidRPr="00B32FEB">
              <w:t>Савет родитеља,</w:t>
            </w:r>
          </w:p>
          <w:p w:rsidR="008643C6" w:rsidRPr="00B32FEB" w:rsidRDefault="008643C6" w:rsidP="00BA3798">
            <w:pPr>
              <w:pStyle w:val="Bezrazmaka"/>
              <w:jc w:val="both"/>
            </w:pPr>
            <w:r w:rsidRPr="00B32FEB">
              <w:t>Школски одбор,</w:t>
            </w:r>
          </w:p>
          <w:p w:rsidR="008643C6" w:rsidRPr="00B32FEB" w:rsidRDefault="008643C6" w:rsidP="00BA3798">
            <w:pPr>
              <w:pStyle w:val="Bezrazmaka"/>
              <w:jc w:val="both"/>
            </w:pPr>
            <w:r w:rsidRPr="00B32FEB">
              <w:t>представници локалне заједнице</w:t>
            </w:r>
          </w:p>
        </w:tc>
      </w:tr>
      <w:tr w:rsidR="008643C6" w:rsidRPr="00A827DC" w:rsidTr="00431BC6">
        <w:tc>
          <w:tcPr>
            <w:tcW w:w="4199" w:type="dxa"/>
          </w:tcPr>
          <w:p w:rsidR="008643C6" w:rsidRPr="00B32FEB" w:rsidRDefault="008643C6" w:rsidP="00BA3798">
            <w:pPr>
              <w:pStyle w:val="Bezrazmaka"/>
              <w:jc w:val="both"/>
            </w:pPr>
            <w:r w:rsidRPr="00B32FEB">
              <w:t>Организовање обука за ненасилну комуникацију и конструктивно решавање проблема</w:t>
            </w:r>
          </w:p>
        </w:tc>
        <w:tc>
          <w:tcPr>
            <w:tcW w:w="2973" w:type="dxa"/>
          </w:tcPr>
          <w:p w:rsidR="008643C6" w:rsidRPr="00B32FEB" w:rsidRDefault="008643C6" w:rsidP="00BA3798">
            <w:pPr>
              <w:pStyle w:val="Bezrazmaka"/>
              <w:jc w:val="both"/>
            </w:pPr>
            <w:r w:rsidRPr="00B32FEB">
              <w:t>Тим за заштиту ученика,</w:t>
            </w:r>
          </w:p>
          <w:p w:rsidR="008643C6" w:rsidRPr="00B32FEB" w:rsidRDefault="008643C6" w:rsidP="00BA3798">
            <w:pPr>
              <w:pStyle w:val="Bezrazmaka"/>
              <w:jc w:val="both"/>
            </w:pPr>
            <w:r w:rsidRPr="00B32FEB">
              <w:t>Одељенске старешине</w:t>
            </w:r>
          </w:p>
          <w:p w:rsidR="008643C6" w:rsidRPr="00B32FEB" w:rsidRDefault="008643C6" w:rsidP="00BA3798">
            <w:pPr>
              <w:pStyle w:val="Bezrazmaka"/>
              <w:jc w:val="both"/>
            </w:pPr>
            <w:r w:rsidRPr="00B32FEB">
              <w:t xml:space="preserve">Јасна Гуслов,педагог </w:t>
            </w:r>
          </w:p>
        </w:tc>
        <w:tc>
          <w:tcPr>
            <w:tcW w:w="2539" w:type="dxa"/>
          </w:tcPr>
          <w:p w:rsidR="008643C6" w:rsidRPr="00B32FEB" w:rsidRDefault="008643C6" w:rsidP="00BA3798">
            <w:pPr>
              <w:pStyle w:val="Bezrazmaka"/>
              <w:jc w:val="both"/>
            </w:pPr>
            <w:r w:rsidRPr="00B32FEB">
              <w:t>Дечји парламент,</w:t>
            </w:r>
          </w:p>
          <w:p w:rsidR="008643C6" w:rsidRPr="00B32FEB" w:rsidRDefault="008643C6" w:rsidP="00BA3798">
            <w:pPr>
              <w:pStyle w:val="Bezrazmaka"/>
              <w:jc w:val="both"/>
            </w:pPr>
            <w:r w:rsidRPr="00B32FEB">
              <w:t>Наставничко веће,</w:t>
            </w:r>
          </w:p>
          <w:p w:rsidR="008643C6" w:rsidRPr="00B32FEB" w:rsidRDefault="008643C6" w:rsidP="00BA3798">
            <w:pPr>
              <w:pStyle w:val="Bezrazmaka"/>
              <w:jc w:val="both"/>
            </w:pPr>
            <w:r w:rsidRPr="00B32FEB">
              <w:t xml:space="preserve">Савет родитеља </w:t>
            </w:r>
          </w:p>
        </w:tc>
      </w:tr>
      <w:tr w:rsidR="008643C6" w:rsidRPr="00B32FEB" w:rsidTr="00431BC6">
        <w:tc>
          <w:tcPr>
            <w:tcW w:w="4199" w:type="dxa"/>
          </w:tcPr>
          <w:p w:rsidR="008643C6" w:rsidRPr="00B32FEB" w:rsidRDefault="008643C6" w:rsidP="00BA3798">
            <w:pPr>
              <w:pStyle w:val="Bezrazmaka"/>
              <w:jc w:val="both"/>
            </w:pPr>
            <w:r w:rsidRPr="00B32FEB">
              <w:t xml:space="preserve">Организовање разговора и трибина о </w:t>
            </w:r>
            <w:r w:rsidRPr="00B32FEB">
              <w:lastRenderedPageBreak/>
              <w:t>безбедности и заштити ученика од насиља, злостављања и занемаривања</w:t>
            </w:r>
          </w:p>
        </w:tc>
        <w:tc>
          <w:tcPr>
            <w:tcW w:w="2973" w:type="dxa"/>
          </w:tcPr>
          <w:p w:rsidR="008643C6" w:rsidRPr="00B32FEB" w:rsidRDefault="008643C6" w:rsidP="00BA3798">
            <w:pPr>
              <w:pStyle w:val="Bezrazmaka"/>
              <w:jc w:val="both"/>
            </w:pPr>
            <w:r w:rsidRPr="00B32FEB">
              <w:lastRenderedPageBreak/>
              <w:t xml:space="preserve">Дајана Максимовић, </w:t>
            </w:r>
            <w:r w:rsidRPr="00B32FEB">
              <w:lastRenderedPageBreak/>
              <w:t>директор</w:t>
            </w:r>
          </w:p>
          <w:p w:rsidR="008643C6" w:rsidRPr="00B32FEB" w:rsidRDefault="008643C6" w:rsidP="00BA3798">
            <w:pPr>
              <w:pStyle w:val="Bezrazmaka"/>
              <w:jc w:val="both"/>
            </w:pPr>
            <w:r w:rsidRPr="00B32FEB">
              <w:t>Јасна Гуслов,педагог,</w:t>
            </w:r>
          </w:p>
          <w:p w:rsidR="008643C6" w:rsidRPr="00B32FEB" w:rsidRDefault="008643C6" w:rsidP="00BA3798">
            <w:pPr>
              <w:pStyle w:val="Bezrazmaka"/>
              <w:jc w:val="both"/>
            </w:pPr>
            <w:r w:rsidRPr="00B32FEB">
              <w:t>Спољни сарадници</w:t>
            </w:r>
          </w:p>
        </w:tc>
        <w:tc>
          <w:tcPr>
            <w:tcW w:w="2539" w:type="dxa"/>
          </w:tcPr>
          <w:p w:rsidR="008643C6" w:rsidRPr="00B32FEB" w:rsidRDefault="008643C6" w:rsidP="00BA3798">
            <w:pPr>
              <w:pStyle w:val="Bezrazmaka"/>
              <w:jc w:val="both"/>
            </w:pPr>
            <w:r w:rsidRPr="00B32FEB">
              <w:lastRenderedPageBreak/>
              <w:t>Ученици,</w:t>
            </w:r>
          </w:p>
          <w:p w:rsidR="008643C6" w:rsidRPr="00B32FEB" w:rsidRDefault="008643C6" w:rsidP="00BA3798">
            <w:pPr>
              <w:pStyle w:val="Bezrazmaka"/>
              <w:jc w:val="both"/>
            </w:pPr>
            <w:r w:rsidRPr="00B32FEB">
              <w:lastRenderedPageBreak/>
              <w:t>Наставничко веће,</w:t>
            </w:r>
          </w:p>
          <w:p w:rsidR="008643C6" w:rsidRPr="00B32FEB" w:rsidRDefault="008643C6" w:rsidP="00BA3798">
            <w:pPr>
              <w:pStyle w:val="Bezrazmaka"/>
              <w:jc w:val="both"/>
            </w:pPr>
            <w:r w:rsidRPr="00B32FEB">
              <w:t>Савет родитеља,</w:t>
            </w:r>
          </w:p>
          <w:p w:rsidR="008643C6" w:rsidRPr="00B32FEB" w:rsidRDefault="008643C6" w:rsidP="00BA3798">
            <w:pPr>
              <w:pStyle w:val="Bezrazmaka"/>
              <w:jc w:val="both"/>
            </w:pPr>
            <w:r w:rsidRPr="00B32FEB">
              <w:t>Школски одбор</w:t>
            </w:r>
          </w:p>
        </w:tc>
      </w:tr>
      <w:tr w:rsidR="008643C6" w:rsidRPr="00B32FEB" w:rsidTr="00431BC6">
        <w:tc>
          <w:tcPr>
            <w:tcW w:w="4199" w:type="dxa"/>
          </w:tcPr>
          <w:p w:rsidR="008643C6" w:rsidRPr="00B32FEB" w:rsidRDefault="008643C6" w:rsidP="00BA3798">
            <w:pPr>
              <w:pStyle w:val="Bezrazmaka"/>
              <w:jc w:val="both"/>
            </w:pPr>
            <w:r w:rsidRPr="00B32FEB">
              <w:lastRenderedPageBreak/>
              <w:t>Дефинисање правила понашања и последица кршења правила</w:t>
            </w:r>
          </w:p>
        </w:tc>
        <w:tc>
          <w:tcPr>
            <w:tcW w:w="2973" w:type="dxa"/>
          </w:tcPr>
          <w:p w:rsidR="008643C6" w:rsidRPr="00B32FEB" w:rsidRDefault="008643C6" w:rsidP="00BA3798">
            <w:pPr>
              <w:pStyle w:val="Bezrazmaka"/>
              <w:jc w:val="both"/>
            </w:pPr>
            <w:r w:rsidRPr="00B32FEB">
              <w:t>Тим за заштиту ученика</w:t>
            </w:r>
          </w:p>
        </w:tc>
        <w:tc>
          <w:tcPr>
            <w:tcW w:w="2539" w:type="dxa"/>
          </w:tcPr>
          <w:p w:rsidR="008643C6" w:rsidRPr="00B32FEB" w:rsidRDefault="008643C6" w:rsidP="00BA3798">
            <w:pPr>
              <w:pStyle w:val="Bezrazmaka"/>
              <w:jc w:val="both"/>
            </w:pPr>
          </w:p>
          <w:p w:rsidR="008643C6" w:rsidRPr="00B32FEB" w:rsidRDefault="008643C6" w:rsidP="00BA3798">
            <w:pPr>
              <w:pStyle w:val="Bezrazmaka"/>
              <w:jc w:val="both"/>
            </w:pPr>
            <w:r w:rsidRPr="00B32FEB">
              <w:t>Ученици,</w:t>
            </w:r>
          </w:p>
          <w:p w:rsidR="008643C6" w:rsidRPr="00B32FEB" w:rsidRDefault="008643C6" w:rsidP="00BA3798">
            <w:pPr>
              <w:pStyle w:val="Bezrazmaka"/>
              <w:jc w:val="both"/>
            </w:pPr>
            <w:r w:rsidRPr="00B32FEB">
              <w:t>Наставничко веће</w:t>
            </w:r>
          </w:p>
        </w:tc>
      </w:tr>
      <w:tr w:rsidR="008643C6" w:rsidRPr="00B32FEB" w:rsidTr="00431BC6">
        <w:tc>
          <w:tcPr>
            <w:tcW w:w="4199" w:type="dxa"/>
          </w:tcPr>
          <w:p w:rsidR="008643C6" w:rsidRPr="00B32FEB" w:rsidRDefault="008643C6" w:rsidP="00BA3798">
            <w:pPr>
              <w:pStyle w:val="Bezrazmaka"/>
              <w:jc w:val="both"/>
            </w:pPr>
            <w:r w:rsidRPr="00B32FEB">
              <w:t>Развијање вештина ефикасног реаговања у ситуацијама насиља</w:t>
            </w:r>
          </w:p>
        </w:tc>
        <w:tc>
          <w:tcPr>
            <w:tcW w:w="2973" w:type="dxa"/>
          </w:tcPr>
          <w:p w:rsidR="008643C6" w:rsidRPr="00B32FEB" w:rsidRDefault="008643C6" w:rsidP="00BA3798">
            <w:pPr>
              <w:pStyle w:val="Bezrazmaka"/>
              <w:jc w:val="both"/>
            </w:pPr>
            <w:r w:rsidRPr="00B32FEB">
              <w:t>Тим за заштиту ученика</w:t>
            </w:r>
          </w:p>
        </w:tc>
        <w:tc>
          <w:tcPr>
            <w:tcW w:w="2539" w:type="dxa"/>
          </w:tcPr>
          <w:p w:rsidR="008643C6" w:rsidRPr="00B32FEB" w:rsidRDefault="008643C6" w:rsidP="00BA3798">
            <w:pPr>
              <w:pStyle w:val="Bezrazmaka"/>
              <w:jc w:val="both"/>
            </w:pPr>
            <w:r w:rsidRPr="00B32FEB">
              <w:t>Ученици,</w:t>
            </w:r>
          </w:p>
          <w:p w:rsidR="008643C6" w:rsidRPr="00B32FEB" w:rsidRDefault="008643C6" w:rsidP="00BA3798">
            <w:pPr>
              <w:pStyle w:val="Bezrazmaka"/>
              <w:jc w:val="both"/>
            </w:pPr>
            <w:r w:rsidRPr="00B32FEB">
              <w:t>Наставничко веће</w:t>
            </w:r>
          </w:p>
        </w:tc>
      </w:tr>
      <w:tr w:rsidR="008643C6" w:rsidRPr="00B32FEB" w:rsidTr="00431BC6">
        <w:tc>
          <w:tcPr>
            <w:tcW w:w="4199" w:type="dxa"/>
          </w:tcPr>
          <w:p w:rsidR="008643C6" w:rsidRPr="00B32FEB" w:rsidRDefault="008643C6" w:rsidP="00BA3798">
            <w:pPr>
              <w:pStyle w:val="Bezrazmaka"/>
              <w:jc w:val="both"/>
            </w:pPr>
            <w:r w:rsidRPr="00B32FEB">
              <w:t>Умрежавање свих кључних носилаца превенције насиља</w:t>
            </w:r>
          </w:p>
        </w:tc>
        <w:tc>
          <w:tcPr>
            <w:tcW w:w="2973" w:type="dxa"/>
          </w:tcPr>
          <w:p w:rsidR="008643C6" w:rsidRPr="00B32FEB" w:rsidRDefault="008643C6" w:rsidP="00BA3798">
            <w:pPr>
              <w:pStyle w:val="Bezrazmaka"/>
              <w:jc w:val="both"/>
            </w:pPr>
            <w:r w:rsidRPr="00B32FEB">
              <w:t>Тим за заштиту ученика</w:t>
            </w:r>
          </w:p>
        </w:tc>
        <w:tc>
          <w:tcPr>
            <w:tcW w:w="2539" w:type="dxa"/>
          </w:tcPr>
          <w:p w:rsidR="008643C6" w:rsidRPr="00B32FEB" w:rsidRDefault="008643C6" w:rsidP="00BA3798">
            <w:pPr>
              <w:pStyle w:val="Bezrazmaka"/>
              <w:jc w:val="both"/>
            </w:pPr>
            <w:r w:rsidRPr="00B32FEB">
              <w:t>Дечји парламент,</w:t>
            </w:r>
          </w:p>
          <w:p w:rsidR="008643C6" w:rsidRPr="00B32FEB" w:rsidRDefault="008643C6" w:rsidP="00BA3798">
            <w:pPr>
              <w:pStyle w:val="Bezrazmaka"/>
              <w:jc w:val="both"/>
            </w:pPr>
            <w:r w:rsidRPr="00B32FEB">
              <w:t>Наставничко веће,</w:t>
            </w:r>
          </w:p>
          <w:p w:rsidR="008643C6" w:rsidRPr="00B32FEB" w:rsidRDefault="008643C6" w:rsidP="00BA3798">
            <w:pPr>
              <w:pStyle w:val="Bezrazmaka"/>
              <w:jc w:val="both"/>
            </w:pPr>
            <w:r w:rsidRPr="00B32FEB">
              <w:t>Савет родитеља,</w:t>
            </w:r>
          </w:p>
          <w:p w:rsidR="008643C6" w:rsidRPr="00B32FEB" w:rsidRDefault="008643C6" w:rsidP="00BA3798">
            <w:pPr>
              <w:pStyle w:val="Bezrazmaka"/>
              <w:jc w:val="both"/>
            </w:pPr>
            <w:r w:rsidRPr="00B32FEB">
              <w:t>Школски одбор</w:t>
            </w:r>
          </w:p>
        </w:tc>
      </w:tr>
      <w:tr w:rsidR="008643C6" w:rsidRPr="00B32FEB" w:rsidTr="00431BC6">
        <w:tc>
          <w:tcPr>
            <w:tcW w:w="4199" w:type="dxa"/>
          </w:tcPr>
          <w:p w:rsidR="008643C6" w:rsidRPr="00B32FEB" w:rsidRDefault="008643C6" w:rsidP="00BA3798">
            <w:pPr>
              <w:pStyle w:val="Bezrazmaka"/>
              <w:jc w:val="both"/>
            </w:pPr>
            <w:r w:rsidRPr="00B32FEB">
              <w:t>Развијање и неговање различитости и културе понашања у оквиру васпитно-образовних активности</w:t>
            </w:r>
          </w:p>
        </w:tc>
        <w:tc>
          <w:tcPr>
            <w:tcW w:w="2973" w:type="dxa"/>
          </w:tcPr>
          <w:p w:rsidR="008643C6" w:rsidRPr="00B32FEB" w:rsidRDefault="008643C6" w:rsidP="00BA3798">
            <w:pPr>
              <w:pStyle w:val="Bezrazmaka"/>
              <w:jc w:val="both"/>
            </w:pPr>
            <w:r w:rsidRPr="00B32FEB">
              <w:t>Одељењске старешине,</w:t>
            </w:r>
          </w:p>
          <w:p w:rsidR="008643C6" w:rsidRPr="00B32FEB" w:rsidRDefault="008643C6" w:rsidP="00BA3798">
            <w:pPr>
              <w:pStyle w:val="Bezrazmaka"/>
              <w:jc w:val="both"/>
            </w:pPr>
            <w:r w:rsidRPr="00B32FEB">
              <w:t>предавачи Грађанског васп.</w:t>
            </w:r>
          </w:p>
        </w:tc>
        <w:tc>
          <w:tcPr>
            <w:tcW w:w="2539" w:type="dxa"/>
          </w:tcPr>
          <w:p w:rsidR="008643C6" w:rsidRPr="00B32FEB" w:rsidRDefault="008643C6" w:rsidP="00BA3798">
            <w:pPr>
              <w:pStyle w:val="Bezrazmaka"/>
              <w:jc w:val="both"/>
            </w:pPr>
            <w:r w:rsidRPr="00B32FEB">
              <w:t>Ученици по разредима</w:t>
            </w:r>
          </w:p>
        </w:tc>
      </w:tr>
    </w:tbl>
    <w:p w:rsidR="008643C6" w:rsidRPr="00B32FEB" w:rsidRDefault="008643C6" w:rsidP="0080618E">
      <w:pPr>
        <w:pStyle w:val="Bezrazmaka"/>
        <w:jc w:val="center"/>
        <w:rPr>
          <w:b/>
          <w:lang w:val="sr-Cyrl-CS"/>
        </w:rPr>
      </w:pPr>
    </w:p>
    <w:p w:rsidR="008643C6" w:rsidRPr="00B32FEB" w:rsidRDefault="008643C6" w:rsidP="0080618E">
      <w:pPr>
        <w:pStyle w:val="Bezrazmaka"/>
        <w:jc w:val="center"/>
        <w:rPr>
          <w:b/>
          <w:lang w:val="sr-Cyrl-CS"/>
        </w:rPr>
      </w:pPr>
      <w:r w:rsidRPr="00B32FEB">
        <w:rPr>
          <w:b/>
        </w:rPr>
        <w:t>VIII</w:t>
      </w:r>
      <w:r w:rsidRPr="00B32FEB">
        <w:rPr>
          <w:b/>
          <w:lang w:val="sr-Cyrl-CS"/>
        </w:rPr>
        <w:t>ИНТЕРВЕНТНЕ МЕРЕ И ОДГОВОРНА ЛИЦА</w:t>
      </w:r>
    </w:p>
    <w:p w:rsidR="008643C6" w:rsidRPr="00B32FEB" w:rsidRDefault="008643C6" w:rsidP="0080618E">
      <w:pPr>
        <w:pStyle w:val="Bezrazmaka"/>
        <w:jc w:val="center"/>
        <w:rPr>
          <w:lang w:val="sr-Cyrl-CS"/>
        </w:rPr>
      </w:pPr>
      <w:r w:rsidRPr="00B32FEB">
        <w:rPr>
          <w:b/>
          <w:lang w:val="sr-Cyrl-CS"/>
        </w:rPr>
        <w:t>ЗА ПРИМЕНУ ИНТЕРВЕНТНИХ МЕРА</w:t>
      </w:r>
    </w:p>
    <w:p w:rsidR="008643C6" w:rsidRPr="00B32FEB" w:rsidRDefault="008643C6" w:rsidP="00BA3798">
      <w:pPr>
        <w:pStyle w:val="Bezrazmaka"/>
        <w:jc w:val="both"/>
        <w:rPr>
          <w:b/>
          <w:lang w:val="sr-Cyrl-CS"/>
        </w:rPr>
      </w:pPr>
    </w:p>
    <w:tbl>
      <w:tblPr>
        <w:tblStyle w:val="Koordinatnamreatabele"/>
        <w:tblW w:w="0" w:type="auto"/>
        <w:tblLook w:val="04A0"/>
      </w:tblPr>
      <w:tblGrid>
        <w:gridCol w:w="4709"/>
        <w:gridCol w:w="2746"/>
        <w:gridCol w:w="1975"/>
      </w:tblGrid>
      <w:tr w:rsidR="008643C6" w:rsidRPr="00B32FEB" w:rsidTr="00431BC6">
        <w:tc>
          <w:tcPr>
            <w:tcW w:w="4788" w:type="dxa"/>
            <w:tcBorders>
              <w:bottom w:val="double" w:sz="4" w:space="0" w:color="auto"/>
            </w:tcBorders>
          </w:tcPr>
          <w:p w:rsidR="008643C6" w:rsidRPr="00B32FEB" w:rsidRDefault="008643C6" w:rsidP="00BA3798">
            <w:pPr>
              <w:pStyle w:val="Bezrazmaka"/>
              <w:jc w:val="both"/>
              <w:rPr>
                <w:b/>
                <w:lang w:val="sr-Cyrl-CS"/>
              </w:rPr>
            </w:pPr>
            <w:r w:rsidRPr="00B32FEB">
              <w:rPr>
                <w:b/>
                <w:lang w:val="sr-Cyrl-CS"/>
              </w:rPr>
              <w:t>Интервентне мере заштите ученика од насиља, злостављања и занемаривања</w:t>
            </w:r>
          </w:p>
        </w:tc>
        <w:tc>
          <w:tcPr>
            <w:tcW w:w="2790" w:type="dxa"/>
            <w:tcBorders>
              <w:bottom w:val="double" w:sz="4" w:space="0" w:color="auto"/>
            </w:tcBorders>
          </w:tcPr>
          <w:p w:rsidR="008643C6" w:rsidRPr="00B32FEB" w:rsidRDefault="008643C6" w:rsidP="00BA3798">
            <w:pPr>
              <w:pStyle w:val="Bezrazmaka"/>
              <w:jc w:val="both"/>
              <w:rPr>
                <w:b/>
                <w:lang w:val="sr-Cyrl-CS"/>
              </w:rPr>
            </w:pPr>
          </w:p>
          <w:p w:rsidR="008643C6" w:rsidRPr="00B32FEB" w:rsidRDefault="008643C6" w:rsidP="00BA3798">
            <w:pPr>
              <w:pStyle w:val="Bezrazmaka"/>
              <w:jc w:val="both"/>
              <w:rPr>
                <w:b/>
                <w:lang w:val="sr-Cyrl-CS"/>
              </w:rPr>
            </w:pPr>
            <w:r w:rsidRPr="00B32FEB">
              <w:rPr>
                <w:b/>
                <w:lang w:val="sr-Cyrl-CS"/>
              </w:rPr>
              <w:t>Одговорна лица</w:t>
            </w:r>
          </w:p>
        </w:tc>
        <w:tc>
          <w:tcPr>
            <w:tcW w:w="1998" w:type="dxa"/>
            <w:tcBorders>
              <w:bottom w:val="double" w:sz="4" w:space="0" w:color="auto"/>
            </w:tcBorders>
          </w:tcPr>
          <w:p w:rsidR="008643C6" w:rsidRPr="00B32FEB" w:rsidRDefault="008643C6" w:rsidP="00BA3798">
            <w:pPr>
              <w:pStyle w:val="Bezrazmaka"/>
              <w:jc w:val="both"/>
              <w:rPr>
                <w:b/>
                <w:lang w:val="sr-Cyrl-CS"/>
              </w:rPr>
            </w:pPr>
          </w:p>
          <w:p w:rsidR="008643C6" w:rsidRPr="00B32FEB" w:rsidRDefault="008643C6" w:rsidP="00BA3798">
            <w:pPr>
              <w:pStyle w:val="Bezrazmaka"/>
              <w:jc w:val="both"/>
              <w:rPr>
                <w:b/>
                <w:lang w:val="sr-Cyrl-CS"/>
              </w:rPr>
            </w:pPr>
            <w:r w:rsidRPr="00B32FEB">
              <w:rPr>
                <w:b/>
                <w:lang w:val="sr-Cyrl-CS"/>
              </w:rPr>
              <w:t>Циљне групе</w:t>
            </w:r>
          </w:p>
        </w:tc>
      </w:tr>
      <w:tr w:rsidR="008643C6" w:rsidRPr="00B32FEB" w:rsidTr="00431BC6">
        <w:tc>
          <w:tcPr>
            <w:tcW w:w="4788" w:type="dxa"/>
            <w:tcBorders>
              <w:top w:val="double" w:sz="4" w:space="0" w:color="auto"/>
            </w:tcBorders>
          </w:tcPr>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Усклађивање и доследна примена поступака и процедура у ситуацијама насиља</w:t>
            </w:r>
          </w:p>
        </w:tc>
        <w:tc>
          <w:tcPr>
            <w:tcW w:w="2790" w:type="dxa"/>
            <w:tcBorders>
              <w:top w:val="double" w:sz="4" w:space="0" w:color="auto"/>
            </w:tcBorders>
          </w:tcPr>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Тим за заштиту ученика</w:t>
            </w:r>
          </w:p>
        </w:tc>
        <w:tc>
          <w:tcPr>
            <w:tcW w:w="1998" w:type="dxa"/>
            <w:tcBorders>
              <w:top w:val="double" w:sz="4" w:space="0" w:color="auto"/>
            </w:tcBorders>
          </w:tcPr>
          <w:p w:rsidR="008643C6" w:rsidRPr="00B32FEB" w:rsidRDefault="008643C6" w:rsidP="00BA3798">
            <w:pPr>
              <w:pStyle w:val="Bezrazmaka"/>
              <w:jc w:val="both"/>
              <w:rPr>
                <w:lang w:val="sr-Cyrl-CS"/>
              </w:rPr>
            </w:pPr>
            <w:r w:rsidRPr="00B32FEB">
              <w:rPr>
                <w:lang w:val="sr-Cyrl-CS"/>
              </w:rPr>
              <w:t>Дечји парламент,</w:t>
            </w:r>
          </w:p>
          <w:p w:rsidR="008643C6" w:rsidRPr="00B32FEB" w:rsidRDefault="008643C6" w:rsidP="00BA3798">
            <w:pPr>
              <w:pStyle w:val="Bezrazmaka"/>
              <w:jc w:val="both"/>
              <w:rPr>
                <w:lang w:val="sr-Cyrl-CS"/>
              </w:rPr>
            </w:pPr>
            <w:r w:rsidRPr="00B32FEB">
              <w:rPr>
                <w:lang w:val="sr-Cyrl-CS"/>
              </w:rPr>
              <w:t>Наставничко веће,</w:t>
            </w:r>
          </w:p>
          <w:p w:rsidR="008643C6" w:rsidRPr="00B32FEB" w:rsidRDefault="008643C6" w:rsidP="00BA3798">
            <w:pPr>
              <w:pStyle w:val="Bezrazmaka"/>
              <w:jc w:val="both"/>
              <w:rPr>
                <w:lang w:val="sr-Cyrl-CS"/>
              </w:rPr>
            </w:pPr>
            <w:r w:rsidRPr="00B32FEB">
              <w:rPr>
                <w:lang w:val="sr-Cyrl-CS"/>
              </w:rPr>
              <w:t>Савет родитеља,</w:t>
            </w:r>
          </w:p>
          <w:p w:rsidR="008643C6" w:rsidRPr="00B32FEB" w:rsidRDefault="008643C6" w:rsidP="00BA3798">
            <w:pPr>
              <w:pStyle w:val="Bezrazmaka"/>
              <w:jc w:val="both"/>
            </w:pPr>
            <w:r w:rsidRPr="00B32FEB">
              <w:rPr>
                <w:lang w:val="sr-Cyrl-CS"/>
              </w:rPr>
              <w:t>Школски одбор</w:t>
            </w:r>
          </w:p>
        </w:tc>
      </w:tr>
      <w:tr w:rsidR="008643C6" w:rsidRPr="00B32FEB" w:rsidTr="00431BC6">
        <w:tc>
          <w:tcPr>
            <w:tcW w:w="4788" w:type="dxa"/>
          </w:tcPr>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Сарадња са релевантним службама :</w:t>
            </w:r>
          </w:p>
          <w:p w:rsidR="008643C6" w:rsidRPr="00B32FEB" w:rsidRDefault="008643C6" w:rsidP="00BA3798">
            <w:pPr>
              <w:pStyle w:val="Bezrazmaka"/>
              <w:jc w:val="both"/>
              <w:rPr>
                <w:lang w:val="sr-Cyrl-CS"/>
              </w:rPr>
            </w:pPr>
            <w:r w:rsidRPr="00B32FEB">
              <w:rPr>
                <w:lang w:val="sr-Cyrl-CS"/>
              </w:rPr>
              <w:t>- центра за социјални рад;</w:t>
            </w:r>
          </w:p>
          <w:p w:rsidR="008643C6" w:rsidRPr="00B32FEB" w:rsidRDefault="008643C6" w:rsidP="00BA3798">
            <w:pPr>
              <w:pStyle w:val="Bezrazmaka"/>
              <w:jc w:val="both"/>
              <w:rPr>
                <w:lang w:val="sr-Cyrl-CS"/>
              </w:rPr>
            </w:pPr>
            <w:r w:rsidRPr="00B32FEB">
              <w:rPr>
                <w:lang w:val="sr-Cyrl-CS"/>
              </w:rPr>
              <w:t>- локалне здравствене установе;</w:t>
            </w:r>
          </w:p>
          <w:p w:rsidR="008643C6" w:rsidRPr="00B32FEB" w:rsidRDefault="008643C6" w:rsidP="00BA3798">
            <w:pPr>
              <w:pStyle w:val="Bezrazmaka"/>
              <w:jc w:val="both"/>
              <w:rPr>
                <w:lang w:val="sr-Cyrl-CS"/>
              </w:rPr>
            </w:pPr>
            <w:r w:rsidRPr="00B32FEB">
              <w:rPr>
                <w:lang w:val="sr-Cyrl-CS"/>
              </w:rPr>
              <w:t>- МУП-а.</w:t>
            </w:r>
          </w:p>
        </w:tc>
        <w:tc>
          <w:tcPr>
            <w:tcW w:w="2790" w:type="dxa"/>
          </w:tcPr>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Дајана Максимовић, директор</w:t>
            </w:r>
          </w:p>
          <w:p w:rsidR="008643C6" w:rsidRPr="00B32FEB" w:rsidRDefault="008643C6" w:rsidP="00BA3798">
            <w:pPr>
              <w:pStyle w:val="Bezrazmaka"/>
              <w:jc w:val="both"/>
              <w:rPr>
                <w:lang w:val="sr-Cyrl-CS"/>
              </w:rPr>
            </w:pPr>
            <w:r w:rsidRPr="00B32FEB">
              <w:rPr>
                <w:lang w:val="sr-Cyrl-CS"/>
              </w:rPr>
              <w:t>Јасна Гуслов,педагог,</w:t>
            </w:r>
          </w:p>
          <w:p w:rsidR="008643C6" w:rsidRPr="00B32FEB" w:rsidRDefault="008643C6" w:rsidP="00BA3798">
            <w:pPr>
              <w:pStyle w:val="Bezrazmaka"/>
              <w:jc w:val="both"/>
              <w:rPr>
                <w:lang w:val="sr-Cyrl-CS"/>
              </w:rPr>
            </w:pPr>
            <w:r w:rsidRPr="00B32FEB">
              <w:rPr>
                <w:lang w:val="sr-Cyrl-CS"/>
              </w:rPr>
              <w:t>Тим за заштиту ученика,</w:t>
            </w:r>
          </w:p>
          <w:p w:rsidR="008643C6" w:rsidRPr="00B32FEB" w:rsidRDefault="008643C6" w:rsidP="00BA3798">
            <w:pPr>
              <w:pStyle w:val="Bezrazmaka"/>
              <w:jc w:val="both"/>
              <w:rPr>
                <w:lang w:val="sr-Cyrl-CS"/>
              </w:rPr>
            </w:pPr>
          </w:p>
        </w:tc>
        <w:tc>
          <w:tcPr>
            <w:tcW w:w="1998" w:type="dxa"/>
          </w:tcPr>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Ученици,</w:t>
            </w:r>
          </w:p>
          <w:p w:rsidR="008643C6" w:rsidRPr="00B32FEB" w:rsidRDefault="008643C6" w:rsidP="00BA3798">
            <w:pPr>
              <w:pStyle w:val="Bezrazmaka"/>
              <w:jc w:val="both"/>
              <w:rPr>
                <w:lang w:val="sr-Cyrl-CS"/>
              </w:rPr>
            </w:pPr>
            <w:r w:rsidRPr="00B32FEB">
              <w:rPr>
                <w:lang w:val="sr-Cyrl-CS"/>
              </w:rPr>
              <w:t>Наставничко веће,</w:t>
            </w:r>
          </w:p>
          <w:p w:rsidR="008643C6" w:rsidRPr="00B32FEB" w:rsidRDefault="008643C6" w:rsidP="00BA3798">
            <w:pPr>
              <w:pStyle w:val="Bezrazmaka"/>
              <w:jc w:val="both"/>
              <w:rPr>
                <w:lang w:val="sr-Cyrl-CS"/>
              </w:rPr>
            </w:pPr>
            <w:r w:rsidRPr="00B32FEB">
              <w:rPr>
                <w:lang w:val="sr-Cyrl-CS"/>
              </w:rPr>
              <w:t>Савет родитеља,</w:t>
            </w:r>
          </w:p>
          <w:p w:rsidR="008643C6" w:rsidRPr="00B32FEB" w:rsidRDefault="008643C6" w:rsidP="00BA3798">
            <w:pPr>
              <w:pStyle w:val="Bezrazmaka"/>
              <w:jc w:val="both"/>
              <w:rPr>
                <w:lang w:val="sr-Cyrl-CS"/>
              </w:rPr>
            </w:pPr>
            <w:r w:rsidRPr="00B32FEB">
              <w:rPr>
                <w:lang w:val="sr-Cyrl-CS"/>
              </w:rPr>
              <w:t>Школски одбор</w:t>
            </w:r>
          </w:p>
        </w:tc>
      </w:tr>
      <w:tr w:rsidR="008643C6" w:rsidRPr="00B32FEB" w:rsidTr="00431BC6">
        <w:tc>
          <w:tcPr>
            <w:tcW w:w="4788" w:type="dxa"/>
          </w:tcPr>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Континуирано евидентирање случајева насиља</w:t>
            </w:r>
          </w:p>
        </w:tc>
        <w:tc>
          <w:tcPr>
            <w:tcW w:w="2790" w:type="dxa"/>
          </w:tcPr>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Тим за заштиту ученика</w:t>
            </w:r>
          </w:p>
          <w:p w:rsidR="008643C6" w:rsidRPr="00B32FEB" w:rsidRDefault="008643C6" w:rsidP="00BA3798">
            <w:pPr>
              <w:pStyle w:val="Bezrazmaka"/>
              <w:jc w:val="both"/>
              <w:rPr>
                <w:lang w:val="sr-Cyrl-CS"/>
              </w:rPr>
            </w:pPr>
            <w:r w:rsidRPr="00B32FEB">
              <w:rPr>
                <w:lang w:val="sr-Cyrl-CS"/>
              </w:rPr>
              <w:t>Одељенске старешине</w:t>
            </w:r>
          </w:p>
          <w:p w:rsidR="008643C6" w:rsidRPr="00B32FEB" w:rsidRDefault="008643C6" w:rsidP="00BA3798">
            <w:pPr>
              <w:pStyle w:val="Bezrazmaka"/>
              <w:jc w:val="both"/>
              <w:rPr>
                <w:lang w:val="sr-Cyrl-CS"/>
              </w:rPr>
            </w:pPr>
            <w:r w:rsidRPr="00B32FEB">
              <w:rPr>
                <w:lang w:val="sr-Cyrl-CS"/>
              </w:rPr>
              <w:t>Дежурни наставници</w:t>
            </w:r>
          </w:p>
        </w:tc>
        <w:tc>
          <w:tcPr>
            <w:tcW w:w="1998" w:type="dxa"/>
          </w:tcPr>
          <w:p w:rsidR="008643C6" w:rsidRPr="00B32FEB" w:rsidRDefault="008643C6" w:rsidP="00BA3798">
            <w:pPr>
              <w:pStyle w:val="Bezrazmaka"/>
              <w:jc w:val="both"/>
              <w:rPr>
                <w:lang w:val="sr-Cyrl-CS"/>
              </w:rPr>
            </w:pPr>
            <w:r w:rsidRPr="00B32FEB">
              <w:rPr>
                <w:lang w:val="sr-Cyrl-CS"/>
              </w:rPr>
              <w:t>Ученици,</w:t>
            </w:r>
          </w:p>
          <w:p w:rsidR="008643C6" w:rsidRPr="00B32FEB" w:rsidRDefault="008643C6" w:rsidP="00BA3798">
            <w:pPr>
              <w:pStyle w:val="Bezrazmaka"/>
              <w:jc w:val="both"/>
              <w:rPr>
                <w:lang w:val="sr-Cyrl-CS"/>
              </w:rPr>
            </w:pPr>
            <w:r w:rsidRPr="00B32FEB">
              <w:rPr>
                <w:lang w:val="sr-Cyrl-CS"/>
              </w:rPr>
              <w:t>Наставничко веће,</w:t>
            </w:r>
          </w:p>
          <w:p w:rsidR="008643C6" w:rsidRPr="00B32FEB" w:rsidRDefault="008643C6" w:rsidP="00BA3798">
            <w:pPr>
              <w:pStyle w:val="Bezrazmaka"/>
              <w:jc w:val="both"/>
              <w:rPr>
                <w:lang w:val="sr-Cyrl-CS"/>
              </w:rPr>
            </w:pPr>
            <w:r w:rsidRPr="00B32FEB">
              <w:rPr>
                <w:lang w:val="sr-Cyrl-CS"/>
              </w:rPr>
              <w:t>Савет родитеља,</w:t>
            </w:r>
          </w:p>
          <w:p w:rsidR="008643C6" w:rsidRPr="00B32FEB" w:rsidRDefault="008643C6" w:rsidP="00BA3798">
            <w:pPr>
              <w:pStyle w:val="Bezrazmaka"/>
              <w:jc w:val="both"/>
              <w:rPr>
                <w:lang w:val="sr-Cyrl-CS"/>
              </w:rPr>
            </w:pPr>
            <w:r w:rsidRPr="00B32FEB">
              <w:rPr>
                <w:lang w:val="sr-Cyrl-CS"/>
              </w:rPr>
              <w:t>Школски одбор</w:t>
            </w:r>
          </w:p>
        </w:tc>
      </w:tr>
      <w:tr w:rsidR="008643C6" w:rsidRPr="00B32FEB" w:rsidTr="00431BC6">
        <w:tc>
          <w:tcPr>
            <w:tcW w:w="4788" w:type="dxa"/>
          </w:tcPr>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 xml:space="preserve">Праћење и вредновање врста и учесталости насиља путем истраживања (упитник), запажања и провере </w:t>
            </w:r>
          </w:p>
        </w:tc>
        <w:tc>
          <w:tcPr>
            <w:tcW w:w="2790" w:type="dxa"/>
          </w:tcPr>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Тим за заштиту ученика</w:t>
            </w:r>
          </w:p>
        </w:tc>
        <w:tc>
          <w:tcPr>
            <w:tcW w:w="1998" w:type="dxa"/>
          </w:tcPr>
          <w:p w:rsidR="008643C6" w:rsidRPr="00B32FEB" w:rsidRDefault="008643C6" w:rsidP="00BA3798">
            <w:pPr>
              <w:pStyle w:val="Bezrazmaka"/>
              <w:jc w:val="both"/>
              <w:rPr>
                <w:lang w:val="sr-Cyrl-CS"/>
              </w:rPr>
            </w:pPr>
            <w:r w:rsidRPr="00B32FEB">
              <w:rPr>
                <w:lang w:val="sr-Cyrl-CS"/>
              </w:rPr>
              <w:t>Ученици,</w:t>
            </w:r>
          </w:p>
          <w:p w:rsidR="008643C6" w:rsidRPr="00B32FEB" w:rsidRDefault="008643C6" w:rsidP="00BA3798">
            <w:pPr>
              <w:pStyle w:val="Bezrazmaka"/>
              <w:jc w:val="both"/>
              <w:rPr>
                <w:lang w:val="sr-Cyrl-CS"/>
              </w:rPr>
            </w:pPr>
            <w:r w:rsidRPr="00B32FEB">
              <w:rPr>
                <w:lang w:val="sr-Cyrl-CS"/>
              </w:rPr>
              <w:t>Наставничко веће,</w:t>
            </w:r>
          </w:p>
          <w:p w:rsidR="008643C6" w:rsidRPr="00B32FEB" w:rsidRDefault="008643C6" w:rsidP="00BA3798">
            <w:pPr>
              <w:pStyle w:val="Bezrazmaka"/>
              <w:jc w:val="both"/>
              <w:rPr>
                <w:lang w:val="sr-Cyrl-CS"/>
              </w:rPr>
            </w:pPr>
            <w:r w:rsidRPr="00B32FEB">
              <w:rPr>
                <w:lang w:val="sr-Cyrl-CS"/>
              </w:rPr>
              <w:t>Савет родитеља,</w:t>
            </w:r>
          </w:p>
          <w:p w:rsidR="008643C6" w:rsidRPr="00B32FEB" w:rsidRDefault="008643C6" w:rsidP="00BA3798">
            <w:pPr>
              <w:pStyle w:val="Bezrazmaka"/>
              <w:jc w:val="both"/>
              <w:rPr>
                <w:lang w:val="sr-Cyrl-CS"/>
              </w:rPr>
            </w:pPr>
            <w:r w:rsidRPr="00B32FEB">
              <w:rPr>
                <w:lang w:val="sr-Cyrl-CS"/>
              </w:rPr>
              <w:t>Школски одбор</w:t>
            </w:r>
          </w:p>
        </w:tc>
      </w:tr>
      <w:tr w:rsidR="008643C6" w:rsidRPr="00A827DC" w:rsidTr="00431BC6">
        <w:tc>
          <w:tcPr>
            <w:tcW w:w="4788" w:type="dxa"/>
          </w:tcPr>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Рад са децом која су жртве насиља</w:t>
            </w:r>
          </w:p>
        </w:tc>
        <w:tc>
          <w:tcPr>
            <w:tcW w:w="2790" w:type="dxa"/>
          </w:tcPr>
          <w:p w:rsidR="008643C6" w:rsidRPr="00B32FEB" w:rsidRDefault="008643C6" w:rsidP="00BA3798">
            <w:pPr>
              <w:pStyle w:val="Bezrazmaka"/>
              <w:jc w:val="both"/>
              <w:rPr>
                <w:lang w:val="sr-Cyrl-CS"/>
              </w:rPr>
            </w:pPr>
            <w:r w:rsidRPr="00B32FEB">
              <w:rPr>
                <w:lang w:val="sr-Cyrl-CS"/>
              </w:rPr>
              <w:t>Тим за заштиту ученика</w:t>
            </w:r>
          </w:p>
          <w:p w:rsidR="008643C6" w:rsidRPr="00B32FEB" w:rsidRDefault="008643C6" w:rsidP="00BA3798">
            <w:pPr>
              <w:pStyle w:val="Bezrazmaka"/>
              <w:jc w:val="both"/>
              <w:rPr>
                <w:lang w:val="sr-Cyrl-CS"/>
              </w:rPr>
            </w:pPr>
            <w:r w:rsidRPr="00B32FEB">
              <w:rPr>
                <w:lang w:val="sr-Cyrl-CS"/>
              </w:rPr>
              <w:t>Спољни сарадници</w:t>
            </w:r>
          </w:p>
          <w:p w:rsidR="008643C6" w:rsidRPr="00B32FEB" w:rsidRDefault="008643C6" w:rsidP="00BA3798">
            <w:pPr>
              <w:pStyle w:val="Bezrazmaka"/>
              <w:jc w:val="both"/>
              <w:rPr>
                <w:lang w:val="sr-Cyrl-CS"/>
              </w:rPr>
            </w:pPr>
          </w:p>
        </w:tc>
        <w:tc>
          <w:tcPr>
            <w:tcW w:w="1998" w:type="dxa"/>
          </w:tcPr>
          <w:p w:rsidR="008643C6" w:rsidRPr="00B32FEB" w:rsidRDefault="008643C6" w:rsidP="00BA3798">
            <w:pPr>
              <w:pStyle w:val="Bezrazmaka"/>
              <w:jc w:val="both"/>
              <w:rPr>
                <w:lang w:val="sr-Cyrl-CS"/>
              </w:rPr>
            </w:pPr>
            <w:r w:rsidRPr="00B32FEB">
              <w:rPr>
                <w:lang w:val="sr-Cyrl-CS"/>
              </w:rPr>
              <w:t>Ученици,</w:t>
            </w:r>
          </w:p>
          <w:p w:rsidR="008643C6" w:rsidRPr="00B32FEB" w:rsidRDefault="008643C6" w:rsidP="00BA3798">
            <w:pPr>
              <w:pStyle w:val="Bezrazmaka"/>
              <w:jc w:val="both"/>
              <w:rPr>
                <w:lang w:val="sr-Cyrl-CS"/>
              </w:rPr>
            </w:pPr>
            <w:r w:rsidRPr="00B32FEB">
              <w:rPr>
                <w:lang w:val="sr-Cyrl-CS"/>
              </w:rPr>
              <w:t>Наставничко веће,</w:t>
            </w:r>
          </w:p>
          <w:p w:rsidR="008643C6" w:rsidRPr="00B32FEB" w:rsidRDefault="008643C6" w:rsidP="00BA3798">
            <w:pPr>
              <w:pStyle w:val="Bezrazmaka"/>
              <w:jc w:val="both"/>
              <w:rPr>
                <w:lang w:val="sr-Cyrl-CS"/>
              </w:rPr>
            </w:pPr>
            <w:r w:rsidRPr="00B32FEB">
              <w:rPr>
                <w:lang w:val="sr-Cyrl-CS"/>
              </w:rPr>
              <w:t xml:space="preserve">Савет родитеља </w:t>
            </w:r>
          </w:p>
        </w:tc>
      </w:tr>
      <w:tr w:rsidR="008643C6" w:rsidRPr="00A827DC" w:rsidTr="00431BC6">
        <w:tc>
          <w:tcPr>
            <w:tcW w:w="4788" w:type="dxa"/>
          </w:tcPr>
          <w:p w:rsidR="008643C6" w:rsidRPr="00B32FEB" w:rsidRDefault="008643C6" w:rsidP="00BA3798">
            <w:pPr>
              <w:pStyle w:val="Bezrazmaka"/>
              <w:jc w:val="both"/>
            </w:pPr>
          </w:p>
          <w:p w:rsidR="008643C6" w:rsidRPr="00B32FEB" w:rsidRDefault="008643C6" w:rsidP="00BA3798">
            <w:pPr>
              <w:pStyle w:val="Bezrazmaka"/>
              <w:jc w:val="both"/>
            </w:pPr>
            <w:r w:rsidRPr="00B32FEB">
              <w:t>Рад са децом која врше насиље</w:t>
            </w:r>
          </w:p>
        </w:tc>
        <w:tc>
          <w:tcPr>
            <w:tcW w:w="2790" w:type="dxa"/>
          </w:tcPr>
          <w:p w:rsidR="008643C6" w:rsidRPr="00B32FEB" w:rsidRDefault="008643C6" w:rsidP="00BA3798">
            <w:pPr>
              <w:pStyle w:val="Bezrazmaka"/>
              <w:jc w:val="both"/>
            </w:pPr>
            <w:r w:rsidRPr="00B32FEB">
              <w:t>Тим за заштиту ученика</w:t>
            </w:r>
          </w:p>
          <w:p w:rsidR="008643C6" w:rsidRPr="00B32FEB" w:rsidRDefault="008643C6" w:rsidP="00BA3798">
            <w:pPr>
              <w:pStyle w:val="Bezrazmaka"/>
              <w:jc w:val="both"/>
            </w:pPr>
            <w:r w:rsidRPr="00B32FEB">
              <w:t>Спољни сарадници</w:t>
            </w:r>
          </w:p>
          <w:p w:rsidR="008643C6" w:rsidRPr="00B32FEB" w:rsidRDefault="008643C6" w:rsidP="00BA3798">
            <w:pPr>
              <w:pStyle w:val="Bezrazmaka"/>
              <w:jc w:val="both"/>
            </w:pPr>
          </w:p>
        </w:tc>
        <w:tc>
          <w:tcPr>
            <w:tcW w:w="1998" w:type="dxa"/>
          </w:tcPr>
          <w:p w:rsidR="008643C6" w:rsidRPr="00B32FEB" w:rsidRDefault="008643C6" w:rsidP="00BA3798">
            <w:pPr>
              <w:pStyle w:val="Bezrazmaka"/>
              <w:jc w:val="both"/>
            </w:pPr>
            <w:r w:rsidRPr="00B32FEB">
              <w:t>Ученици,</w:t>
            </w:r>
          </w:p>
          <w:p w:rsidR="008643C6" w:rsidRPr="00B32FEB" w:rsidRDefault="008643C6" w:rsidP="00BA3798">
            <w:pPr>
              <w:pStyle w:val="Bezrazmaka"/>
              <w:jc w:val="both"/>
            </w:pPr>
            <w:r w:rsidRPr="00B32FEB">
              <w:t>Наставничко веће,</w:t>
            </w:r>
          </w:p>
          <w:p w:rsidR="008643C6" w:rsidRPr="00B32FEB" w:rsidRDefault="008643C6" w:rsidP="00BA3798">
            <w:pPr>
              <w:pStyle w:val="Bezrazmaka"/>
              <w:jc w:val="both"/>
            </w:pPr>
            <w:r w:rsidRPr="00B32FEB">
              <w:t>Савет родитеља</w:t>
            </w:r>
          </w:p>
        </w:tc>
      </w:tr>
      <w:tr w:rsidR="008643C6" w:rsidRPr="00A827DC" w:rsidTr="00431BC6">
        <w:tc>
          <w:tcPr>
            <w:tcW w:w="4788" w:type="dxa"/>
          </w:tcPr>
          <w:p w:rsidR="008643C6" w:rsidRPr="00B32FEB" w:rsidRDefault="008643C6" w:rsidP="00BA3798">
            <w:pPr>
              <w:pStyle w:val="Bezrazmaka"/>
              <w:jc w:val="both"/>
            </w:pPr>
          </w:p>
          <w:p w:rsidR="008643C6" w:rsidRPr="00B32FEB" w:rsidRDefault="008643C6" w:rsidP="00BA3798">
            <w:pPr>
              <w:pStyle w:val="Bezrazmaka"/>
              <w:jc w:val="both"/>
            </w:pPr>
            <w:r w:rsidRPr="00B32FEB">
              <w:t>Оснаживање деце која су посматрачи насиља за конструктивно реаговање</w:t>
            </w:r>
          </w:p>
        </w:tc>
        <w:tc>
          <w:tcPr>
            <w:tcW w:w="2790" w:type="dxa"/>
          </w:tcPr>
          <w:p w:rsidR="008643C6" w:rsidRPr="00B32FEB" w:rsidRDefault="008643C6" w:rsidP="00BA3798">
            <w:pPr>
              <w:pStyle w:val="Bezrazmaka"/>
              <w:jc w:val="both"/>
            </w:pPr>
          </w:p>
          <w:p w:rsidR="008643C6" w:rsidRPr="00B32FEB" w:rsidRDefault="008643C6" w:rsidP="00BA3798">
            <w:pPr>
              <w:pStyle w:val="Bezrazmaka"/>
              <w:jc w:val="both"/>
            </w:pPr>
            <w:r w:rsidRPr="00B32FEB">
              <w:t>Тим за заштиту ученика</w:t>
            </w:r>
          </w:p>
          <w:p w:rsidR="008643C6" w:rsidRPr="00B32FEB" w:rsidRDefault="008643C6" w:rsidP="00BA3798">
            <w:pPr>
              <w:pStyle w:val="Bezrazmaka"/>
              <w:jc w:val="both"/>
            </w:pPr>
          </w:p>
          <w:p w:rsidR="008643C6" w:rsidRPr="00B32FEB" w:rsidRDefault="008643C6" w:rsidP="00BA3798">
            <w:pPr>
              <w:pStyle w:val="Bezrazmaka"/>
              <w:jc w:val="both"/>
            </w:pPr>
            <w:r w:rsidRPr="00B32FEB">
              <w:t>Спољни сарадници</w:t>
            </w:r>
          </w:p>
          <w:p w:rsidR="008643C6" w:rsidRPr="00B32FEB" w:rsidRDefault="008643C6" w:rsidP="00BA3798">
            <w:pPr>
              <w:pStyle w:val="Bezrazmaka"/>
              <w:jc w:val="both"/>
            </w:pPr>
          </w:p>
        </w:tc>
        <w:tc>
          <w:tcPr>
            <w:tcW w:w="1998" w:type="dxa"/>
          </w:tcPr>
          <w:p w:rsidR="008643C6" w:rsidRPr="00B32FEB" w:rsidRDefault="008643C6" w:rsidP="00BA3798">
            <w:pPr>
              <w:pStyle w:val="Bezrazmaka"/>
              <w:jc w:val="both"/>
            </w:pPr>
            <w:r w:rsidRPr="00B32FEB">
              <w:t>Ученици,</w:t>
            </w:r>
          </w:p>
          <w:p w:rsidR="008643C6" w:rsidRPr="00B32FEB" w:rsidRDefault="008643C6" w:rsidP="00BA3798">
            <w:pPr>
              <w:pStyle w:val="Bezrazmaka"/>
              <w:jc w:val="both"/>
            </w:pPr>
            <w:r w:rsidRPr="00B32FEB">
              <w:t>Наставничко веће,</w:t>
            </w:r>
          </w:p>
          <w:p w:rsidR="008643C6" w:rsidRPr="00B32FEB" w:rsidRDefault="008643C6" w:rsidP="00BA3798">
            <w:pPr>
              <w:pStyle w:val="Bezrazmaka"/>
              <w:jc w:val="both"/>
            </w:pPr>
            <w:r w:rsidRPr="00B32FEB">
              <w:t>Савет родитеља</w:t>
            </w:r>
          </w:p>
        </w:tc>
      </w:tr>
      <w:tr w:rsidR="008643C6" w:rsidRPr="00B32FEB" w:rsidTr="00431BC6">
        <w:tc>
          <w:tcPr>
            <w:tcW w:w="4788" w:type="dxa"/>
          </w:tcPr>
          <w:p w:rsidR="008643C6" w:rsidRPr="00B32FEB" w:rsidRDefault="008643C6" w:rsidP="00BA3798">
            <w:pPr>
              <w:pStyle w:val="Bezrazmaka"/>
              <w:jc w:val="both"/>
            </w:pPr>
            <w:r w:rsidRPr="00B32FEB">
              <w:lastRenderedPageBreak/>
              <w:t>Саветодавни рад са родитељима/старатељима</w:t>
            </w:r>
          </w:p>
        </w:tc>
        <w:tc>
          <w:tcPr>
            <w:tcW w:w="2790" w:type="dxa"/>
          </w:tcPr>
          <w:p w:rsidR="008643C6" w:rsidRPr="00B32FEB" w:rsidRDefault="008643C6" w:rsidP="00BA3798">
            <w:pPr>
              <w:pStyle w:val="Bezrazmaka"/>
              <w:jc w:val="both"/>
            </w:pPr>
            <w:r w:rsidRPr="00B32FEB">
              <w:t>Тим за заштиту ученика</w:t>
            </w:r>
          </w:p>
        </w:tc>
        <w:tc>
          <w:tcPr>
            <w:tcW w:w="1998" w:type="dxa"/>
          </w:tcPr>
          <w:p w:rsidR="008643C6" w:rsidRPr="00B32FEB" w:rsidRDefault="008643C6" w:rsidP="00BA3798">
            <w:pPr>
              <w:pStyle w:val="Bezrazmaka"/>
              <w:jc w:val="both"/>
            </w:pPr>
            <w:r w:rsidRPr="00B32FEB">
              <w:t>Савет родитеља</w:t>
            </w:r>
          </w:p>
        </w:tc>
      </w:tr>
    </w:tbl>
    <w:p w:rsidR="00BF45D7" w:rsidRDefault="00BF45D7" w:rsidP="00BA3798">
      <w:pPr>
        <w:pStyle w:val="Bezrazmaka"/>
        <w:jc w:val="both"/>
        <w:rPr>
          <w:lang w:val="sr-Cyrl-CS"/>
        </w:rPr>
      </w:pPr>
    </w:p>
    <w:p w:rsidR="008643C6" w:rsidRPr="00B32FEB" w:rsidRDefault="008643C6" w:rsidP="0080618E">
      <w:pPr>
        <w:pStyle w:val="Bezrazmaka"/>
        <w:jc w:val="center"/>
        <w:rPr>
          <w:b/>
          <w:lang w:val="sr-Cyrl-CS"/>
        </w:rPr>
      </w:pPr>
      <w:r w:rsidRPr="00B32FEB">
        <w:rPr>
          <w:b/>
        </w:rPr>
        <w:t>IX</w:t>
      </w:r>
      <w:r w:rsidRPr="00B32FEB">
        <w:rPr>
          <w:b/>
          <w:lang w:val="sr-Cyrl-CS"/>
        </w:rPr>
        <w:t>ПРОЦЕДУРЕ И ПОСТУПЦИ У ЗАШТИТИ УЧЕНИКА ОД</w:t>
      </w:r>
    </w:p>
    <w:p w:rsidR="008643C6" w:rsidRPr="00B32FEB" w:rsidRDefault="008643C6" w:rsidP="0080618E">
      <w:pPr>
        <w:pStyle w:val="Bezrazmaka"/>
        <w:jc w:val="center"/>
        <w:rPr>
          <w:b/>
          <w:lang w:val="sr-Cyrl-CS"/>
        </w:rPr>
      </w:pPr>
      <w:r w:rsidRPr="00B32FEB">
        <w:rPr>
          <w:b/>
          <w:lang w:val="sr-Cyrl-CS"/>
        </w:rPr>
        <w:t>НАСИЉА, ЗЛОСТАВЉАЊА И ЗАНЕМАРИВАЊА</w:t>
      </w:r>
    </w:p>
    <w:p w:rsidR="008643C6" w:rsidRPr="00B32FEB" w:rsidRDefault="008643C6" w:rsidP="00BA3798">
      <w:pPr>
        <w:pStyle w:val="Bezrazmaka"/>
        <w:jc w:val="both"/>
        <w:rPr>
          <w:b/>
          <w:lang w:val="sr-Cyrl-CS"/>
        </w:rPr>
      </w:pPr>
    </w:p>
    <w:p w:rsidR="008643C6" w:rsidRPr="00B32FEB" w:rsidRDefault="008643C6" w:rsidP="00BA3798">
      <w:pPr>
        <w:pStyle w:val="Bezrazmaka"/>
        <w:jc w:val="both"/>
        <w:rPr>
          <w:lang w:val="sr-Cyrl-CS"/>
        </w:rPr>
      </w:pPr>
      <w:r w:rsidRPr="00B32FEB">
        <w:rPr>
          <w:bdr w:val="thinThickSmallGap" w:sz="12" w:space="0" w:color="C00000" w:frame="1"/>
          <w:shd w:val="clear" w:color="auto" w:fill="C00000"/>
          <w:lang w:val="sr-Cyrl-CS"/>
        </w:rPr>
        <w:t>1.</w:t>
      </w:r>
      <w:r w:rsidRPr="00B32FEB">
        <w:rPr>
          <w:lang w:val="sr-Cyrl-CS"/>
        </w:rPr>
        <w:t xml:space="preserve">  Процена нивоа ризика:</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Тим за заштиту ученика врши процену нивоа ризика на основу следећих</w:t>
      </w:r>
    </w:p>
    <w:p w:rsidR="008643C6" w:rsidRPr="00B32FEB" w:rsidRDefault="008643C6" w:rsidP="00BA3798">
      <w:pPr>
        <w:pStyle w:val="Bezrazmaka"/>
        <w:jc w:val="both"/>
      </w:pPr>
      <w:r w:rsidRPr="00B32FEB">
        <w:rPr>
          <w:u w:val="single"/>
          <w:lang w:val="sr-Cyrl-CS"/>
        </w:rPr>
        <w:t>показатеља</w:t>
      </w:r>
      <w:r w:rsidRPr="00B32FEB">
        <w:rPr>
          <w:lang w:val="sr-Cyrl-CS"/>
        </w:rPr>
        <w:t>:</w:t>
      </w:r>
    </w:p>
    <w:p w:rsidR="008643C6" w:rsidRPr="00B32FEB" w:rsidRDefault="004A129A" w:rsidP="00BA3798">
      <w:pPr>
        <w:pStyle w:val="Bezrazmaka"/>
        <w:jc w:val="both"/>
      </w:pPr>
      <w:r w:rsidRPr="004A129A">
        <w:rPr>
          <w:noProof/>
        </w:rPr>
        <w:pict>
          <v:roundrect id="AutoShape 5" o:spid="_x0000_s1029" style="position:absolute;left:0;text-align:left;margin-left:18.75pt;margin-top:10.65pt;width:89.25pt;height:52.5pt;z-index:251600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" fillcolor="#fabf8f" strokecolor="#130901" strokeweight="1pt">
            <v:fill color2="#fde9d9" angle="135" focus="50%" type="gradient"/>
            <v:shadow on="t" color="#974706" opacity=".5" offset="6pt,-5pt"/>
            <v:textbox>
              <w:txbxContent>
                <w:p w:rsidR="00CC5014" w:rsidRDefault="00CC5014" w:rsidP="008643C6">
                  <w:pPr>
                    <w:jc w:val="center"/>
                    <w:rPr>
                      <w:b/>
                      <w:lang w:val="sr-Cyrl-CS"/>
                    </w:rPr>
                  </w:pPr>
                  <w:r>
                    <w:rPr>
                      <w:b/>
                      <w:lang w:val="sr-Cyrl-CS"/>
                    </w:rPr>
                    <w:t xml:space="preserve">ДЕШАВАЊЕ ИЛИ СУМЊА </w:t>
                  </w:r>
                  <w:r>
                    <w:rPr>
                      <w:b/>
                      <w:sz w:val="20"/>
                      <w:lang w:val="sr-Cyrl-CS"/>
                    </w:rPr>
                    <w:t>(ТИМ</w:t>
                  </w:r>
                  <w:r>
                    <w:rPr>
                      <w:b/>
                      <w:lang w:val="sr-Cyrl-CS"/>
                    </w:rPr>
                    <w:t>)</w:t>
                  </w:r>
                </w:p>
              </w:txbxContent>
            </v:textbox>
          </v:roundrect>
        </w:pict>
      </w:r>
      <w:r w:rsidRPr="004A129A">
        <w:rPr>
          <w:noProof/>
        </w:rPr>
        <w:pict>
          <v:roundrect id="AutoShape 7" o:spid="_x0000_s1030" style="position:absolute;left:0;text-align:left;margin-left:140.25pt;margin-top:10.65pt;width:89.25pt;height:52.5pt;z-index:251602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" fillcolor="#fabf8f" strokecolor="#130901" strokeweight="1pt">
            <v:fill color2="#fde9d9" angle="135" focus="50%" type="gradient"/>
            <v:shadow on="t" color="#974706" opacity=".5" offset="5pt,-4pt"/>
            <v:textbox>
              <w:txbxContent>
                <w:p w:rsidR="00CC5014" w:rsidRDefault="00CC5014" w:rsidP="008643C6">
                  <w:pPr>
                    <w:jc w:val="center"/>
                    <w:rPr>
                      <w:b/>
                      <w:sz w:val="20"/>
                      <w:szCs w:val="20"/>
                      <w:lang w:val="sr-Cyrl-CS"/>
                    </w:rPr>
                  </w:pPr>
                  <w:r>
                    <w:rPr>
                      <w:b/>
                      <w:lang w:val="sr-Cyrl-CS"/>
                    </w:rPr>
                    <w:t xml:space="preserve">КО СУ УЧЕСНИЦИ? </w:t>
                  </w:r>
                  <w:r>
                    <w:rPr>
                      <w:b/>
                      <w:sz w:val="20"/>
                      <w:szCs w:val="20"/>
                      <w:lang w:val="sr-Cyrl-CS"/>
                    </w:rPr>
                    <w:t>(ТИМ)</w:t>
                  </w:r>
                </w:p>
              </w:txbxContent>
            </v:textbox>
          </v:roundrect>
        </w:pict>
      </w:r>
      <w:r w:rsidRPr="004A129A">
        <w:rPr>
          <w:noProof/>
        </w:rPr>
        <w:pict>
          <v:roundrect id="AutoShape 9" o:spid="_x0000_s1031" style="position:absolute;left:0;text-align:left;margin-left:261.75pt;margin-top:10.65pt;width:89.25pt;height:52.5pt;z-index:251604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" fillcolor="#fabf8f" strokecolor="#130901" strokeweight="1pt">
            <v:fill color2="#fde9d9" angle="135" focus="50%" type="gradient"/>
            <v:shadow on="t" color="#974706" opacity=".5" offset="5pt,-4pt"/>
            <v:textbox>
              <w:txbxContent>
                <w:p w:rsidR="00CC5014" w:rsidRDefault="00CC5014" w:rsidP="008643C6">
                  <w:pPr>
                    <w:jc w:val="center"/>
                    <w:rPr>
                      <w:b/>
                      <w:lang w:val="sr-Cyrl-CS"/>
                    </w:rPr>
                  </w:pPr>
                  <w:r>
                    <w:rPr>
                      <w:b/>
                      <w:lang w:val="sr-Cyrl-CS"/>
                    </w:rPr>
                    <w:t xml:space="preserve">ГДЕ СЕ ДЕШАВА? </w:t>
                  </w:r>
                </w:p>
                <w:p w:rsidR="00CC5014" w:rsidRDefault="00CC5014" w:rsidP="008643C6">
                  <w:pPr>
                    <w:jc w:val="center"/>
                    <w:rPr>
                      <w:b/>
                      <w:sz w:val="28"/>
                      <w:lang w:val="sr-Cyrl-CS"/>
                    </w:rPr>
                  </w:pPr>
                  <w:r>
                    <w:rPr>
                      <w:b/>
                      <w:sz w:val="20"/>
                      <w:szCs w:val="18"/>
                      <w:lang w:val="sr-Cyrl-CS"/>
                    </w:rPr>
                    <w:t>(ТИМ)</w:t>
                  </w:r>
                </w:p>
              </w:txbxContent>
            </v:textbox>
          </v:roundrect>
        </w:pict>
      </w:r>
      <w:r w:rsidRPr="004A129A">
        <w:rPr>
          <w:noProof/>
        </w:rPr>
        <w:pict>
          <v:roundrect id="AutoShape 10" o:spid="_x0000_s1032" style="position:absolute;left:0;text-align:left;margin-left:385.5pt;margin-top:10.65pt;width:89.25pt;height:52.5pt;z-index:251605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" fillcolor="#fabf8f" strokecolor="#130901" strokeweight="1pt">
            <v:fill color2="#fde9d9" angle="135" focus="50%" type="gradient"/>
            <v:shadow on="t" color="#974706" opacity=".5" offset="4pt,-4pt"/>
            <v:textbox>
              <w:txbxContent>
                <w:p w:rsidR="00CC5014" w:rsidRDefault="00CC5014" w:rsidP="008643C6">
                  <w:pPr>
                    <w:jc w:val="center"/>
                    <w:rPr>
                      <w:b/>
                      <w:sz w:val="20"/>
                      <w:lang w:val="sr-Cyrl-CS"/>
                    </w:rPr>
                  </w:pPr>
                  <w:r>
                    <w:rPr>
                      <w:b/>
                      <w:lang w:val="sr-Cyrl-CS"/>
                    </w:rPr>
                    <w:t xml:space="preserve">ОБЛИК И ИНТЕНЗИТЕТ </w:t>
                  </w:r>
                  <w:r>
                    <w:rPr>
                      <w:b/>
                      <w:sz w:val="20"/>
                      <w:lang w:val="sr-Cyrl-CS"/>
                    </w:rPr>
                    <w:t>(ТИМ)</w:t>
                  </w:r>
                </w:p>
              </w:txbxContent>
            </v:textbox>
          </v:roundrect>
        </w:pict>
      </w:r>
    </w:p>
    <w:p w:rsidR="008643C6" w:rsidRPr="00B32FEB" w:rsidRDefault="008643C6" w:rsidP="00BA3798">
      <w:pPr>
        <w:pStyle w:val="Bezrazmaka"/>
        <w:jc w:val="both"/>
      </w:pPr>
    </w:p>
    <w:p w:rsidR="008643C6" w:rsidRPr="00B32FEB" w:rsidRDefault="008643C6" w:rsidP="00BA3798">
      <w:pPr>
        <w:pStyle w:val="Bezrazmaka"/>
        <w:jc w:val="both"/>
      </w:pPr>
    </w:p>
    <w:p w:rsidR="008643C6" w:rsidRPr="00B32FEB" w:rsidRDefault="008643C6" w:rsidP="00BA3798">
      <w:pPr>
        <w:pStyle w:val="Bezrazmaka"/>
        <w:jc w:val="both"/>
      </w:pPr>
    </w:p>
    <w:p w:rsidR="008643C6" w:rsidRPr="00B32FEB" w:rsidRDefault="008643C6" w:rsidP="00BA3798">
      <w:pPr>
        <w:pStyle w:val="Bezrazmaka"/>
        <w:jc w:val="both"/>
      </w:pPr>
    </w:p>
    <w:p w:rsidR="008643C6" w:rsidRPr="00B32FEB" w:rsidRDefault="004A129A" w:rsidP="00BA3798">
      <w:pPr>
        <w:pStyle w:val="Bezrazmaka"/>
        <w:jc w:val="both"/>
      </w:pPr>
      <w:r w:rsidRPr="004A129A">
        <w:rPr>
          <w:noProof/>
          <w:color w:val="FF0000"/>
        </w:rPr>
        <w:pict>
          <v:shapetype id="_x0000_t32" coordsize="21600,21600" o:spt="32" o:oned="t" path="m,l21600,21600e" filled="f">
            <v:path arrowok="t" fillok="f" o:connecttype="none"/>
            <o:lock v:ext="edit" shapetype="t"/>
          </v:shapetype>
          <v:shape id="AutoShape 13" o:spid="_x0000_s1208" type="#_x0000_t32" style="position:absolute;left:0;text-align:left;margin-left:297.75pt;margin-top:.05pt;width:96pt;height:85.4pt;flip:x;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" strokecolor="#c30" strokeweight="2.25pt">
            <v:stroke endarrow="block"/>
          </v:shape>
        </w:pict>
      </w:r>
      <w:r w:rsidRPr="004A129A">
        <w:rPr>
          <w:noProof/>
        </w:rPr>
        <w:pict>
          <v:shape id="AutoShape 14" o:spid="_x0000_s1207" type="#_x0000_t32" style="position:absolute;left:0;text-align:left;margin-left:97.5pt;margin-top:.05pt;width:101.25pt;height:85.4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" strokecolor="#c30" strokeweight="2.25pt">
            <v:stroke endarrow="block"/>
          </v:shape>
        </w:pict>
      </w:r>
      <w:r w:rsidRPr="004A129A">
        <w:rPr>
          <w:noProof/>
        </w:rPr>
        <w:pict>
          <v:shape id="AutoShape 11" o:spid="_x0000_s1206" type="#_x0000_t32" style="position:absolute;left:0;text-align:left;margin-left:169.5pt;margin-top:.05pt;width:51.75pt;height:55.5pt;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" strokecolor="#c30" strokeweight="2.25pt">
            <v:stroke endarrow="block"/>
          </v:shape>
        </w:pict>
      </w:r>
      <w:r w:rsidRPr="004A129A">
        <w:rPr>
          <w:noProof/>
          <w:color w:val="FF0000"/>
        </w:rPr>
        <w:pict>
          <v:shape id="AutoShape 12" o:spid="_x0000_s1205" type="#_x0000_t32" style="position:absolute;left:0;text-align:left;margin-left:275.25pt;margin-top:.05pt;width:43.5pt;height:55.5pt;flip:x;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" strokecolor="#c30" strokeweight="2.25pt">
            <v:stroke endarrow="block"/>
          </v:shape>
        </w:pict>
      </w:r>
    </w:p>
    <w:p w:rsidR="008643C6" w:rsidRPr="00B32FEB" w:rsidRDefault="008643C6" w:rsidP="00BA3798">
      <w:pPr>
        <w:pStyle w:val="Bezrazmaka"/>
        <w:jc w:val="both"/>
      </w:pPr>
    </w:p>
    <w:p w:rsidR="008643C6" w:rsidRPr="00B32FEB" w:rsidRDefault="008643C6" w:rsidP="00BA3798">
      <w:pPr>
        <w:pStyle w:val="Bezrazmaka"/>
        <w:jc w:val="both"/>
      </w:pPr>
    </w:p>
    <w:p w:rsidR="008643C6" w:rsidRPr="00B32FEB" w:rsidRDefault="008643C6" w:rsidP="00BA3798">
      <w:pPr>
        <w:pStyle w:val="Bezrazmaka"/>
        <w:jc w:val="both"/>
      </w:pPr>
    </w:p>
    <w:p w:rsidR="008643C6" w:rsidRPr="00B32FEB" w:rsidRDefault="004A129A" w:rsidP="00BA3798">
      <w:pPr>
        <w:pStyle w:val="Bezrazmaka"/>
        <w:jc w:val="both"/>
      </w:pPr>
      <w:r w:rsidRPr="004A129A">
        <w:rPr>
          <w:noProof/>
        </w:rPr>
        <w:pict>
          <v:roundrect id="AutoShape 6" o:spid="_x0000_s1033" style="position:absolute;left:0;text-align:left;margin-left:198.75pt;margin-top:5.05pt;width:99pt;height:57pt;z-index:251601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" fillcolor="#fabf8f" strokecolor="#130901" strokeweight="1pt">
            <v:fill color2="#fde9d9" angle="135" focus="50%" type="gradient"/>
            <v:shadow on="t" color="#974706" opacity=".5" offset="4pt,-4pt"/>
            <v:textbox>
              <w:txbxContent>
                <w:p w:rsidR="00CC5014" w:rsidRDefault="00CC5014" w:rsidP="008643C6">
                  <w:pPr>
                    <w:rPr>
                      <w:b/>
                      <w:sz w:val="10"/>
                      <w:lang w:val="sr-Cyrl-CS"/>
                    </w:rPr>
                  </w:pPr>
                </w:p>
                <w:p w:rsidR="00CC5014" w:rsidRDefault="00CC5014" w:rsidP="008643C6">
                  <w:pPr>
                    <w:jc w:val="center"/>
                    <w:rPr>
                      <w:b/>
                      <w:sz w:val="16"/>
                      <w:lang w:val="sr-Cyrl-CS"/>
                    </w:rPr>
                  </w:pPr>
                  <w:r>
                    <w:rPr>
                      <w:b/>
                      <w:lang w:val="sr-Cyrl-CS"/>
                    </w:rPr>
                    <w:t xml:space="preserve">ПРОЦЕНА НИВОА РИЗИКА </w:t>
                  </w:r>
                  <w:r>
                    <w:rPr>
                      <w:b/>
                      <w:sz w:val="20"/>
                      <w:lang w:val="sr-Cyrl-CS"/>
                    </w:rPr>
                    <w:t>(ТИМ)</w:t>
                  </w:r>
                </w:p>
              </w:txbxContent>
            </v:textbox>
          </v:roundrect>
        </w:pict>
      </w:r>
    </w:p>
    <w:p w:rsidR="008643C6" w:rsidRPr="00B32FEB" w:rsidRDefault="008643C6" w:rsidP="00BA3798">
      <w:pPr>
        <w:pStyle w:val="Bezrazmaka"/>
        <w:jc w:val="both"/>
      </w:pPr>
    </w:p>
    <w:p w:rsidR="008643C6" w:rsidRPr="00B32FEB" w:rsidRDefault="008643C6" w:rsidP="00BA3798">
      <w:pPr>
        <w:pStyle w:val="Bezrazmaka"/>
        <w:jc w:val="both"/>
      </w:pPr>
    </w:p>
    <w:p w:rsidR="008643C6" w:rsidRPr="00B32FEB" w:rsidRDefault="008643C6" w:rsidP="00BA3798">
      <w:pPr>
        <w:pStyle w:val="Bezrazmaka"/>
        <w:jc w:val="both"/>
      </w:pPr>
    </w:p>
    <w:p w:rsidR="008643C6" w:rsidRPr="00B32FEB" w:rsidRDefault="004A129A" w:rsidP="00BA3798">
      <w:pPr>
        <w:pStyle w:val="Bezrazmaka"/>
        <w:jc w:val="both"/>
      </w:pPr>
      <w:r w:rsidRPr="004A129A">
        <w:rPr>
          <w:noProof/>
        </w:rPr>
        <w:pict>
          <v:shape id="AutoShape 15" o:spid="_x0000_s1204" type="#_x0000_t32" style="position:absolute;left:0;text-align:left;margin-left:246.7pt;margin-top:11.6pt;width:.05pt;height:31.8pt;flip:x;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" strokecolor="#c30" strokeweight="2.25pt">
            <v:stroke endarrow="block"/>
          </v:shape>
        </w:pict>
      </w:r>
    </w:p>
    <w:p w:rsidR="008643C6" w:rsidRPr="00B32FEB" w:rsidRDefault="008643C6" w:rsidP="00BA3798">
      <w:pPr>
        <w:pStyle w:val="Bezrazmaka"/>
        <w:jc w:val="both"/>
      </w:pPr>
    </w:p>
    <w:p w:rsidR="008643C6" w:rsidRPr="00B32FEB" w:rsidRDefault="008643C6" w:rsidP="00BA3798">
      <w:pPr>
        <w:pStyle w:val="Bezrazmaka"/>
        <w:jc w:val="both"/>
      </w:pPr>
    </w:p>
    <w:p w:rsidR="008643C6" w:rsidRPr="00B32FEB" w:rsidRDefault="004A129A" w:rsidP="00BA3798">
      <w:pPr>
        <w:pStyle w:val="Bezrazmaka"/>
        <w:jc w:val="both"/>
      </w:pPr>
      <w:r w:rsidRPr="004A129A">
        <w:rPr>
          <w:noProof/>
        </w:rPr>
        <w:pict>
          <v:roundrect id="AutoShape 8" o:spid="_x0000_s1034" style="position:absolute;left:0;text-align:left;margin-left:198.75pt;margin-top:5.5pt;width:99pt;height:62.25pt;z-index:251603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" fillcolor="#fabf8f" strokecolor="#130901" strokeweight="1pt">
            <v:fill color2="#fde9d9" angle="135" focus="50%" type="gradient"/>
            <v:shadow on="t" color="#974706" opacity=".5" offset="4pt,-4pt"/>
            <v:textbox>
              <w:txbxContent>
                <w:p w:rsidR="00CC5014" w:rsidRDefault="00CC5014" w:rsidP="008643C6">
                  <w:pPr>
                    <w:rPr>
                      <w:b/>
                      <w:sz w:val="12"/>
                      <w:lang w:val="sr-Cyrl-CS"/>
                    </w:rPr>
                  </w:pPr>
                </w:p>
                <w:p w:rsidR="00CC5014" w:rsidRDefault="00CC5014" w:rsidP="008643C6">
                  <w:pPr>
                    <w:jc w:val="center"/>
                    <w:rPr>
                      <w:b/>
                      <w:lang w:val="sr-Cyrl-CS"/>
                    </w:rPr>
                  </w:pPr>
                  <w:r>
                    <w:rPr>
                      <w:b/>
                      <w:lang w:val="sr-Cyrl-CS"/>
                    </w:rPr>
                    <w:t>ПОСТУПЦИ,</w:t>
                  </w:r>
                </w:p>
                <w:p w:rsidR="00CC5014" w:rsidRDefault="00CC5014" w:rsidP="008643C6">
                  <w:pPr>
                    <w:jc w:val="center"/>
                    <w:rPr>
                      <w:b/>
                      <w:sz w:val="20"/>
                      <w:lang w:val="sr-Cyrl-CS"/>
                    </w:rPr>
                  </w:pPr>
                  <w:r>
                    <w:rPr>
                      <w:b/>
                      <w:lang w:val="sr-Cyrl-CS"/>
                    </w:rPr>
                    <w:t xml:space="preserve">ПРОЦЕДУРЕ </w:t>
                  </w:r>
                  <w:r>
                    <w:rPr>
                      <w:b/>
                      <w:sz w:val="20"/>
                      <w:lang w:val="sr-Cyrl-CS"/>
                    </w:rPr>
                    <w:t>(ТИМ)</w:t>
                  </w:r>
                </w:p>
              </w:txbxContent>
            </v:textbox>
          </v:roundrect>
        </w:pict>
      </w:r>
    </w:p>
    <w:p w:rsidR="008643C6" w:rsidRPr="00B32FEB" w:rsidRDefault="008643C6" w:rsidP="00BA3798">
      <w:pPr>
        <w:pStyle w:val="Bezrazmaka"/>
        <w:jc w:val="both"/>
      </w:pPr>
    </w:p>
    <w:p w:rsidR="008643C6" w:rsidRPr="00B32FEB" w:rsidRDefault="008643C6" w:rsidP="00BA3798">
      <w:pPr>
        <w:pStyle w:val="Bezrazmaka"/>
        <w:jc w:val="both"/>
      </w:pPr>
    </w:p>
    <w:p w:rsidR="008643C6" w:rsidRPr="00B32FEB" w:rsidRDefault="008643C6" w:rsidP="00BA3798">
      <w:pPr>
        <w:pStyle w:val="Bezrazmaka"/>
        <w:jc w:val="both"/>
      </w:pPr>
    </w:p>
    <w:p w:rsidR="008643C6" w:rsidRPr="00B32FEB" w:rsidRDefault="008643C6" w:rsidP="00BA3798">
      <w:pPr>
        <w:pStyle w:val="Bezrazmaka"/>
        <w:jc w:val="both"/>
      </w:pPr>
    </w:p>
    <w:p w:rsidR="008643C6" w:rsidRPr="00B32FEB" w:rsidRDefault="004A129A" w:rsidP="00BA3798">
      <w:pPr>
        <w:pStyle w:val="Bezrazmaka"/>
        <w:jc w:val="both"/>
      </w:pPr>
      <w:r w:rsidRPr="004A129A">
        <w:rPr>
          <w:noProof/>
        </w:rPr>
        <w:pict>
          <v:shape id="AutoShape 17" o:spid="_x0000_s1203" type="#_x0000_t32" style="position:absolute;left:0;text-align:left;margin-left:246.75pt;margin-top:4.65pt;width:.05pt;height:33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" strokecolor="#c30" strokeweight="2.25pt">
            <v:stroke endarrow="block"/>
          </v:shape>
        </w:pict>
      </w:r>
    </w:p>
    <w:p w:rsidR="008643C6" w:rsidRPr="00B32FEB" w:rsidRDefault="004A129A" w:rsidP="00BA3798">
      <w:pPr>
        <w:pStyle w:val="Bezrazmaka"/>
        <w:jc w:val="both"/>
        <w:rPr>
          <w:lang w:val="sr-Cyrl-CS"/>
        </w:rPr>
      </w:pPr>
      <w:r w:rsidRPr="004A129A">
        <w:rPr>
          <w:noProof/>
        </w:rPr>
        <w:pict>
          <v:roundrect id="AutoShape 16" o:spid="_x0000_s1035" style="position:absolute;left:0;text-align:left;margin-left:198.75pt;margin-top:12.4pt;width:99pt;height:62.25pt;z-index:251611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" fillcolor="#fabf8f" strokecolor="#130901" strokeweight="1pt">
            <v:fill color2="#fde9d9" angle="135" focus="50%" type="gradient"/>
            <v:shadow on="t" color="#974706" opacity=".5" offset="4pt,-4pt"/>
            <v:textbox>
              <w:txbxContent>
                <w:p w:rsidR="00CC5014" w:rsidRDefault="00CC5014" w:rsidP="008643C6">
                  <w:pPr>
                    <w:rPr>
                      <w:b/>
                      <w:sz w:val="6"/>
                      <w:lang w:val="sr-Cyrl-CS"/>
                    </w:rPr>
                  </w:pPr>
                </w:p>
                <w:p w:rsidR="00CC5014" w:rsidRDefault="00CC5014" w:rsidP="008643C6">
                  <w:pPr>
                    <w:jc w:val="center"/>
                    <w:rPr>
                      <w:b/>
                      <w:color w:val="C00000"/>
                      <w:lang w:val="sr-Cyrl-CS"/>
                    </w:rPr>
                  </w:pPr>
                  <w:r>
                    <w:rPr>
                      <w:b/>
                      <w:color w:val="C00000"/>
                      <w:lang w:val="sr-Cyrl-CS"/>
                    </w:rPr>
                    <w:t>ОДЛУКА ТИМА О НАЧИНУ РЕАГОВАЊА</w:t>
                  </w:r>
                </w:p>
              </w:txbxContent>
            </v:textbox>
          </v:roundrect>
        </w:pict>
      </w: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sidRPr="00B32FEB">
        <w:rPr>
          <w:lang w:val="sr-Cyrl-CS"/>
        </w:rPr>
        <w:t>ВАЖНО:</w:t>
      </w:r>
    </w:p>
    <w:p w:rsidR="008643C6" w:rsidRPr="00B32FEB" w:rsidRDefault="008643C6" w:rsidP="00BA3798">
      <w:pPr>
        <w:pStyle w:val="Bezrazmaka"/>
        <w:jc w:val="both"/>
        <w:rPr>
          <w:lang w:val="sr-Cyrl-CS"/>
        </w:rPr>
      </w:pPr>
    </w:p>
    <w:p w:rsidR="008643C6" w:rsidRPr="00B32FEB" w:rsidRDefault="008643C6" w:rsidP="00AC3715">
      <w:pPr>
        <w:pStyle w:val="Bezrazmaka"/>
        <w:numPr>
          <w:ilvl w:val="0"/>
          <w:numId w:val="78"/>
        </w:numPr>
        <w:jc w:val="both"/>
        <w:rPr>
          <w:lang w:val="sr-Cyrl-CS"/>
        </w:rPr>
      </w:pPr>
      <w:r w:rsidRPr="00B32FEB">
        <w:rPr>
          <w:lang w:val="sr-Cyrl-CS"/>
        </w:rPr>
        <w:t>случај се решава у Школи;</w:t>
      </w:r>
    </w:p>
    <w:p w:rsidR="008643C6" w:rsidRPr="00B32FEB" w:rsidRDefault="008643C6" w:rsidP="00AC3715">
      <w:pPr>
        <w:pStyle w:val="Bezrazmaka"/>
        <w:numPr>
          <w:ilvl w:val="0"/>
          <w:numId w:val="78"/>
        </w:numPr>
        <w:jc w:val="both"/>
        <w:rPr>
          <w:lang w:val="sr-Cyrl-CS"/>
        </w:rPr>
      </w:pPr>
      <w:r w:rsidRPr="00B32FEB">
        <w:rPr>
          <w:lang w:val="sr-Cyrl-CS"/>
        </w:rPr>
        <w:t>случај решава Школа у сарадњи са релевантним установама;</w:t>
      </w:r>
    </w:p>
    <w:p w:rsidR="008643C6" w:rsidRPr="00554ECA" w:rsidRDefault="008643C6" w:rsidP="00AC3715">
      <w:pPr>
        <w:pStyle w:val="Bezrazmaka"/>
        <w:numPr>
          <w:ilvl w:val="0"/>
          <w:numId w:val="78"/>
        </w:numPr>
        <w:jc w:val="both"/>
        <w:rPr>
          <w:lang w:val="sr-Cyrl-CS"/>
        </w:rPr>
      </w:pPr>
      <w:r w:rsidRPr="00B32FEB">
        <w:rPr>
          <w:lang w:val="sr-Cyrl-CS"/>
        </w:rPr>
        <w:t>случај се прослеђује надлежним службама (ЦСР, здравствена служба, МУП)</w:t>
      </w:r>
    </w:p>
    <w:p w:rsidR="008643C6" w:rsidRDefault="008643C6"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4B66D7" w:rsidRDefault="004B66D7" w:rsidP="00BA3798">
      <w:pPr>
        <w:pStyle w:val="Bezrazmaka"/>
        <w:jc w:val="both"/>
        <w:rPr>
          <w:lang w:val="sr-Cyrl-CS"/>
        </w:rPr>
      </w:pPr>
    </w:p>
    <w:p w:rsidR="004B66D7" w:rsidRDefault="004B66D7" w:rsidP="00BA3798">
      <w:pPr>
        <w:pStyle w:val="Bezrazmaka"/>
        <w:jc w:val="both"/>
        <w:rPr>
          <w:lang w:val="sr-Cyrl-CS"/>
        </w:rPr>
      </w:pPr>
    </w:p>
    <w:p w:rsidR="008643C6" w:rsidRPr="00B32FEB" w:rsidRDefault="008643C6" w:rsidP="00BA3798">
      <w:pPr>
        <w:pStyle w:val="Bezrazmaka"/>
        <w:jc w:val="both"/>
        <w:rPr>
          <w:lang w:val="sr-Cyrl-CS"/>
        </w:rPr>
      </w:pPr>
      <w:r w:rsidRPr="00B32FEB">
        <w:rPr>
          <w:bdr w:val="thickThinSmallGap" w:sz="12" w:space="0" w:color="C00000" w:frame="1"/>
          <w:shd w:val="clear" w:color="auto" w:fill="C00000"/>
          <w:lang w:val="sr-Cyrl-CS"/>
        </w:rPr>
        <w:t>2.</w:t>
      </w:r>
      <w:r w:rsidRPr="00B32FEB">
        <w:rPr>
          <w:lang w:val="sr-Cyrl-CS"/>
        </w:rPr>
        <w:t xml:space="preserve">  Поступци, улоге и одговорности у решавању насиља</w:t>
      </w:r>
    </w:p>
    <w:p w:rsidR="008643C6" w:rsidRPr="00B32FEB" w:rsidRDefault="008643C6" w:rsidP="00BA3798">
      <w:pPr>
        <w:pStyle w:val="Bezrazmaka"/>
        <w:jc w:val="both"/>
        <w:rPr>
          <w:lang w:val="sr-Cyrl-CS"/>
        </w:rPr>
      </w:pPr>
      <w:r w:rsidRPr="00B32FEB">
        <w:rPr>
          <w:lang w:val="sr-Cyrl-CS"/>
        </w:rPr>
        <w:t xml:space="preserve">      међу ученицима: </w:t>
      </w:r>
    </w:p>
    <w:p w:rsidR="008643C6"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roundrect id="AutoShape 18" o:spid="_x0000_s1036" style="position:absolute;left:0;text-align:left;margin-left:36.75pt;margin-top:1.1pt;width:419.1pt;height:40.15pt;z-index:251613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" strokecolor="#fabf8f" strokeweight="1pt">
            <v:fill color2="#fbd4b4" focus="100%" type="gradient"/>
            <v:shadow on="t" color="#974706" opacity=".5" offset="1pt"/>
            <v:textbox>
              <w:txbxContent>
                <w:p w:rsidR="00CC5014" w:rsidRDefault="00CC5014" w:rsidP="008643C6">
                  <w:pPr>
                    <w:shd w:val="clear" w:color="auto" w:fill="DDD9C3"/>
                    <w:jc w:val="center"/>
                    <w:rPr>
                      <w:b/>
                      <w:color w:val="C00000"/>
                      <w:sz w:val="4"/>
                      <w:szCs w:val="16"/>
                      <w:lang w:val="sr-Cyrl-CS"/>
                    </w:rPr>
                  </w:pPr>
                </w:p>
                <w:p w:rsidR="00CC5014" w:rsidRDefault="00CC5014" w:rsidP="008643C6">
                  <w:pPr>
                    <w:shd w:val="clear" w:color="auto" w:fill="DDD9C3"/>
                    <w:jc w:val="center"/>
                    <w:rPr>
                      <w:b/>
                      <w:color w:val="C00000"/>
                      <w:sz w:val="32"/>
                      <w:lang w:val="sr-Cyrl-CS"/>
                    </w:rPr>
                  </w:pPr>
                  <w:r>
                    <w:rPr>
                      <w:b/>
                      <w:color w:val="C00000"/>
                      <w:sz w:val="32"/>
                      <w:lang w:val="sr-Cyrl-CS"/>
                    </w:rPr>
                    <w:t>НАСИЉЕ МЕЂУ УЧЕНИЦИМА</w:t>
                  </w:r>
                </w:p>
              </w:txbxContent>
            </v:textbox>
          </v:roundrect>
        </w:pict>
      </w:r>
    </w:p>
    <w:p w:rsidR="008643C6" w:rsidRPr="00B32FEB" w:rsidRDefault="004A129A" w:rsidP="00BA3798">
      <w:pPr>
        <w:pStyle w:val="Bezrazmaka"/>
        <w:jc w:val="both"/>
        <w:rPr>
          <w:lang w:val="sr-Cyrl-CS"/>
        </w:rPr>
      </w:pPr>
      <w:r w:rsidRPr="004A129A">
        <w:rPr>
          <w:noProof/>
        </w:rPr>
        <w:pict>
          <v:shape id="AutoShape 48" o:spid="_x0000_s1202" type="#_x0000_t32" style="position:absolute;left:0;text-align:left;margin-left:399pt;margin-top:18pt;width:.05pt;height:13.3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WoOQIAAGI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" strokecolor="#c00000" strokeweight="2.25pt">
            <v:stroke endarrow="block"/>
          </v:shape>
        </w:pict>
      </w:r>
      <w:r w:rsidRPr="004A129A">
        <w:rPr>
          <w:noProof/>
        </w:rPr>
        <w:pict>
          <v:shape id="AutoShape 47" o:spid="_x0000_s1201" type="#_x0000_t32" style="position:absolute;left:0;text-align:left;margin-left:159pt;margin-top:18pt;width:.05pt;height:13.3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LsOQIAAGI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" strokecolor="#c00000" strokeweight="2.25pt">
            <v:stroke endarrow="block"/>
          </v:shape>
        </w:pict>
      </w:r>
    </w:p>
    <w:p w:rsidR="008643C6" w:rsidRPr="00B32FEB" w:rsidRDefault="004A129A" w:rsidP="00BA3798">
      <w:pPr>
        <w:pStyle w:val="Bezrazmaka"/>
        <w:jc w:val="both"/>
        <w:rPr>
          <w:lang w:val="sr-Cyrl-CS"/>
        </w:rPr>
      </w:pPr>
      <w:r w:rsidRPr="004A129A">
        <w:rPr>
          <w:noProof/>
        </w:rPr>
        <w:pict>
          <v:roundrect id="AutoShape 20" o:spid="_x0000_s1037" style="position:absolute;left:0;text-align:left;margin-left:291pt;margin-top:9.9pt;width:164.85pt;height:47.5pt;z-index:251615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" strokecolor="#fabf8f" strokeweight="1pt">
            <v:fill color2="#fbd4b4" focus="100%" type="gradient"/>
            <v:shadow on="t" color="#974706" opacity=".5" offset="1pt"/>
            <v:textbox>
              <w:txbxContent>
                <w:p w:rsidR="00CC5014" w:rsidRDefault="00CC5014" w:rsidP="008643C6">
                  <w:pPr>
                    <w:shd w:val="clear" w:color="auto" w:fill="DDD9C3"/>
                    <w:jc w:val="center"/>
                    <w:rPr>
                      <w:b/>
                      <w:sz w:val="10"/>
                      <w:lang w:val="sr-Cyrl-CS"/>
                    </w:rPr>
                  </w:pPr>
                </w:p>
                <w:p w:rsidR="00CC5014" w:rsidRDefault="00CC5014" w:rsidP="008643C6">
                  <w:pPr>
                    <w:shd w:val="clear" w:color="auto" w:fill="DDD9C3"/>
                    <w:jc w:val="center"/>
                    <w:rPr>
                      <w:b/>
                      <w:sz w:val="20"/>
                      <w:lang w:val="sr-Cyrl-CS"/>
                    </w:rPr>
                  </w:pPr>
                  <w:r>
                    <w:rPr>
                      <w:b/>
                      <w:sz w:val="20"/>
                      <w:lang w:val="sr-Cyrl-CS"/>
                    </w:rPr>
                    <w:t>СУМЊА</w:t>
                  </w:r>
                </w:p>
                <w:p w:rsidR="00CC5014" w:rsidRDefault="00CC5014" w:rsidP="008643C6">
                  <w:pPr>
                    <w:shd w:val="clear" w:color="auto" w:fill="DDD9C3"/>
                    <w:jc w:val="center"/>
                    <w:rPr>
                      <w:b/>
                      <w:sz w:val="20"/>
                      <w:lang w:val="sr-Cyrl-CS"/>
                    </w:rPr>
                  </w:pPr>
                  <w:r>
                    <w:rPr>
                      <w:b/>
                      <w:sz w:val="20"/>
                      <w:lang w:val="sr-Cyrl-CS"/>
                    </w:rPr>
                    <w:t>да се насиље дешава</w:t>
                  </w:r>
                </w:p>
              </w:txbxContent>
            </v:textbox>
          </v:roundrect>
        </w:pict>
      </w:r>
      <w:r w:rsidRPr="004A129A">
        <w:rPr>
          <w:noProof/>
        </w:rPr>
        <w:pict>
          <v:roundrect id="AutoShape 19" o:spid="_x0000_s1038" style="position:absolute;left:0;text-align:left;margin-left:36.75pt;margin-top:9.9pt;width:243.75pt;height:47.5pt;z-index:251614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" strokecolor="#fabf8f" strokeweight="1pt">
            <v:fill color2="#fbd4b4" focus="100%" type="gradient"/>
            <v:shadow on="t" color="#974706" opacity=".5" offset="1pt"/>
            <v:textbox>
              <w:txbxContent>
                <w:p w:rsidR="00CC5014" w:rsidRDefault="00CC5014" w:rsidP="008643C6">
                  <w:pPr>
                    <w:shd w:val="clear" w:color="auto" w:fill="DDD9C3"/>
                    <w:jc w:val="center"/>
                    <w:rPr>
                      <w:b/>
                      <w:sz w:val="20"/>
                      <w:lang w:val="sr-Cyrl-CS"/>
                    </w:rPr>
                  </w:pPr>
                  <w:r>
                    <w:rPr>
                      <w:b/>
                      <w:sz w:val="20"/>
                      <w:lang w:val="sr-Cyrl-CS"/>
                    </w:rPr>
                    <w:t xml:space="preserve">НАСИЉЕ СЕ ДЕШАВА </w:t>
                  </w:r>
                </w:p>
                <w:p w:rsidR="00CC5014" w:rsidRDefault="00CC5014" w:rsidP="008643C6">
                  <w:pPr>
                    <w:shd w:val="clear" w:color="auto" w:fill="DDD9C3"/>
                    <w:jc w:val="center"/>
                    <w:rPr>
                      <w:color w:val="C00000"/>
                      <w:sz w:val="20"/>
                      <w:lang w:val="sr-Cyrl-CS"/>
                    </w:rPr>
                  </w:pPr>
                  <w:r>
                    <w:rPr>
                      <w:b/>
                      <w:color w:val="C00000"/>
                      <w:sz w:val="20"/>
                      <w:lang w:val="sr-Cyrl-CS"/>
                    </w:rPr>
                    <w:t>(добијање информација од стране наставника, ученика, родитеља</w:t>
                  </w:r>
                  <w:r>
                    <w:rPr>
                      <w:color w:val="C00000"/>
                      <w:sz w:val="20"/>
                      <w:lang w:val="sr-Cyrl-CS"/>
                    </w:rPr>
                    <w:t>)</w:t>
                  </w:r>
                </w:p>
              </w:txbxContent>
            </v:textbox>
          </v:roundrect>
        </w:pic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41" o:spid="_x0000_s1200" type="#_x0000_t32" style="position:absolute;left:0;text-align:left;margin-left:399pt;margin-top:10.5pt;width:0;height:152.2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" strokecolor="#c00000" strokeweight="2.25pt">
            <v:stroke endarrow="block"/>
          </v:shape>
        </w:pict>
      </w:r>
      <w:r w:rsidRPr="004A129A">
        <w:rPr>
          <w:noProof/>
        </w:rPr>
        <w:pict>
          <v:shape id="AutoShape 33" o:spid="_x0000_s1199" type="#_x0000_t32" style="position:absolute;left:0;text-align:left;margin-left:159pt;margin-top:9.2pt;width:0;height:20.0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" strokecolor="#c00000" strokeweight="2.25pt">
            <v:stroke endarrow="block"/>
          </v:shape>
        </w:pict>
      </w:r>
    </w:p>
    <w:p w:rsidR="008643C6" w:rsidRPr="00B32FEB" w:rsidRDefault="008643C6" w:rsidP="00BA3798">
      <w:pPr>
        <w:pStyle w:val="Bezrazmaka"/>
        <w:jc w:val="both"/>
        <w:rPr>
          <w:lang w:val="sr-Cyrl-CS"/>
        </w:rPr>
      </w:pPr>
      <w:r w:rsidRPr="00B32FEB">
        <w:rPr>
          <w:lang w:val="sr-Cyrl-CS"/>
        </w:rPr>
        <w:tab/>
      </w:r>
      <w:r w:rsidR="004A129A" w:rsidRPr="004A129A">
        <w:rPr>
          <w:noProof/>
        </w:rPr>
        <w:pict>
          <v:roundrect id="AutoShape 22" o:spid="_x0000_s1039" style="position:absolute;left:0;text-align:left;margin-left:36.75pt;margin-top:13.2pt;width:243.75pt;height:48.2pt;z-index:2516177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" strokecolor="#fabf8f" strokeweight="1pt">
            <v:fill color2="#fbd4b4" focus="100%" type="gradient"/>
            <v:shadow on="t" color="#974706" opacity=".5" offset="1pt"/>
            <v:textbox>
              <w:txbxContent>
                <w:p w:rsidR="00CC5014" w:rsidRDefault="00CC5014" w:rsidP="008643C6">
                  <w:pPr>
                    <w:shd w:val="clear" w:color="auto" w:fill="DDD9C3"/>
                    <w:jc w:val="center"/>
                    <w:rPr>
                      <w:b/>
                      <w:sz w:val="20"/>
                      <w:lang w:val="sr-Cyrl-CS"/>
                    </w:rPr>
                  </w:pPr>
                  <w:r>
                    <w:rPr>
                      <w:b/>
                      <w:sz w:val="20"/>
                      <w:lang w:val="sr-Cyrl-CS"/>
                    </w:rPr>
                    <w:t xml:space="preserve">ПРЕКИДАЊЕ, ЗАУСТАВЉАЊЕ НАСИЉА </w:t>
                  </w:r>
                </w:p>
                <w:p w:rsidR="00CC5014" w:rsidRDefault="00CC5014" w:rsidP="008643C6">
                  <w:pPr>
                    <w:shd w:val="clear" w:color="auto" w:fill="DDD9C3"/>
                    <w:jc w:val="center"/>
                    <w:rPr>
                      <w:b/>
                      <w:color w:val="C00000"/>
                      <w:sz w:val="20"/>
                      <w:lang w:val="sr-Cyrl-CS"/>
                    </w:rPr>
                  </w:pPr>
                  <w:r>
                    <w:rPr>
                      <w:b/>
                      <w:color w:val="C00000"/>
                      <w:sz w:val="20"/>
                      <w:lang w:val="sr-Cyrl-CS"/>
                    </w:rPr>
                    <w:t xml:space="preserve">задатак је  </w:t>
                  </w:r>
                  <w:r>
                    <w:rPr>
                      <w:b/>
                      <w:color w:val="C00000"/>
                      <w:sz w:val="20"/>
                      <w:u w:val="single"/>
                      <w:lang w:val="sr-Cyrl-CS"/>
                    </w:rPr>
                    <w:t>сваког запосленог</w:t>
                  </w:r>
                  <w:r>
                    <w:rPr>
                      <w:b/>
                      <w:color w:val="C00000"/>
                      <w:sz w:val="20"/>
                      <w:lang w:val="sr-Cyrl-CS"/>
                    </w:rPr>
                    <w:t xml:space="preserve"> у Школи </w:t>
                  </w:r>
                </w:p>
              </w:txbxContent>
            </v:textbox>
          </v:roundrect>
        </w:pict>
      </w:r>
      <w:r w:rsidRPr="00B32FEB">
        <w:rPr>
          <w:lang w:val="sr-Cyrl-CS"/>
        </w:rPr>
        <w:tab/>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37" o:spid="_x0000_s1198" type="#_x0000_t32" style="position:absolute;left:0;text-align:left;margin-left:96pt;margin-top:13.2pt;width:0;height:20.0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5VNQ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" strokecolor="#c00000" strokeweight="2.25pt">
            <v:stroke endarrow="block"/>
          </v:shape>
        </w:pict>
      </w:r>
      <w:r w:rsidRPr="004A129A">
        <w:rPr>
          <w:noProof/>
        </w:rPr>
        <w:pict>
          <v:shape id="AutoShape 36" o:spid="_x0000_s1197" type="#_x0000_t32" style="position:absolute;left:0;text-align:left;margin-left:234pt;margin-top:13.2pt;width:0;height:20.0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8jNQ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" strokecolor="#c00000" strokeweight="2.25pt">
            <v:stroke endarrow="block"/>
          </v:shape>
        </w:pict>
      </w: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roundrect id="AutoShape 23" o:spid="_x0000_s1040" style="position:absolute;left:0;text-align:left;margin-left:172.5pt;margin-top:.6pt;width:128.25pt;height:46.3pt;z-index:251618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" strokecolor="#fabf8f" strokeweight="1pt">
            <v:fill color2="#fbd4b4" focus="100%" type="gradient"/>
            <v:shadow on="t" color="#974706" opacity=".5" offset="1pt"/>
            <v:textbox>
              <w:txbxContent>
                <w:p w:rsidR="00CC5014" w:rsidRDefault="00CC5014" w:rsidP="008643C6">
                  <w:pPr>
                    <w:shd w:val="clear" w:color="auto" w:fill="DDD9C3"/>
                    <w:rPr>
                      <w:b/>
                      <w:color w:val="C00000"/>
                      <w:sz w:val="20"/>
                      <w:lang w:val="sr-Cyrl-CS"/>
                    </w:rPr>
                  </w:pPr>
                  <w:r>
                    <w:rPr>
                      <w:b/>
                      <w:sz w:val="20"/>
                      <w:lang w:val="sr-Cyrl-CS"/>
                    </w:rPr>
                    <w:t>СМИРИВАЊЕ СИТУАЦИЈЕ</w:t>
                  </w:r>
                </w:p>
                <w:p w:rsidR="00CC5014" w:rsidRDefault="00CC5014" w:rsidP="008643C6">
                  <w:pPr>
                    <w:shd w:val="clear" w:color="auto" w:fill="DDD9C3"/>
                    <w:jc w:val="center"/>
                    <w:rPr>
                      <w:b/>
                      <w:color w:val="C00000"/>
                      <w:sz w:val="20"/>
                      <w:lang w:val="sr-Cyrl-CS"/>
                    </w:rPr>
                  </w:pPr>
                  <w:r>
                    <w:rPr>
                      <w:b/>
                      <w:color w:val="C00000"/>
                      <w:sz w:val="20"/>
                      <w:lang w:val="sr-Cyrl-CS"/>
                    </w:rPr>
                    <w:t>раздвајање и разговор са актерима насиља</w:t>
                  </w:r>
                </w:p>
              </w:txbxContent>
            </v:textbox>
          </v:roundrect>
        </w:pict>
      </w:r>
      <w:r w:rsidRPr="004A129A">
        <w:rPr>
          <w:noProof/>
        </w:rPr>
        <w:pict>
          <v:roundrect id="AutoShape 21" o:spid="_x0000_s1041" style="position:absolute;left:0;text-align:left;margin-left:36.75pt;margin-top:1.15pt;width:117pt;height:45.75pt;z-index:251616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" strokecolor="#fabf8f" strokeweight="1pt">
            <v:fill color2="#fbd4b4" focus="100%" type="gradient"/>
            <v:shadow on="t" color="#974706" opacity=".5" offset="1pt"/>
            <v:textbox>
              <w:txbxContent>
                <w:p w:rsidR="00CC5014" w:rsidRDefault="00CC5014" w:rsidP="008643C6">
                  <w:pPr>
                    <w:shd w:val="clear" w:color="auto" w:fill="DDD9C3"/>
                    <w:jc w:val="center"/>
                    <w:rPr>
                      <w:b/>
                      <w:sz w:val="20"/>
                      <w:lang w:val="sr-Cyrl-CS"/>
                    </w:rPr>
                  </w:pPr>
                  <w:r>
                    <w:rPr>
                      <w:b/>
                      <w:sz w:val="20"/>
                      <w:lang w:val="sr-Cyrl-CS"/>
                    </w:rPr>
                    <w:t>ХИТНА АКЦИЈА</w:t>
                  </w:r>
                </w:p>
                <w:p w:rsidR="00CC5014" w:rsidRDefault="00CC5014" w:rsidP="008643C6">
                  <w:pPr>
                    <w:shd w:val="clear" w:color="auto" w:fill="DDD9C3"/>
                    <w:jc w:val="center"/>
                    <w:rPr>
                      <w:b/>
                      <w:color w:val="C00000"/>
                      <w:sz w:val="18"/>
                      <w:lang w:val="sr-Cyrl-CS"/>
                    </w:rPr>
                  </w:pPr>
                  <w:r>
                    <w:rPr>
                      <w:b/>
                      <w:color w:val="C00000"/>
                      <w:sz w:val="20"/>
                      <w:lang w:val="sr-Cyrl-CS"/>
                    </w:rPr>
                    <w:t>(МУП, здравствена служба</w:t>
                  </w:r>
                  <w:r>
                    <w:rPr>
                      <w:b/>
                      <w:color w:val="C00000"/>
                      <w:sz w:val="18"/>
                      <w:lang w:val="sr-Cyrl-CS"/>
                    </w:rPr>
                    <w:t>)</w:t>
                  </w:r>
                </w:p>
              </w:txbxContent>
            </v:textbox>
          </v:roundrect>
        </w:pict>
      </w: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35" o:spid="_x0000_s1196" type="#_x0000_t32" style="position:absolute;left:0;text-align:left;margin-left:234pt;margin-top:14.2pt;width:0;height:20.0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q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" strokecolor="#c00000" strokeweight="2.25pt">
            <v:stroke endarrow="block"/>
          </v:shape>
        </w:pict>
      </w: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roundrect id="AutoShape 24" o:spid="_x0000_s1042" style="position:absolute;left:0;text-align:left;margin-left:36.75pt;margin-top:.8pt;width:419.1pt;height:40.5pt;z-index:251619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" strokecolor="#fabf8f" strokeweight="1pt">
            <v:fill color2="#fbd4b4" focus="100%" type="gradient"/>
            <v:shadow on="t" color="#974706" opacity=".5" offset="1pt"/>
            <v:textbox>
              <w:txbxContent>
                <w:p w:rsidR="00CC5014" w:rsidRDefault="00CC5014" w:rsidP="008643C6">
                  <w:pPr>
                    <w:shd w:val="clear" w:color="auto" w:fill="DDD9C3"/>
                    <w:jc w:val="center"/>
                    <w:rPr>
                      <w:b/>
                      <w:lang w:val="sr-Cyrl-CS"/>
                    </w:rPr>
                  </w:pPr>
                  <w:r>
                    <w:rPr>
                      <w:b/>
                      <w:color w:val="C00000"/>
                      <w:lang w:val="sr-Cyrl-CS"/>
                    </w:rPr>
                    <w:t>ТИМПРИКУПЉА ИНФОРМАЦИЈЕ</w:t>
                  </w:r>
                </w:p>
                <w:p w:rsidR="00CC5014" w:rsidRDefault="00CC5014" w:rsidP="008643C6">
                  <w:pPr>
                    <w:shd w:val="clear" w:color="auto" w:fill="DDD9C3"/>
                    <w:jc w:val="center"/>
                    <w:rPr>
                      <w:b/>
                      <w:lang w:val="sr-Cyrl-CS"/>
                    </w:rPr>
                  </w:pPr>
                  <w:r>
                    <w:rPr>
                      <w:b/>
                      <w:lang w:val="sr-Cyrl-CS"/>
                    </w:rPr>
                    <w:t>на основу разговора са учесницима и другим актерима</w:t>
                  </w:r>
                </w:p>
                <w:p w:rsidR="00CC5014" w:rsidRDefault="00CC5014" w:rsidP="008643C6">
                  <w:pPr>
                    <w:rPr>
                      <w:lang w:val="sr-Cyrl-CS"/>
                    </w:rPr>
                  </w:pPr>
                </w:p>
              </w:txbxContent>
            </v:textbox>
          </v:roundrect>
        </w:pict>
      </w: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34" o:spid="_x0000_s1195" type="#_x0000_t32" style="position:absolute;left:0;text-align:left;margin-left:127.5pt;margin-top:9.2pt;width:0;height:20.0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M4NQ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" strokecolor="#c00000" strokeweight="2.25pt">
            <v:stroke endarrow="block"/>
          </v:shape>
        </w:pict>
      </w:r>
      <w:r w:rsidRPr="004A129A">
        <w:rPr>
          <w:noProof/>
        </w:rPr>
        <w:pict>
          <v:shape id="AutoShape 39" o:spid="_x0000_s1194" type="#_x0000_t32" style="position:absolute;left:0;text-align:left;margin-left:399pt;margin-top:10.9pt;width:0;height:20.0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AFNQ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" strokecolor="#c00000" strokeweight="2.25pt">
            <v:stroke endarrow="block"/>
          </v:shape>
        </w:pict>
      </w:r>
      <w:r w:rsidRPr="004A129A">
        <w:rPr>
          <w:noProof/>
        </w:rPr>
        <w:pict>
          <v:shape id="AutoShape 40" o:spid="_x0000_s1193" type="#_x0000_t32" style="position:absolute;left:0;text-align:left;margin-left:285.75pt;margin-top:10.9pt;width:0;height:20.0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G1NQ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" strokecolor="#c00000" strokeweight="2.25pt">
            <v:stroke endarrow="block"/>
          </v:shape>
        </w:pict>
      </w:r>
    </w:p>
    <w:p w:rsidR="008643C6" w:rsidRPr="00B32FEB" w:rsidRDefault="004A129A" w:rsidP="00BA3798">
      <w:pPr>
        <w:pStyle w:val="Bezrazmaka"/>
        <w:jc w:val="both"/>
        <w:rPr>
          <w:lang w:val="sr-Cyrl-CS"/>
        </w:rPr>
      </w:pPr>
      <w:r w:rsidRPr="004A129A">
        <w:rPr>
          <w:noProof/>
        </w:rPr>
        <w:pict>
          <v:roundrect id="AutoShape 25" o:spid="_x0000_s1043" style="position:absolute;left:0;text-align:left;margin-left:343.5pt;margin-top:14.9pt;width:112.35pt;height:52.65pt;z-index:251620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" strokecolor="#fabf8f" strokeweight="1pt">
            <v:fill color2="#fbd4b4" focus="100%" type="gradient"/>
            <v:shadow on="t" color="#974706" opacity=".5" offset="1pt"/>
            <v:textbox>
              <w:txbxContent>
                <w:p w:rsidR="00CC5014" w:rsidRDefault="00CC5014" w:rsidP="008643C6">
                  <w:pPr>
                    <w:jc w:val="center"/>
                    <w:rPr>
                      <w:b/>
                      <w:sz w:val="6"/>
                      <w:lang w:val="sr-Cyrl-CS"/>
                    </w:rPr>
                  </w:pPr>
                </w:p>
                <w:p w:rsidR="00CC5014" w:rsidRDefault="00CC5014" w:rsidP="008643C6">
                  <w:pPr>
                    <w:shd w:val="clear" w:color="auto" w:fill="DDD9C3"/>
                    <w:jc w:val="center"/>
                    <w:rPr>
                      <w:b/>
                      <w:sz w:val="18"/>
                      <w:lang w:val="sr-Cyrl-CS"/>
                    </w:rPr>
                  </w:pPr>
                  <w:r>
                    <w:rPr>
                      <w:b/>
                      <w:sz w:val="18"/>
                      <w:lang w:val="sr-Cyrl-CS"/>
                    </w:rPr>
                    <w:t>СУМЊА</w:t>
                  </w:r>
                </w:p>
                <w:p w:rsidR="00CC5014" w:rsidRDefault="00CC5014" w:rsidP="008643C6">
                  <w:pPr>
                    <w:shd w:val="clear" w:color="auto" w:fill="DDD9C3"/>
                    <w:jc w:val="center"/>
                    <w:rPr>
                      <w:b/>
                      <w:sz w:val="18"/>
                      <w:lang w:val="sr-Cyrl-CS"/>
                    </w:rPr>
                  </w:pPr>
                  <w:r>
                    <w:rPr>
                      <w:b/>
                      <w:sz w:val="18"/>
                      <w:lang w:val="sr-Cyrl-CS"/>
                    </w:rPr>
                    <w:t>ЈЕ НЕОСНОВАНА</w:t>
                  </w:r>
                </w:p>
                <w:p w:rsidR="00CC5014" w:rsidRDefault="00CC5014" w:rsidP="008643C6">
                  <w:pPr>
                    <w:shd w:val="clear" w:color="auto" w:fill="DDD9C3"/>
                    <w:jc w:val="center"/>
                    <w:rPr>
                      <w:b/>
                      <w:color w:val="C00000"/>
                      <w:sz w:val="18"/>
                      <w:lang w:val="sr-Cyrl-CS"/>
                    </w:rPr>
                  </w:pPr>
                  <w:r>
                    <w:rPr>
                      <w:b/>
                      <w:color w:val="C00000"/>
                      <w:sz w:val="20"/>
                      <w:lang w:val="sr-Cyrl-CS"/>
                    </w:rPr>
                    <w:t>(одлука ТИМА)</w:t>
                  </w:r>
                </w:p>
                <w:p w:rsidR="00CC5014" w:rsidRDefault="00CC5014" w:rsidP="008643C6">
                  <w:pPr>
                    <w:jc w:val="center"/>
                    <w:rPr>
                      <w:b/>
                      <w:sz w:val="18"/>
                      <w:lang w:val="sr-Cyrl-CS"/>
                    </w:rPr>
                  </w:pPr>
                </w:p>
              </w:txbxContent>
            </v:textbox>
          </v:roundrect>
        </w:pict>
      </w:r>
      <w:r w:rsidRPr="004A129A">
        <w:rPr>
          <w:noProof/>
        </w:rPr>
        <w:pict>
          <v:roundrect id="AutoShape 27" o:spid="_x0000_s1044" style="position:absolute;left:0;text-align:left;margin-left:36.75pt;margin-top:14.9pt;width:188.25pt;height:52.65pt;z-index:251622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" strokecolor="#fabf8f" strokeweight="1pt">
            <v:fill color2="#fbd4b4" focus="100%" type="gradient"/>
            <v:shadow on="t" color="#974706" opacity=".5" offset="1pt"/>
            <v:textbox>
              <w:txbxContent>
                <w:p w:rsidR="00CC5014" w:rsidRDefault="00CC5014" w:rsidP="008643C6">
                  <w:pPr>
                    <w:shd w:val="clear" w:color="auto" w:fill="DDD9C3"/>
                    <w:jc w:val="center"/>
                    <w:rPr>
                      <w:b/>
                      <w:sz w:val="18"/>
                      <w:lang w:val="sr-Cyrl-CS"/>
                    </w:rPr>
                  </w:pPr>
                  <w:r>
                    <w:rPr>
                      <w:b/>
                      <w:sz w:val="18"/>
                      <w:lang w:val="sr-Cyrl-CS"/>
                    </w:rPr>
                    <w:t>КОНСУЛТАЦИЈЕ У УСТАНОВИ</w:t>
                  </w:r>
                </w:p>
                <w:p w:rsidR="00CC5014" w:rsidRDefault="00CC5014" w:rsidP="008643C6">
                  <w:pPr>
                    <w:shd w:val="clear" w:color="auto" w:fill="DDD9C3"/>
                    <w:jc w:val="center"/>
                    <w:rPr>
                      <w:b/>
                      <w:color w:val="C00000"/>
                      <w:sz w:val="18"/>
                      <w:lang w:val="sr-Cyrl-CS"/>
                    </w:rPr>
                  </w:pPr>
                  <w:r>
                    <w:rPr>
                      <w:b/>
                      <w:color w:val="C00000"/>
                      <w:sz w:val="18"/>
                      <w:lang w:val="sr-Cyrl-CS"/>
                    </w:rPr>
                    <w:t>(Директор, педагог, ТИМ)</w:t>
                  </w:r>
                </w:p>
                <w:p w:rsidR="00CC5014" w:rsidRDefault="00CC5014" w:rsidP="008643C6">
                  <w:pPr>
                    <w:shd w:val="clear" w:color="auto" w:fill="DDD9C3"/>
                    <w:jc w:val="center"/>
                    <w:rPr>
                      <w:b/>
                      <w:color w:val="C00000"/>
                      <w:sz w:val="18"/>
                      <w:lang w:val="sr-Cyrl-CS"/>
                    </w:rPr>
                  </w:pPr>
                  <w:r>
                    <w:rPr>
                      <w:b/>
                      <w:color w:val="C00000"/>
                      <w:sz w:val="18"/>
                      <w:lang w:val="sr-Cyrl-CS"/>
                    </w:rPr>
                    <w:t xml:space="preserve">ТИМ врши процену нивоа ризика на основу напред наведених показатеља </w:t>
                  </w:r>
                </w:p>
              </w:txbxContent>
            </v:textbox>
          </v:roundrect>
        </w:pict>
      </w:r>
      <w:r w:rsidRPr="004A129A">
        <w:rPr>
          <w:noProof/>
        </w:rPr>
        <w:pict>
          <v:roundrect id="AutoShape 26" o:spid="_x0000_s1045" style="position:absolute;left:0;text-align:left;margin-left:243pt;margin-top:14.9pt;width:84pt;height:52.65pt;z-index:251621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" strokecolor="#fabf8f" strokeweight="1pt">
            <v:fill color2="#fbd4b4" focus="100%" type="gradient"/>
            <v:shadow on="t" color="#974706" opacity=".5" offset="1pt"/>
            <v:textbox>
              <w:txbxContent>
                <w:p w:rsidR="00CC5014" w:rsidRDefault="00CC5014" w:rsidP="008643C6">
                  <w:pPr>
                    <w:shd w:val="clear" w:color="auto" w:fill="DDD9C3"/>
                    <w:jc w:val="center"/>
                    <w:rPr>
                      <w:b/>
                      <w:sz w:val="18"/>
                      <w:lang w:val="sr-Cyrl-CS"/>
                    </w:rPr>
                  </w:pPr>
                  <w:r>
                    <w:rPr>
                      <w:b/>
                      <w:sz w:val="18"/>
                      <w:lang w:val="sr-Cyrl-CS"/>
                    </w:rPr>
                    <w:t>СУМЊА</w:t>
                  </w:r>
                </w:p>
                <w:p w:rsidR="00CC5014" w:rsidRDefault="00CC5014" w:rsidP="008643C6">
                  <w:pPr>
                    <w:shd w:val="clear" w:color="auto" w:fill="DDD9C3"/>
                    <w:jc w:val="center"/>
                    <w:rPr>
                      <w:b/>
                      <w:sz w:val="18"/>
                      <w:lang w:val="sr-Cyrl-CS"/>
                    </w:rPr>
                  </w:pPr>
                  <w:r>
                    <w:rPr>
                      <w:b/>
                      <w:sz w:val="18"/>
                      <w:lang w:val="sr-Cyrl-CS"/>
                    </w:rPr>
                    <w:t>ЈЕ ПОТВРЂЕНА</w:t>
                  </w:r>
                </w:p>
                <w:p w:rsidR="00CC5014" w:rsidRDefault="00CC5014" w:rsidP="008643C6">
                  <w:pPr>
                    <w:shd w:val="clear" w:color="auto" w:fill="DDD9C3"/>
                    <w:jc w:val="center"/>
                    <w:rPr>
                      <w:b/>
                      <w:color w:val="C00000"/>
                      <w:sz w:val="18"/>
                      <w:lang w:val="sr-Cyrl-CS"/>
                    </w:rPr>
                  </w:pPr>
                  <w:r>
                    <w:rPr>
                      <w:b/>
                      <w:color w:val="C00000"/>
                      <w:sz w:val="20"/>
                      <w:lang w:val="sr-Cyrl-CS"/>
                    </w:rPr>
                    <w:t>(одлука ТИМА)</w:t>
                  </w:r>
                </w:p>
              </w:txbxContent>
            </v:textbox>
          </v:roundrect>
        </w:pic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38" o:spid="_x0000_s1192" type="#_x0000_t32" style="position:absolute;left:0;text-align:left;margin-left:399pt;margin-top:3.25pt;width:0;height:20.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" strokecolor="#c00000" strokeweight="2.25pt">
            <v:stroke endarrow="block"/>
          </v:shape>
        </w:pict>
      </w:r>
      <w:r w:rsidRPr="004A129A">
        <w:rPr>
          <w:noProof/>
        </w:rPr>
        <w:pict>
          <v:shape id="AutoShape 44" o:spid="_x0000_s1191" type="#_x0000_t32" style="position:absolute;left:0;text-align:left;margin-left:127.5pt;margin-top:3.25pt;width:0;height:20.0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" strokecolor="#c00000" strokeweight="2.25pt">
            <v:stroke endarrow="block"/>
          </v:shape>
        </w:pict>
      </w:r>
    </w:p>
    <w:p w:rsidR="008643C6" w:rsidRPr="00B32FEB" w:rsidRDefault="004A129A" w:rsidP="00BA3798">
      <w:pPr>
        <w:pStyle w:val="Bezrazmaka"/>
        <w:jc w:val="both"/>
        <w:rPr>
          <w:lang w:val="sr-Cyrl-CS"/>
        </w:rPr>
      </w:pPr>
      <w:r w:rsidRPr="004A129A">
        <w:rPr>
          <w:noProof/>
        </w:rPr>
        <w:pict>
          <v:roundrect id="AutoShape 32" o:spid="_x0000_s1046" style="position:absolute;left:0;text-align:left;margin-left:36.75pt;margin-top:6.55pt;width:182.25pt;height:57.95pt;z-index:251628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" strokecolor="#fabf8f" strokeweight="1pt">
            <v:fill color2="#fbd4b4" focus="100%" type="gradient"/>
            <v:shadow on="t" color="#974706" opacity=".5" offset="1pt"/>
            <v:textbox>
              <w:txbxContent>
                <w:p w:rsidR="00CC5014" w:rsidRDefault="00CC5014" w:rsidP="008643C6">
                  <w:pPr>
                    <w:shd w:val="clear" w:color="auto" w:fill="DDD9C3"/>
                    <w:jc w:val="center"/>
                    <w:rPr>
                      <w:b/>
                      <w:sz w:val="18"/>
                      <w:lang w:val="sr-Cyrl-CS"/>
                    </w:rPr>
                  </w:pPr>
                  <w:r>
                    <w:rPr>
                      <w:b/>
                      <w:sz w:val="18"/>
                      <w:lang w:val="sr-Cyrl-CS"/>
                    </w:rPr>
                    <w:t>ИНФОРМИСАЊЕ</w:t>
                  </w:r>
                </w:p>
                <w:p w:rsidR="00CC5014" w:rsidRDefault="00CC5014" w:rsidP="008643C6">
                  <w:pPr>
                    <w:shd w:val="clear" w:color="auto" w:fill="DDD9C3"/>
                    <w:jc w:val="center"/>
                    <w:rPr>
                      <w:b/>
                      <w:sz w:val="18"/>
                      <w:lang w:val="sr-Cyrl-CS"/>
                    </w:rPr>
                  </w:pPr>
                  <w:r>
                    <w:rPr>
                      <w:b/>
                      <w:sz w:val="18"/>
                      <w:lang w:val="sr-Cyrl-CS"/>
                    </w:rPr>
                    <w:t xml:space="preserve">РОДИТЕЉА </w:t>
                  </w:r>
                </w:p>
                <w:p w:rsidR="00CC5014" w:rsidRDefault="00CC5014" w:rsidP="008643C6">
                  <w:pPr>
                    <w:shd w:val="clear" w:color="auto" w:fill="DDD9C3"/>
                    <w:jc w:val="center"/>
                    <w:rPr>
                      <w:b/>
                      <w:color w:val="C00000"/>
                      <w:sz w:val="20"/>
                      <w:lang w:val="sr-Cyrl-CS"/>
                    </w:rPr>
                  </w:pPr>
                  <w:r>
                    <w:rPr>
                      <w:b/>
                      <w:color w:val="C00000"/>
                      <w:sz w:val="20"/>
                      <w:lang w:val="sr-Cyrl-CS"/>
                    </w:rPr>
                    <w:t xml:space="preserve">(од стране директора, педагога) </w:t>
                  </w:r>
                </w:p>
              </w:txbxContent>
            </v:textbox>
          </v:roundrect>
        </w:pict>
      </w:r>
      <w:r w:rsidRPr="004A129A">
        <w:rPr>
          <w:noProof/>
        </w:rPr>
        <w:pict>
          <v:roundrect id="AutoShape 28" o:spid="_x0000_s1047" style="position:absolute;left:0;text-align:left;margin-left:312.75pt;margin-top:6.55pt;width:141.9pt;height:44.05pt;z-index:251623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" strokecolor="#fabf8f" strokeweight="1pt">
            <v:fill color2="#fbd4b4" focus="100%" type="gradient"/>
            <v:shadow on="t" color="#974706" opacity=".5" offset="1pt"/>
            <v:textbox>
              <w:txbxContent>
                <w:p w:rsidR="00CC5014" w:rsidRDefault="00CC5014" w:rsidP="008643C6">
                  <w:pPr>
                    <w:shd w:val="clear" w:color="auto" w:fill="DDD9C3"/>
                    <w:jc w:val="center"/>
                    <w:rPr>
                      <w:b/>
                      <w:sz w:val="18"/>
                      <w:lang w:val="sr-Cyrl-CS"/>
                    </w:rPr>
                  </w:pPr>
                  <w:r>
                    <w:rPr>
                      <w:b/>
                      <w:sz w:val="18"/>
                      <w:lang w:val="sr-Cyrl-CS"/>
                    </w:rPr>
                    <w:t>ПРАЋЕЊЕ ПОНАШАЊА ПОТЕНЦИЈАЛНИХ УЧЕСНИКА</w:t>
                  </w:r>
                </w:p>
                <w:p w:rsidR="00CC5014" w:rsidRDefault="00CC5014" w:rsidP="008643C6">
                  <w:pPr>
                    <w:shd w:val="clear" w:color="auto" w:fill="DDD9C3"/>
                    <w:jc w:val="center"/>
                    <w:rPr>
                      <w:b/>
                      <w:color w:val="C00000"/>
                      <w:sz w:val="20"/>
                      <w:lang w:val="sr-Cyrl-CS"/>
                    </w:rPr>
                  </w:pPr>
                  <w:r>
                    <w:rPr>
                      <w:b/>
                      <w:color w:val="C00000"/>
                      <w:sz w:val="20"/>
                      <w:lang w:val="sr-Cyrl-CS"/>
                    </w:rPr>
                    <w:t>(задатак ТИМА)</w:t>
                  </w:r>
                </w:p>
              </w:txbxContent>
            </v:textbox>
          </v:roundrect>
        </w:pic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45" o:spid="_x0000_s1190" type="#_x0000_t32" style="position:absolute;left:0;text-align:left;margin-left:215.25pt;margin-top:12.55pt;width:13.5pt;height:23.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" strokecolor="#c00000" strokeweight="2.25pt">
            <v:stroke endarrow="block"/>
          </v:shape>
        </w:pict>
      </w:r>
    </w:p>
    <w:p w:rsidR="008643C6" w:rsidRPr="00B32FEB" w:rsidRDefault="004A129A" w:rsidP="00BA3798">
      <w:pPr>
        <w:pStyle w:val="Bezrazmaka"/>
        <w:jc w:val="both"/>
        <w:rPr>
          <w:lang w:val="sr-Cyrl-CS"/>
        </w:rPr>
      </w:pPr>
      <w:r w:rsidRPr="004A129A">
        <w:rPr>
          <w:noProof/>
        </w:rPr>
        <w:pict>
          <v:shape id="AutoShape 43" o:spid="_x0000_s1189" type="#_x0000_t32" style="position:absolute;left:0;text-align:left;margin-left:127.5pt;margin-top:.25pt;width:0;height:20.0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" strokecolor="#c00000" strokeweight="2.25pt">
            <v:stroke endarrow="block"/>
          </v:shape>
        </w:pict>
      </w:r>
    </w:p>
    <w:p w:rsidR="008643C6" w:rsidRPr="00B32FEB" w:rsidRDefault="004A129A" w:rsidP="00BA3798">
      <w:pPr>
        <w:pStyle w:val="Bezrazmaka"/>
        <w:jc w:val="both"/>
        <w:rPr>
          <w:lang w:val="sr-Cyrl-CS"/>
        </w:rPr>
      </w:pPr>
      <w:r w:rsidRPr="004A129A">
        <w:rPr>
          <w:noProof/>
        </w:rPr>
        <w:pict>
          <v:roundrect id="AutoShape 31" o:spid="_x0000_s1048" style="position:absolute;left:0;text-align:left;margin-left:35.25pt;margin-top:4.25pt;width:148.7pt;height:44.65pt;z-index:251627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" strokecolor="#fabf8f" strokeweight="1pt">
            <v:fill color2="#fbd4b4" focus="100%" type="gradient"/>
            <v:shadow on="t" color="#974706" opacity=".5" offset="1pt"/>
            <v:textbox>
              <w:txbxContent>
                <w:p w:rsidR="00CC5014" w:rsidRDefault="00CC5014" w:rsidP="008643C6">
                  <w:pPr>
                    <w:shd w:val="clear" w:color="auto" w:fill="DDD9C3"/>
                    <w:jc w:val="center"/>
                    <w:rPr>
                      <w:b/>
                      <w:sz w:val="18"/>
                      <w:lang w:val="sr-Cyrl-CS"/>
                    </w:rPr>
                  </w:pPr>
                  <w:r>
                    <w:rPr>
                      <w:b/>
                      <w:sz w:val="18"/>
                      <w:lang w:val="sr-Cyrl-CS"/>
                    </w:rPr>
                    <w:t xml:space="preserve">ЗАШТИТНЕ МЕРЕ </w:t>
                  </w:r>
                  <w:r>
                    <w:rPr>
                      <w:b/>
                      <w:color w:val="C00000"/>
                      <w:sz w:val="18"/>
                      <w:lang w:val="sr-Cyrl-CS"/>
                    </w:rPr>
                    <w:t>ДОНОСИ ТИМ У САГЛАСНОСТИ СА ДИРЕКТОРОМ ШКОЛЕ</w:t>
                  </w:r>
                </w:p>
              </w:txbxContent>
            </v:textbox>
          </v:roundrect>
        </w:pict>
      </w:r>
      <w:r w:rsidRPr="004A129A">
        <w:rPr>
          <w:noProof/>
        </w:rPr>
        <w:pict>
          <v:roundrect id="AutoShape 29" o:spid="_x0000_s1049" style="position:absolute;left:0;text-align:left;margin-left:225pt;margin-top:4.25pt;width:141pt;height:44.65pt;z-index:251624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" strokecolor="#fabf8f" strokeweight="1pt">
            <v:fill color2="#fbd4b4" focus="100%" type="gradient"/>
            <v:shadow on="t" color="#974706" opacity=".5" offset="1pt"/>
            <v:textbox>
              <w:txbxContent>
                <w:p w:rsidR="00CC5014" w:rsidRDefault="00CC5014" w:rsidP="008643C6">
                  <w:pPr>
                    <w:shd w:val="clear" w:color="auto" w:fill="DDD9C3"/>
                    <w:jc w:val="center"/>
                    <w:rPr>
                      <w:b/>
                      <w:color w:val="C00000"/>
                      <w:sz w:val="18"/>
                      <w:lang w:val="sr-Cyrl-CS"/>
                    </w:rPr>
                  </w:pPr>
                  <w:r>
                    <w:rPr>
                      <w:b/>
                      <w:sz w:val="18"/>
                      <w:lang w:val="sr-Cyrl-CS"/>
                    </w:rPr>
                    <w:t>ИНФОРМИСАЊЕ НАДЛЕЖНИХСЛУЖБИ</w:t>
                  </w:r>
                  <w:r>
                    <w:rPr>
                      <w:b/>
                      <w:color w:val="C00000"/>
                      <w:sz w:val="18"/>
                      <w:lang w:val="sr-Cyrl-CS"/>
                    </w:rPr>
                    <w:t xml:space="preserve"> ВРШИ ДИРЕКТОР У САРАДЊИ СА ТИМОМ</w:t>
                  </w:r>
                </w:p>
              </w:txbxContent>
            </v:textbox>
          </v:roundrect>
        </w:pict>
      </w:r>
    </w:p>
    <w:p w:rsidR="008643C6" w:rsidRPr="00B32FEB" w:rsidRDefault="004A129A" w:rsidP="00BA3798">
      <w:pPr>
        <w:pStyle w:val="Bezrazmaka"/>
        <w:jc w:val="both"/>
        <w:rPr>
          <w:lang w:val="sr-Cyrl-CS"/>
        </w:rPr>
      </w:pPr>
      <w:r w:rsidRPr="004A129A">
        <w:rPr>
          <w:noProof/>
        </w:rPr>
        <w:pict>
          <v:shape id="AutoShape 46" o:spid="_x0000_s1188" type="#_x0000_t32" style="position:absolute;left:0;text-align:left;margin-left:184.5pt;margin-top:10.65pt;width:40.5pt;height:0;flip:x;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" strokecolor="#c00000" strokeweight="2.25pt">
            <v:stroke endarrow="block"/>
          </v:shape>
        </w:pict>
      </w:r>
    </w:p>
    <w:p w:rsidR="008643C6" w:rsidRPr="00B32FEB" w:rsidRDefault="008643C6" w:rsidP="00BA3798">
      <w:pPr>
        <w:pStyle w:val="Bezrazmaka"/>
        <w:jc w:val="both"/>
        <w:rPr>
          <w:lang w:val="sr-Cyrl-CS"/>
        </w:rPr>
      </w:pPr>
    </w:p>
    <w:p w:rsidR="008643C6" w:rsidRPr="00554ECA" w:rsidRDefault="004A129A" w:rsidP="00BA3798">
      <w:pPr>
        <w:pStyle w:val="Bezrazmaka"/>
        <w:jc w:val="both"/>
      </w:pPr>
      <w:r w:rsidRPr="004A129A">
        <w:rPr>
          <w:noProof/>
        </w:rPr>
        <w:pict>
          <v:shape id="AutoShape 42" o:spid="_x0000_s1187" type="#_x0000_t32" style="position:absolute;left:0;text-align:left;margin-left:127.5pt;margin-top:.7pt;width:0;height:14.5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" strokecolor="#c00000" strokeweight="2.25pt">
            <v:stroke endarrow="block"/>
          </v:shape>
        </w:pict>
      </w:r>
      <w:r w:rsidRPr="004A129A">
        <w:rPr>
          <w:noProof/>
        </w:rPr>
        <w:pict>
          <v:roundrect id="AutoShape 30" o:spid="_x0000_s1050" style="position:absolute;left:0;text-align:left;margin-left:36.75pt;margin-top:15.25pt;width:147.75pt;height:50.25pt;z-index:251625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" strokecolor="#fabf8f" strokeweight="1pt">
            <v:fill color2="#fbd4b4" focus="100%" type="gradient"/>
            <v:shadow on="t" color="#974706" opacity=".5" offset="1pt"/>
            <v:textbox>
              <w:txbxContent>
                <w:p w:rsidR="00CC5014" w:rsidRDefault="00CC5014" w:rsidP="008643C6">
                  <w:pPr>
                    <w:shd w:val="clear" w:color="auto" w:fill="DDD9C3"/>
                    <w:jc w:val="center"/>
                    <w:rPr>
                      <w:b/>
                      <w:sz w:val="18"/>
                      <w:lang w:val="sr-Cyrl-CS"/>
                    </w:rPr>
                  </w:pPr>
                  <w:r>
                    <w:rPr>
                      <w:b/>
                      <w:sz w:val="18"/>
                      <w:lang w:val="sr-Cyrl-CS"/>
                    </w:rPr>
                    <w:t>ПРАЋЕЊЕ ЕФЕКАТА</w:t>
                  </w:r>
                </w:p>
                <w:p w:rsidR="00CC5014" w:rsidRDefault="00CC5014" w:rsidP="008643C6">
                  <w:pPr>
                    <w:shd w:val="clear" w:color="auto" w:fill="DDD9C3"/>
                    <w:jc w:val="center"/>
                    <w:rPr>
                      <w:b/>
                      <w:sz w:val="18"/>
                      <w:lang w:val="sr-Cyrl-CS"/>
                    </w:rPr>
                  </w:pPr>
                  <w:r>
                    <w:rPr>
                      <w:b/>
                      <w:sz w:val="18"/>
                      <w:lang w:val="sr-Cyrl-CS"/>
                    </w:rPr>
                    <w:t xml:space="preserve">ПРЕДУЗЕТИХ МЕРА </w:t>
                  </w:r>
                </w:p>
                <w:p w:rsidR="00CC5014" w:rsidRDefault="00CC5014" w:rsidP="008643C6">
                  <w:pPr>
                    <w:shd w:val="clear" w:color="auto" w:fill="DDD9C3"/>
                    <w:jc w:val="center"/>
                    <w:rPr>
                      <w:b/>
                      <w:color w:val="C00000"/>
                      <w:sz w:val="20"/>
                      <w:lang w:val="sr-Cyrl-CS"/>
                    </w:rPr>
                  </w:pPr>
                  <w:r>
                    <w:rPr>
                      <w:b/>
                      <w:color w:val="C00000"/>
                      <w:sz w:val="20"/>
                      <w:lang w:val="sr-Cyrl-CS"/>
                    </w:rPr>
                    <w:t>врши ТИМ за заштиту ученика</w:t>
                  </w:r>
                </w:p>
              </w:txbxContent>
            </v:textbox>
          </v:roundrect>
        </w:pict>
      </w:r>
    </w:p>
    <w:p w:rsidR="00554ECA" w:rsidRDefault="00554ECA" w:rsidP="00BA3798">
      <w:pPr>
        <w:pStyle w:val="Bezrazmaka"/>
        <w:jc w:val="both"/>
        <w:rPr>
          <w:b/>
          <w:bdr w:val="thinThickSmallGap" w:sz="12" w:space="0" w:color="C00000" w:frame="1"/>
          <w:shd w:val="clear" w:color="auto" w:fill="C00000"/>
        </w:rPr>
      </w:pPr>
    </w:p>
    <w:p w:rsidR="00554ECA" w:rsidRDefault="00554ECA" w:rsidP="00BA3798">
      <w:pPr>
        <w:pStyle w:val="Bezrazmaka"/>
        <w:jc w:val="both"/>
        <w:rPr>
          <w:b/>
          <w:bdr w:val="thinThickSmallGap" w:sz="12" w:space="0" w:color="C00000" w:frame="1"/>
          <w:shd w:val="clear" w:color="auto" w:fill="C00000"/>
        </w:rPr>
      </w:pPr>
    </w:p>
    <w:p w:rsidR="00554ECA" w:rsidRDefault="00554ECA" w:rsidP="00BA3798">
      <w:pPr>
        <w:pStyle w:val="Bezrazmaka"/>
        <w:jc w:val="both"/>
        <w:rPr>
          <w:b/>
          <w:bdr w:val="thinThickSmallGap" w:sz="12" w:space="0" w:color="C00000" w:frame="1"/>
          <w:shd w:val="clear" w:color="auto" w:fill="C00000"/>
        </w:rPr>
      </w:pPr>
    </w:p>
    <w:p w:rsidR="00554ECA" w:rsidRDefault="00554ECA" w:rsidP="00BA3798">
      <w:pPr>
        <w:pStyle w:val="Bezrazmaka"/>
        <w:jc w:val="both"/>
        <w:rPr>
          <w:b/>
          <w:bdr w:val="thinThickSmallGap" w:sz="12" w:space="0" w:color="C00000" w:frame="1"/>
          <w:shd w:val="clear" w:color="auto" w:fill="C00000"/>
        </w:rPr>
      </w:pPr>
    </w:p>
    <w:p w:rsidR="00941579" w:rsidRDefault="00941579" w:rsidP="00BA3798">
      <w:pPr>
        <w:pStyle w:val="Bezrazmaka"/>
        <w:jc w:val="both"/>
        <w:rPr>
          <w:b/>
          <w:bdr w:val="thinThickSmallGap" w:sz="12" w:space="0" w:color="C00000" w:frame="1"/>
          <w:shd w:val="clear" w:color="auto" w:fill="C00000"/>
          <w:lang w:val="sr-Cyrl-CS"/>
        </w:rPr>
      </w:pPr>
    </w:p>
    <w:p w:rsidR="00941579" w:rsidRDefault="00941579" w:rsidP="00BA3798">
      <w:pPr>
        <w:pStyle w:val="Bezrazmaka"/>
        <w:jc w:val="both"/>
        <w:rPr>
          <w:b/>
          <w:bdr w:val="thinThickSmallGap" w:sz="12" w:space="0" w:color="C00000" w:frame="1"/>
          <w:shd w:val="clear" w:color="auto" w:fill="C00000"/>
          <w:lang w:val="sr-Cyrl-CS"/>
        </w:rPr>
      </w:pPr>
    </w:p>
    <w:p w:rsidR="00941579" w:rsidRDefault="00941579" w:rsidP="00BA3798">
      <w:pPr>
        <w:pStyle w:val="Bezrazmaka"/>
        <w:jc w:val="both"/>
        <w:rPr>
          <w:b/>
          <w:bdr w:val="thinThickSmallGap" w:sz="12" w:space="0" w:color="C00000" w:frame="1"/>
          <w:shd w:val="clear" w:color="auto" w:fill="C00000"/>
          <w:lang w:val="sr-Cyrl-CS"/>
        </w:rPr>
      </w:pPr>
    </w:p>
    <w:p w:rsidR="00941579" w:rsidRDefault="00941579" w:rsidP="00BA3798">
      <w:pPr>
        <w:pStyle w:val="Bezrazmaka"/>
        <w:jc w:val="both"/>
        <w:rPr>
          <w:b/>
          <w:bdr w:val="thinThickSmallGap" w:sz="12" w:space="0" w:color="C00000" w:frame="1"/>
          <w:shd w:val="clear" w:color="auto" w:fill="C00000"/>
          <w:lang w:val="sr-Cyrl-CS"/>
        </w:rPr>
      </w:pPr>
    </w:p>
    <w:p w:rsidR="00941579" w:rsidRDefault="00941579" w:rsidP="00BA3798">
      <w:pPr>
        <w:pStyle w:val="Bezrazmaka"/>
        <w:jc w:val="both"/>
        <w:rPr>
          <w:b/>
          <w:bdr w:val="thinThickSmallGap" w:sz="12" w:space="0" w:color="C00000" w:frame="1"/>
          <w:shd w:val="clear" w:color="auto" w:fill="C00000"/>
          <w:lang w:val="sr-Cyrl-CS"/>
        </w:rPr>
      </w:pPr>
    </w:p>
    <w:p w:rsidR="00941579" w:rsidRDefault="00941579" w:rsidP="00BA3798">
      <w:pPr>
        <w:pStyle w:val="Bezrazmaka"/>
        <w:jc w:val="both"/>
        <w:rPr>
          <w:b/>
          <w:bdr w:val="thinThickSmallGap" w:sz="12" w:space="0" w:color="C00000" w:frame="1"/>
          <w:shd w:val="clear" w:color="auto" w:fill="C00000"/>
          <w:lang w:val="sr-Cyrl-CS"/>
        </w:rPr>
      </w:pPr>
    </w:p>
    <w:p w:rsidR="004B66D7" w:rsidRDefault="004B66D7" w:rsidP="00BA3798">
      <w:pPr>
        <w:pStyle w:val="Bezrazmaka"/>
        <w:jc w:val="both"/>
        <w:rPr>
          <w:b/>
          <w:bdr w:val="thinThickSmallGap" w:sz="12" w:space="0" w:color="C00000" w:frame="1"/>
          <w:shd w:val="clear" w:color="auto" w:fill="C00000"/>
          <w:lang w:val="sr-Cyrl-CS"/>
        </w:rPr>
      </w:pPr>
    </w:p>
    <w:p w:rsidR="00941579" w:rsidRDefault="00941579" w:rsidP="00BA3798">
      <w:pPr>
        <w:pStyle w:val="Bezrazmaka"/>
        <w:jc w:val="both"/>
        <w:rPr>
          <w:b/>
          <w:bdr w:val="thinThickSmallGap" w:sz="12" w:space="0" w:color="C00000" w:frame="1"/>
          <w:shd w:val="clear" w:color="auto" w:fill="C00000"/>
          <w:lang w:val="sr-Cyrl-CS"/>
        </w:rPr>
      </w:pPr>
    </w:p>
    <w:p w:rsidR="00941579" w:rsidRDefault="00941579" w:rsidP="00BA3798">
      <w:pPr>
        <w:pStyle w:val="Bezrazmaka"/>
        <w:jc w:val="both"/>
        <w:rPr>
          <w:b/>
          <w:bdr w:val="thinThickSmallGap" w:sz="12" w:space="0" w:color="C00000" w:frame="1"/>
          <w:shd w:val="clear" w:color="auto" w:fill="C00000"/>
          <w:lang w:val="sr-Cyrl-CS"/>
        </w:rPr>
      </w:pPr>
    </w:p>
    <w:p w:rsidR="00A7758E" w:rsidRDefault="00A7758E" w:rsidP="00BA3798">
      <w:pPr>
        <w:pStyle w:val="Bezrazmaka"/>
        <w:jc w:val="both"/>
        <w:rPr>
          <w:b/>
          <w:bdr w:val="thinThickSmallGap" w:sz="12" w:space="0" w:color="C00000" w:frame="1"/>
          <w:shd w:val="clear" w:color="auto" w:fill="C00000"/>
          <w:lang w:val="sr-Cyrl-CS"/>
        </w:rPr>
      </w:pPr>
    </w:p>
    <w:p w:rsidR="00941579" w:rsidRDefault="00941579" w:rsidP="00BA3798">
      <w:pPr>
        <w:pStyle w:val="Bezrazmaka"/>
        <w:jc w:val="both"/>
        <w:rPr>
          <w:b/>
          <w:bdr w:val="thinThickSmallGap" w:sz="12" w:space="0" w:color="C00000" w:frame="1"/>
          <w:shd w:val="clear" w:color="auto" w:fill="C00000"/>
          <w:lang w:val="sr-Cyrl-CS"/>
        </w:rPr>
      </w:pPr>
    </w:p>
    <w:p w:rsidR="008643C6" w:rsidRPr="00B32FEB" w:rsidRDefault="008643C6" w:rsidP="00BA3798">
      <w:pPr>
        <w:pStyle w:val="Bezrazmaka"/>
        <w:jc w:val="both"/>
        <w:rPr>
          <w:b/>
          <w:lang w:val="sr-Cyrl-CS"/>
        </w:rPr>
      </w:pPr>
      <w:r w:rsidRPr="00B32FEB">
        <w:rPr>
          <w:b/>
          <w:bdr w:val="thinThickSmallGap" w:sz="12" w:space="0" w:color="C00000" w:frame="1"/>
          <w:shd w:val="clear" w:color="auto" w:fill="C00000"/>
          <w:lang w:val="sr-Cyrl-CS"/>
        </w:rPr>
        <w:t>3.</w:t>
      </w:r>
      <w:r w:rsidRPr="00B32FEB">
        <w:rPr>
          <w:b/>
          <w:lang w:val="sr-Cyrl-CS"/>
        </w:rPr>
        <w:t xml:space="preserve">  Поступци, улоге и одговорности у случају решавања</w:t>
      </w:r>
    </w:p>
    <w:p w:rsidR="008643C6" w:rsidRPr="00B32FEB" w:rsidRDefault="008643C6" w:rsidP="00BA3798">
      <w:pPr>
        <w:pStyle w:val="Bezrazmaka"/>
        <w:jc w:val="both"/>
        <w:rPr>
          <w:b/>
          <w:lang w:val="sr-Cyrl-CS"/>
        </w:rPr>
      </w:pPr>
      <w:r w:rsidRPr="00B32FEB">
        <w:rPr>
          <w:b/>
          <w:lang w:val="sr-Cyrl-CS"/>
        </w:rPr>
        <w:t xml:space="preserve">     насиља над ученицима од стране запослених у школи:</w:t>
      </w:r>
    </w:p>
    <w:p w:rsidR="008643C6" w:rsidRPr="00B32FEB" w:rsidRDefault="008643C6" w:rsidP="00BA3798">
      <w:pPr>
        <w:pStyle w:val="Bezrazmaka"/>
        <w:jc w:val="both"/>
        <w:rPr>
          <w:b/>
          <w:lang w:val="sr-Cyrl-CS"/>
        </w:rPr>
      </w:pPr>
    </w:p>
    <w:p w:rsidR="008643C6" w:rsidRPr="00B32FEB" w:rsidRDefault="004A129A" w:rsidP="00BA3798">
      <w:pPr>
        <w:pStyle w:val="Bezrazmaka"/>
        <w:jc w:val="both"/>
        <w:rPr>
          <w:b/>
          <w:lang w:val="sr-Cyrl-CS"/>
        </w:rPr>
      </w:pPr>
      <w:r w:rsidRPr="004A129A">
        <w:rPr>
          <w:b/>
          <w:noProof/>
        </w:rPr>
        <w:pict>
          <v:roundrect id="AutoShape 49" o:spid="_x0000_s1051" style="position:absolute;left:0;text-align:left;margin-left:35.55pt;margin-top:4.05pt;width:419.1pt;height:49.9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" strokecolor="#fabf8f" strokeweight="1pt">
            <v:fill color2="#fbd4b4" focus="100%" type="gradient"/>
            <v:shadow on="t" color="#974706" opacity=".5" offset="1pt"/>
            <v:textbox>
              <w:txbxContent>
                <w:p w:rsidR="00CC5014" w:rsidRDefault="00CC5014" w:rsidP="008643C6">
                  <w:pPr>
                    <w:shd w:val="clear" w:color="auto" w:fill="DDD9C3"/>
                    <w:jc w:val="center"/>
                    <w:rPr>
                      <w:b/>
                      <w:color w:val="C00000"/>
                      <w:sz w:val="28"/>
                      <w:lang w:val="sr-Cyrl-CS"/>
                    </w:rPr>
                  </w:pPr>
                  <w:r>
                    <w:rPr>
                      <w:b/>
                      <w:color w:val="C00000"/>
                      <w:sz w:val="32"/>
                      <w:lang w:val="sr-Cyrl-CS"/>
                    </w:rPr>
                    <w:t xml:space="preserve">ПОСТУПЦИ У СЛУЧАЈУ НАСИЉА НАД УЧЕНИЦИМА ОД СТРАНЕ ЗАПОСЛЕНИХ УШКОЛИ </w:t>
                  </w:r>
                </w:p>
                <w:p w:rsidR="00CC5014" w:rsidRPr="00EC6015" w:rsidRDefault="00CC5014" w:rsidP="008643C6">
                  <w:pPr>
                    <w:rPr>
                      <w:lang w:val="ru-RU"/>
                    </w:rPr>
                  </w:pPr>
                </w:p>
              </w:txbxContent>
            </v:textbox>
          </v:roundrect>
        </w:pict>
      </w:r>
    </w:p>
    <w:p w:rsidR="008643C6" w:rsidRPr="00B32FEB" w:rsidRDefault="008643C6" w:rsidP="00BA3798">
      <w:pPr>
        <w:pStyle w:val="Bezrazmaka"/>
        <w:jc w:val="both"/>
        <w:rPr>
          <w:b/>
          <w:lang w:val="sr-Cyrl-CS"/>
        </w:rPr>
      </w:pPr>
    </w:p>
    <w:p w:rsidR="008643C6" w:rsidRPr="00B32FEB" w:rsidRDefault="008643C6" w:rsidP="00BA3798">
      <w:pPr>
        <w:pStyle w:val="Bezrazmaka"/>
        <w:jc w:val="both"/>
        <w:rPr>
          <w:b/>
          <w:lang w:val="sr-Cyrl-CS"/>
        </w:rPr>
      </w:pPr>
    </w:p>
    <w:p w:rsidR="008643C6" w:rsidRPr="00B32FEB" w:rsidRDefault="004A129A" w:rsidP="00BA3798">
      <w:pPr>
        <w:pStyle w:val="Bezrazmaka"/>
        <w:jc w:val="both"/>
        <w:rPr>
          <w:b/>
          <w:lang w:val="sr-Cyrl-CS"/>
        </w:rPr>
      </w:pPr>
      <w:r w:rsidRPr="004A129A">
        <w:rPr>
          <w:b/>
          <w:noProof/>
        </w:rPr>
        <w:pict>
          <v:roundrect id="AutoShape 51" o:spid="_x0000_s1052" style="position:absolute;left:0;text-align:left;margin-left:291pt;margin-top:9.9pt;width:164.85pt;height:47.5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" strokecolor="#fabf8f" strokeweight="1pt">
            <v:fill color2="#fbd4b4" focus="100%" type="gradient"/>
            <v:shadow on="t" color="#974706" opacity=".5" offset="1pt"/>
            <v:textbox>
              <w:txbxContent>
                <w:p w:rsidR="00CC5014" w:rsidRDefault="00CC5014" w:rsidP="008643C6">
                  <w:pPr>
                    <w:shd w:val="clear" w:color="auto" w:fill="DDD9C3"/>
                    <w:jc w:val="center"/>
                    <w:rPr>
                      <w:b/>
                      <w:sz w:val="10"/>
                      <w:lang w:val="sr-Cyrl-CS"/>
                    </w:rPr>
                  </w:pPr>
                </w:p>
                <w:p w:rsidR="00CC5014" w:rsidRDefault="00CC5014" w:rsidP="008643C6">
                  <w:pPr>
                    <w:shd w:val="clear" w:color="auto" w:fill="DDD9C3"/>
                    <w:jc w:val="center"/>
                    <w:rPr>
                      <w:b/>
                      <w:sz w:val="20"/>
                      <w:lang w:val="sr-Cyrl-CS"/>
                    </w:rPr>
                  </w:pPr>
                  <w:r>
                    <w:rPr>
                      <w:b/>
                      <w:sz w:val="20"/>
                      <w:lang w:val="sr-Cyrl-CS"/>
                    </w:rPr>
                    <w:t>СУМЊА</w:t>
                  </w:r>
                </w:p>
                <w:p w:rsidR="00CC5014" w:rsidRDefault="00CC5014" w:rsidP="008643C6">
                  <w:pPr>
                    <w:shd w:val="clear" w:color="auto" w:fill="DDD9C3"/>
                    <w:jc w:val="center"/>
                    <w:rPr>
                      <w:b/>
                      <w:sz w:val="20"/>
                      <w:lang w:val="sr-Cyrl-CS"/>
                    </w:rPr>
                  </w:pPr>
                  <w:r>
                    <w:rPr>
                      <w:b/>
                      <w:sz w:val="20"/>
                      <w:lang w:val="sr-Cyrl-CS"/>
                    </w:rPr>
                    <w:t>да се насиље дешава</w:t>
                  </w:r>
                </w:p>
              </w:txbxContent>
            </v:textbox>
          </v:roundrect>
        </w:pict>
      </w:r>
      <w:r w:rsidRPr="004A129A">
        <w:rPr>
          <w:b/>
          <w:noProof/>
        </w:rPr>
        <w:pict>
          <v:roundrect id="AutoShape 50" o:spid="_x0000_s1053" style="position:absolute;left:0;text-align:left;margin-left:36.75pt;margin-top:9.9pt;width:243.75pt;height:47.5pt;z-index:25164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" strokecolor="#fabf8f" strokeweight="1pt">
            <v:fill color2="#fbd4b4" focus="100%" type="gradient"/>
            <v:shadow on="t" color="#974706" opacity=".5" offset="1pt"/>
            <v:textbox>
              <w:txbxContent>
                <w:p w:rsidR="00CC5014" w:rsidRDefault="00CC5014" w:rsidP="008643C6">
                  <w:pPr>
                    <w:shd w:val="clear" w:color="auto" w:fill="DDD9C3"/>
                    <w:jc w:val="center"/>
                    <w:rPr>
                      <w:b/>
                      <w:sz w:val="20"/>
                      <w:lang w:val="sr-Cyrl-CS"/>
                    </w:rPr>
                  </w:pPr>
                  <w:r>
                    <w:rPr>
                      <w:b/>
                      <w:sz w:val="20"/>
                      <w:lang w:val="sr-Cyrl-CS"/>
                    </w:rPr>
                    <w:t xml:space="preserve">НАСИЉЕ СЕ ДЕШАВА </w:t>
                  </w:r>
                </w:p>
                <w:p w:rsidR="00CC5014" w:rsidRDefault="00CC5014" w:rsidP="008643C6">
                  <w:pPr>
                    <w:shd w:val="clear" w:color="auto" w:fill="DDD9C3"/>
                    <w:jc w:val="center"/>
                    <w:rPr>
                      <w:color w:val="C00000"/>
                      <w:sz w:val="20"/>
                      <w:lang w:val="sr-Cyrl-CS"/>
                    </w:rPr>
                  </w:pPr>
                  <w:r>
                    <w:rPr>
                      <w:b/>
                      <w:color w:val="C00000"/>
                      <w:sz w:val="20"/>
                      <w:lang w:val="sr-Cyrl-CS"/>
                    </w:rPr>
                    <w:t>(добијање информација од стране наставника, ученика, родитеља</w:t>
                  </w:r>
                  <w:r>
                    <w:rPr>
                      <w:color w:val="C00000"/>
                      <w:sz w:val="20"/>
                      <w:lang w:val="sr-Cyrl-CS"/>
                    </w:rPr>
                    <w:t>)</w:t>
                  </w:r>
                </w:p>
              </w:txbxContent>
            </v:textbox>
          </v:roundrect>
        </w:pict>
      </w:r>
    </w:p>
    <w:p w:rsidR="008643C6" w:rsidRPr="00B32FEB" w:rsidRDefault="008643C6" w:rsidP="00BA3798">
      <w:pPr>
        <w:pStyle w:val="Bezrazmaka"/>
        <w:jc w:val="both"/>
        <w:rPr>
          <w:b/>
          <w:lang w:val="sr-Cyrl-CS"/>
        </w:rPr>
      </w:pPr>
    </w:p>
    <w:p w:rsidR="008643C6" w:rsidRPr="00B32FEB" w:rsidRDefault="008643C6" w:rsidP="00BA3798">
      <w:pPr>
        <w:pStyle w:val="Bezrazmaka"/>
        <w:jc w:val="both"/>
        <w:rPr>
          <w:b/>
          <w:lang w:val="sr-Cyrl-CS"/>
        </w:rPr>
      </w:pPr>
    </w:p>
    <w:p w:rsidR="008643C6" w:rsidRPr="00B32FEB" w:rsidRDefault="004A129A" w:rsidP="00BA3798">
      <w:pPr>
        <w:pStyle w:val="Bezrazmaka"/>
        <w:jc w:val="both"/>
        <w:rPr>
          <w:lang w:val="sr-Cyrl-CS"/>
        </w:rPr>
      </w:pPr>
      <w:r w:rsidRPr="004A129A">
        <w:rPr>
          <w:noProof/>
        </w:rPr>
        <w:pict>
          <v:shape id="AutoShape 64" o:spid="_x0000_s1186" type="#_x0000_t32" style="position:absolute;left:0;text-align:left;margin-left:376.45pt;margin-top:9.2pt;width:.05pt;height:78.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" strokecolor="#c00000" strokeweight="2.25pt">
            <v:stroke endarrow="block"/>
          </v:shape>
        </w:pict>
      </w:r>
      <w:r w:rsidRPr="004A129A">
        <w:rPr>
          <w:noProof/>
        </w:rPr>
        <w:pict>
          <v:shape id="AutoShape 63" o:spid="_x0000_s1185" type="#_x0000_t32" style="position:absolute;left:0;text-align:left;margin-left:159pt;margin-top:9.2pt;width:.05pt;height:20.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" strokecolor="#c00000" strokeweight="2.25pt">
            <v:stroke endarrow="block"/>
          </v:shape>
        </w:pict>
      </w:r>
    </w:p>
    <w:p w:rsidR="008643C6" w:rsidRPr="00B32FEB" w:rsidRDefault="004A129A" w:rsidP="00BA3798">
      <w:pPr>
        <w:pStyle w:val="Bezrazmaka"/>
        <w:jc w:val="both"/>
        <w:rPr>
          <w:lang w:val="sr-Cyrl-CS"/>
        </w:rPr>
      </w:pPr>
      <w:r w:rsidRPr="004A129A">
        <w:rPr>
          <w:b/>
          <w:noProof/>
        </w:rPr>
        <w:pict>
          <v:roundrect id="AutoShape 53" o:spid="_x0000_s1054" style="position:absolute;left:0;text-align:left;margin-left:36.75pt;margin-top:13.2pt;width:243.75pt;height:39.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" strokecolor="#fabf8f" strokeweight="1pt">
            <v:fill color2="#fbd4b4" focus="100%" type="gradient"/>
            <v:shadow on="t" color="#974706" opacity=".5" offset="1pt"/>
            <v:textbox>
              <w:txbxContent>
                <w:p w:rsidR="00CC5014" w:rsidRDefault="00CC5014" w:rsidP="008643C6">
                  <w:pPr>
                    <w:shd w:val="clear" w:color="auto" w:fill="DDD9C3"/>
                    <w:jc w:val="center"/>
                    <w:rPr>
                      <w:b/>
                      <w:sz w:val="20"/>
                      <w:lang w:val="sr-Cyrl-CS"/>
                    </w:rPr>
                  </w:pPr>
                  <w:r>
                    <w:rPr>
                      <w:b/>
                      <w:sz w:val="20"/>
                      <w:lang w:val="sr-Cyrl-CS"/>
                    </w:rPr>
                    <w:t xml:space="preserve">ПРЕКИДАЊЕ, ЗАУСТАВЉАЊЕ НАСИЉА </w:t>
                  </w:r>
                </w:p>
                <w:p w:rsidR="00CC5014" w:rsidRDefault="00CC5014" w:rsidP="008643C6">
                  <w:pPr>
                    <w:shd w:val="clear" w:color="auto" w:fill="DDD9C3"/>
                    <w:jc w:val="center"/>
                    <w:rPr>
                      <w:b/>
                      <w:color w:val="C00000"/>
                      <w:sz w:val="20"/>
                      <w:lang w:val="sr-Cyrl-CS"/>
                    </w:rPr>
                  </w:pPr>
                  <w:r>
                    <w:rPr>
                      <w:b/>
                      <w:color w:val="C00000"/>
                      <w:sz w:val="20"/>
                      <w:lang w:val="sr-Cyrl-CS"/>
                    </w:rPr>
                    <w:t xml:space="preserve">задатак је  </w:t>
                  </w:r>
                  <w:r>
                    <w:rPr>
                      <w:b/>
                      <w:color w:val="C00000"/>
                      <w:sz w:val="20"/>
                      <w:u w:val="single"/>
                      <w:lang w:val="sr-Cyrl-CS"/>
                    </w:rPr>
                    <w:t>сваког запосленог</w:t>
                  </w:r>
                  <w:r>
                    <w:rPr>
                      <w:b/>
                      <w:color w:val="C00000"/>
                      <w:sz w:val="20"/>
                      <w:lang w:val="sr-Cyrl-CS"/>
                    </w:rPr>
                    <w:t xml:space="preserve"> у Школи</w:t>
                  </w:r>
                </w:p>
              </w:txbxContent>
            </v:textbox>
          </v:roundrect>
        </w:pic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65" o:spid="_x0000_s1184" type="#_x0000_t32" style="position:absolute;left:0;text-align:left;margin-left:234pt;margin-top:4.5pt;width:0;height:20.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BaNw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" strokecolor="#c00000" strokeweight="2.25pt">
            <v:stroke endarrow="block"/>
          </v:shape>
        </w:pict>
      </w:r>
      <w:r w:rsidRPr="004A129A">
        <w:rPr>
          <w:noProof/>
        </w:rPr>
        <w:pict>
          <v:shape id="AutoShape 67" o:spid="_x0000_s1183" type="#_x0000_t32" style="position:absolute;left:0;text-align:left;margin-left:96pt;margin-top:4.5pt;width:.05pt;height:18.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ghOg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" strokecolor="#c00000" strokeweight="2.25pt">
            <v:stroke endarrow="block"/>
          </v:shape>
        </w:pict>
      </w:r>
    </w:p>
    <w:p w:rsidR="008643C6" w:rsidRPr="00B32FEB" w:rsidRDefault="004A129A" w:rsidP="00BA3798">
      <w:pPr>
        <w:pStyle w:val="Bezrazmaka"/>
        <w:jc w:val="both"/>
        <w:rPr>
          <w:lang w:val="sr-Cyrl-CS"/>
        </w:rPr>
      </w:pPr>
      <w:r w:rsidRPr="004A129A">
        <w:rPr>
          <w:b/>
          <w:noProof/>
        </w:rPr>
        <w:pict>
          <v:roundrect id="AutoShape 54" o:spid="_x0000_s1055" style="position:absolute;left:0;text-align:left;margin-left:210pt;margin-top:7.15pt;width:245.85pt;height:46.3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" strokecolor="#fabf8f" strokeweight="1pt">
            <v:fill color2="#fbd4b4" focus="100%" type="gradient"/>
            <v:shadow on="t" color="#974706" opacity=".5" offset="1pt"/>
            <v:textbox>
              <w:txbxContent>
                <w:p w:rsidR="00CC5014" w:rsidRDefault="00CC5014" w:rsidP="008643C6">
                  <w:pPr>
                    <w:shd w:val="clear" w:color="auto" w:fill="DDD9C3"/>
                    <w:jc w:val="center"/>
                    <w:rPr>
                      <w:b/>
                      <w:sz w:val="16"/>
                      <w:lang w:val="sr-Cyrl-CS"/>
                    </w:rPr>
                  </w:pPr>
                </w:p>
                <w:p w:rsidR="00CC5014" w:rsidRDefault="00CC5014" w:rsidP="008643C6">
                  <w:pPr>
                    <w:shd w:val="clear" w:color="auto" w:fill="DDD9C3"/>
                    <w:jc w:val="center"/>
                    <w:rPr>
                      <w:b/>
                      <w:lang w:val="sr-Cyrl-CS"/>
                    </w:rPr>
                  </w:pPr>
                  <w:r>
                    <w:rPr>
                      <w:b/>
                      <w:lang w:val="sr-Cyrl-CS"/>
                    </w:rPr>
                    <w:t>ПРИЈАВА ДИРЕКТОРУ ШКОЛЕ</w:t>
                  </w:r>
                </w:p>
              </w:txbxContent>
            </v:textbox>
          </v:roundrect>
        </w:pict>
      </w:r>
      <w:r w:rsidRPr="004A129A">
        <w:rPr>
          <w:b/>
          <w:noProof/>
        </w:rPr>
        <w:pict>
          <v:roundrect id="AutoShape 52" o:spid="_x0000_s1056" style="position:absolute;left:0;text-align:left;margin-left:36.75pt;margin-top:7.7pt;width:117pt;height:45.7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" strokecolor="#fabf8f" strokeweight="1pt">
            <v:fill color2="#fbd4b4" focus="100%" type="gradient"/>
            <v:shadow on="t" color="#974706" opacity=".5" offset="1pt"/>
            <v:textbox>
              <w:txbxContent>
                <w:p w:rsidR="00CC5014" w:rsidRDefault="00CC5014" w:rsidP="008643C6">
                  <w:pPr>
                    <w:shd w:val="clear" w:color="auto" w:fill="DDD9C3"/>
                    <w:jc w:val="center"/>
                    <w:rPr>
                      <w:b/>
                      <w:sz w:val="20"/>
                      <w:lang w:val="sr-Cyrl-CS"/>
                    </w:rPr>
                  </w:pPr>
                  <w:r>
                    <w:rPr>
                      <w:b/>
                      <w:sz w:val="20"/>
                      <w:lang w:val="sr-Cyrl-CS"/>
                    </w:rPr>
                    <w:t>ХИТНА АКЦИЈА</w:t>
                  </w:r>
                </w:p>
                <w:p w:rsidR="00CC5014" w:rsidRDefault="00CC5014" w:rsidP="008643C6">
                  <w:pPr>
                    <w:shd w:val="clear" w:color="auto" w:fill="DDD9C3"/>
                    <w:jc w:val="center"/>
                    <w:rPr>
                      <w:b/>
                      <w:color w:val="C00000"/>
                      <w:sz w:val="20"/>
                      <w:szCs w:val="20"/>
                      <w:lang w:val="sr-Cyrl-CS"/>
                    </w:rPr>
                  </w:pPr>
                  <w:r>
                    <w:rPr>
                      <w:b/>
                      <w:color w:val="C00000"/>
                      <w:sz w:val="20"/>
                      <w:szCs w:val="20"/>
                      <w:lang w:val="sr-Cyrl-CS"/>
                    </w:rPr>
                    <w:t>(МУП, здравствена служба)</w:t>
                  </w:r>
                </w:p>
                <w:p w:rsidR="00CC5014" w:rsidRPr="00EC6015" w:rsidRDefault="00CC5014" w:rsidP="008643C6">
                  <w:pPr>
                    <w:rPr>
                      <w:lang w:val="ru-RU"/>
                    </w:rPr>
                  </w:pPr>
                </w:p>
              </w:txbxContent>
            </v:textbox>
          </v:roundrect>
        </w:pic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68" o:spid="_x0000_s1182" type="#_x0000_t32" style="position:absolute;left:0;text-align:left;margin-left:336pt;margin-top:5.25pt;width:.05pt;height:2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E6Og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" strokecolor="#c00000" strokeweight="2.25pt">
            <v:stroke endarrow="block"/>
          </v:shape>
        </w:pict>
      </w:r>
    </w:p>
    <w:p w:rsidR="008643C6" w:rsidRPr="00B32FEB" w:rsidRDefault="004A129A" w:rsidP="00BA3798">
      <w:pPr>
        <w:pStyle w:val="Bezrazmaka"/>
        <w:jc w:val="both"/>
        <w:rPr>
          <w:lang w:val="sr-Cyrl-CS"/>
        </w:rPr>
      </w:pPr>
      <w:r w:rsidRPr="004A129A">
        <w:rPr>
          <w:b/>
          <w:noProof/>
        </w:rPr>
        <w:pict>
          <v:roundrect id="AutoShape 55" o:spid="_x0000_s1057" style="position:absolute;left:0;text-align:left;margin-left:12.75pt;margin-top:11.2pt;width:443.1pt;height:47.9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" strokecolor="#fabf8f" strokeweight="1pt">
            <v:fill color2="#fbd4b4" focus="100%" type="gradient"/>
            <v:shadow on="t" color="#974706" opacity=".5" offset="1pt"/>
            <v:textbox>
              <w:txbxContent>
                <w:p w:rsidR="00CC5014" w:rsidRDefault="00CC5014" w:rsidP="008643C6">
                  <w:pPr>
                    <w:shd w:val="clear" w:color="auto" w:fill="DDD9C3"/>
                    <w:jc w:val="center"/>
                    <w:rPr>
                      <w:b/>
                      <w:sz w:val="20"/>
                      <w:lang w:val="sr-Cyrl-CS"/>
                    </w:rPr>
                  </w:pPr>
                  <w:r>
                    <w:rPr>
                      <w:b/>
                      <w:sz w:val="20"/>
                      <w:lang w:val="sr-Cyrl-CS"/>
                    </w:rPr>
                    <w:t xml:space="preserve">ТИМ ПРИКУПЉА ИНФОРМАЦИЈЕ </w:t>
                  </w:r>
                </w:p>
                <w:p w:rsidR="00CC5014" w:rsidRDefault="00CC5014" w:rsidP="008643C6">
                  <w:pPr>
                    <w:shd w:val="clear" w:color="auto" w:fill="DDD9C3"/>
                    <w:jc w:val="center"/>
                    <w:rPr>
                      <w:b/>
                      <w:color w:val="C00000"/>
                      <w:sz w:val="20"/>
                      <w:lang w:val="sr-Cyrl-CS"/>
                    </w:rPr>
                  </w:pPr>
                  <w:r>
                    <w:rPr>
                      <w:b/>
                      <w:color w:val="C00000"/>
                      <w:sz w:val="20"/>
                      <w:lang w:val="sr-Cyrl-CS"/>
                    </w:rPr>
                    <w:t xml:space="preserve">(на основу разговора са учесницима и другим актерима)и </w:t>
                  </w:r>
                </w:p>
                <w:p w:rsidR="00CC5014" w:rsidRDefault="00CC5014" w:rsidP="008643C6">
                  <w:pPr>
                    <w:shd w:val="clear" w:color="auto" w:fill="DDD9C3"/>
                    <w:jc w:val="center"/>
                    <w:rPr>
                      <w:b/>
                      <w:sz w:val="20"/>
                      <w:lang w:val="sr-Cyrl-CS"/>
                    </w:rPr>
                  </w:pPr>
                  <w:r>
                    <w:rPr>
                      <w:b/>
                      <w:sz w:val="20"/>
                      <w:lang w:val="sr-Cyrl-CS"/>
                    </w:rPr>
                    <w:t xml:space="preserve">ТИМ ВРШИ КОНСУЛТАЦИЈЕ </w:t>
                  </w:r>
                  <w:r>
                    <w:rPr>
                      <w:b/>
                      <w:color w:val="C00000"/>
                      <w:sz w:val="20"/>
                      <w:lang w:val="sr-Cyrl-CS"/>
                    </w:rPr>
                    <w:t>на основу напред наведених показатеља</w:t>
                  </w:r>
                </w:p>
                <w:p w:rsidR="00CC5014" w:rsidRDefault="00CC5014" w:rsidP="008643C6">
                  <w:pPr>
                    <w:shd w:val="clear" w:color="auto" w:fill="DDD9C3"/>
                    <w:jc w:val="center"/>
                    <w:rPr>
                      <w:b/>
                      <w:sz w:val="20"/>
                      <w:lang w:val="sr-Cyrl-CS"/>
                    </w:rPr>
                  </w:pPr>
                </w:p>
                <w:p w:rsidR="00CC5014" w:rsidRDefault="00CC5014" w:rsidP="008643C6">
                  <w:pPr>
                    <w:shd w:val="clear" w:color="auto" w:fill="DDD9C3"/>
                    <w:jc w:val="center"/>
                    <w:rPr>
                      <w:b/>
                      <w:sz w:val="20"/>
                      <w:lang w:val="sr-Cyrl-CS"/>
                    </w:rPr>
                  </w:pPr>
                </w:p>
                <w:p w:rsidR="00CC5014" w:rsidRDefault="00CC5014" w:rsidP="008643C6">
                  <w:pPr>
                    <w:shd w:val="clear" w:color="auto" w:fill="DDD9C3"/>
                    <w:rPr>
                      <w:lang w:val="sr-Cyrl-CS"/>
                    </w:rPr>
                  </w:pPr>
                </w:p>
              </w:txbxContent>
            </v:textbox>
          </v:roundrect>
        </w:pic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71" o:spid="_x0000_s1181" type="#_x0000_t32" style="position:absolute;left:0;text-align:left;margin-left:204.75pt;margin-top:10.9pt;width:.05pt;height:24.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" strokecolor="#c00000" strokeweight="2.25pt">
            <v:stroke endarrow="block"/>
          </v:shape>
        </w:pict>
      </w:r>
      <w:r w:rsidRPr="004A129A">
        <w:rPr>
          <w:noProof/>
        </w:rPr>
        <w:pict>
          <v:shape id="AutoShape 69" o:spid="_x0000_s1180" type="#_x0000_t32" style="position:absolute;left:0;text-align:left;margin-left:414pt;margin-top:10.9pt;width:.05pt;height:24.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27OQIAAGE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" strokecolor="#c00000" strokeweight="2.25pt">
            <v:stroke endarrow="block"/>
          </v:shape>
        </w:pict>
      </w: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b/>
          <w:noProof/>
        </w:rPr>
        <w:pict>
          <v:roundrect id="AutoShape 57" o:spid="_x0000_s1058" style="position:absolute;left:0;text-align:left;margin-left:149.2pt;margin-top:3.2pt;width:114.8pt;height:64.1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" strokecolor="#fabf8f" strokeweight="1pt">
            <v:fill color2="#fbd4b4" focus="100%" type="gradient"/>
            <v:shadow on="t" color="#974706" opacity=".5" offset="1pt"/>
            <v:textbox>
              <w:txbxContent>
                <w:p w:rsidR="00CC5014" w:rsidRDefault="00CC5014" w:rsidP="008643C6">
                  <w:pPr>
                    <w:shd w:val="clear" w:color="auto" w:fill="DDD9C3"/>
                    <w:jc w:val="center"/>
                    <w:rPr>
                      <w:b/>
                      <w:sz w:val="18"/>
                      <w:lang w:val="sr-Cyrl-CS"/>
                    </w:rPr>
                  </w:pPr>
                </w:p>
                <w:p w:rsidR="00CC5014" w:rsidRDefault="00CC5014" w:rsidP="008643C6">
                  <w:pPr>
                    <w:shd w:val="clear" w:color="auto" w:fill="DDD9C3"/>
                    <w:jc w:val="center"/>
                    <w:rPr>
                      <w:b/>
                      <w:sz w:val="18"/>
                      <w:lang w:val="sr-Cyrl-CS"/>
                    </w:rPr>
                  </w:pPr>
                  <w:r>
                    <w:rPr>
                      <w:b/>
                      <w:sz w:val="18"/>
                      <w:lang w:val="sr-Cyrl-CS"/>
                    </w:rPr>
                    <w:t>СУМЊА</w:t>
                  </w:r>
                </w:p>
                <w:p w:rsidR="00CC5014" w:rsidRDefault="00CC5014" w:rsidP="008643C6">
                  <w:pPr>
                    <w:shd w:val="clear" w:color="auto" w:fill="DDD9C3"/>
                    <w:jc w:val="center"/>
                    <w:rPr>
                      <w:b/>
                      <w:sz w:val="18"/>
                      <w:lang w:val="sr-Cyrl-CS"/>
                    </w:rPr>
                  </w:pPr>
                  <w:r>
                    <w:rPr>
                      <w:b/>
                      <w:sz w:val="18"/>
                      <w:lang w:val="sr-Cyrl-CS"/>
                    </w:rPr>
                    <w:t>ЈЕ ПОТВРЂЕНА</w:t>
                  </w:r>
                </w:p>
                <w:p w:rsidR="00CC5014" w:rsidRDefault="00CC5014" w:rsidP="008643C6">
                  <w:pPr>
                    <w:shd w:val="clear" w:color="auto" w:fill="DDD9C3"/>
                    <w:jc w:val="center"/>
                    <w:rPr>
                      <w:b/>
                      <w:color w:val="C00000"/>
                      <w:sz w:val="18"/>
                      <w:lang w:val="sr-Cyrl-CS"/>
                    </w:rPr>
                  </w:pPr>
                  <w:r>
                    <w:rPr>
                      <w:b/>
                      <w:color w:val="C00000"/>
                      <w:sz w:val="20"/>
                      <w:lang w:val="sr-Cyrl-CS"/>
                    </w:rPr>
                    <w:t>(одлука ТИМА)</w:t>
                  </w:r>
                </w:p>
              </w:txbxContent>
            </v:textbox>
          </v:roundrect>
        </w:pict>
      </w:r>
      <w:r w:rsidRPr="004A129A">
        <w:rPr>
          <w:b/>
          <w:noProof/>
        </w:rPr>
        <w:pict>
          <v:roundrect id="AutoShape 56" o:spid="_x0000_s1059" style="position:absolute;left:0;text-align:left;margin-left:369pt;margin-top:3.2pt;width:86.85pt;height:64.1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" strokecolor="#fabf8f" strokeweight="1pt">
            <v:fill color2="#fbd4b4" focus="100%" type="gradient"/>
            <v:shadow on="t" color="#974706" opacity=".5" offset="1pt"/>
            <v:textbox>
              <w:txbxContent>
                <w:p w:rsidR="00CC5014" w:rsidRDefault="00CC5014" w:rsidP="008643C6">
                  <w:pPr>
                    <w:jc w:val="center"/>
                    <w:rPr>
                      <w:b/>
                      <w:sz w:val="6"/>
                      <w:lang w:val="sr-Cyrl-CS"/>
                    </w:rPr>
                  </w:pPr>
                </w:p>
                <w:p w:rsidR="00CC5014" w:rsidRDefault="00CC5014" w:rsidP="008643C6">
                  <w:pPr>
                    <w:shd w:val="clear" w:color="auto" w:fill="DDD9C3"/>
                    <w:jc w:val="center"/>
                    <w:rPr>
                      <w:b/>
                      <w:sz w:val="6"/>
                      <w:szCs w:val="18"/>
                      <w:lang w:val="sr-Cyrl-CS"/>
                    </w:rPr>
                  </w:pPr>
                </w:p>
                <w:p w:rsidR="00CC5014" w:rsidRDefault="00CC5014" w:rsidP="008643C6">
                  <w:pPr>
                    <w:shd w:val="clear" w:color="auto" w:fill="DDD9C3"/>
                    <w:jc w:val="center"/>
                    <w:rPr>
                      <w:b/>
                      <w:sz w:val="10"/>
                      <w:szCs w:val="18"/>
                      <w:lang w:val="sr-Cyrl-CS"/>
                    </w:rPr>
                  </w:pPr>
                </w:p>
                <w:p w:rsidR="00CC5014" w:rsidRDefault="00CC5014" w:rsidP="008643C6">
                  <w:pPr>
                    <w:shd w:val="clear" w:color="auto" w:fill="DDD9C3"/>
                    <w:jc w:val="center"/>
                    <w:rPr>
                      <w:b/>
                      <w:sz w:val="18"/>
                      <w:szCs w:val="18"/>
                      <w:lang w:val="sr-Cyrl-CS"/>
                    </w:rPr>
                  </w:pPr>
                  <w:r>
                    <w:rPr>
                      <w:b/>
                      <w:sz w:val="18"/>
                      <w:szCs w:val="18"/>
                      <w:lang w:val="sr-Cyrl-CS"/>
                    </w:rPr>
                    <w:t>СУМЊА</w:t>
                  </w:r>
                </w:p>
                <w:p w:rsidR="00CC5014" w:rsidRDefault="00CC5014" w:rsidP="008643C6">
                  <w:pPr>
                    <w:shd w:val="clear" w:color="auto" w:fill="DDD9C3"/>
                    <w:jc w:val="center"/>
                    <w:rPr>
                      <w:b/>
                      <w:sz w:val="18"/>
                      <w:szCs w:val="18"/>
                      <w:lang w:val="sr-Cyrl-CS"/>
                    </w:rPr>
                  </w:pPr>
                  <w:r>
                    <w:rPr>
                      <w:b/>
                      <w:sz w:val="18"/>
                      <w:szCs w:val="18"/>
                      <w:lang w:val="sr-Cyrl-CS"/>
                    </w:rPr>
                    <w:t>ЈЕ НЕОСНОВАНА</w:t>
                  </w:r>
                </w:p>
                <w:p w:rsidR="00CC5014" w:rsidRDefault="00CC5014" w:rsidP="008643C6">
                  <w:pPr>
                    <w:shd w:val="clear" w:color="auto" w:fill="DDD9C3"/>
                    <w:jc w:val="center"/>
                    <w:rPr>
                      <w:b/>
                      <w:color w:val="C00000"/>
                      <w:sz w:val="18"/>
                      <w:szCs w:val="20"/>
                      <w:lang w:val="sr-Cyrl-CS"/>
                    </w:rPr>
                  </w:pPr>
                  <w:r>
                    <w:rPr>
                      <w:b/>
                      <w:color w:val="C00000"/>
                      <w:sz w:val="18"/>
                      <w:szCs w:val="18"/>
                      <w:lang w:val="sr-Cyrl-CS"/>
                    </w:rPr>
                    <w:t>(одлука ТИМА</w:t>
                  </w:r>
                  <w:r>
                    <w:rPr>
                      <w:b/>
                      <w:color w:val="C00000"/>
                      <w:sz w:val="18"/>
                      <w:szCs w:val="20"/>
                      <w:lang w:val="sr-Cyrl-CS"/>
                    </w:rPr>
                    <w:t>)</w:t>
                  </w:r>
                </w:p>
                <w:p w:rsidR="00CC5014" w:rsidRDefault="00CC5014" w:rsidP="008643C6">
                  <w:pPr>
                    <w:shd w:val="clear" w:color="auto" w:fill="DDD9C3"/>
                    <w:jc w:val="center"/>
                    <w:rPr>
                      <w:b/>
                      <w:sz w:val="20"/>
                      <w:lang w:val="sr-Cyrl-CS"/>
                    </w:rPr>
                  </w:pPr>
                </w:p>
              </w:txbxContent>
            </v:textbox>
          </v:roundrect>
        </w:pic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66" o:spid="_x0000_s1179" type="#_x0000_t32" style="position:absolute;left:0;text-align:left;margin-left:204.75pt;margin-top:3.1pt;width:.05pt;height:16.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XYQQIAAGsEAAAOAAAAZHJzL2Uyb0RvYy54bWysVFFv2jAQfp+0/2D5HZJQQi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" strokecolor="#c00000" strokeweight="2.25pt">
            <v:stroke endarrow="block"/>
          </v:shape>
        </w:pict>
      </w:r>
      <w:r w:rsidRPr="004A129A">
        <w:rPr>
          <w:noProof/>
        </w:rPr>
        <w:pict>
          <v:shape id="AutoShape 70" o:spid="_x0000_s1178" type="#_x0000_t32" style="position:absolute;left:0;text-align:left;margin-left:414pt;margin-top:3.1pt;width:.1pt;height:9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" strokecolor="#c00000" strokeweight="2.25pt">
            <v:stroke endarrow="block"/>
          </v:shape>
        </w:pict>
      </w:r>
    </w:p>
    <w:p w:rsidR="008643C6" w:rsidRPr="00B32FEB" w:rsidRDefault="004A129A" w:rsidP="00BA3798">
      <w:pPr>
        <w:pStyle w:val="Bezrazmaka"/>
        <w:jc w:val="both"/>
        <w:rPr>
          <w:lang w:val="sr-Cyrl-CS"/>
        </w:rPr>
      </w:pPr>
      <w:r w:rsidRPr="004A129A">
        <w:rPr>
          <w:noProof/>
        </w:rPr>
        <w:pict>
          <v:shape id="AutoShape 116" o:spid="_x0000_s1177" type="#_x0000_t32" style="position:absolute;left:0;text-align:left;margin-left:352.5pt;margin-top:3.55pt;width:0;height:9.7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" strokecolor="#c00000" strokeweight="2.25pt">
            <v:stroke endarrow="block"/>
          </v:shape>
        </w:pict>
      </w:r>
      <w:r w:rsidRPr="004A129A">
        <w:rPr>
          <w:noProof/>
        </w:rPr>
        <w:pict>
          <v:shape id="AutoShape 115" o:spid="_x0000_s1176" type="#_x0000_t32" style="position:absolute;left:0;text-align:left;margin-left:252pt;margin-top:3.55pt;width:0;height:9.7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" strokecolor="#c00000" strokeweight="2.25pt">
            <v:stroke endarrow="block"/>
          </v:shape>
        </w:pict>
      </w:r>
      <w:r w:rsidRPr="004A129A">
        <w:rPr>
          <w:noProof/>
        </w:rPr>
        <w:pict>
          <v:shape id="AutoShape 114" o:spid="_x0000_s1175" type="#_x0000_t32" style="position:absolute;left:0;text-align:left;margin-left:153.75pt;margin-top:3.55pt;width:0;height:9.7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" strokecolor="#c00000" strokeweight="2.25pt">
            <v:stroke endarrow="block"/>
          </v:shape>
        </w:pict>
      </w:r>
      <w:r w:rsidRPr="004A129A">
        <w:rPr>
          <w:noProof/>
        </w:rPr>
        <w:pict>
          <v:shape id="AutoShape 113" o:spid="_x0000_s1174" type="#_x0000_t32" style="position:absolute;left:0;text-align:left;margin-left:55.5pt;margin-top:3.55pt;width:0;height:9.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" strokecolor="#c00000" strokeweight="2.25pt">
            <v:stroke endarrow="block"/>
          </v:shape>
        </w:pict>
      </w:r>
      <w:r w:rsidRPr="004A129A">
        <w:rPr>
          <w:noProof/>
        </w:rPr>
        <w:pict>
          <v:shape id="AutoShape 110" o:spid="_x0000_s1173" type="#_x0000_t32" style="position:absolute;left:0;text-align:left;margin-left:55.5pt;margin-top:3.55pt;width:149.25pt;height:0;flip:x;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" strokecolor="#c00000" strokeweight="2.25pt"/>
        </w:pict>
      </w:r>
      <w:r w:rsidRPr="004A129A">
        <w:rPr>
          <w:noProof/>
        </w:rPr>
        <w:pict>
          <v:shape id="AutoShape 109" o:spid="_x0000_s1172" type="#_x0000_t32" style="position:absolute;left:0;text-align:left;margin-left:204.75pt;margin-top:3.55pt;width:147.75pt;height:0;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RUIw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" strokecolor="#c00000" strokeweight="2.25pt"/>
        </w:pict>
      </w:r>
      <w:r w:rsidRPr="004A129A">
        <w:rPr>
          <w:noProof/>
        </w:rPr>
        <w:pict>
          <v:roundrect id="AutoShape 108" o:spid="_x0000_s1060" style="position:absolute;left:0;text-align:left;margin-left:306pt;margin-top:13.3pt;width:90.75pt;height:60.9pt;z-index:251705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" strokecolor="#fabf8f" strokeweight="1pt">
            <v:fill color2="#fbd4b4" focus="100%" type="gradient"/>
            <v:shadow on="t" color="#974706" opacity=".5" offset="1pt"/>
            <v:textbox>
              <w:txbxContent>
                <w:p w:rsidR="00CC5014" w:rsidRDefault="00CC5014" w:rsidP="008643C6">
                  <w:pPr>
                    <w:shd w:val="clear" w:color="auto" w:fill="DDD9C3"/>
                    <w:jc w:val="center"/>
                    <w:rPr>
                      <w:b/>
                      <w:color w:val="C00000"/>
                      <w:sz w:val="18"/>
                      <w:lang w:val="sr-Cyrl-CS"/>
                    </w:rPr>
                  </w:pPr>
                  <w:r>
                    <w:rPr>
                      <w:b/>
                      <w:sz w:val="16"/>
                      <w:lang w:val="sr-Cyrl-CS"/>
                    </w:rPr>
                    <w:t>ИНФОРМИСАЊЕ НАДЛЕЖНИХСЛУЖБИ</w:t>
                  </w:r>
                  <w:r>
                    <w:rPr>
                      <w:b/>
                      <w:color w:val="C00000"/>
                      <w:sz w:val="16"/>
                      <w:lang w:val="sr-Cyrl-CS"/>
                    </w:rPr>
                    <w:t xml:space="preserve"> (</w:t>
                  </w:r>
                  <w:r>
                    <w:rPr>
                      <w:b/>
                      <w:color w:val="C00000"/>
                      <w:sz w:val="18"/>
                      <w:u w:val="single"/>
                      <w:lang w:val="sr-Cyrl-CS"/>
                    </w:rPr>
                    <w:t>дирерктор са ТИМОМ)</w:t>
                  </w:r>
                </w:p>
                <w:p w:rsidR="00CC5014" w:rsidRDefault="00CC5014" w:rsidP="008643C6">
                  <w:pPr>
                    <w:rPr>
                      <w:b/>
                      <w:sz w:val="20"/>
                      <w:lang w:val="sr-Cyrl-CS"/>
                    </w:rPr>
                  </w:pPr>
                </w:p>
              </w:txbxContent>
            </v:textbox>
          </v:roundrect>
        </w:pict>
      </w:r>
      <w:r w:rsidRPr="004A129A">
        <w:rPr>
          <w:b/>
          <w:noProof/>
        </w:rPr>
        <w:pict>
          <v:roundrect id="AutoShape 59" o:spid="_x0000_s1061" style="position:absolute;left:0;text-align:left;margin-left:206.25pt;margin-top:13.3pt;width:90pt;height:60.9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" strokecolor="#fabf8f" strokeweight="1pt">
            <v:fill color2="#fbd4b4" focus="100%" type="gradient"/>
            <v:shadow on="t" color="#974706" opacity=".5" offset="1pt"/>
            <v:textbox>
              <w:txbxContent>
                <w:p w:rsidR="00CC5014" w:rsidRDefault="00CC5014" w:rsidP="008643C6">
                  <w:pPr>
                    <w:shd w:val="clear" w:color="auto" w:fill="DDD9C3"/>
                    <w:jc w:val="center"/>
                    <w:rPr>
                      <w:b/>
                      <w:sz w:val="6"/>
                      <w:lang w:val="sr-Cyrl-CS"/>
                    </w:rPr>
                  </w:pPr>
                </w:p>
                <w:p w:rsidR="00CC5014" w:rsidRDefault="00CC5014" w:rsidP="008643C6">
                  <w:pPr>
                    <w:shd w:val="clear" w:color="auto" w:fill="DDD9C3"/>
                    <w:jc w:val="center"/>
                    <w:rPr>
                      <w:b/>
                      <w:sz w:val="10"/>
                      <w:lang w:val="sr-Cyrl-CS"/>
                    </w:rPr>
                  </w:pPr>
                </w:p>
                <w:p w:rsidR="00CC5014" w:rsidRDefault="00CC5014" w:rsidP="008643C6">
                  <w:pPr>
                    <w:shd w:val="clear" w:color="auto" w:fill="DDD9C3"/>
                    <w:jc w:val="center"/>
                    <w:rPr>
                      <w:b/>
                      <w:color w:val="C00000"/>
                      <w:sz w:val="20"/>
                      <w:szCs w:val="18"/>
                      <w:lang w:val="sr-Cyrl-CS"/>
                    </w:rPr>
                  </w:pPr>
                  <w:r>
                    <w:rPr>
                      <w:b/>
                      <w:sz w:val="18"/>
                      <w:lang w:val="sr-Cyrl-CS"/>
                    </w:rPr>
                    <w:t xml:space="preserve">ЗАШТИТНЕ МЕРЕ ПРЕМА УЧЕНИКУ </w:t>
                  </w:r>
                  <w:r>
                    <w:rPr>
                      <w:b/>
                      <w:color w:val="C00000"/>
                      <w:sz w:val="20"/>
                      <w:szCs w:val="18"/>
                      <w:lang w:val="sr-Cyrl-CS"/>
                    </w:rPr>
                    <w:t>(Задатак ТИМА)</w:t>
                  </w:r>
                </w:p>
                <w:p w:rsidR="00CC5014" w:rsidRDefault="00CC5014" w:rsidP="008643C6">
                  <w:pPr>
                    <w:shd w:val="clear" w:color="auto" w:fill="DDD9C3"/>
                    <w:jc w:val="center"/>
                    <w:rPr>
                      <w:b/>
                      <w:sz w:val="18"/>
                      <w:lang w:val="sr-Cyrl-CS"/>
                    </w:rPr>
                  </w:pPr>
                </w:p>
                <w:p w:rsidR="00CC5014" w:rsidRDefault="00CC5014" w:rsidP="008643C6">
                  <w:pPr>
                    <w:shd w:val="clear" w:color="auto" w:fill="DDD9C3"/>
                    <w:rPr>
                      <w:b/>
                      <w:sz w:val="20"/>
                      <w:lang w:val="sr-Cyrl-CS"/>
                    </w:rPr>
                  </w:pPr>
                </w:p>
              </w:txbxContent>
            </v:textbox>
          </v:roundrect>
        </w:pict>
      </w:r>
      <w:r w:rsidRPr="004A129A">
        <w:rPr>
          <w:b/>
          <w:noProof/>
        </w:rPr>
        <w:pict>
          <v:roundrect id="AutoShape 61" o:spid="_x0000_s1062" style="position:absolute;left:0;text-align:left;margin-left:109.5pt;margin-top:13.3pt;width:90pt;height:60.9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" strokecolor="#fabf8f" strokeweight="1pt">
            <v:fill color2="#fbd4b4" focus="100%" type="gradient"/>
            <v:shadow on="t" color="#974706" opacity=".5" offset="1pt"/>
            <v:textbox>
              <w:txbxContent>
                <w:p w:rsidR="00CC5014" w:rsidRDefault="00CC5014" w:rsidP="008643C6">
                  <w:pPr>
                    <w:shd w:val="clear" w:color="auto" w:fill="DDD9C3"/>
                    <w:jc w:val="center"/>
                    <w:rPr>
                      <w:b/>
                      <w:sz w:val="14"/>
                      <w:szCs w:val="18"/>
                      <w:lang w:val="sr-Cyrl-CS"/>
                    </w:rPr>
                  </w:pPr>
                </w:p>
                <w:p w:rsidR="00CC5014" w:rsidRDefault="00CC5014" w:rsidP="008643C6">
                  <w:pPr>
                    <w:shd w:val="clear" w:color="auto" w:fill="DDD9C3"/>
                    <w:jc w:val="center"/>
                    <w:rPr>
                      <w:b/>
                      <w:sz w:val="18"/>
                      <w:szCs w:val="18"/>
                      <w:lang w:val="sr-Cyrl-CS"/>
                    </w:rPr>
                  </w:pPr>
                  <w:r>
                    <w:rPr>
                      <w:b/>
                      <w:sz w:val="18"/>
                      <w:szCs w:val="18"/>
                      <w:lang w:val="sr-Cyrl-CS"/>
                    </w:rPr>
                    <w:t>ИНФОРМИСАЊЕ</w:t>
                  </w:r>
                </w:p>
                <w:p w:rsidR="00CC5014" w:rsidRDefault="00CC5014" w:rsidP="008643C6">
                  <w:pPr>
                    <w:shd w:val="clear" w:color="auto" w:fill="DDD9C3"/>
                    <w:jc w:val="center"/>
                    <w:rPr>
                      <w:b/>
                      <w:sz w:val="18"/>
                      <w:szCs w:val="18"/>
                      <w:lang w:val="sr-Cyrl-CS"/>
                    </w:rPr>
                  </w:pPr>
                  <w:r>
                    <w:rPr>
                      <w:b/>
                      <w:sz w:val="18"/>
                      <w:szCs w:val="18"/>
                      <w:lang w:val="sr-Cyrl-CS"/>
                    </w:rPr>
                    <w:t>РОДИТЕЉА</w:t>
                  </w:r>
                </w:p>
                <w:p w:rsidR="00CC5014" w:rsidRDefault="00CC5014" w:rsidP="008643C6">
                  <w:pPr>
                    <w:shd w:val="clear" w:color="auto" w:fill="DDD9C3"/>
                    <w:jc w:val="center"/>
                    <w:rPr>
                      <w:b/>
                      <w:color w:val="C00000"/>
                      <w:sz w:val="20"/>
                      <w:szCs w:val="18"/>
                      <w:lang w:val="sr-Cyrl-CS"/>
                    </w:rPr>
                  </w:pPr>
                  <w:r>
                    <w:rPr>
                      <w:b/>
                      <w:color w:val="C00000"/>
                      <w:sz w:val="20"/>
                      <w:szCs w:val="18"/>
                      <w:lang w:val="sr-Cyrl-CS"/>
                    </w:rPr>
                    <w:t>(Задатак ТИМА)</w:t>
                  </w:r>
                </w:p>
              </w:txbxContent>
            </v:textbox>
          </v:roundrect>
        </w:pict>
      </w:r>
      <w:r w:rsidRPr="004A129A">
        <w:rPr>
          <w:b/>
          <w:noProof/>
        </w:rPr>
        <w:pict>
          <v:roundrect id="AutoShape 62" o:spid="_x0000_s1063" style="position:absolute;left:0;text-align:left;margin-left:12.75pt;margin-top:13.3pt;width:88.45pt;height:60.9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" strokecolor="#fabf8f" strokeweight="1pt">
            <v:fill color2="#fbd4b4" focus="100%" type="gradient"/>
            <v:shadow on="t" color="#974706" opacity=".5" offset="1pt"/>
            <v:textbox>
              <w:txbxContent>
                <w:p w:rsidR="00CC5014" w:rsidRDefault="00CC5014" w:rsidP="008643C6">
                  <w:pPr>
                    <w:shd w:val="clear" w:color="auto" w:fill="DDD9C3"/>
                    <w:jc w:val="center"/>
                    <w:rPr>
                      <w:b/>
                      <w:sz w:val="20"/>
                      <w:lang w:val="sr-Cyrl-CS"/>
                    </w:rPr>
                  </w:pPr>
                  <w:r>
                    <w:rPr>
                      <w:b/>
                      <w:sz w:val="20"/>
                      <w:lang w:val="sr-Cyrl-CS"/>
                    </w:rPr>
                    <w:t xml:space="preserve">ПРЕДУЗИМАЊЕ МЕРА ПРЕМА ЗАПОСЛЕНОМ </w:t>
                  </w:r>
                </w:p>
                <w:p w:rsidR="00CC5014" w:rsidRDefault="00CC5014" w:rsidP="008643C6">
                  <w:pPr>
                    <w:shd w:val="clear" w:color="auto" w:fill="DDD9C3"/>
                    <w:jc w:val="center"/>
                    <w:rPr>
                      <w:b/>
                      <w:color w:val="C00000"/>
                      <w:sz w:val="20"/>
                      <w:lang w:val="sr-Cyrl-CS"/>
                    </w:rPr>
                  </w:pPr>
                  <w:r>
                    <w:rPr>
                      <w:b/>
                      <w:color w:val="C00000"/>
                      <w:sz w:val="20"/>
                      <w:lang w:val="sr-Cyrl-CS"/>
                    </w:rPr>
                    <w:t>(директор)</w:t>
                  </w:r>
                </w:p>
              </w:txbxContent>
            </v:textbox>
          </v:roundrect>
        </w:pic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120" o:spid="_x0000_s1171" type="#_x0000_t32" style="position:absolute;left:0;text-align:left;margin-left:356.25pt;margin-top:9.95pt;width:0;height:20.1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VrNwIAAGAEAAAOAAAAZHJzL2Uyb0RvYy54bWysVNuO2yAQfa/Uf0C8J77U2WSt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" strokecolor="#c00000" strokeweight="2.25pt">
            <v:stroke endarrow="block"/>
          </v:shape>
        </w:pict>
      </w:r>
      <w:r w:rsidRPr="004A129A">
        <w:rPr>
          <w:noProof/>
        </w:rPr>
        <w:pict>
          <v:shape id="AutoShape 119" o:spid="_x0000_s1170" type="#_x0000_t32" style="position:absolute;left:0;text-align:left;margin-left:252pt;margin-top:9.95pt;width:0;height:20.1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DMNw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" strokecolor="#c00000" strokeweight="2.25pt">
            <v:stroke endarrow="block"/>
          </v:shape>
        </w:pict>
      </w:r>
      <w:r w:rsidRPr="004A129A">
        <w:rPr>
          <w:noProof/>
        </w:rPr>
        <w:pict>
          <v:shape id="AutoShape 118" o:spid="_x0000_s1169" type="#_x0000_t32" style="position:absolute;left:0;text-align:left;margin-left:153.75pt;margin-top:9.95pt;width:0;height:20.1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CqNwIAAGA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" strokecolor="#c00000" strokeweight="2.25pt">
            <v:stroke endarrow="block"/>
          </v:shape>
        </w:pict>
      </w:r>
      <w:r w:rsidRPr="004A129A">
        <w:rPr>
          <w:noProof/>
        </w:rPr>
        <w:pict>
          <v:shape id="AutoShape 117" o:spid="_x0000_s1168" type="#_x0000_t32" style="position:absolute;left:0;text-align:left;margin-left:51.75pt;margin-top:9.95pt;width:0;height:20.1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" strokecolor="#c00000" strokeweight="2.25pt">
            <v:stroke endarrow="block"/>
          </v:shape>
        </w:pict>
      </w:r>
    </w:p>
    <w:p w:rsidR="008643C6" w:rsidRPr="00B32FEB" w:rsidRDefault="004A129A" w:rsidP="00BA3798">
      <w:pPr>
        <w:pStyle w:val="Bezrazmaka"/>
        <w:jc w:val="both"/>
        <w:rPr>
          <w:lang w:val="sr-Cyrl-CS"/>
        </w:rPr>
      </w:pPr>
      <w:r w:rsidRPr="004A129A">
        <w:rPr>
          <w:b/>
          <w:noProof/>
        </w:rPr>
        <w:pict>
          <v:roundrect id="AutoShape 58" o:spid="_x0000_s1064" style="position:absolute;left:0;text-align:left;margin-left:365.25pt;margin-top:5.75pt;width:90.6pt;height:69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" strokecolor="#fabf8f" strokeweight="1pt">
            <v:fill color2="#fbd4b4" focus="100%" type="gradient"/>
            <v:shadow on="t" color="#974706" opacity=".5" offset="1pt"/>
            <v:textbox>
              <w:txbxContent>
                <w:p w:rsidR="00CC5014" w:rsidRDefault="00CC5014" w:rsidP="008643C6">
                  <w:pPr>
                    <w:shd w:val="clear" w:color="auto" w:fill="DDD9C3"/>
                    <w:jc w:val="center"/>
                    <w:rPr>
                      <w:b/>
                      <w:sz w:val="18"/>
                      <w:szCs w:val="20"/>
                      <w:lang w:val="sr-Cyrl-CS"/>
                    </w:rPr>
                  </w:pPr>
                  <w:r>
                    <w:rPr>
                      <w:b/>
                      <w:sz w:val="18"/>
                      <w:szCs w:val="20"/>
                      <w:lang w:val="sr-Cyrl-CS"/>
                    </w:rPr>
                    <w:t>ПРАЋЕЊЕ ПОНАШАЊА ПОТЕНЦИЈАЛНИХ УЧЕСНИКА</w:t>
                  </w:r>
                </w:p>
                <w:p w:rsidR="00CC5014" w:rsidRDefault="00CC5014" w:rsidP="008643C6">
                  <w:pPr>
                    <w:shd w:val="clear" w:color="auto" w:fill="DDD9C3"/>
                    <w:jc w:val="center"/>
                    <w:rPr>
                      <w:b/>
                      <w:color w:val="C00000"/>
                      <w:sz w:val="18"/>
                      <w:szCs w:val="20"/>
                      <w:lang w:val="sr-Cyrl-CS"/>
                    </w:rPr>
                  </w:pPr>
                  <w:r>
                    <w:rPr>
                      <w:b/>
                      <w:color w:val="C00000"/>
                      <w:sz w:val="18"/>
                      <w:szCs w:val="20"/>
                      <w:lang w:val="sr-Cyrl-CS"/>
                    </w:rPr>
                    <w:t>(задатак ТИМА)</w:t>
                  </w:r>
                </w:p>
              </w:txbxContent>
            </v:textbox>
          </v:roundrect>
        </w:pict>
      </w:r>
      <w:r w:rsidRPr="004A129A">
        <w:rPr>
          <w:b/>
          <w:noProof/>
        </w:rPr>
        <w:pict>
          <v:shape id="AutoShape 121" o:spid="_x0000_s1167" type="#_x0000_t32" style="position:absolute;left:0;text-align:left;margin-left:204.75pt;margin-top:14pt;width:0;height:18.7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" strokecolor="#c00000" strokeweight="2.25pt">
            <v:stroke endarrow="block"/>
          </v:shape>
        </w:pict>
      </w:r>
      <w:r w:rsidRPr="004A129A">
        <w:rPr>
          <w:b/>
          <w:noProof/>
        </w:rPr>
        <w:pict>
          <v:shape id="AutoShape 112" o:spid="_x0000_s1166" type="#_x0000_t32" style="position:absolute;left:0;text-align:left;margin-left:51.75pt;margin-top:14pt;width:7.5pt;height:0;flip:x;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fZJwIAAEc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" strokecolor="#c00000" strokeweight="2.25pt"/>
        </w:pict>
      </w:r>
      <w:r w:rsidRPr="004A129A">
        <w:rPr>
          <w:b/>
          <w:noProof/>
        </w:rPr>
        <w:pict>
          <v:shape id="AutoShape 111" o:spid="_x0000_s1165" type="#_x0000_t32" style="position:absolute;left:0;text-align:left;margin-left:59.25pt;margin-top:14pt;width:297pt;height:0;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" strokecolor="#c00000" strokeweight="2.25pt"/>
        </w:pict>
      </w: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b/>
          <w:noProof/>
        </w:rPr>
        <w:pict>
          <v:roundrect id="AutoShape 60" o:spid="_x0000_s1065" style="position:absolute;left:0;text-align:left;margin-left:96.05pt;margin-top:.6pt;width:215.25pt;height:42.4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" strokecolor="#fabf8f" strokeweight="1pt">
            <v:fill color2="#fbd4b4" focus="100%" type="gradient"/>
            <v:shadow on="t" color="#974706" opacity=".5" offset="1pt"/>
            <v:textbox>
              <w:txbxContent>
                <w:p w:rsidR="00CC5014" w:rsidRDefault="00CC5014" w:rsidP="008643C6">
                  <w:pPr>
                    <w:shd w:val="clear" w:color="auto" w:fill="DDD9C3"/>
                    <w:jc w:val="center"/>
                    <w:rPr>
                      <w:b/>
                      <w:sz w:val="8"/>
                      <w:szCs w:val="18"/>
                      <w:lang w:val="sr-Cyrl-CS"/>
                    </w:rPr>
                  </w:pPr>
                </w:p>
                <w:p w:rsidR="00CC5014" w:rsidRDefault="00CC5014" w:rsidP="008643C6">
                  <w:pPr>
                    <w:shd w:val="clear" w:color="auto" w:fill="DDD9C3"/>
                    <w:jc w:val="center"/>
                    <w:rPr>
                      <w:b/>
                      <w:szCs w:val="18"/>
                      <w:lang w:val="sr-Cyrl-CS"/>
                    </w:rPr>
                  </w:pPr>
                  <w:r>
                    <w:rPr>
                      <w:b/>
                      <w:szCs w:val="18"/>
                      <w:lang w:val="sr-Cyrl-CS"/>
                    </w:rPr>
                    <w:t>ПРАЋЕЊЕ ЕФЕКАТА ПРЕДУЗЕТИХ МЕРА</w:t>
                  </w:r>
                </w:p>
                <w:p w:rsidR="00CC5014" w:rsidRDefault="00CC5014" w:rsidP="008643C6">
                  <w:pPr>
                    <w:shd w:val="clear" w:color="auto" w:fill="DDD9C3"/>
                    <w:jc w:val="center"/>
                    <w:rPr>
                      <w:b/>
                      <w:color w:val="C00000"/>
                      <w:szCs w:val="18"/>
                      <w:lang w:val="sr-Cyrl-CS"/>
                    </w:rPr>
                  </w:pPr>
                  <w:r>
                    <w:rPr>
                      <w:b/>
                      <w:color w:val="C00000"/>
                      <w:szCs w:val="18"/>
                      <w:lang w:val="sr-Cyrl-CS"/>
                    </w:rPr>
                    <w:t>врши ТИМ за заштиту ученика</w:t>
                  </w:r>
                </w:p>
                <w:p w:rsidR="00CC5014" w:rsidRPr="00EC6015" w:rsidRDefault="00CC5014" w:rsidP="008643C6">
                  <w:pPr>
                    <w:shd w:val="clear" w:color="auto" w:fill="DDD9C3"/>
                    <w:jc w:val="center"/>
                    <w:rPr>
                      <w:sz w:val="32"/>
                      <w:lang w:val="ru-RU"/>
                    </w:rPr>
                  </w:pPr>
                </w:p>
                <w:p w:rsidR="00CC5014" w:rsidRDefault="00CC5014" w:rsidP="008643C6">
                  <w:pPr>
                    <w:rPr>
                      <w:b/>
                      <w:sz w:val="20"/>
                      <w:lang w:val="sr-Cyrl-CS"/>
                    </w:rPr>
                  </w:pPr>
                </w:p>
              </w:txbxContent>
            </v:textbox>
          </v:roundrect>
        </w:pic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ru-RU"/>
        </w:rPr>
      </w:pPr>
    </w:p>
    <w:p w:rsidR="008643C6" w:rsidRPr="00B32FEB" w:rsidRDefault="008643C6" w:rsidP="00BA3798">
      <w:pPr>
        <w:pStyle w:val="Bezrazmaka"/>
        <w:jc w:val="both"/>
        <w:rPr>
          <w:b/>
          <w:lang w:val="sr-Cyrl-CS"/>
        </w:rPr>
      </w:pPr>
    </w:p>
    <w:p w:rsidR="008643C6" w:rsidRDefault="008643C6" w:rsidP="00BA3798">
      <w:pPr>
        <w:pStyle w:val="Bezrazmaka"/>
        <w:jc w:val="both"/>
        <w:rPr>
          <w:b/>
          <w:lang w:val="sr-Cyrl-CS"/>
        </w:rPr>
      </w:pPr>
    </w:p>
    <w:p w:rsidR="008643C6" w:rsidRDefault="008643C6" w:rsidP="00BA3798">
      <w:pPr>
        <w:pStyle w:val="Bezrazmaka"/>
        <w:jc w:val="both"/>
        <w:rPr>
          <w:b/>
          <w:lang w:val="sr-Cyrl-CS"/>
        </w:rPr>
      </w:pPr>
    </w:p>
    <w:p w:rsidR="008643C6" w:rsidRDefault="008643C6" w:rsidP="00BA3798">
      <w:pPr>
        <w:pStyle w:val="Bezrazmaka"/>
        <w:jc w:val="both"/>
        <w:rPr>
          <w:b/>
          <w:lang w:val="sr-Cyrl-CS"/>
        </w:rPr>
      </w:pPr>
    </w:p>
    <w:p w:rsidR="008643C6" w:rsidRDefault="008643C6" w:rsidP="00BA3798">
      <w:pPr>
        <w:pStyle w:val="Bezrazmaka"/>
        <w:jc w:val="both"/>
        <w:rPr>
          <w:b/>
          <w:lang w:val="sr-Cyrl-CS"/>
        </w:rPr>
      </w:pPr>
    </w:p>
    <w:p w:rsidR="008643C6" w:rsidRDefault="008643C6" w:rsidP="00BA3798">
      <w:pPr>
        <w:pStyle w:val="Bezrazmaka"/>
        <w:jc w:val="both"/>
        <w:rPr>
          <w:b/>
          <w:lang w:val="sr-Cyrl-CS"/>
        </w:rPr>
      </w:pPr>
    </w:p>
    <w:p w:rsidR="008643C6" w:rsidRDefault="008643C6" w:rsidP="00BA3798">
      <w:pPr>
        <w:pStyle w:val="Bezrazmaka"/>
        <w:jc w:val="both"/>
        <w:rPr>
          <w:b/>
          <w:lang w:val="sr-Cyrl-CS"/>
        </w:rPr>
      </w:pPr>
    </w:p>
    <w:p w:rsidR="008643C6" w:rsidRDefault="008643C6" w:rsidP="00BA3798">
      <w:pPr>
        <w:pStyle w:val="Bezrazmaka"/>
        <w:jc w:val="both"/>
        <w:rPr>
          <w:b/>
          <w:lang w:val="sr-Cyrl-CS"/>
        </w:rPr>
      </w:pPr>
    </w:p>
    <w:p w:rsidR="008643C6" w:rsidRDefault="008643C6" w:rsidP="00BA3798">
      <w:pPr>
        <w:pStyle w:val="Bezrazmaka"/>
        <w:jc w:val="both"/>
        <w:rPr>
          <w:b/>
          <w:lang w:val="sr-Cyrl-CS"/>
        </w:rPr>
      </w:pPr>
    </w:p>
    <w:p w:rsidR="00941579" w:rsidRDefault="00941579" w:rsidP="00BA3798">
      <w:pPr>
        <w:pStyle w:val="Bezrazmaka"/>
        <w:jc w:val="both"/>
        <w:rPr>
          <w:b/>
          <w:lang w:val="sr-Cyrl-CS"/>
        </w:rPr>
      </w:pPr>
    </w:p>
    <w:p w:rsidR="008643C6" w:rsidRDefault="008643C6" w:rsidP="00BA3798">
      <w:pPr>
        <w:pStyle w:val="Bezrazmaka"/>
        <w:jc w:val="both"/>
        <w:rPr>
          <w:b/>
          <w:lang w:val="sr-Cyrl-CS"/>
        </w:rPr>
      </w:pPr>
    </w:p>
    <w:p w:rsidR="00A7758E" w:rsidRDefault="00A7758E" w:rsidP="00BA3798">
      <w:pPr>
        <w:pStyle w:val="Bezrazmaka"/>
        <w:jc w:val="both"/>
        <w:rPr>
          <w:b/>
          <w:lang w:val="sr-Cyrl-CS"/>
        </w:rPr>
      </w:pPr>
    </w:p>
    <w:p w:rsidR="004B66D7" w:rsidRPr="00B32FEB" w:rsidRDefault="004B66D7" w:rsidP="00BA3798">
      <w:pPr>
        <w:pStyle w:val="Bezrazmaka"/>
        <w:jc w:val="both"/>
        <w:rPr>
          <w:b/>
          <w:lang w:val="sr-Cyrl-CS"/>
        </w:rPr>
      </w:pPr>
    </w:p>
    <w:p w:rsidR="008643C6" w:rsidRPr="00B32FEB" w:rsidRDefault="008643C6" w:rsidP="00BA3798">
      <w:pPr>
        <w:pStyle w:val="Bezrazmaka"/>
        <w:jc w:val="both"/>
        <w:rPr>
          <w:b/>
          <w:lang w:val="sr-Cyrl-CS"/>
        </w:rPr>
      </w:pPr>
      <w:r w:rsidRPr="00B32FEB">
        <w:rPr>
          <w:b/>
          <w:bdr w:val="thickThinSmallGap" w:sz="12" w:space="0" w:color="C00000" w:frame="1"/>
          <w:shd w:val="clear" w:color="auto" w:fill="C00000"/>
          <w:lang w:val="sr-Cyrl-CS"/>
        </w:rPr>
        <w:t>4.</w:t>
      </w:r>
      <w:r w:rsidRPr="00B32FEB">
        <w:rPr>
          <w:b/>
          <w:lang w:val="sr-Cyrl-CS"/>
        </w:rPr>
        <w:t xml:space="preserve">  Поступци, улоге и одговорности у случају решавања</w:t>
      </w:r>
    </w:p>
    <w:p w:rsidR="008643C6" w:rsidRPr="00B32FEB" w:rsidRDefault="008643C6" w:rsidP="00BA3798">
      <w:pPr>
        <w:pStyle w:val="Bezrazmaka"/>
        <w:jc w:val="both"/>
        <w:rPr>
          <w:b/>
          <w:lang w:val="sr-Cyrl-CS"/>
        </w:rPr>
      </w:pPr>
      <w:r w:rsidRPr="00B32FEB">
        <w:rPr>
          <w:b/>
          <w:lang w:val="sr-Cyrl-CS"/>
        </w:rPr>
        <w:t>насиља над ученицима од стране одрасле особе ван школе:</w:t>
      </w:r>
    </w:p>
    <w:p w:rsidR="008643C6" w:rsidRPr="00B32FEB" w:rsidRDefault="004A129A" w:rsidP="00BA3798">
      <w:pPr>
        <w:pStyle w:val="Bezrazmaka"/>
        <w:jc w:val="both"/>
        <w:rPr>
          <w:b/>
          <w:lang w:val="sr-Cyrl-CS"/>
        </w:rPr>
      </w:pPr>
      <w:r w:rsidRPr="004A129A">
        <w:rPr>
          <w:b/>
          <w:noProof/>
        </w:rPr>
        <w:pict>
          <v:roundrect id="AutoShape 72" o:spid="_x0000_s1066" style="position:absolute;left:0;text-align:left;margin-left:36.75pt;margin-top:4.45pt;width:419.1pt;height:48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" strokecolor="#fabf8f" strokeweight="1pt">
            <v:fill color2="#fbd4b4" focus="100%" type="gradient"/>
            <v:shadow on="t" color="#974706" opacity=".5" offset="1pt"/>
            <v:textbox>
              <w:txbxContent>
                <w:p w:rsidR="00CC5014" w:rsidRDefault="00CC5014" w:rsidP="008643C6">
                  <w:pPr>
                    <w:shd w:val="clear" w:color="auto" w:fill="DDD9C3"/>
                    <w:jc w:val="center"/>
                    <w:rPr>
                      <w:b/>
                      <w:color w:val="C00000"/>
                      <w:sz w:val="28"/>
                      <w:lang w:val="sr-Cyrl-CS"/>
                    </w:rPr>
                  </w:pPr>
                  <w:r>
                    <w:rPr>
                      <w:b/>
                      <w:color w:val="C00000"/>
                      <w:sz w:val="32"/>
                      <w:lang w:val="sr-Cyrl-CS"/>
                    </w:rPr>
                    <w:t xml:space="preserve">НАСИЉЕ НАД УЧЕНИЦИМА ОД СТРАНЕ ОДРАСЛЕ ОСОБЕ КОЈА НИЈЕ ЗАПОСЛЕНА У ШКОЛИ </w:t>
                  </w:r>
                </w:p>
              </w:txbxContent>
            </v:textbox>
          </v:roundrect>
        </w:pict>
      </w:r>
    </w:p>
    <w:p w:rsidR="008643C6" w:rsidRPr="00B32FEB" w:rsidRDefault="008643C6" w:rsidP="00BA3798">
      <w:pPr>
        <w:pStyle w:val="Bezrazmaka"/>
        <w:jc w:val="both"/>
        <w:rPr>
          <w:b/>
          <w:lang w:val="sr-Cyrl-CS"/>
        </w:rPr>
      </w:pPr>
    </w:p>
    <w:p w:rsidR="008643C6" w:rsidRPr="00B32FEB" w:rsidRDefault="008643C6" w:rsidP="00BA3798">
      <w:pPr>
        <w:pStyle w:val="Bezrazmaka"/>
        <w:jc w:val="both"/>
        <w:rPr>
          <w:b/>
          <w:lang w:val="sr-Cyrl-CS"/>
        </w:rPr>
      </w:pPr>
    </w:p>
    <w:p w:rsidR="008643C6" w:rsidRPr="00B32FEB" w:rsidRDefault="004A129A" w:rsidP="00BA3798">
      <w:pPr>
        <w:pStyle w:val="Bezrazmaka"/>
        <w:jc w:val="both"/>
        <w:rPr>
          <w:b/>
          <w:lang w:val="sr-Cyrl-CS"/>
        </w:rPr>
      </w:pPr>
      <w:r w:rsidRPr="004A129A">
        <w:rPr>
          <w:noProof/>
        </w:rPr>
        <w:pict>
          <v:shape id="AutoShape 98" o:spid="_x0000_s1164" type="#_x0000_t32" style="position:absolute;left:0;text-align:left;margin-left:159pt;margin-top:-.35pt;width:.05pt;height:11.0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ftOA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" strokecolor="#c00000" strokeweight="2.25pt">
            <v:stroke endarrow="block"/>
          </v:shape>
        </w:pict>
      </w:r>
      <w:r w:rsidRPr="004A129A">
        <w:rPr>
          <w:noProof/>
        </w:rPr>
        <w:pict>
          <v:shape id="AutoShape 99" o:spid="_x0000_s1163" type="#_x0000_t32" style="position:absolute;left:0;text-align:left;margin-left:399pt;margin-top:-.35pt;width:.05pt;height:11.0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zTOA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" strokecolor="#c00000" strokeweight="2.25pt">
            <v:stroke endarrow="block"/>
          </v:shape>
        </w:pict>
      </w:r>
      <w:r w:rsidRPr="004A129A">
        <w:rPr>
          <w:b/>
          <w:noProof/>
        </w:rPr>
        <w:pict>
          <v:roundrect id="AutoShape 74" o:spid="_x0000_s1067" style="position:absolute;left:0;text-align:left;margin-left:291pt;margin-top:9.9pt;width:164.85pt;height:47.5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" strokecolor="#fabf8f" strokeweight="1pt">
            <v:fill color2="#fbd4b4" focus="100%" type="gradient"/>
            <v:shadow on="t" color="#974706" opacity=".5" offset="1pt"/>
            <v:textbox>
              <w:txbxContent>
                <w:p w:rsidR="00CC5014" w:rsidRDefault="00CC5014" w:rsidP="008643C6">
                  <w:pPr>
                    <w:shd w:val="clear" w:color="auto" w:fill="DDD9C3"/>
                    <w:jc w:val="center"/>
                    <w:rPr>
                      <w:b/>
                      <w:sz w:val="10"/>
                      <w:lang w:val="sr-Cyrl-CS"/>
                    </w:rPr>
                  </w:pPr>
                </w:p>
                <w:p w:rsidR="00CC5014" w:rsidRDefault="00CC5014" w:rsidP="008643C6">
                  <w:pPr>
                    <w:shd w:val="clear" w:color="auto" w:fill="DDD9C3"/>
                    <w:jc w:val="center"/>
                    <w:rPr>
                      <w:b/>
                      <w:sz w:val="20"/>
                      <w:lang w:val="sr-Cyrl-CS"/>
                    </w:rPr>
                  </w:pPr>
                  <w:r>
                    <w:rPr>
                      <w:b/>
                      <w:sz w:val="20"/>
                      <w:lang w:val="sr-Cyrl-CS"/>
                    </w:rPr>
                    <w:t>СУМЊА</w:t>
                  </w:r>
                </w:p>
                <w:p w:rsidR="00CC5014" w:rsidRDefault="00CC5014" w:rsidP="008643C6">
                  <w:pPr>
                    <w:shd w:val="clear" w:color="auto" w:fill="DDD9C3"/>
                    <w:jc w:val="center"/>
                    <w:rPr>
                      <w:b/>
                      <w:sz w:val="20"/>
                      <w:lang w:val="sr-Cyrl-CS"/>
                    </w:rPr>
                  </w:pPr>
                  <w:r>
                    <w:rPr>
                      <w:b/>
                      <w:sz w:val="20"/>
                      <w:lang w:val="sr-Cyrl-CS"/>
                    </w:rPr>
                    <w:t>да се насиље дешава</w:t>
                  </w:r>
                </w:p>
              </w:txbxContent>
            </v:textbox>
          </v:roundrect>
        </w:pict>
      </w:r>
      <w:r w:rsidRPr="004A129A">
        <w:rPr>
          <w:b/>
          <w:noProof/>
        </w:rPr>
        <w:pict>
          <v:roundrect id="AutoShape 73" o:spid="_x0000_s1068" style="position:absolute;left:0;text-align:left;margin-left:36.75pt;margin-top:9.9pt;width:243.75pt;height:47.5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" strokecolor="#fabf8f" strokeweight="1pt">
            <v:fill color2="#fbd4b4" focus="100%" type="gradient"/>
            <v:shadow on="t" color="#974706" opacity=".5" offset="1pt"/>
            <v:textbox>
              <w:txbxContent>
                <w:p w:rsidR="00CC5014" w:rsidRDefault="00CC5014" w:rsidP="008643C6">
                  <w:pPr>
                    <w:shd w:val="clear" w:color="auto" w:fill="DDD9C3"/>
                    <w:jc w:val="center"/>
                    <w:rPr>
                      <w:b/>
                      <w:sz w:val="20"/>
                      <w:lang w:val="sr-Cyrl-CS"/>
                    </w:rPr>
                  </w:pPr>
                  <w:r>
                    <w:rPr>
                      <w:b/>
                      <w:sz w:val="20"/>
                      <w:lang w:val="sr-Cyrl-CS"/>
                    </w:rPr>
                    <w:t xml:space="preserve">НАСИЉЕ СЕ ДЕШАВА </w:t>
                  </w:r>
                </w:p>
                <w:p w:rsidR="00CC5014" w:rsidRDefault="00CC5014" w:rsidP="008643C6">
                  <w:pPr>
                    <w:shd w:val="clear" w:color="auto" w:fill="DDD9C3"/>
                    <w:jc w:val="center"/>
                    <w:rPr>
                      <w:sz w:val="20"/>
                      <w:lang w:val="sr-Cyrl-CS"/>
                    </w:rPr>
                  </w:pPr>
                  <w:r>
                    <w:rPr>
                      <w:b/>
                      <w:color w:val="C00000"/>
                      <w:sz w:val="20"/>
                      <w:lang w:val="sr-Cyrl-CS"/>
                    </w:rPr>
                    <w:t>(добијање информација од стране наставника, ученика, родитеља</w:t>
                  </w:r>
                  <w:r>
                    <w:rPr>
                      <w:color w:val="C00000"/>
                      <w:sz w:val="20"/>
                      <w:lang w:val="sr-Cyrl-CS"/>
                    </w:rPr>
                    <w:t>)</w:t>
                  </w:r>
                </w:p>
              </w:txbxContent>
            </v:textbox>
          </v:roundrect>
        </w:pict>
      </w:r>
    </w:p>
    <w:p w:rsidR="008643C6" w:rsidRPr="00B32FEB" w:rsidRDefault="008643C6" w:rsidP="00BA3798">
      <w:pPr>
        <w:pStyle w:val="Bezrazmaka"/>
        <w:jc w:val="both"/>
        <w:rPr>
          <w:b/>
          <w:lang w:val="sr-Cyrl-CS"/>
        </w:rPr>
      </w:pPr>
    </w:p>
    <w:p w:rsidR="008643C6" w:rsidRPr="00B32FEB" w:rsidRDefault="008643C6" w:rsidP="00BA3798">
      <w:pPr>
        <w:pStyle w:val="Bezrazmaka"/>
        <w:jc w:val="both"/>
        <w:rPr>
          <w:b/>
          <w:lang w:val="sr-Cyrl-CS"/>
        </w:rPr>
      </w:pPr>
    </w:p>
    <w:p w:rsidR="008643C6" w:rsidRPr="00B32FEB" w:rsidRDefault="004A129A" w:rsidP="00BA3798">
      <w:pPr>
        <w:pStyle w:val="Bezrazmaka"/>
        <w:jc w:val="both"/>
        <w:rPr>
          <w:lang w:val="sr-Cyrl-CS"/>
        </w:rPr>
      </w:pPr>
      <w:r w:rsidRPr="004A129A">
        <w:rPr>
          <w:noProof/>
        </w:rPr>
        <w:pict>
          <v:shape id="AutoShape 87" o:spid="_x0000_s1162" type="#_x0000_t32" style="position:absolute;left:0;text-align:left;margin-left:315.75pt;margin-top:9.2pt;width:.05pt;height:15.7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qfOgIAAGE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" strokecolor="#c00000" strokeweight="2.25pt">
            <v:stroke endarrow="block"/>
          </v:shape>
        </w:pict>
      </w:r>
      <w:r w:rsidRPr="004A129A">
        <w:rPr>
          <w:noProof/>
        </w:rPr>
        <w:pict>
          <v:shape id="AutoShape 91" o:spid="_x0000_s1161" type="#_x0000_t32" style="position:absolute;left:0;text-align:left;margin-left:66pt;margin-top:9.2pt;width:.05pt;height:15.7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" strokecolor="#c00000" strokeweight="2.25pt">
            <v:stroke endarrow="block"/>
          </v:shape>
        </w:pict>
      </w:r>
    </w:p>
    <w:p w:rsidR="008643C6" w:rsidRPr="00B32FEB" w:rsidRDefault="004A129A" w:rsidP="00BA3798">
      <w:pPr>
        <w:pStyle w:val="Bezrazmaka"/>
        <w:jc w:val="both"/>
        <w:rPr>
          <w:lang w:val="sr-Cyrl-CS"/>
        </w:rPr>
      </w:pPr>
      <w:r w:rsidRPr="004A129A">
        <w:rPr>
          <w:b/>
          <w:noProof/>
        </w:rPr>
        <w:pict>
          <v:roundrect id="AutoShape 79" o:spid="_x0000_s1069" style="position:absolute;left:0;text-align:left;margin-left:364.35pt;margin-top:8.85pt;width:99.75pt;height:92.2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" strokecolor="#fabf8f" strokeweight="1pt">
            <v:fill color2="#fbd4b4" focus="100%" type="gradient"/>
            <v:shadow on="t" color="#974706" opacity=".5" offset="1pt"/>
            <v:textbox>
              <w:txbxContent>
                <w:p w:rsidR="00CC5014" w:rsidRDefault="00CC5014" w:rsidP="008643C6">
                  <w:pPr>
                    <w:shd w:val="clear" w:color="auto" w:fill="DDD9C3"/>
                    <w:jc w:val="center"/>
                    <w:rPr>
                      <w:b/>
                      <w:sz w:val="18"/>
                      <w:lang w:val="sr-Cyrl-CS"/>
                    </w:rPr>
                  </w:pPr>
                  <w:r>
                    <w:rPr>
                      <w:b/>
                      <w:sz w:val="18"/>
                      <w:lang w:val="sr-Cyrl-CS"/>
                    </w:rPr>
                    <w:t>НЕОДЛОЖНА ПРИЈАВА</w:t>
                  </w:r>
                </w:p>
                <w:p w:rsidR="00CC5014" w:rsidRDefault="00CC5014" w:rsidP="008643C6">
                  <w:pPr>
                    <w:shd w:val="clear" w:color="auto" w:fill="DDD9C3"/>
                    <w:jc w:val="center"/>
                    <w:rPr>
                      <w:b/>
                      <w:color w:val="C00000"/>
                      <w:sz w:val="18"/>
                      <w:lang w:val="sr-Cyrl-CS"/>
                    </w:rPr>
                  </w:pPr>
                  <w:r>
                    <w:rPr>
                      <w:b/>
                      <w:color w:val="C00000"/>
                      <w:sz w:val="18"/>
                      <w:lang w:val="sr-Cyrl-CS"/>
                    </w:rPr>
                    <w:t xml:space="preserve">(задатак је директора, а МУП-а, и здравства ако је реч о повреди или угрожавању живота) </w:t>
                  </w:r>
                </w:p>
              </w:txbxContent>
            </v:textbox>
          </v:roundrect>
        </w:pict>
      </w:r>
      <w:r w:rsidRPr="004A129A">
        <w:rPr>
          <w:b/>
          <w:noProof/>
        </w:rPr>
        <w:pict>
          <v:roundrect id="AutoShape 81" o:spid="_x0000_s1070" style="position:absolute;left:0;text-align:left;margin-left:241.5pt;margin-top:8.85pt;width:102pt;height:92.25pt;z-index:251678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" strokecolor="#fabf8f" strokeweight="1pt">
            <v:fill color2="#fbd4b4" focus="100%" type="gradient"/>
            <v:shadow on="t" color="#974706" opacity=".5" offset="1pt"/>
            <v:textbox>
              <w:txbxContent>
                <w:p w:rsidR="00CC5014" w:rsidRDefault="00CC5014" w:rsidP="008643C6">
                  <w:pPr>
                    <w:shd w:val="clear" w:color="auto" w:fill="DDD9C3"/>
                    <w:jc w:val="center"/>
                    <w:rPr>
                      <w:b/>
                      <w:sz w:val="14"/>
                      <w:lang w:val="sr-Cyrl-CS"/>
                    </w:rPr>
                  </w:pPr>
                </w:p>
                <w:p w:rsidR="00CC5014" w:rsidRDefault="00CC5014" w:rsidP="008643C6">
                  <w:pPr>
                    <w:shd w:val="clear" w:color="auto" w:fill="DDD9C3"/>
                    <w:jc w:val="center"/>
                    <w:rPr>
                      <w:b/>
                      <w:sz w:val="18"/>
                      <w:lang w:val="sr-Cyrl-CS"/>
                    </w:rPr>
                  </w:pPr>
                  <w:r>
                    <w:rPr>
                      <w:b/>
                      <w:sz w:val="18"/>
                      <w:lang w:val="sr-Cyrl-CS"/>
                    </w:rPr>
                    <w:t>КОНСУЛТАЦИЈЕ У УСТАНОВИ</w:t>
                  </w:r>
                </w:p>
                <w:p w:rsidR="00CC5014" w:rsidRDefault="00CC5014" w:rsidP="008643C6">
                  <w:pPr>
                    <w:shd w:val="clear" w:color="auto" w:fill="DDD9C3"/>
                    <w:jc w:val="center"/>
                    <w:rPr>
                      <w:b/>
                      <w:color w:val="C00000"/>
                      <w:sz w:val="18"/>
                      <w:lang w:val="sr-Cyrl-CS"/>
                    </w:rPr>
                  </w:pPr>
                  <w:r>
                    <w:rPr>
                      <w:b/>
                      <w:color w:val="C00000"/>
                      <w:sz w:val="18"/>
                      <w:lang w:val="sr-Cyrl-CS"/>
                    </w:rPr>
                    <w:t>(Директор, педагог, ТИМ)</w:t>
                  </w:r>
                </w:p>
                <w:p w:rsidR="00CC5014" w:rsidRDefault="00CC5014" w:rsidP="008643C6">
                  <w:pPr>
                    <w:shd w:val="clear" w:color="auto" w:fill="DDD9C3"/>
                    <w:jc w:val="center"/>
                    <w:rPr>
                      <w:b/>
                      <w:color w:val="C00000"/>
                      <w:sz w:val="18"/>
                      <w:lang w:val="sr-Cyrl-CS"/>
                    </w:rPr>
                  </w:pPr>
                  <w:r>
                    <w:rPr>
                      <w:b/>
                      <w:color w:val="C00000"/>
                      <w:sz w:val="18"/>
                      <w:lang w:val="sr-Cyrl-CS"/>
                    </w:rPr>
                    <w:t>ТИМ врши процену нивоа ризика</w:t>
                  </w:r>
                </w:p>
                <w:p w:rsidR="00CC5014" w:rsidRDefault="00CC5014" w:rsidP="008643C6">
                  <w:pPr>
                    <w:shd w:val="clear" w:color="auto" w:fill="DDD9C3"/>
                    <w:jc w:val="center"/>
                    <w:rPr>
                      <w:b/>
                      <w:color w:val="C00000"/>
                      <w:sz w:val="18"/>
                      <w:lang w:val="sr-Cyrl-CS"/>
                    </w:rPr>
                  </w:pPr>
                </w:p>
                <w:p w:rsidR="00CC5014" w:rsidRDefault="00CC5014" w:rsidP="008643C6">
                  <w:pPr>
                    <w:shd w:val="clear" w:color="auto" w:fill="DDD9C3"/>
                    <w:jc w:val="center"/>
                    <w:rPr>
                      <w:b/>
                      <w:color w:val="C00000"/>
                      <w:sz w:val="18"/>
                      <w:lang w:val="sr-Cyrl-CS"/>
                    </w:rPr>
                  </w:pPr>
                </w:p>
                <w:p w:rsidR="00CC5014" w:rsidRDefault="00CC5014" w:rsidP="008643C6">
                  <w:pPr>
                    <w:shd w:val="clear" w:color="auto" w:fill="DDD9C3"/>
                    <w:jc w:val="center"/>
                    <w:rPr>
                      <w:b/>
                      <w:color w:val="C00000"/>
                      <w:sz w:val="18"/>
                      <w:lang w:val="sr-Cyrl-CS"/>
                    </w:rPr>
                  </w:pPr>
                </w:p>
                <w:p w:rsidR="00CC5014" w:rsidRPr="00BA2CD7" w:rsidRDefault="00CC5014" w:rsidP="008643C6">
                  <w:pPr>
                    <w:rPr>
                      <w:b/>
                      <w:sz w:val="18"/>
                      <w:szCs w:val="18"/>
                      <w:lang w:val="ru-RU"/>
                    </w:rPr>
                  </w:pPr>
                </w:p>
              </w:txbxContent>
            </v:textbox>
          </v:roundrect>
        </w:pict>
      </w:r>
      <w:r w:rsidRPr="004A129A">
        <w:rPr>
          <w:b/>
          <w:noProof/>
        </w:rPr>
        <w:pict>
          <v:roundrect id="AutoShape 78" o:spid="_x0000_s1071" style="position:absolute;left:0;text-align:left;margin-left:115.5pt;margin-top:8.85pt;width:102pt;height:92.25pt;z-index:251675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" strokecolor="#fabf8f" strokeweight="1pt">
            <v:fill color2="#fbd4b4" focus="100%" type="gradient"/>
            <v:shadow on="t" color="#974706" opacity=".5" offset="1pt"/>
            <v:textbox>
              <w:txbxContent>
                <w:p w:rsidR="00CC5014" w:rsidRDefault="00CC5014" w:rsidP="008643C6">
                  <w:pPr>
                    <w:shd w:val="clear" w:color="auto" w:fill="DDD9C3"/>
                    <w:jc w:val="center"/>
                    <w:rPr>
                      <w:b/>
                      <w:color w:val="C00000"/>
                      <w:sz w:val="18"/>
                      <w:szCs w:val="18"/>
                      <w:lang w:val="sr-Cyrl-CS"/>
                    </w:rPr>
                  </w:pPr>
                  <w:r>
                    <w:rPr>
                      <w:b/>
                      <w:sz w:val="18"/>
                      <w:szCs w:val="18"/>
                      <w:lang w:val="sr-Cyrl-CS"/>
                    </w:rPr>
                    <w:t>Консултације са другим службама, родитељаима или са особом од поверења</w:t>
                  </w:r>
                  <w:r>
                    <w:rPr>
                      <w:b/>
                      <w:color w:val="C00000"/>
                      <w:sz w:val="18"/>
                      <w:szCs w:val="18"/>
                      <w:lang w:val="sr-Cyrl-CS"/>
                    </w:rPr>
                    <w:t xml:space="preserve"> задатак је ТИМА и директора Школе (не угрожавати ученика)</w:t>
                  </w:r>
                </w:p>
              </w:txbxContent>
            </v:textbox>
          </v:roundrect>
        </w:pict>
      </w:r>
      <w:r w:rsidRPr="004A129A">
        <w:rPr>
          <w:b/>
          <w:noProof/>
        </w:rPr>
        <w:pict>
          <v:roundrect id="AutoShape 75" o:spid="_x0000_s1072" style="position:absolute;left:0;text-align:left;margin-left:3.75pt;margin-top:8.85pt;width:96.75pt;height:92.25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" strokecolor="#fabf8f" strokeweight="1pt">
            <v:fill color2="#fbd4b4" focus="100%" type="gradient"/>
            <v:shadow on="t" color="#974706" opacity=".5" offset="1pt"/>
            <v:textbox>
              <w:txbxContent>
                <w:p w:rsidR="00CC5014" w:rsidRDefault="00CC5014" w:rsidP="008643C6">
                  <w:pPr>
                    <w:shd w:val="clear" w:color="auto" w:fill="DDD9C3"/>
                    <w:jc w:val="center"/>
                    <w:rPr>
                      <w:b/>
                      <w:sz w:val="18"/>
                      <w:lang w:val="sr-Cyrl-CS"/>
                    </w:rPr>
                  </w:pPr>
                  <w:r>
                    <w:rPr>
                      <w:b/>
                      <w:sz w:val="18"/>
                      <w:lang w:val="sr-Cyrl-CS"/>
                    </w:rPr>
                    <w:t xml:space="preserve">ПРЕКИДАЊЕ, ЗАУСТАВЉАЊЕ НАСИЉА </w:t>
                  </w:r>
                </w:p>
                <w:p w:rsidR="00CC5014" w:rsidRDefault="00CC5014" w:rsidP="008643C6">
                  <w:pPr>
                    <w:shd w:val="clear" w:color="auto" w:fill="DDD9C3"/>
                    <w:jc w:val="center"/>
                    <w:rPr>
                      <w:b/>
                      <w:color w:val="C00000"/>
                      <w:sz w:val="18"/>
                      <w:lang w:val="sr-Cyrl-CS"/>
                    </w:rPr>
                  </w:pPr>
                  <w:r>
                    <w:rPr>
                      <w:b/>
                      <w:color w:val="C00000"/>
                      <w:sz w:val="18"/>
                      <w:lang w:val="sr-Cyrl-CS"/>
                    </w:rPr>
                    <w:t xml:space="preserve">задатак је  </w:t>
                  </w:r>
                  <w:r>
                    <w:rPr>
                      <w:b/>
                      <w:color w:val="C00000"/>
                      <w:sz w:val="18"/>
                      <w:u w:val="single"/>
                      <w:lang w:val="sr-Cyrl-CS"/>
                    </w:rPr>
                    <w:t>сваког запосленог</w:t>
                  </w:r>
                  <w:r>
                    <w:rPr>
                      <w:b/>
                      <w:color w:val="C00000"/>
                      <w:sz w:val="18"/>
                      <w:lang w:val="sr-Cyrl-CS"/>
                    </w:rPr>
                    <w:t xml:space="preserve"> у Школи</w:t>
                  </w:r>
                </w:p>
              </w:txbxContent>
            </v:textbox>
          </v:roundrect>
        </w:pict>
      </w: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103" o:spid="_x0000_s1160" type="#_x0000_t32" style="position:absolute;left:0;text-align:left;margin-left:217.5pt;margin-top:5.3pt;width:24pt;height:0;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" strokecolor="#c00000" strokeweight="2.25pt">
            <v:stroke endarrow="block"/>
          </v:shape>
        </w:pict>
      </w:r>
    </w:p>
    <w:p w:rsidR="008643C6" w:rsidRPr="00B32FEB" w:rsidRDefault="004A129A" w:rsidP="00BA3798">
      <w:pPr>
        <w:pStyle w:val="Bezrazmaka"/>
        <w:jc w:val="both"/>
        <w:rPr>
          <w:lang w:val="sr-Cyrl-CS"/>
        </w:rPr>
      </w:pPr>
      <w:r w:rsidRPr="004A129A">
        <w:rPr>
          <w:noProof/>
        </w:rPr>
        <w:pict>
          <v:shape id="AutoShape 105" o:spid="_x0000_s1159" type="#_x0000_t32" style="position:absolute;left:0;text-align:left;margin-left:343.5pt;margin-top:5.75pt;width:20.7pt;height:0;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DPNw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" strokecolor="#c00000" strokeweight="2.25pt">
            <v:stroke endarrow="block"/>
          </v:shape>
        </w:pict>
      </w:r>
    </w:p>
    <w:p w:rsidR="008643C6" w:rsidRPr="00B32FEB" w:rsidRDefault="004A129A" w:rsidP="00BA3798">
      <w:pPr>
        <w:pStyle w:val="Bezrazmaka"/>
        <w:jc w:val="both"/>
        <w:rPr>
          <w:lang w:val="sr-Cyrl-CS"/>
        </w:rPr>
      </w:pPr>
      <w:r w:rsidRPr="004A129A">
        <w:rPr>
          <w:noProof/>
        </w:rPr>
        <w:pict>
          <v:shape id="AutoShape 104" o:spid="_x0000_s1158" type="#_x0000_t32" style="position:absolute;left:0;text-align:left;margin-left:217.5pt;margin-top:8.45pt;width:22.8pt;height:.75pt;flip:x y;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" strokecolor="#c00000" strokeweight="2.25pt">
            <v:stroke endarrow="block"/>
          </v:shape>
        </w:pict>
      </w: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107" o:spid="_x0000_s1157" type="#_x0000_t32" style="position:absolute;left:0;text-align:left;margin-left:334.5pt;margin-top:4.7pt;width:33.75pt;height:24.1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" strokecolor="#c00000" strokeweight="2.25pt">
            <v:stroke endarrow="block"/>
          </v:shape>
        </w:pict>
      </w:r>
      <w:r w:rsidRPr="004A129A">
        <w:rPr>
          <w:noProof/>
        </w:rPr>
        <w:pict>
          <v:shape id="AutoShape 106" o:spid="_x0000_s1156" type="#_x0000_t32" style="position:absolute;left:0;text-align:left;margin-left:66pt;margin-top:4.7pt;width:0;height:14.8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" strokecolor="#c00000" strokeweight="2.25pt">
            <v:stroke endarrow="block"/>
          </v:shape>
        </w:pict>
      </w:r>
      <w:r w:rsidRPr="004A129A">
        <w:rPr>
          <w:noProof/>
        </w:rPr>
        <w:pict>
          <v:shape id="AutoShape 92" o:spid="_x0000_s1155" type="#_x0000_t32" style="position:absolute;left:0;text-align:left;margin-left:294.75pt;margin-top:4.7pt;width:.05pt;height:18.9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q8OQIAAGE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" strokecolor="#c00000" strokeweight="2.25pt">
            <v:stroke endarrow="block"/>
          </v:shape>
        </w:pict>
      </w:r>
    </w:p>
    <w:p w:rsidR="008643C6" w:rsidRPr="00B32FEB" w:rsidRDefault="004A129A" w:rsidP="00BA3798">
      <w:pPr>
        <w:pStyle w:val="Bezrazmaka"/>
        <w:jc w:val="both"/>
        <w:rPr>
          <w:lang w:val="sr-Cyrl-CS"/>
        </w:rPr>
      </w:pPr>
      <w:r w:rsidRPr="004A129A">
        <w:rPr>
          <w:b/>
          <w:noProof/>
        </w:rPr>
        <w:pict>
          <v:roundrect id="AutoShape 76" o:spid="_x0000_s1073" style="position:absolute;left:0;text-align:left;margin-left:5.25pt;margin-top:3.5pt;width:192pt;height:55.65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" strokecolor="#fabf8f" strokeweight="1pt">
            <v:fill color2="#fbd4b4" focus="100%" type="gradient"/>
            <v:shadow on="t" color="#974706" opacity=".5" offset="1pt"/>
            <v:textbox>
              <w:txbxContent>
                <w:p w:rsidR="00CC5014" w:rsidRDefault="00CC5014" w:rsidP="008643C6">
                  <w:pPr>
                    <w:shd w:val="clear" w:color="auto" w:fill="DDD9C3"/>
                    <w:jc w:val="center"/>
                    <w:rPr>
                      <w:b/>
                      <w:sz w:val="18"/>
                      <w:lang w:val="sr-Cyrl-CS"/>
                    </w:rPr>
                  </w:pPr>
                  <w:r>
                    <w:rPr>
                      <w:b/>
                      <w:sz w:val="18"/>
                      <w:lang w:val="sr-Cyrl-CS"/>
                    </w:rPr>
                    <w:t>СМАЊИВАЊЕ НАПЕТОСТИ:</w:t>
                  </w:r>
                </w:p>
                <w:p w:rsidR="00CC5014" w:rsidRDefault="00CC5014" w:rsidP="008643C6">
                  <w:pPr>
                    <w:shd w:val="clear" w:color="auto" w:fill="DDD9C3"/>
                    <w:jc w:val="center"/>
                    <w:rPr>
                      <w:b/>
                      <w:sz w:val="18"/>
                      <w:lang w:val="sr-Cyrl-CS"/>
                    </w:rPr>
                  </w:pPr>
                  <w:r>
                    <w:rPr>
                      <w:b/>
                      <w:sz w:val="18"/>
                      <w:lang w:val="sr-Cyrl-CS"/>
                    </w:rPr>
                    <w:t xml:space="preserve">раздвајање, разговор са актерима и обезбеђивање сигурности за ученика </w:t>
                  </w:r>
                </w:p>
                <w:p w:rsidR="00CC5014" w:rsidRDefault="00CC5014" w:rsidP="008643C6">
                  <w:pPr>
                    <w:shd w:val="clear" w:color="auto" w:fill="DDD9C3"/>
                    <w:jc w:val="center"/>
                    <w:rPr>
                      <w:b/>
                      <w:color w:val="C00000"/>
                      <w:sz w:val="18"/>
                      <w:lang w:val="sr-Cyrl-CS"/>
                    </w:rPr>
                  </w:pPr>
                  <w:r>
                    <w:rPr>
                      <w:b/>
                      <w:color w:val="C00000"/>
                      <w:sz w:val="18"/>
                      <w:lang w:val="sr-Cyrl-CS"/>
                    </w:rPr>
                    <w:t>(директор, ТИМ)</w:t>
                  </w:r>
                </w:p>
              </w:txbxContent>
            </v:textbox>
          </v:roundrect>
        </w:pict>
      </w:r>
      <w:r w:rsidRPr="004A129A">
        <w:rPr>
          <w:b/>
          <w:noProof/>
        </w:rPr>
        <w:pict>
          <v:roundrect id="AutoShape 77" o:spid="_x0000_s1074" style="position:absolute;left:0;text-align:left;margin-left:240.3pt;margin-top:7.95pt;width:103.2pt;height:87.3pt;z-index:251674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" strokecolor="#fabf8f" strokeweight="1pt">
            <v:fill color2="#fbd4b4" focus="100%" type="gradient"/>
            <v:shadow on="t" color="#974706" opacity=".5" offset="1pt"/>
            <v:textbox>
              <w:txbxContent>
                <w:p w:rsidR="00CC5014" w:rsidRDefault="00CC5014" w:rsidP="008643C6">
                  <w:pPr>
                    <w:shd w:val="clear" w:color="auto" w:fill="DDD9C3"/>
                    <w:jc w:val="center"/>
                    <w:rPr>
                      <w:b/>
                      <w:sz w:val="6"/>
                      <w:lang w:val="sr-Cyrl-CS"/>
                    </w:rPr>
                  </w:pPr>
                </w:p>
                <w:p w:rsidR="00CC5014" w:rsidRDefault="00CC5014" w:rsidP="008643C6">
                  <w:pPr>
                    <w:shd w:val="clear" w:color="auto" w:fill="DDD9C3"/>
                    <w:jc w:val="center"/>
                    <w:rPr>
                      <w:b/>
                      <w:sz w:val="16"/>
                      <w:lang w:val="sr-Cyrl-CS"/>
                    </w:rPr>
                  </w:pPr>
                </w:p>
                <w:p w:rsidR="00CC5014" w:rsidRDefault="00CC5014" w:rsidP="008643C6">
                  <w:pPr>
                    <w:shd w:val="clear" w:color="auto" w:fill="DDD9C3"/>
                    <w:jc w:val="center"/>
                    <w:rPr>
                      <w:b/>
                      <w:sz w:val="20"/>
                      <w:lang w:val="sr-Cyrl-CS"/>
                    </w:rPr>
                  </w:pPr>
                  <w:r>
                    <w:rPr>
                      <w:b/>
                      <w:sz w:val="20"/>
                      <w:lang w:val="sr-Cyrl-CS"/>
                    </w:rPr>
                    <w:t>ОДЛАГАЊЕ ПРИЈАВЕ</w:t>
                  </w:r>
                </w:p>
                <w:p w:rsidR="00CC5014" w:rsidRDefault="00CC5014" w:rsidP="008643C6">
                  <w:pPr>
                    <w:shd w:val="clear" w:color="auto" w:fill="DDD9C3"/>
                    <w:jc w:val="center"/>
                    <w:rPr>
                      <w:b/>
                      <w:color w:val="C00000"/>
                      <w:sz w:val="20"/>
                      <w:lang w:val="sr-Cyrl-CS"/>
                    </w:rPr>
                  </w:pPr>
                  <w:r>
                    <w:rPr>
                      <w:b/>
                      <w:color w:val="C00000"/>
                      <w:sz w:val="20"/>
                      <w:lang w:val="sr-Cyrl-CS"/>
                    </w:rPr>
                    <w:t>(одлука директора и ТИМА)</w:t>
                  </w:r>
                </w:p>
              </w:txbxContent>
            </v:textbox>
          </v:roundrect>
        </w:pict>
      </w:r>
      <w:r w:rsidRPr="004A129A">
        <w:rPr>
          <w:b/>
          <w:noProof/>
        </w:rPr>
        <w:pict>
          <v:roundrect id="AutoShape 85" o:spid="_x0000_s1075" style="position:absolute;left:0;text-align:left;margin-left:364.2pt;margin-top:7.95pt;width:99.9pt;height:87.25pt;z-index:251682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" strokecolor="#fabf8f" strokeweight="1pt">
            <v:fill color2="#fbd4b4" focus="100%" type="gradient"/>
            <v:shadow on="t" color="#974706" opacity=".5" offset="1pt"/>
            <v:textbox>
              <w:txbxContent>
                <w:p w:rsidR="00CC5014" w:rsidRDefault="00CC5014" w:rsidP="008643C6">
                  <w:pPr>
                    <w:shd w:val="clear" w:color="auto" w:fill="DDD9C3"/>
                    <w:jc w:val="center"/>
                    <w:rPr>
                      <w:b/>
                      <w:sz w:val="6"/>
                      <w:lang w:val="sr-Cyrl-CS"/>
                    </w:rPr>
                  </w:pPr>
                </w:p>
                <w:p w:rsidR="00CC5014" w:rsidRDefault="00CC5014" w:rsidP="008643C6">
                  <w:pPr>
                    <w:shd w:val="clear" w:color="auto" w:fill="DDD9C3"/>
                    <w:jc w:val="center"/>
                    <w:rPr>
                      <w:b/>
                      <w:sz w:val="18"/>
                      <w:lang w:val="sr-Cyrl-CS"/>
                    </w:rPr>
                  </w:pPr>
                  <w:r>
                    <w:rPr>
                      <w:b/>
                      <w:sz w:val="18"/>
                      <w:lang w:val="sr-Cyrl-CS"/>
                    </w:rPr>
                    <w:t>ПРИЈАВЉИВАЊЕ НАДЛЕЖНОМ ЦЕНТРУ ЗА СОЦИЈАЛНИ РАД</w:t>
                  </w:r>
                </w:p>
                <w:p w:rsidR="00CC5014" w:rsidRDefault="00CC5014" w:rsidP="008643C6">
                  <w:pPr>
                    <w:shd w:val="clear" w:color="auto" w:fill="DDD9C3"/>
                    <w:jc w:val="center"/>
                    <w:rPr>
                      <w:b/>
                      <w:color w:val="C00000"/>
                      <w:sz w:val="20"/>
                      <w:lang w:val="sr-Cyrl-CS"/>
                    </w:rPr>
                  </w:pPr>
                  <w:r>
                    <w:rPr>
                      <w:b/>
                      <w:color w:val="C00000"/>
                      <w:sz w:val="20"/>
                      <w:lang w:val="sr-Cyrl-CS"/>
                    </w:rPr>
                    <w:t>задатак је директора Школе</w:t>
                  </w:r>
                </w:p>
              </w:txbxContent>
            </v:textbox>
          </v:roundrect>
        </w:pic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89" o:spid="_x0000_s1154" type="#_x0000_t32" style="position:absolute;left:0;text-align:left;margin-left:95.25pt;margin-top:10.95pt;width:.05pt;height:15.1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4/OQIAAGE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" strokecolor="#c00000" strokeweight="2.25pt">
            <v:stroke endarrow="block"/>
          </v:shape>
        </w:pict>
      </w:r>
    </w:p>
    <w:p w:rsidR="008643C6" w:rsidRPr="00B32FEB" w:rsidRDefault="004A129A" w:rsidP="00BA3798">
      <w:pPr>
        <w:pStyle w:val="Bezrazmaka"/>
        <w:jc w:val="both"/>
        <w:rPr>
          <w:lang w:val="sr-Cyrl-CS"/>
        </w:rPr>
      </w:pPr>
      <w:r w:rsidRPr="004A129A">
        <w:rPr>
          <w:b/>
          <w:noProof/>
        </w:rPr>
        <w:pict>
          <v:roundrect id="AutoShape 84" o:spid="_x0000_s1076" style="position:absolute;left:0;text-align:left;margin-left:5.25pt;margin-top:10.05pt;width:192pt;height:44.75pt;z-index:251681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" strokecolor="#fabf8f" strokeweight="1pt">
            <v:fill color2="#fbd4b4" focus="100%" type="gradient"/>
            <v:shadow on="t" color="#974706" opacity=".5" offset="1pt"/>
            <v:textbox>
              <w:txbxContent>
                <w:p w:rsidR="00CC5014" w:rsidRDefault="00CC5014" w:rsidP="008643C6">
                  <w:pPr>
                    <w:shd w:val="clear" w:color="auto" w:fill="DDD9C3"/>
                    <w:jc w:val="center"/>
                    <w:rPr>
                      <w:b/>
                      <w:sz w:val="4"/>
                      <w:lang w:val="sr-Cyrl-CS"/>
                    </w:rPr>
                  </w:pPr>
                </w:p>
                <w:p w:rsidR="00CC5014" w:rsidRDefault="00CC5014" w:rsidP="008643C6">
                  <w:pPr>
                    <w:shd w:val="clear" w:color="auto" w:fill="DDD9C3"/>
                    <w:jc w:val="center"/>
                    <w:rPr>
                      <w:b/>
                      <w:sz w:val="18"/>
                      <w:lang w:val="sr-Cyrl-CS"/>
                    </w:rPr>
                  </w:pPr>
                  <w:r>
                    <w:rPr>
                      <w:b/>
                      <w:sz w:val="18"/>
                      <w:lang w:val="sr-Cyrl-CS"/>
                    </w:rPr>
                    <w:t>КОНСУЛТАЦИЈЕ У УСТАНОВИ</w:t>
                  </w:r>
                </w:p>
                <w:p w:rsidR="00CC5014" w:rsidRDefault="00CC5014" w:rsidP="008643C6">
                  <w:pPr>
                    <w:shd w:val="clear" w:color="auto" w:fill="DDD9C3"/>
                    <w:jc w:val="center"/>
                    <w:rPr>
                      <w:b/>
                      <w:color w:val="C00000"/>
                      <w:sz w:val="18"/>
                      <w:lang w:val="sr-Cyrl-CS"/>
                    </w:rPr>
                  </w:pPr>
                  <w:r>
                    <w:rPr>
                      <w:b/>
                      <w:color w:val="C00000"/>
                      <w:sz w:val="18"/>
                      <w:lang w:val="sr-Cyrl-CS"/>
                    </w:rPr>
                    <w:t>(Директор, педагог, ТИМ)</w:t>
                  </w:r>
                </w:p>
                <w:p w:rsidR="00CC5014" w:rsidRDefault="00CC5014" w:rsidP="008643C6">
                  <w:pPr>
                    <w:shd w:val="clear" w:color="auto" w:fill="DDD9C3"/>
                    <w:jc w:val="center"/>
                    <w:rPr>
                      <w:b/>
                      <w:color w:val="C00000"/>
                      <w:sz w:val="18"/>
                      <w:lang w:val="sr-Cyrl-CS"/>
                    </w:rPr>
                  </w:pPr>
                  <w:r>
                    <w:rPr>
                      <w:b/>
                      <w:color w:val="C00000"/>
                      <w:sz w:val="18"/>
                      <w:lang w:val="sr-Cyrl-CS"/>
                    </w:rPr>
                    <w:t xml:space="preserve">Задатак: ТИМ врши процену нивоа ризика  </w:t>
                  </w:r>
                </w:p>
                <w:p w:rsidR="00CC5014" w:rsidRPr="00EC6015" w:rsidRDefault="00CC5014" w:rsidP="008643C6">
                  <w:pPr>
                    <w:rPr>
                      <w:lang w:val="ru-RU"/>
                    </w:rPr>
                  </w:pPr>
                </w:p>
              </w:txbxContent>
            </v:textbox>
          </v:roundrect>
        </w:pict>
      </w:r>
      <w:r w:rsidR="008643C6" w:rsidRPr="00B32FEB">
        <w:rPr>
          <w:lang w:val="sr-Cyrl-CS"/>
        </w:rPr>
        <w:tab/>
      </w:r>
      <w:r w:rsidR="008643C6" w:rsidRPr="00B32FEB">
        <w:rPr>
          <w:lang w:val="sr-Cyrl-CS"/>
        </w:rPr>
        <w:tab/>
      </w:r>
    </w:p>
    <w:p w:rsidR="008643C6" w:rsidRPr="00B32FEB" w:rsidRDefault="004A129A" w:rsidP="00BA3798">
      <w:pPr>
        <w:pStyle w:val="Bezrazmaka"/>
        <w:jc w:val="both"/>
        <w:rPr>
          <w:lang w:val="sr-Cyrl-CS"/>
        </w:rPr>
      </w:pPr>
      <w:r w:rsidRPr="004A129A">
        <w:rPr>
          <w:noProof/>
        </w:rPr>
        <w:pict>
          <v:shape id="AutoShape 94" o:spid="_x0000_s1153" type="#_x0000_t32" style="position:absolute;left:0;text-align:left;margin-left:415.5pt;margin-top:14.9pt;width:.05pt;height:41.1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GxOw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" strokecolor="#c00000" strokeweight="2.25pt">
            <v:stroke endarrow="block"/>
          </v:shape>
        </w:pict>
      </w:r>
      <w:r w:rsidRPr="004A129A">
        <w:rPr>
          <w:b/>
          <w:noProof/>
        </w:rPr>
        <w:pict>
          <v:shape id="AutoShape 96" o:spid="_x0000_s1152" type="#_x0000_t32" style="position:absolute;left:0;text-align:left;margin-left:294.7pt;margin-top:14.85pt;width:.05pt;height:37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0qOg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" strokecolor="#c00000" strokeweight="2.25pt">
            <v:stroke endarrow="block"/>
          </v:shape>
        </w:pict>
      </w: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88" o:spid="_x0000_s1151" type="#_x0000_t32" style="position:absolute;left:0;text-align:left;margin-left:95.25pt;margin-top:6.6pt;width:.05pt;height:17.3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" strokecolor="#c00000" strokeweight="2.25pt">
            <v:stroke endarrow="block"/>
          </v:shape>
        </w:pict>
      </w:r>
      <w:r w:rsidR="008643C6" w:rsidRPr="00B32FEB">
        <w:rPr>
          <w:lang w:val="sr-Cyrl-CS"/>
        </w:rPr>
        <w:tab/>
      </w:r>
    </w:p>
    <w:p w:rsidR="008643C6" w:rsidRPr="00B32FEB" w:rsidRDefault="004A129A" w:rsidP="00BA3798">
      <w:pPr>
        <w:pStyle w:val="Bezrazmaka"/>
        <w:jc w:val="both"/>
        <w:rPr>
          <w:lang w:val="sr-Cyrl-CS"/>
        </w:rPr>
      </w:pPr>
      <w:r w:rsidRPr="004A129A">
        <w:rPr>
          <w:b/>
          <w:noProof/>
        </w:rPr>
        <w:pict>
          <v:roundrect id="AutoShape 82" o:spid="_x0000_s1077" style="position:absolute;left:0;text-align:left;margin-left:238.2pt;margin-top:7.15pt;width:105.3pt;height:93.5pt;z-index:251679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" strokecolor="#fabf8f" strokeweight="1pt">
            <v:fill color2="#fbd4b4" focus="100%" type="gradient"/>
            <v:shadow on="t" color="#974706" opacity=".5" offset="1pt"/>
            <v:textbox>
              <w:txbxContent>
                <w:p w:rsidR="00CC5014" w:rsidRDefault="00CC5014" w:rsidP="008643C6">
                  <w:pPr>
                    <w:shd w:val="clear" w:color="auto" w:fill="DDD9C3"/>
                    <w:jc w:val="center"/>
                    <w:rPr>
                      <w:b/>
                      <w:sz w:val="10"/>
                      <w:lang w:val="sr-Cyrl-CS"/>
                    </w:rPr>
                  </w:pPr>
                </w:p>
                <w:p w:rsidR="00CC5014" w:rsidRDefault="00CC5014" w:rsidP="008643C6">
                  <w:pPr>
                    <w:shd w:val="clear" w:color="auto" w:fill="DDD9C3"/>
                    <w:jc w:val="center"/>
                    <w:rPr>
                      <w:b/>
                      <w:sz w:val="18"/>
                      <w:lang w:val="sr-Cyrl-CS"/>
                    </w:rPr>
                  </w:pPr>
                  <w:r>
                    <w:rPr>
                      <w:b/>
                      <w:sz w:val="18"/>
                      <w:lang w:val="sr-Cyrl-CS"/>
                    </w:rPr>
                    <w:t>ПРУЖАЊЕ ПОДРШКЕ</w:t>
                  </w:r>
                </w:p>
                <w:p w:rsidR="00CC5014" w:rsidRDefault="00CC5014" w:rsidP="008643C6">
                  <w:pPr>
                    <w:shd w:val="clear" w:color="auto" w:fill="DDD9C3"/>
                    <w:jc w:val="center"/>
                    <w:rPr>
                      <w:b/>
                      <w:sz w:val="18"/>
                      <w:lang w:val="sr-Cyrl-CS"/>
                    </w:rPr>
                  </w:pPr>
                  <w:r>
                    <w:rPr>
                      <w:b/>
                      <w:sz w:val="18"/>
                      <w:lang w:val="sr-Cyrl-CS"/>
                    </w:rPr>
                    <w:t>УЧЕНИКУ</w:t>
                  </w:r>
                </w:p>
                <w:p w:rsidR="00CC5014" w:rsidRDefault="00CC5014" w:rsidP="008643C6">
                  <w:pPr>
                    <w:shd w:val="clear" w:color="auto" w:fill="DDD9C3"/>
                    <w:jc w:val="center"/>
                    <w:rPr>
                      <w:b/>
                      <w:color w:val="C00000"/>
                      <w:sz w:val="18"/>
                      <w:lang w:val="sr-Cyrl-CS"/>
                    </w:rPr>
                  </w:pPr>
                  <w:r>
                    <w:rPr>
                      <w:b/>
                      <w:color w:val="C00000"/>
                      <w:sz w:val="18"/>
                      <w:lang w:val="sr-Cyrl-CS"/>
                    </w:rPr>
                    <w:t>Спровођење безбедносних и заштитних мера је у надлежности ТИМА</w:t>
                  </w:r>
                </w:p>
              </w:txbxContent>
            </v:textbox>
          </v:roundrect>
        </w:pict>
      </w:r>
      <w:r w:rsidRPr="004A129A">
        <w:rPr>
          <w:b/>
          <w:noProof/>
        </w:rPr>
        <w:pict>
          <v:roundrect id="AutoShape 83" o:spid="_x0000_s1078" style="position:absolute;left:0;text-align:left;margin-left:364.2pt;margin-top:11.25pt;width:99.9pt;height:89.4pt;z-index:251680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" strokecolor="#fabf8f" strokeweight="1pt">
            <v:fill color2="#fbd4b4" focus="100%" type="gradient"/>
            <v:shadow on="t" color="#974706" opacity=".5" offset="1pt"/>
            <v:textbox>
              <w:txbxContent>
                <w:p w:rsidR="00CC5014" w:rsidRDefault="00CC5014" w:rsidP="008643C6">
                  <w:pPr>
                    <w:shd w:val="clear" w:color="auto" w:fill="DDD9C3"/>
                    <w:jc w:val="center"/>
                    <w:rPr>
                      <w:b/>
                      <w:color w:val="C00000"/>
                      <w:sz w:val="18"/>
                      <w:szCs w:val="18"/>
                      <w:lang w:val="sr-Cyrl-CS"/>
                    </w:rPr>
                  </w:pPr>
                  <w:r>
                    <w:rPr>
                      <w:b/>
                      <w:sz w:val="18"/>
                      <w:szCs w:val="18"/>
                      <w:lang w:val="sr-Cyrl-CS"/>
                    </w:rPr>
                    <w:t xml:space="preserve">ПРУЖАЊЕ ПОДРШКЕ УЧЕНИКУ </w:t>
                  </w:r>
                  <w:r>
                    <w:rPr>
                      <w:b/>
                      <w:color w:val="C00000"/>
                      <w:sz w:val="18"/>
                      <w:szCs w:val="18"/>
                      <w:lang w:val="sr-Cyrl-CS"/>
                    </w:rPr>
                    <w:t>реализовати у кооперацији између ТИМА Школе, МУП-а и Центра за социјални рад</w:t>
                  </w:r>
                </w:p>
              </w:txbxContent>
            </v:textbox>
          </v:roundrect>
        </w:pict>
      </w:r>
      <w:r w:rsidRPr="004A129A">
        <w:rPr>
          <w:noProof/>
        </w:rPr>
        <w:pict>
          <v:roundrect id="AutoShape 102" o:spid="_x0000_s1079" style="position:absolute;left:0;text-align:left;margin-left:5.25pt;margin-top:11.25pt;width:192pt;height:46.35pt;z-index:251699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" strokecolor="#fabf8f" strokeweight="1pt">
            <v:fill color2="#fbd4b4" focus="100%" type="gradient"/>
            <v:shadow on="t" color="#974706" opacity=".5" offset="1pt"/>
            <v:textbox>
              <w:txbxContent>
                <w:p w:rsidR="00CC5014" w:rsidRDefault="00CC5014" w:rsidP="008643C6">
                  <w:pPr>
                    <w:shd w:val="clear" w:color="auto" w:fill="DDD9C3"/>
                    <w:jc w:val="center"/>
                    <w:rPr>
                      <w:b/>
                      <w:sz w:val="4"/>
                      <w:szCs w:val="18"/>
                      <w:lang w:val="sr-Cyrl-CS"/>
                    </w:rPr>
                  </w:pPr>
                </w:p>
                <w:p w:rsidR="00CC5014" w:rsidRDefault="00CC5014" w:rsidP="008643C6">
                  <w:pPr>
                    <w:shd w:val="clear" w:color="auto" w:fill="DDD9C3"/>
                    <w:jc w:val="center"/>
                    <w:rPr>
                      <w:b/>
                      <w:sz w:val="18"/>
                      <w:szCs w:val="18"/>
                      <w:lang w:val="sr-Cyrl-CS"/>
                    </w:rPr>
                  </w:pPr>
                  <w:r>
                    <w:rPr>
                      <w:b/>
                      <w:sz w:val="18"/>
                      <w:szCs w:val="18"/>
                      <w:lang w:val="sr-Cyrl-CS"/>
                    </w:rPr>
                    <w:t>ИНФОРМИСАЊЕ</w:t>
                  </w:r>
                </w:p>
                <w:p w:rsidR="00CC5014" w:rsidRDefault="00CC5014" w:rsidP="008643C6">
                  <w:pPr>
                    <w:shd w:val="clear" w:color="auto" w:fill="DDD9C3"/>
                    <w:jc w:val="center"/>
                    <w:rPr>
                      <w:b/>
                      <w:sz w:val="18"/>
                      <w:szCs w:val="18"/>
                      <w:lang w:val="sr-Cyrl-CS"/>
                    </w:rPr>
                  </w:pPr>
                  <w:r>
                    <w:rPr>
                      <w:b/>
                      <w:sz w:val="18"/>
                      <w:szCs w:val="18"/>
                      <w:lang w:val="sr-Cyrl-CS"/>
                    </w:rPr>
                    <w:t xml:space="preserve">РОДИТЕЉА </w:t>
                  </w:r>
                </w:p>
                <w:p w:rsidR="00CC5014" w:rsidRDefault="00CC5014" w:rsidP="008643C6">
                  <w:pPr>
                    <w:shd w:val="clear" w:color="auto" w:fill="DDD9C3"/>
                    <w:jc w:val="center"/>
                    <w:rPr>
                      <w:b/>
                      <w:color w:val="C00000"/>
                      <w:sz w:val="18"/>
                      <w:lang w:val="sr-Cyrl-CS"/>
                    </w:rPr>
                  </w:pPr>
                  <w:r>
                    <w:rPr>
                      <w:b/>
                      <w:color w:val="C00000"/>
                      <w:sz w:val="18"/>
                      <w:szCs w:val="18"/>
                      <w:lang w:val="sr-Cyrl-CS"/>
                    </w:rPr>
                    <w:t>(од стране директора, педагога</w:t>
                  </w:r>
                  <w:r>
                    <w:rPr>
                      <w:b/>
                      <w:color w:val="C00000"/>
                      <w:sz w:val="18"/>
                      <w:lang w:val="sr-Cyrl-CS"/>
                    </w:rPr>
                    <w:t xml:space="preserve">) </w:t>
                  </w:r>
                </w:p>
                <w:p w:rsidR="00CC5014" w:rsidRPr="00EC6015" w:rsidRDefault="00CC5014" w:rsidP="008643C6">
                  <w:pPr>
                    <w:shd w:val="clear" w:color="auto" w:fill="DDD9C3"/>
                    <w:rPr>
                      <w:lang w:val="ru-RU"/>
                    </w:rPr>
                  </w:pPr>
                </w:p>
              </w:txbxContent>
            </v:textbox>
          </v:roundrect>
        </w:pic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95" o:spid="_x0000_s1150" type="#_x0000_t32" style="position:absolute;left:0;text-align:left;margin-left:95.25pt;margin-top:9.45pt;width:.05pt;height:20.0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" strokecolor="#c00000" strokeweight="2.25pt">
            <v:stroke endarrow="block"/>
          </v:shape>
        </w:pict>
      </w:r>
    </w:p>
    <w:p w:rsidR="008643C6" w:rsidRPr="00B32FEB" w:rsidRDefault="004A129A" w:rsidP="00BA3798">
      <w:pPr>
        <w:pStyle w:val="Bezrazmaka"/>
        <w:jc w:val="both"/>
        <w:rPr>
          <w:lang w:val="sr-Cyrl-CS"/>
        </w:rPr>
      </w:pPr>
      <w:r w:rsidRPr="004A129A">
        <w:rPr>
          <w:b/>
          <w:noProof/>
        </w:rPr>
        <w:pict>
          <v:roundrect id="AutoShape 80" o:spid="_x0000_s1080" style="position:absolute;left:0;text-align:left;margin-left:3.75pt;margin-top:13.4pt;width:193.5pt;height:43.5pt;z-index:251677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" strokecolor="#fabf8f" strokeweight="1pt">
            <v:fill color2="#fbd4b4" focus="100%" type="gradient"/>
            <v:shadow on="t" color="#974706" opacity=".5" offset="1pt"/>
            <v:textbox>
              <w:txbxContent>
                <w:p w:rsidR="00CC5014" w:rsidRDefault="00CC5014" w:rsidP="008643C6">
                  <w:pPr>
                    <w:shd w:val="clear" w:color="auto" w:fill="DDD9C3"/>
                    <w:jc w:val="center"/>
                    <w:rPr>
                      <w:b/>
                      <w:sz w:val="10"/>
                      <w:lang w:val="sr-Cyrl-CS"/>
                    </w:rPr>
                  </w:pPr>
                </w:p>
                <w:p w:rsidR="00CC5014" w:rsidRDefault="00CC5014" w:rsidP="008643C6">
                  <w:pPr>
                    <w:shd w:val="clear" w:color="auto" w:fill="DDD9C3"/>
                    <w:jc w:val="center"/>
                    <w:rPr>
                      <w:b/>
                      <w:color w:val="C00000"/>
                      <w:sz w:val="18"/>
                      <w:lang w:val="sr-Cyrl-CS"/>
                    </w:rPr>
                  </w:pPr>
                  <w:r>
                    <w:rPr>
                      <w:b/>
                      <w:sz w:val="18"/>
                      <w:lang w:val="sr-Cyrl-CS"/>
                    </w:rPr>
                    <w:t>ИНФОРМИСАЊЕ НАДЛЕЖНИХСЛУЖБИ</w:t>
                  </w:r>
                  <w:r>
                    <w:rPr>
                      <w:b/>
                      <w:color w:val="C00000"/>
                      <w:sz w:val="18"/>
                      <w:lang w:val="sr-Cyrl-CS"/>
                    </w:rPr>
                    <w:t xml:space="preserve"> ВРШИ </w:t>
                  </w:r>
                  <w:r>
                    <w:rPr>
                      <w:b/>
                      <w:color w:val="C00000"/>
                      <w:sz w:val="18"/>
                      <w:u w:val="single"/>
                      <w:lang w:val="sr-Cyrl-CS"/>
                    </w:rPr>
                    <w:t>ДИРЕКТОР У САРАДЊИ СА ТИМОМ</w:t>
                  </w:r>
                </w:p>
                <w:p w:rsidR="00CC5014" w:rsidRPr="00EC6015" w:rsidRDefault="00CC5014" w:rsidP="008643C6">
                  <w:pPr>
                    <w:shd w:val="clear" w:color="auto" w:fill="DDD9C3"/>
                    <w:rPr>
                      <w:lang w:val="ru-RU"/>
                    </w:rPr>
                  </w:pPr>
                </w:p>
              </w:txbxContent>
            </v:textbox>
          </v:roundrect>
        </w:pict>
      </w: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noProof/>
        </w:rPr>
        <w:pict>
          <v:shape id="AutoShape 90" o:spid="_x0000_s1149" type="#_x0000_t32" style="position:absolute;left:0;text-align:left;margin-left:291pt;margin-top:4.3pt;width:.05pt;height:27.9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" strokecolor="#c00000" strokeweight="2.25pt">
            <v:stroke endarrow="block"/>
          </v:shape>
        </w:pict>
      </w:r>
    </w:p>
    <w:p w:rsidR="008643C6" w:rsidRPr="00B32FEB" w:rsidRDefault="004A129A" w:rsidP="00BA3798">
      <w:pPr>
        <w:pStyle w:val="Bezrazmaka"/>
        <w:jc w:val="both"/>
        <w:rPr>
          <w:lang w:val="sr-Cyrl-CS"/>
        </w:rPr>
      </w:pPr>
      <w:r w:rsidRPr="004A129A">
        <w:rPr>
          <w:noProof/>
        </w:rPr>
        <w:pict>
          <v:shape id="AutoShape 93" o:spid="_x0000_s1148" type="#_x0000_t32" style="position:absolute;left:0;text-align:left;margin-left:95.25pt;margin-top:9.75pt;width:0;height:20.0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A4NAIAAF4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" strokecolor="#c00000" strokeweight="2.25pt">
            <v:stroke endarrow="block"/>
          </v:shape>
        </w:pict>
      </w:r>
      <w:r w:rsidR="008643C6" w:rsidRPr="00B32FEB">
        <w:rPr>
          <w:lang w:val="sr-Cyrl-CS"/>
        </w:rPr>
        <w:tab/>
      </w:r>
    </w:p>
    <w:p w:rsidR="008643C6" w:rsidRPr="00B32FEB" w:rsidRDefault="004A129A" w:rsidP="00BA3798">
      <w:pPr>
        <w:pStyle w:val="Bezrazmaka"/>
        <w:jc w:val="both"/>
        <w:rPr>
          <w:lang w:val="sr-Cyrl-CS"/>
        </w:rPr>
      </w:pPr>
      <w:r w:rsidRPr="004A129A">
        <w:rPr>
          <w:b/>
          <w:noProof/>
        </w:rPr>
        <w:pict>
          <v:roundrect id="AutoShape 86" o:spid="_x0000_s1081" style="position:absolute;left:0;text-align:left;margin-left:237.75pt;margin-top:.1pt;width:117.75pt;height:84pt;z-index:251683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" strokecolor="#fabf8f" strokeweight="1pt">
            <v:fill color2="#fbd4b4" focus="100%" type="gradient"/>
            <v:shadow on="t" color="#974706" opacity=".5" offset="1pt"/>
            <v:textbox>
              <w:txbxContent>
                <w:p w:rsidR="00CC5014" w:rsidRDefault="00CC5014" w:rsidP="008643C6">
                  <w:pPr>
                    <w:shd w:val="clear" w:color="auto" w:fill="DDD9C3"/>
                    <w:jc w:val="center"/>
                    <w:rPr>
                      <w:b/>
                      <w:sz w:val="6"/>
                      <w:lang w:val="sr-Cyrl-CS"/>
                    </w:rPr>
                  </w:pPr>
                </w:p>
                <w:p w:rsidR="00CC5014" w:rsidRDefault="00CC5014" w:rsidP="008643C6">
                  <w:pPr>
                    <w:shd w:val="clear" w:color="auto" w:fill="DDD9C3"/>
                    <w:jc w:val="center"/>
                    <w:rPr>
                      <w:b/>
                      <w:sz w:val="18"/>
                      <w:lang w:val="sr-Cyrl-CS"/>
                    </w:rPr>
                  </w:pPr>
                  <w:r>
                    <w:rPr>
                      <w:b/>
                      <w:sz w:val="18"/>
                      <w:lang w:val="sr-Cyrl-CS"/>
                    </w:rPr>
                    <w:t>ПРАЋЕЊЕ РАЗВОЈА СИТУАЦИЈЕ И ЕФЕКАТА ПРЕДУЗЕТИХ МЕРА</w:t>
                  </w:r>
                </w:p>
                <w:p w:rsidR="00CC5014" w:rsidRDefault="00CC5014" w:rsidP="008643C6">
                  <w:pPr>
                    <w:shd w:val="clear" w:color="auto" w:fill="DDD9C3"/>
                    <w:jc w:val="center"/>
                    <w:rPr>
                      <w:b/>
                      <w:color w:val="C00000"/>
                      <w:sz w:val="12"/>
                      <w:lang w:val="sr-Cyrl-CS"/>
                    </w:rPr>
                  </w:pPr>
                  <w:r>
                    <w:rPr>
                      <w:b/>
                      <w:color w:val="C00000"/>
                      <w:sz w:val="18"/>
                      <w:lang w:val="sr-Cyrl-CS"/>
                    </w:rPr>
                    <w:t>(задатак директора и ТИМА; преиспитује се донета одлука)</w:t>
                  </w:r>
                </w:p>
              </w:txbxContent>
            </v:textbox>
          </v:roundrect>
        </w:pict>
      </w:r>
      <w:r w:rsidRPr="004A129A">
        <w:rPr>
          <w:noProof/>
        </w:rPr>
        <w:pict>
          <v:roundrect id="AutoShape 101" o:spid="_x0000_s1082" style="position:absolute;left:0;text-align:left;margin-left:5.25pt;margin-top:13.6pt;width:192pt;height:34.5pt;z-index:251698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" strokecolor="#fabf8f" strokeweight="1pt">
            <v:fill color2="#fbd4b4" focus="100%" type="gradient"/>
            <v:shadow on="t" color="#974706" opacity=".5" offset="1pt"/>
            <v:textbox>
              <w:txbxContent>
                <w:p w:rsidR="00CC5014" w:rsidRDefault="00CC5014" w:rsidP="008643C6">
                  <w:pPr>
                    <w:shd w:val="clear" w:color="auto" w:fill="DDD9C3"/>
                    <w:jc w:val="center"/>
                    <w:rPr>
                      <w:b/>
                      <w:sz w:val="18"/>
                      <w:lang w:val="sr-Cyrl-CS"/>
                    </w:rPr>
                  </w:pPr>
                  <w:r>
                    <w:rPr>
                      <w:b/>
                      <w:sz w:val="18"/>
                      <w:lang w:val="sr-Cyrl-CS"/>
                    </w:rPr>
                    <w:t xml:space="preserve">ЗАШТИТНЕ МЕРЕ </w:t>
                  </w:r>
                  <w:r>
                    <w:rPr>
                      <w:b/>
                      <w:color w:val="C00000"/>
                      <w:sz w:val="18"/>
                      <w:lang w:val="sr-Cyrl-CS"/>
                    </w:rPr>
                    <w:t>ДОНОСИ ТИМ У САГЛАСНОСТИ СА ДИРЕКТОРОМ ШКОЛЕ</w:t>
                  </w:r>
                </w:p>
                <w:p w:rsidR="00CC5014" w:rsidRPr="00EC6015" w:rsidRDefault="00CC5014" w:rsidP="008643C6">
                  <w:pPr>
                    <w:shd w:val="clear" w:color="auto" w:fill="DDD9C3"/>
                    <w:rPr>
                      <w:lang w:val="ru-RU"/>
                    </w:rPr>
                  </w:pPr>
                </w:p>
              </w:txbxContent>
            </v:textbox>
          </v:roundrect>
        </w:pic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4A129A" w:rsidP="00BA3798">
      <w:pPr>
        <w:pStyle w:val="Bezrazmaka"/>
        <w:jc w:val="both"/>
        <w:rPr>
          <w:lang w:val="sr-Cyrl-CS"/>
        </w:rPr>
      </w:pPr>
      <w:r w:rsidRPr="004A129A">
        <w:rPr>
          <w:b/>
          <w:noProof/>
        </w:rPr>
        <w:pict>
          <v:shape id="AutoShape 97" o:spid="_x0000_s1147" type="#_x0000_t32" style="position:absolute;left:0;text-align:left;margin-left:95.25pt;margin-top:-.1pt;width:.05pt;height:20.0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QG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" strokecolor="#c00000" strokeweight="2.25pt">
            <v:stroke endarrow="block"/>
          </v:shape>
        </w:pict>
      </w:r>
    </w:p>
    <w:p w:rsidR="008643C6" w:rsidRPr="00B32FEB" w:rsidRDefault="004A129A" w:rsidP="00BA3798">
      <w:pPr>
        <w:pStyle w:val="Bezrazmaka"/>
        <w:jc w:val="both"/>
        <w:rPr>
          <w:lang w:val="ru-RU"/>
        </w:rPr>
      </w:pPr>
      <w:r w:rsidRPr="004A129A">
        <w:rPr>
          <w:noProof/>
        </w:rPr>
        <w:pict>
          <v:roundrect id="AutoShape 100" o:spid="_x0000_s1083" style="position:absolute;left:0;text-align:left;margin-left:3.75pt;margin-top:3.9pt;width:193.5pt;height:39pt;z-index:251697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" strokecolor="#fabf8f" strokeweight="1pt">
            <v:fill color2="#fbd4b4" focus="100%" type="gradient"/>
            <v:shadow on="t" color="#974706" opacity=".5" offset="1pt"/>
            <v:textbox>
              <w:txbxContent>
                <w:p w:rsidR="00CC5014" w:rsidRDefault="00CC5014" w:rsidP="008643C6">
                  <w:pPr>
                    <w:shd w:val="clear" w:color="auto" w:fill="DDD9C3"/>
                    <w:rPr>
                      <w:b/>
                      <w:sz w:val="8"/>
                      <w:szCs w:val="18"/>
                      <w:lang w:val="sr-Cyrl-CS"/>
                    </w:rPr>
                  </w:pPr>
                </w:p>
                <w:p w:rsidR="00CC5014" w:rsidRDefault="00CC5014" w:rsidP="008643C6">
                  <w:pPr>
                    <w:shd w:val="clear" w:color="auto" w:fill="DDD9C3"/>
                    <w:jc w:val="center"/>
                    <w:rPr>
                      <w:b/>
                      <w:sz w:val="18"/>
                      <w:szCs w:val="18"/>
                      <w:lang w:val="sr-Cyrl-CS"/>
                    </w:rPr>
                  </w:pPr>
                  <w:r>
                    <w:rPr>
                      <w:b/>
                      <w:sz w:val="18"/>
                      <w:szCs w:val="18"/>
                      <w:lang w:val="sr-Cyrl-CS"/>
                    </w:rPr>
                    <w:t>ПРАЋЕЊЕ ЕФЕКАТА ПРЕДУЗЕТИХ МЕРА</w:t>
                  </w:r>
                </w:p>
                <w:p w:rsidR="00CC5014" w:rsidRDefault="00CC5014" w:rsidP="008643C6">
                  <w:pPr>
                    <w:shd w:val="clear" w:color="auto" w:fill="DDD9C3"/>
                    <w:jc w:val="center"/>
                    <w:rPr>
                      <w:b/>
                      <w:color w:val="C00000"/>
                      <w:sz w:val="20"/>
                      <w:szCs w:val="18"/>
                      <w:lang w:val="sr-Cyrl-CS"/>
                    </w:rPr>
                  </w:pPr>
                  <w:r>
                    <w:rPr>
                      <w:b/>
                      <w:color w:val="C00000"/>
                      <w:sz w:val="20"/>
                      <w:szCs w:val="18"/>
                      <w:lang w:val="sr-Cyrl-CS"/>
                    </w:rPr>
                    <w:t>врши ТИМ за заштиту ученика</w:t>
                  </w:r>
                </w:p>
                <w:p w:rsidR="00CC5014" w:rsidRPr="00EC6015" w:rsidRDefault="00CC5014" w:rsidP="008643C6">
                  <w:pPr>
                    <w:shd w:val="clear" w:color="auto" w:fill="DDD9C3"/>
                    <w:jc w:val="center"/>
                    <w:rPr>
                      <w:lang w:val="ru-RU"/>
                    </w:rPr>
                  </w:pPr>
                </w:p>
              </w:txbxContent>
            </v:textbox>
          </v:roundrect>
        </w:pict>
      </w:r>
    </w:p>
    <w:p w:rsidR="008643C6" w:rsidRPr="00B32FEB" w:rsidRDefault="008643C6" w:rsidP="00BA3798">
      <w:pPr>
        <w:pStyle w:val="Bezrazmaka"/>
        <w:jc w:val="both"/>
        <w:rPr>
          <w:b/>
          <w:lang w:val="sr-Cyrl-CS"/>
        </w:rPr>
      </w:pPr>
    </w:p>
    <w:p w:rsidR="008643C6" w:rsidRPr="00B32FEB" w:rsidRDefault="008643C6" w:rsidP="00BA3798">
      <w:pPr>
        <w:pStyle w:val="Bezrazmaka"/>
        <w:jc w:val="both"/>
        <w:rPr>
          <w:b/>
          <w:lang w:val="sr-Cyrl-CS"/>
        </w:rPr>
      </w:pPr>
      <w:r w:rsidRPr="00B32FEB">
        <w:rPr>
          <w:b/>
          <w:lang w:val="sr-Cyrl-CS"/>
        </w:rPr>
        <w:tab/>
      </w:r>
    </w:p>
    <w:p w:rsidR="008643C6" w:rsidRDefault="008643C6" w:rsidP="00BA3798">
      <w:pPr>
        <w:pStyle w:val="Bezrazmaka"/>
        <w:jc w:val="both"/>
        <w:rPr>
          <w:b/>
          <w:lang w:val="sr-Cyrl-CS"/>
        </w:rPr>
      </w:pPr>
    </w:p>
    <w:p w:rsidR="008643C6" w:rsidRDefault="008643C6" w:rsidP="00BA3798">
      <w:pPr>
        <w:pStyle w:val="Bezrazmaka"/>
        <w:jc w:val="both"/>
        <w:rPr>
          <w:b/>
          <w:lang w:val="sr-Cyrl-CS"/>
        </w:rPr>
      </w:pPr>
    </w:p>
    <w:p w:rsidR="008643C6" w:rsidRDefault="008643C6" w:rsidP="00BA3798">
      <w:pPr>
        <w:pStyle w:val="Bezrazmaka"/>
        <w:jc w:val="both"/>
        <w:rPr>
          <w:b/>
          <w:lang w:val="sr-Cyrl-CS"/>
        </w:rPr>
      </w:pPr>
    </w:p>
    <w:p w:rsidR="008643C6" w:rsidRDefault="008643C6" w:rsidP="00BA3798">
      <w:pPr>
        <w:pStyle w:val="Bezrazmaka"/>
        <w:jc w:val="both"/>
        <w:rPr>
          <w:b/>
          <w:lang w:val="sr-Cyrl-CS"/>
        </w:rPr>
      </w:pPr>
    </w:p>
    <w:p w:rsidR="008643C6" w:rsidRDefault="008643C6" w:rsidP="00BA3798">
      <w:pPr>
        <w:pStyle w:val="Bezrazmaka"/>
        <w:jc w:val="both"/>
        <w:rPr>
          <w:b/>
          <w:lang w:val="sr-Cyrl-CS"/>
        </w:rPr>
      </w:pPr>
    </w:p>
    <w:p w:rsidR="008643C6" w:rsidRPr="00B32FEB" w:rsidRDefault="008643C6" w:rsidP="00BA3798">
      <w:pPr>
        <w:pStyle w:val="Bezrazmaka"/>
        <w:jc w:val="both"/>
        <w:rPr>
          <w:b/>
          <w:lang w:val="sr-Cyrl-CS"/>
        </w:rPr>
      </w:pPr>
    </w:p>
    <w:p w:rsidR="008643C6" w:rsidRDefault="008643C6" w:rsidP="00BA3798">
      <w:pPr>
        <w:pStyle w:val="Bezrazmaka"/>
        <w:jc w:val="both"/>
        <w:rPr>
          <w:b/>
          <w:lang w:val="sr-Cyrl-CS"/>
        </w:rPr>
      </w:pPr>
    </w:p>
    <w:p w:rsidR="008643C6" w:rsidRDefault="008643C6" w:rsidP="00BA3798">
      <w:pPr>
        <w:pStyle w:val="Bezrazmaka"/>
        <w:jc w:val="both"/>
        <w:rPr>
          <w:b/>
          <w:lang w:val="sr-Cyrl-CS"/>
        </w:rPr>
      </w:pPr>
    </w:p>
    <w:p w:rsidR="004B66D7" w:rsidRDefault="004B66D7" w:rsidP="00BA3798">
      <w:pPr>
        <w:pStyle w:val="Bezrazmaka"/>
        <w:jc w:val="both"/>
        <w:rPr>
          <w:b/>
          <w:lang w:val="sr-Cyrl-CS"/>
        </w:rPr>
      </w:pPr>
    </w:p>
    <w:p w:rsidR="00BF45D7" w:rsidRDefault="00BF45D7" w:rsidP="00BA3798">
      <w:pPr>
        <w:pStyle w:val="Bezrazmaka"/>
        <w:jc w:val="both"/>
        <w:rPr>
          <w:b/>
          <w:lang w:val="sr-Cyrl-CS"/>
        </w:rPr>
      </w:pPr>
    </w:p>
    <w:p w:rsidR="00BF45D7" w:rsidRDefault="00BF45D7" w:rsidP="00BA3798">
      <w:pPr>
        <w:pStyle w:val="Bezrazmaka"/>
        <w:jc w:val="both"/>
        <w:rPr>
          <w:b/>
          <w:lang w:val="sr-Cyrl-CS"/>
        </w:rPr>
      </w:pPr>
    </w:p>
    <w:p w:rsidR="00431BC6" w:rsidRDefault="00431BC6" w:rsidP="00BA3798">
      <w:pPr>
        <w:pStyle w:val="Bezrazmaka"/>
        <w:jc w:val="both"/>
        <w:rPr>
          <w:b/>
          <w:lang w:val="sr-Cyrl-CS"/>
        </w:rPr>
      </w:pPr>
    </w:p>
    <w:p w:rsidR="008643C6" w:rsidRPr="00B32FEB" w:rsidRDefault="008643C6" w:rsidP="0080618E">
      <w:pPr>
        <w:pStyle w:val="Bezrazmaka"/>
        <w:jc w:val="center"/>
        <w:rPr>
          <w:b/>
          <w:u w:val="double" w:color="FFFFFF"/>
          <w:lang w:val="sr-Cyrl-CS"/>
        </w:rPr>
      </w:pPr>
      <w:r w:rsidRPr="00B32FEB">
        <w:rPr>
          <w:b/>
          <w:u w:val="double" w:color="FFFFFF"/>
        </w:rPr>
        <w:t>X</w:t>
      </w:r>
      <w:r w:rsidRPr="00B32FEB">
        <w:rPr>
          <w:b/>
          <w:u w:val="double" w:color="FFFFFF"/>
          <w:lang w:val="sr-Cyrl-CS"/>
        </w:rPr>
        <w:t>ПРЕВЕНТИВНЕ МЕРЕ ЗАШТИТЕ ОД НАСИЛНИШТВА</w:t>
      </w:r>
    </w:p>
    <w:p w:rsidR="008643C6" w:rsidRPr="00B32FEB" w:rsidRDefault="008643C6" w:rsidP="00BA3798">
      <w:pPr>
        <w:pStyle w:val="Bezrazmaka"/>
        <w:jc w:val="both"/>
        <w:rPr>
          <w:b/>
          <w:lang w:val="sr-Cyrl-CS"/>
        </w:rPr>
      </w:pP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Pr>
          <w:lang w:val="sr-Cyrl-CS"/>
        </w:rPr>
        <w:t>„</w:t>
      </w:r>
      <w:r w:rsidRPr="00B32FEB">
        <w:rPr>
          <w:lang w:val="sr-Cyrl-CS"/>
        </w:rPr>
        <w:t>Најважније је бити пријатељ самом себи, јер у супро</w:t>
      </w:r>
      <w:r w:rsidRPr="00B32FEB">
        <w:rPr>
          <w:lang w:val="sr-Cyrl-CS"/>
        </w:rPr>
        <w:softHyphen/>
        <w:t>тном не</w:t>
      </w:r>
    </w:p>
    <w:p w:rsidR="008643C6" w:rsidRPr="00B32FEB" w:rsidRDefault="008643C6" w:rsidP="00BA3798">
      <w:pPr>
        <w:pStyle w:val="Bezrazmaka"/>
        <w:jc w:val="both"/>
        <w:rPr>
          <w:lang w:val="sr-Cyrl-CS"/>
        </w:rPr>
      </w:pPr>
      <w:r w:rsidRPr="00B32FEB">
        <w:rPr>
          <w:lang w:val="sr-Cyrl-CS"/>
        </w:rPr>
        <w:t>можемо бити пријатељи ником другом.</w:t>
      </w:r>
      <w:r>
        <w:rPr>
          <w:lang w:val="sr-Cyrl-CS"/>
        </w:rPr>
        <w:t>“</w:t>
      </w:r>
    </w:p>
    <w:p w:rsidR="008643C6" w:rsidRPr="00B32FEB" w:rsidRDefault="008643C6" w:rsidP="00BA3798">
      <w:pPr>
        <w:pStyle w:val="Bezrazmaka"/>
        <w:jc w:val="both"/>
        <w:rPr>
          <w:lang w:val="sr-Cyrl-CS"/>
        </w:rPr>
      </w:pPr>
      <w:r w:rsidRPr="00B32FEB">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B32FEB">
        <w:rPr>
          <w:lang w:val="sr-Cyrl-CS"/>
        </w:rPr>
        <w:t>Еленор Рузвелт</w:t>
      </w:r>
    </w:p>
    <w:p w:rsidR="008643C6" w:rsidRPr="00B32FEB" w:rsidRDefault="008643C6" w:rsidP="00BA3798">
      <w:pPr>
        <w:pStyle w:val="Bezrazmaka"/>
        <w:jc w:val="both"/>
        <w:rPr>
          <w:lang w:val="sr-Cyrl-CS"/>
        </w:rPr>
      </w:pPr>
    </w:p>
    <w:p w:rsidR="008643C6" w:rsidRPr="00803E1C" w:rsidRDefault="008643C6" w:rsidP="00BA3798">
      <w:pPr>
        <w:pStyle w:val="Bezrazmaka"/>
        <w:jc w:val="both"/>
        <w:rPr>
          <w:b/>
          <w:lang w:val="sr-Cyrl-CS"/>
        </w:rPr>
      </w:pPr>
      <w:r w:rsidRPr="00803E1C">
        <w:rPr>
          <w:b/>
          <w:lang w:val="sr-Cyrl-CS"/>
        </w:rPr>
        <w:t>1. За ученике</w:t>
      </w:r>
    </w:p>
    <w:p w:rsidR="008643C6" w:rsidRPr="00B32FEB" w:rsidRDefault="008643C6" w:rsidP="00BA3798">
      <w:pPr>
        <w:pStyle w:val="Bezrazmaka"/>
        <w:jc w:val="both"/>
        <w:rPr>
          <w:lang w:val="sr-Cyrl-CS"/>
        </w:rPr>
      </w:pPr>
    </w:p>
    <w:p w:rsidR="008643C6" w:rsidRPr="00B32FEB" w:rsidRDefault="008643C6" w:rsidP="00BA3798">
      <w:pPr>
        <w:pStyle w:val="Bezrazmaka"/>
        <w:ind w:firstLine="720"/>
        <w:jc w:val="both"/>
        <w:rPr>
          <w:lang w:val="sr-Cyrl-CS"/>
        </w:rPr>
      </w:pPr>
      <w:r w:rsidRPr="00B32FEB">
        <w:rPr>
          <w:lang w:val="sr-Cyrl-CS"/>
        </w:rPr>
        <w:t>а) Ако видите насилника док идете ходником, покушајте да га не гледате у очи.  Држите се од њега што даље можете. Ходајте тако да други буду између вас.</w:t>
      </w:r>
    </w:p>
    <w:p w:rsidR="008643C6" w:rsidRPr="00B32FEB" w:rsidRDefault="008643C6" w:rsidP="00BA3798">
      <w:pPr>
        <w:pStyle w:val="Bezrazmaka"/>
        <w:ind w:firstLine="720"/>
        <w:jc w:val="both"/>
        <w:rPr>
          <w:lang w:val="sr-Cyrl-CS"/>
        </w:rPr>
      </w:pPr>
      <w:r w:rsidRPr="00B32FEB">
        <w:rPr>
          <w:lang w:val="sr-Cyrl-CS"/>
        </w:rPr>
        <w:t xml:space="preserve">б) Крећите се у групама. У дворишту се држите у близини својих пријатеља. </w:t>
      </w:r>
    </w:p>
    <w:p w:rsidR="008643C6" w:rsidRPr="00B32FEB" w:rsidRDefault="008643C6" w:rsidP="00BA3798">
      <w:pPr>
        <w:pStyle w:val="Bezrazmaka"/>
        <w:ind w:firstLine="720"/>
        <w:jc w:val="both"/>
        <w:rPr>
          <w:lang w:val="sr-Cyrl-CS"/>
        </w:rPr>
      </w:pPr>
      <w:r w:rsidRPr="00B32FEB">
        <w:rPr>
          <w:lang w:val="sr-Cyrl-CS"/>
        </w:rPr>
        <w:t>в) Направите списак места на којима се не осећате безбедно. Планирајте да се држите подаље од тих места.</w:t>
      </w:r>
    </w:p>
    <w:p w:rsidR="008643C6" w:rsidRPr="00B32FEB" w:rsidRDefault="008643C6" w:rsidP="00BA3798">
      <w:pPr>
        <w:pStyle w:val="Bezrazmaka"/>
        <w:ind w:firstLine="720"/>
        <w:jc w:val="both"/>
        <w:rPr>
          <w:lang w:val="sr-Cyrl-CS"/>
        </w:rPr>
      </w:pPr>
      <w:r w:rsidRPr="00B32FEB">
        <w:rPr>
          <w:lang w:val="sr-Cyrl-CS"/>
        </w:rPr>
        <w:t>г) Ако приметите да насилник иде према Вама, смирено крените у супротном смеру.</w:t>
      </w:r>
    </w:p>
    <w:p w:rsidR="008643C6" w:rsidRPr="00B32FEB" w:rsidRDefault="008643C6" w:rsidP="00BA3798">
      <w:pPr>
        <w:pStyle w:val="Bezrazmaka"/>
        <w:jc w:val="both"/>
        <w:rPr>
          <w:lang w:val="sr-Cyrl-CS"/>
        </w:rPr>
      </w:pPr>
      <w:r w:rsidRPr="00B32FEB">
        <w:rPr>
          <w:lang w:val="sr-Cyrl-CS"/>
        </w:rPr>
        <w:t>д) Држите се подаље од свакога због кога се осећате неугодно, неспокојно,</w:t>
      </w:r>
    </w:p>
    <w:p w:rsidR="008643C6" w:rsidRPr="00B32FEB" w:rsidRDefault="008643C6" w:rsidP="00BA3798">
      <w:pPr>
        <w:pStyle w:val="Bezrazmaka"/>
        <w:ind w:firstLine="720"/>
        <w:jc w:val="both"/>
        <w:rPr>
          <w:lang w:val="sr-Cyrl-CS"/>
        </w:rPr>
      </w:pPr>
      <w:r w:rsidRPr="00B32FEB">
        <w:rPr>
          <w:lang w:val="sr-Cyrl-CS"/>
        </w:rPr>
        <w:t xml:space="preserve">    забринуто или нервозно. </w:t>
      </w:r>
    </w:p>
    <w:p w:rsidR="008643C6" w:rsidRPr="00B32FEB" w:rsidRDefault="008643C6" w:rsidP="00BA3798">
      <w:pPr>
        <w:pStyle w:val="Bezrazmaka"/>
        <w:ind w:firstLine="720"/>
        <w:jc w:val="both"/>
        <w:rPr>
          <w:lang w:val="sr-Cyrl-CS"/>
        </w:rPr>
      </w:pPr>
      <w:r w:rsidRPr="00B32FEB">
        <w:rPr>
          <w:lang w:val="sr-Cyrl-CS"/>
        </w:rPr>
        <w:t xml:space="preserve">ђ) Када сте на јавном месту, немојте гледати у земљу. Гледајте око себе да бисте видели ко је све ту. </w:t>
      </w:r>
    </w:p>
    <w:p w:rsidR="008643C6" w:rsidRPr="00B32FEB" w:rsidRDefault="008643C6" w:rsidP="00BA3798">
      <w:pPr>
        <w:pStyle w:val="Bezrazmaka"/>
        <w:ind w:firstLine="720"/>
        <w:jc w:val="both"/>
        <w:rPr>
          <w:lang w:val="sr-Cyrl-CS"/>
        </w:rPr>
      </w:pPr>
      <w:r w:rsidRPr="00B32FEB">
        <w:rPr>
          <w:lang w:val="sr-Cyrl-CS"/>
        </w:rPr>
        <w:t xml:space="preserve">е) Увек реците другу у кога имате поверења или некој одраслој особи куда идете. </w:t>
      </w:r>
    </w:p>
    <w:p w:rsidR="008643C6" w:rsidRPr="00B32FEB" w:rsidRDefault="008643C6" w:rsidP="00BA3798">
      <w:pPr>
        <w:pStyle w:val="Bezrazmaka"/>
        <w:ind w:firstLine="720"/>
        <w:jc w:val="both"/>
        <w:rPr>
          <w:lang w:val="sr-Cyrl-CS"/>
        </w:rPr>
      </w:pPr>
      <w:r w:rsidRPr="00B32FEB">
        <w:rPr>
          <w:lang w:val="sr-Cyrl-CS"/>
        </w:rPr>
        <w:t xml:space="preserve">ж) Држите се неке групе чак и ако у њој нису ваши пријатељи. </w:t>
      </w:r>
    </w:p>
    <w:p w:rsidR="008643C6" w:rsidRPr="00B32FEB" w:rsidRDefault="008643C6" w:rsidP="00BA3798">
      <w:pPr>
        <w:pStyle w:val="Bezrazmaka"/>
        <w:jc w:val="both"/>
        <w:rPr>
          <w:lang w:val="sr-Cyrl-CS"/>
        </w:rPr>
      </w:pPr>
    </w:p>
    <w:p w:rsidR="008643C6" w:rsidRPr="00803E1C" w:rsidRDefault="008643C6" w:rsidP="00BA3798">
      <w:pPr>
        <w:pStyle w:val="Bezrazmaka"/>
        <w:jc w:val="both"/>
        <w:rPr>
          <w:b/>
          <w:lang w:val="sr-Cyrl-CS"/>
        </w:rPr>
      </w:pPr>
      <w:r w:rsidRPr="00803E1C">
        <w:rPr>
          <w:b/>
          <w:lang w:val="sr-Cyrl-CS"/>
        </w:rPr>
        <w:t>2. За запослене у Школи</w:t>
      </w:r>
    </w:p>
    <w:p w:rsidR="008643C6" w:rsidRPr="00B32FEB" w:rsidRDefault="008643C6" w:rsidP="00BA3798">
      <w:pPr>
        <w:pStyle w:val="Bezrazmaka"/>
        <w:jc w:val="both"/>
        <w:rPr>
          <w:lang w:val="sr-Cyrl-CS"/>
        </w:rPr>
      </w:pPr>
    </w:p>
    <w:p w:rsidR="008643C6" w:rsidRPr="00B32FEB" w:rsidRDefault="008643C6" w:rsidP="00BA3798">
      <w:pPr>
        <w:pStyle w:val="Bezrazmaka"/>
        <w:ind w:firstLine="720"/>
        <w:jc w:val="both"/>
        <w:rPr>
          <w:lang w:val="sr-Cyrl-CS"/>
        </w:rPr>
      </w:pPr>
      <w:r w:rsidRPr="00B32FEB">
        <w:rPr>
          <w:lang w:val="sr-Cyrl-CS"/>
        </w:rPr>
        <w:t xml:space="preserve">а) Повремено мењајте навике. Ако пешачите до Школе, немојте увек да идете истим путем. </w:t>
      </w:r>
    </w:p>
    <w:p w:rsidR="008643C6" w:rsidRPr="00B32FEB" w:rsidRDefault="008643C6" w:rsidP="00BA3798">
      <w:pPr>
        <w:pStyle w:val="Bezrazmaka"/>
        <w:ind w:firstLine="720"/>
        <w:jc w:val="both"/>
        <w:rPr>
          <w:lang w:val="sr-Cyrl-CS"/>
        </w:rPr>
      </w:pPr>
      <w:r w:rsidRPr="00B32FEB">
        <w:rPr>
          <w:lang w:val="sr-Cyrl-CS"/>
        </w:rPr>
        <w:t xml:space="preserve">б) Немојте означавати кључеве својим именом или било каквом ознаком која би могла да укаже на Вас. </w:t>
      </w:r>
    </w:p>
    <w:p w:rsidR="008643C6" w:rsidRPr="00B32FEB" w:rsidRDefault="008643C6" w:rsidP="00BA3798">
      <w:pPr>
        <w:pStyle w:val="Bezrazmaka"/>
        <w:ind w:firstLine="720"/>
        <w:jc w:val="both"/>
        <w:rPr>
          <w:lang w:val="sr-Cyrl-CS"/>
        </w:rPr>
      </w:pPr>
      <w:r w:rsidRPr="00B32FEB">
        <w:rPr>
          <w:lang w:val="sr-Cyrl-CS"/>
        </w:rPr>
        <w:t xml:space="preserve">в) Немојте носити превише књига и другог материјала док идете ходником или на путу до Школе. </w:t>
      </w:r>
    </w:p>
    <w:p w:rsidR="008643C6" w:rsidRPr="00B32FEB" w:rsidRDefault="008643C6" w:rsidP="00BA3798">
      <w:pPr>
        <w:pStyle w:val="Bezrazmaka"/>
        <w:ind w:firstLine="720"/>
        <w:jc w:val="both"/>
        <w:rPr>
          <w:lang w:val="sr-Cyrl-CS"/>
        </w:rPr>
      </w:pPr>
      <w:r w:rsidRPr="00B32FEB">
        <w:rPr>
          <w:lang w:val="sr-Cyrl-CS"/>
        </w:rPr>
        <w:t>г) Осмотрите околину пре него што изађете из аута пре и после часова.</w:t>
      </w:r>
    </w:p>
    <w:p w:rsidR="008643C6" w:rsidRPr="00B32FEB" w:rsidRDefault="008643C6" w:rsidP="00BA3798">
      <w:pPr>
        <w:pStyle w:val="Bezrazmaka"/>
        <w:jc w:val="both"/>
        <w:rPr>
          <w:lang w:val="sr-Cyrl-CS"/>
        </w:rPr>
      </w:pPr>
      <w:r w:rsidRPr="00B32FEB">
        <w:rPr>
          <w:lang w:val="sr-Cyrl-CS"/>
        </w:rPr>
        <w:t>д) Припремите кључеве пре него што изађете из школске зграде. Баците</w:t>
      </w:r>
    </w:p>
    <w:p w:rsidR="008643C6" w:rsidRPr="00B32FEB" w:rsidRDefault="008643C6" w:rsidP="00BA3798">
      <w:pPr>
        <w:pStyle w:val="Bezrazmaka"/>
        <w:ind w:firstLine="720"/>
        <w:jc w:val="both"/>
        <w:rPr>
          <w:lang w:val="sr-Cyrl-CS"/>
        </w:rPr>
      </w:pPr>
      <w:r w:rsidRPr="00B32FEB">
        <w:rPr>
          <w:lang w:val="sr-Cyrl-CS"/>
        </w:rPr>
        <w:t xml:space="preserve">поглед у ауто пре него што уђете и увек га закључавајте. </w:t>
      </w:r>
    </w:p>
    <w:p w:rsidR="008643C6" w:rsidRPr="00B32FEB" w:rsidRDefault="008643C6" w:rsidP="00BA3798">
      <w:pPr>
        <w:pStyle w:val="Bezrazmaka"/>
        <w:ind w:firstLine="720"/>
        <w:jc w:val="both"/>
        <w:rPr>
          <w:lang w:val="sr-Cyrl-CS"/>
        </w:rPr>
      </w:pPr>
      <w:r w:rsidRPr="00B32FEB">
        <w:rPr>
          <w:lang w:val="sr-Cyrl-CS"/>
        </w:rPr>
        <w:t xml:space="preserve">ђ) Упознајте своје колеге и пазите једни на друге. </w:t>
      </w:r>
    </w:p>
    <w:p w:rsidR="008643C6" w:rsidRPr="00B32FEB" w:rsidRDefault="008643C6" w:rsidP="00BA3798">
      <w:pPr>
        <w:pStyle w:val="Bezrazmaka"/>
        <w:ind w:firstLine="720"/>
        <w:jc w:val="both"/>
        <w:rPr>
          <w:lang w:val="sr-Cyrl-CS"/>
        </w:rPr>
      </w:pPr>
      <w:r w:rsidRPr="00B32FEB">
        <w:rPr>
          <w:lang w:val="sr-Cyrl-CS"/>
        </w:rPr>
        <w:t xml:space="preserve">е) Ходајте самопоуздано. Будите сигурни и пазите на говор тела. </w:t>
      </w:r>
    </w:p>
    <w:p w:rsidR="008643C6" w:rsidRPr="00B32FEB" w:rsidRDefault="008643C6" w:rsidP="00BA3798">
      <w:pPr>
        <w:pStyle w:val="Bezrazmaka"/>
        <w:ind w:firstLine="720"/>
        <w:jc w:val="both"/>
        <w:rPr>
          <w:lang w:val="sr-Cyrl-CS"/>
        </w:rPr>
      </w:pPr>
      <w:r w:rsidRPr="00B32FEB">
        <w:rPr>
          <w:lang w:val="sr-Cyrl-CS"/>
        </w:rPr>
        <w:t xml:space="preserve">ж) Будите посебно обазриви кад пролазите између зграда и на слабо осветљеним местима. </w:t>
      </w:r>
    </w:p>
    <w:p w:rsidR="008643C6" w:rsidRPr="00B32FEB" w:rsidRDefault="008643C6" w:rsidP="00BA3798">
      <w:pPr>
        <w:pStyle w:val="Bezrazmaka"/>
        <w:jc w:val="both"/>
        <w:rPr>
          <w:lang w:val="sr-Cyrl-CS"/>
        </w:rPr>
      </w:pPr>
      <w:r w:rsidRPr="00B32FEB">
        <w:rPr>
          <w:lang w:val="sr-Cyrl-CS"/>
        </w:rPr>
        <w:t>з) Ако осетите да сте у озбиљној, непосредној опасности од насилника, немојте покушавати да сами решите ситуацију. Потражите помоћ од дежурних наставника или било ког одраслог у близини.</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80618E">
      <w:pPr>
        <w:pStyle w:val="Bezrazmaka"/>
        <w:jc w:val="center"/>
        <w:rPr>
          <w:b/>
          <w:lang w:val="sr-Cyrl-CS"/>
        </w:rPr>
      </w:pPr>
      <w:r w:rsidRPr="00B32FEB">
        <w:rPr>
          <w:b/>
        </w:rPr>
        <w:t>XI</w:t>
      </w:r>
      <w:r w:rsidRPr="00B32FEB">
        <w:rPr>
          <w:b/>
          <w:lang w:val="sr-Cyrl-CS"/>
        </w:rPr>
        <w:t>ПОЧЕТНА ИНТЕРВЕНЦИЈА НАСТАВНИКА У СЛУЧАЈУ ДЕШАВАЊА НАСИЉА ИЗМЕЂУ УЧЕНИКА</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Pr>
          <w:lang w:val="sr-Cyrl-CS"/>
        </w:rPr>
        <w:t>„</w:t>
      </w:r>
      <w:r w:rsidRPr="00B32FEB">
        <w:rPr>
          <w:lang w:val="sr-Cyrl-CS"/>
        </w:rPr>
        <w:t>Свако од нас мора да учини све што може да помогне другима,</w:t>
      </w:r>
    </w:p>
    <w:p w:rsidR="008643C6" w:rsidRPr="00B32FEB" w:rsidRDefault="008643C6" w:rsidP="00BA3798">
      <w:pPr>
        <w:pStyle w:val="Bezrazmaka"/>
        <w:jc w:val="both"/>
        <w:rPr>
          <w:lang w:val="sr-Cyrl-CS"/>
        </w:rPr>
      </w:pPr>
      <w:r w:rsidRPr="00B32FEB">
        <w:rPr>
          <w:lang w:val="sr-Cyrl-CS"/>
        </w:rPr>
        <w:t>колико год мало то било. Ако свако од нас учини нешто... – сви</w:t>
      </w:r>
    </w:p>
    <w:p w:rsidR="008643C6" w:rsidRPr="00B32FEB" w:rsidRDefault="008643C6" w:rsidP="00BA3798">
      <w:pPr>
        <w:pStyle w:val="Bezrazmaka"/>
        <w:jc w:val="both"/>
        <w:rPr>
          <w:lang w:val="sr-Cyrl-CS"/>
        </w:rPr>
      </w:pPr>
      <w:r>
        <w:rPr>
          <w:lang w:val="sr-Cyrl-CS"/>
        </w:rPr>
        <w:lastRenderedPageBreak/>
        <w:t>заједно можемо променити свет.“</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Pr>
          <w:lang w:val="sr-Cyrl-CS"/>
        </w:rPr>
        <w:tab/>
      </w:r>
      <w:r>
        <w:rPr>
          <w:lang w:val="sr-Cyrl-CS"/>
        </w:rPr>
        <w:tab/>
      </w:r>
      <w:r>
        <w:rPr>
          <w:lang w:val="sr-Cyrl-CS"/>
        </w:rPr>
        <w:tab/>
      </w:r>
      <w:r>
        <w:rPr>
          <w:lang w:val="sr-Cyrl-CS"/>
        </w:rPr>
        <w:tab/>
      </w:r>
      <w:r>
        <w:rPr>
          <w:lang w:val="sr-Cyrl-CS"/>
        </w:rPr>
        <w:tab/>
      </w:r>
      <w:r w:rsidRPr="00B32FEB">
        <w:rPr>
          <w:lang w:val="sr-Cyrl-CS"/>
        </w:rPr>
        <w:t xml:space="preserve"> Мејрид Кориган Магвајер</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BA3798">
      <w:pPr>
        <w:pStyle w:val="Bezrazmaka"/>
        <w:ind w:firstLine="720"/>
        <w:jc w:val="both"/>
        <w:rPr>
          <w:lang w:val="sr-Cyrl-CS"/>
        </w:rPr>
      </w:pPr>
      <w:r w:rsidRPr="00B32FEB">
        <w:rPr>
          <w:lang w:val="sr-Cyrl-CS"/>
        </w:rPr>
        <w:t xml:space="preserve">Дозива или доводи помоћ: појединачна интервенција може бити веома опасна. </w:t>
      </w:r>
    </w:p>
    <w:p w:rsidR="008643C6" w:rsidRPr="00B32FEB" w:rsidRDefault="008643C6" w:rsidP="00BA3798">
      <w:pPr>
        <w:pStyle w:val="Bezrazmaka"/>
        <w:ind w:firstLine="720"/>
        <w:jc w:val="both"/>
        <w:rPr>
          <w:lang w:val="sr-Cyrl-CS"/>
        </w:rPr>
      </w:pPr>
      <w:r w:rsidRPr="00B32FEB">
        <w:rPr>
          <w:lang w:val="sr-Cyrl-CS"/>
        </w:rPr>
        <w:t>Покушава да збуни учеснике: гласом или буком.</w:t>
      </w:r>
    </w:p>
    <w:p w:rsidR="008643C6" w:rsidRPr="00B32FEB" w:rsidRDefault="008643C6" w:rsidP="00BA3798">
      <w:pPr>
        <w:pStyle w:val="Bezrazmaka"/>
        <w:ind w:firstLine="720"/>
        <w:jc w:val="both"/>
        <w:rPr>
          <w:lang w:val="sr-Cyrl-CS"/>
        </w:rPr>
      </w:pPr>
      <w:r w:rsidRPr="00B32FEB">
        <w:rPr>
          <w:lang w:val="sr-Cyrl-CS"/>
        </w:rPr>
        <w:t>Интервенише вербално: често један или оба учесника само чекају да неко дође да заустави тучу.</w:t>
      </w:r>
    </w:p>
    <w:p w:rsidR="008643C6" w:rsidRPr="00B32FEB" w:rsidRDefault="008643C6" w:rsidP="00BA3798">
      <w:pPr>
        <w:pStyle w:val="Bezrazmaka"/>
        <w:ind w:firstLine="720"/>
        <w:jc w:val="both"/>
        <w:rPr>
          <w:lang w:val="sr-Cyrl-CS"/>
        </w:rPr>
      </w:pPr>
      <w:r w:rsidRPr="00B32FEB">
        <w:rPr>
          <w:lang w:val="sr-Cyrl-CS"/>
        </w:rPr>
        <w:t xml:space="preserve">Уклања </w:t>
      </w:r>
      <w:r w:rsidRPr="00B32FEB">
        <w:rPr>
          <w:i/>
          <w:lang w:val="sr-Cyrl-CS"/>
        </w:rPr>
        <w:t>публику</w:t>
      </w:r>
      <w:r w:rsidRPr="00B32FEB">
        <w:rPr>
          <w:lang w:val="sr-Cyrl-CS"/>
        </w:rPr>
        <w:t xml:space="preserve">: посматрачи често </w:t>
      </w:r>
      <w:r w:rsidRPr="00B32FEB">
        <w:rPr>
          <w:i/>
          <w:lang w:val="sr-Cyrl-CS"/>
        </w:rPr>
        <w:t>долевају уље на ватру</w:t>
      </w:r>
      <w:r w:rsidRPr="00B32FEB">
        <w:rPr>
          <w:lang w:val="sr-Cyrl-CS"/>
        </w:rPr>
        <w:t>. Интензитет свађе често зависи од реакције посматрача.</w:t>
      </w:r>
    </w:p>
    <w:p w:rsidR="008643C6" w:rsidRPr="00B32FEB" w:rsidRDefault="008643C6" w:rsidP="00BA3798">
      <w:pPr>
        <w:pStyle w:val="Bezrazmaka"/>
        <w:ind w:firstLine="720"/>
        <w:jc w:val="both"/>
        <w:rPr>
          <w:lang w:val="sr-Cyrl-CS"/>
        </w:rPr>
      </w:pPr>
      <w:r w:rsidRPr="00B32FEB">
        <w:rPr>
          <w:lang w:val="sr-Cyrl-CS"/>
        </w:rPr>
        <w:t>Избегава да стаје између учесника у тучи: то може да га доведе у рањив положај и њихова агресија би се лако могла преусмерити на њега.</w:t>
      </w:r>
    </w:p>
    <w:p w:rsidR="008643C6" w:rsidRPr="00B32FEB" w:rsidRDefault="008643C6" w:rsidP="00BA3798">
      <w:pPr>
        <w:pStyle w:val="Bezrazmaka"/>
        <w:jc w:val="both"/>
        <w:rPr>
          <w:lang w:val="sr-Cyrl-CS"/>
        </w:rPr>
      </w:pPr>
      <w:r w:rsidRPr="00B32FEB">
        <w:rPr>
          <w:lang w:val="sr-Cyrl-CS"/>
        </w:rPr>
        <w:t xml:space="preserve">Физички раздваја учеснике: не дозвољава да се учесници гледају. Непријатељство ће се настављати докле год буду могли да се виде.     </w:t>
      </w:r>
    </w:p>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80618E">
      <w:pPr>
        <w:pStyle w:val="Bezrazmaka"/>
        <w:jc w:val="center"/>
        <w:rPr>
          <w:b/>
          <w:lang w:val="sr-Cyrl-CS"/>
        </w:rPr>
      </w:pPr>
      <w:r w:rsidRPr="00B32FEB">
        <w:rPr>
          <w:b/>
        </w:rPr>
        <w:t>XII</w:t>
      </w:r>
      <w:r w:rsidRPr="00B32FEB">
        <w:rPr>
          <w:b/>
          <w:lang w:val="sr-Cyrl-CS"/>
        </w:rPr>
        <w:t>ПРИЈАТЕЉСТВОМ ПРОТИВ НАСИЛНИШТВА</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r>
        <w:rPr>
          <w:lang w:val="sr-Cyrl-CS"/>
        </w:rPr>
        <w:t>„</w:t>
      </w:r>
      <w:r w:rsidRPr="00B32FEB">
        <w:rPr>
          <w:lang w:val="sr-Cyrl-CS"/>
        </w:rPr>
        <w:t>Пријатељ је дар који дарујеш самом себи.</w:t>
      </w:r>
      <w:r>
        <w:rPr>
          <w:lang w:val="sr-Cyrl-CS"/>
        </w:rPr>
        <w:t>“</w:t>
      </w:r>
    </w:p>
    <w:p w:rsidR="008643C6" w:rsidRPr="00B32FEB" w:rsidRDefault="008643C6" w:rsidP="00BA3798">
      <w:pPr>
        <w:pStyle w:val="Bezrazmaka"/>
        <w:jc w:val="both"/>
        <w:rPr>
          <w:lang w:val="sr-Cyrl-CS"/>
        </w:rPr>
      </w:pPr>
    </w:p>
    <w:p w:rsidR="008643C6" w:rsidRPr="00B32FEB" w:rsidRDefault="008643C6" w:rsidP="00BA3798">
      <w:pPr>
        <w:pStyle w:val="Bezrazmaka"/>
        <w:ind w:left="4956" w:firstLine="708"/>
        <w:jc w:val="both"/>
        <w:rPr>
          <w:lang w:val="sr-Cyrl-CS"/>
        </w:rPr>
      </w:pPr>
      <w:r w:rsidRPr="00B32FEB">
        <w:rPr>
          <w:lang w:val="sr-Cyrl-CS"/>
        </w:rPr>
        <w:t>Роберт Луис Стивенсон</w:t>
      </w:r>
    </w:p>
    <w:p w:rsidR="008643C6" w:rsidRPr="00B32FEB" w:rsidRDefault="008643C6" w:rsidP="00BA3798">
      <w:pPr>
        <w:pStyle w:val="Bezrazmaka"/>
        <w:jc w:val="both"/>
        <w:rPr>
          <w:lang w:val="sr-Cyrl-CS"/>
        </w:rPr>
      </w:pPr>
    </w:p>
    <w:p w:rsidR="008643C6" w:rsidRPr="00B32FEB" w:rsidRDefault="008643C6" w:rsidP="00BA3798">
      <w:pPr>
        <w:pStyle w:val="Bezrazmaka"/>
        <w:ind w:firstLine="720"/>
        <w:jc w:val="both"/>
        <w:rPr>
          <w:lang w:val="sr-Cyrl-CS"/>
        </w:rPr>
      </w:pPr>
      <w:r w:rsidRPr="00B32FEB">
        <w:rPr>
          <w:lang w:val="sr-Cyrl-CS"/>
        </w:rPr>
        <w:t xml:space="preserve">  1. Добар пријатељ је увек уз тебе.</w:t>
      </w:r>
    </w:p>
    <w:p w:rsidR="008643C6" w:rsidRPr="00B32FEB" w:rsidRDefault="008643C6" w:rsidP="00BA3798">
      <w:pPr>
        <w:pStyle w:val="Bezrazmaka"/>
        <w:ind w:firstLine="720"/>
        <w:jc w:val="both"/>
        <w:rPr>
          <w:lang w:val="sr-Cyrl-CS"/>
        </w:rPr>
      </w:pPr>
      <w:r w:rsidRPr="00B32FEB">
        <w:rPr>
          <w:lang w:val="sr-Cyrl-CS"/>
        </w:rPr>
        <w:t xml:space="preserve">  2. Добар приј</w:t>
      </w:r>
      <w:r>
        <w:rPr>
          <w:lang w:val="sr-Cyrl-CS"/>
        </w:rPr>
        <w:t>атељ је неко ко хоће да саслуша</w:t>
      </w:r>
    </w:p>
    <w:p w:rsidR="008643C6" w:rsidRPr="00B32FEB" w:rsidRDefault="00557F8D" w:rsidP="00BA3798">
      <w:pPr>
        <w:pStyle w:val="Bezrazmaka"/>
        <w:jc w:val="both"/>
        <w:rPr>
          <w:lang w:val="sr-Cyrl-CS"/>
        </w:rPr>
      </w:pPr>
      <w:r>
        <w:tab/>
      </w:r>
      <w:r w:rsidR="008643C6" w:rsidRPr="00B32FEB">
        <w:rPr>
          <w:lang w:val="sr-Cyrl-CS"/>
        </w:rPr>
        <w:t xml:space="preserve"> </w:t>
      </w:r>
      <w:r w:rsidR="007B1679">
        <w:rPr>
          <w:lang w:val="sr-Cyrl-CS"/>
        </w:rPr>
        <w:t xml:space="preserve"> </w:t>
      </w:r>
      <w:r w:rsidR="008643C6" w:rsidRPr="00B32FEB">
        <w:rPr>
          <w:lang w:val="sr-Cyrl-CS"/>
        </w:rPr>
        <w:t>3. Добар пријатељ је неко коме се допадаш зато што си такав</w:t>
      </w:r>
    </w:p>
    <w:p w:rsidR="008643C6" w:rsidRPr="00B32FEB" w:rsidRDefault="008643C6" w:rsidP="00BA3798">
      <w:pPr>
        <w:pStyle w:val="Bezrazmaka"/>
        <w:ind w:firstLine="720"/>
        <w:jc w:val="both"/>
        <w:rPr>
          <w:lang w:val="sr-Cyrl-CS"/>
        </w:rPr>
      </w:pPr>
      <w:r w:rsidRPr="00B32FEB">
        <w:rPr>
          <w:lang w:val="sr-Cyrl-CS"/>
        </w:rPr>
        <w:t xml:space="preserve">      какав јеси.</w:t>
      </w:r>
    </w:p>
    <w:p w:rsidR="008643C6" w:rsidRPr="00B32FEB" w:rsidRDefault="008643C6" w:rsidP="00BA3798">
      <w:pPr>
        <w:pStyle w:val="Bezrazmaka"/>
        <w:ind w:firstLine="720"/>
        <w:jc w:val="both"/>
        <w:rPr>
          <w:lang w:val="sr-Cyrl-CS"/>
        </w:rPr>
      </w:pPr>
      <w:r w:rsidRPr="00B32FEB">
        <w:rPr>
          <w:lang w:val="sr-Cyrl-CS"/>
        </w:rPr>
        <w:t xml:space="preserve">  4. Добар пријатељ је неко коме можеш да верујеш.</w:t>
      </w:r>
    </w:p>
    <w:p w:rsidR="008643C6" w:rsidRPr="00B32FEB" w:rsidRDefault="008643C6" w:rsidP="00BA3798">
      <w:pPr>
        <w:pStyle w:val="Bezrazmaka"/>
        <w:ind w:firstLine="720"/>
        <w:jc w:val="both"/>
        <w:rPr>
          <w:lang w:val="sr-Cyrl-CS"/>
        </w:rPr>
      </w:pPr>
      <w:r w:rsidRPr="00B32FEB">
        <w:rPr>
          <w:lang w:val="sr-Cyrl-CS"/>
        </w:rPr>
        <w:t xml:space="preserve">  5. Добар пријатељ је неко ко теби верује.</w:t>
      </w:r>
    </w:p>
    <w:p w:rsidR="008643C6" w:rsidRPr="00B32FEB" w:rsidRDefault="008643C6" w:rsidP="00BA3798">
      <w:pPr>
        <w:pStyle w:val="Bezrazmaka"/>
        <w:ind w:firstLine="720"/>
        <w:jc w:val="both"/>
        <w:rPr>
          <w:lang w:val="sr-Cyrl-CS"/>
        </w:rPr>
      </w:pPr>
      <w:r w:rsidRPr="00B32FEB">
        <w:rPr>
          <w:lang w:val="sr-Cyrl-CS"/>
        </w:rPr>
        <w:t xml:space="preserve">  6. Доба</w:t>
      </w:r>
      <w:r>
        <w:rPr>
          <w:lang w:val="sr-Cyrl-CS"/>
        </w:rPr>
        <w:t>р пријатељ је неко ко те разуме</w:t>
      </w:r>
    </w:p>
    <w:p w:rsidR="008643C6" w:rsidRPr="00B32FEB" w:rsidRDefault="008643C6" w:rsidP="00BA3798">
      <w:pPr>
        <w:pStyle w:val="Bezrazmaka"/>
        <w:ind w:firstLine="720"/>
        <w:jc w:val="both"/>
        <w:rPr>
          <w:lang w:val="sr-Cyrl-CS"/>
        </w:rPr>
      </w:pPr>
      <w:r w:rsidRPr="00B32FEB">
        <w:rPr>
          <w:lang w:val="sr-Cyrl-CS"/>
        </w:rPr>
        <w:t xml:space="preserve">  7. Добар пријатељ је онај који дели све са тобом.</w:t>
      </w:r>
    </w:p>
    <w:p w:rsidR="008643C6" w:rsidRPr="00B32FEB" w:rsidRDefault="008643C6" w:rsidP="00BA3798">
      <w:pPr>
        <w:pStyle w:val="Bezrazmaka"/>
        <w:ind w:firstLine="720"/>
        <w:jc w:val="both"/>
        <w:rPr>
          <w:lang w:val="sr-Cyrl-CS"/>
        </w:rPr>
      </w:pPr>
      <w:r w:rsidRPr="00B32FEB">
        <w:rPr>
          <w:lang w:val="sr-Cyrl-CS"/>
        </w:rPr>
        <w:t xml:space="preserve">  8. Добар пријатељ цени твоје ствари.</w:t>
      </w:r>
    </w:p>
    <w:p w:rsidR="008643C6" w:rsidRPr="00B32FEB" w:rsidRDefault="008643C6" w:rsidP="00BA3798">
      <w:pPr>
        <w:pStyle w:val="Bezrazmaka"/>
        <w:ind w:firstLine="720"/>
        <w:jc w:val="both"/>
        <w:rPr>
          <w:lang w:val="sr-Cyrl-CS"/>
        </w:rPr>
      </w:pPr>
      <w:r w:rsidRPr="00B32FEB">
        <w:rPr>
          <w:lang w:val="sr-Cyrl-CS"/>
        </w:rPr>
        <w:t xml:space="preserve">  9. Добар пријатељ поштује твоја права.</w:t>
      </w:r>
    </w:p>
    <w:p w:rsidR="008643C6" w:rsidRPr="00B32FEB" w:rsidRDefault="008643C6" w:rsidP="00BA3798">
      <w:pPr>
        <w:pStyle w:val="Bezrazmaka"/>
        <w:ind w:firstLine="720"/>
        <w:jc w:val="both"/>
        <w:rPr>
          <w:lang w:val="sr-Cyrl-CS"/>
        </w:rPr>
      </w:pPr>
      <w:r w:rsidRPr="00B32FEB">
        <w:rPr>
          <w:lang w:val="sr-Cyrl-CS"/>
        </w:rPr>
        <w:t>10. Добар пријатељ је неко ко те брани.</w:t>
      </w: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BA3798">
      <w:pPr>
        <w:pStyle w:val="Bezrazmaka"/>
        <w:jc w:val="both"/>
        <w:rPr>
          <w:lang w:val="sr-Cyrl-CS"/>
        </w:rPr>
      </w:pPr>
    </w:p>
    <w:p w:rsidR="008643C6" w:rsidRPr="00B32FEB" w:rsidRDefault="008643C6" w:rsidP="0080618E">
      <w:pPr>
        <w:pStyle w:val="Bezrazmaka"/>
        <w:jc w:val="center"/>
        <w:rPr>
          <w:b/>
          <w:lang w:val="sr-Cyrl-CS"/>
        </w:rPr>
      </w:pPr>
      <w:r w:rsidRPr="00B32FEB">
        <w:rPr>
          <w:b/>
        </w:rPr>
        <w:t>XIII</w:t>
      </w:r>
      <w:r w:rsidRPr="00B32FEB">
        <w:rPr>
          <w:b/>
          <w:lang w:val="sr-Cyrl-CS"/>
        </w:rPr>
        <w:t>ЗАВРШНЕ ОДРЕДБЕ ПРОГРАМА ЗАШТИТЕ</w:t>
      </w:r>
    </w:p>
    <w:p w:rsidR="008643C6" w:rsidRPr="00B32FEB" w:rsidRDefault="008643C6" w:rsidP="00BA3798">
      <w:pPr>
        <w:pStyle w:val="Bezrazmaka"/>
        <w:jc w:val="both"/>
        <w:rPr>
          <w:lang w:val="sr-Cyrl-CS"/>
        </w:rPr>
      </w:pPr>
    </w:p>
    <w:p w:rsidR="008643C6" w:rsidRPr="00B32FEB" w:rsidRDefault="008643C6" w:rsidP="00BA3798">
      <w:pPr>
        <w:pStyle w:val="Bezrazmaka"/>
        <w:jc w:val="both"/>
        <w:rPr>
          <w:rFonts w:cs="Times New Roman"/>
          <w:lang w:val="sr-Cyrl-CS"/>
        </w:rPr>
      </w:pPr>
      <w:r w:rsidRPr="00B32FEB">
        <w:rPr>
          <w:rFonts w:cs="Times New Roman"/>
          <w:lang w:val="sr-Cyrl-CS"/>
        </w:rPr>
        <w:t xml:space="preserve">За информисање о обавезама, поступцима и одговорностима проистеклих из </w:t>
      </w:r>
      <w:r w:rsidRPr="00B32FEB">
        <w:rPr>
          <w:rFonts w:cs="Times New Roman"/>
          <w:i/>
          <w:lang w:val="sr-Cyrl-CS"/>
        </w:rPr>
        <w:t>Програма заштите</w:t>
      </w:r>
      <w:r w:rsidRPr="00B32FEB">
        <w:rPr>
          <w:rFonts w:cs="Times New Roman"/>
          <w:lang w:val="sr-Cyrl-CS"/>
        </w:rPr>
        <w:t xml:space="preserve">, као и за његову примену, одговоран је директор Школе. </w:t>
      </w:r>
    </w:p>
    <w:p w:rsidR="008643C6" w:rsidRPr="00B32FEB" w:rsidRDefault="008643C6" w:rsidP="00BA3798">
      <w:pPr>
        <w:pStyle w:val="Bezrazmaka"/>
        <w:jc w:val="both"/>
        <w:rPr>
          <w:rFonts w:cs="Times New Roman"/>
          <w:lang w:val="sr-Cyrl-CS"/>
        </w:rPr>
      </w:pPr>
      <w:r w:rsidRPr="00B32FEB">
        <w:rPr>
          <w:rFonts w:cs="Times New Roman"/>
          <w:lang w:val="sr-Cyrl-CS"/>
        </w:rPr>
        <w:t xml:space="preserve">Процедуре за реаговање у Школи, које се односе на злостављање ученика од стране запослених, предвиђене су </w:t>
      </w:r>
      <w:r w:rsidRPr="00B32FEB">
        <w:rPr>
          <w:rFonts w:cs="Times New Roman"/>
          <w:i/>
          <w:lang w:val="sr-Cyrl-CS"/>
        </w:rPr>
        <w:t>Законом оосновама система образовања и васпитања</w:t>
      </w:r>
      <w:r w:rsidRPr="00B32FEB">
        <w:rPr>
          <w:rFonts w:cs="Times New Roman"/>
          <w:lang w:val="sr-Cyrl-CS"/>
        </w:rPr>
        <w:t xml:space="preserve"> (члан 44, 45. и 46.) и </w:t>
      </w:r>
      <w:r w:rsidRPr="00B32FEB">
        <w:rPr>
          <w:rFonts w:cs="Times New Roman"/>
          <w:i/>
          <w:lang w:val="sr-Cyrl-CS"/>
        </w:rPr>
        <w:t>Законом ораду</w:t>
      </w:r>
      <w:r w:rsidRPr="00B32FEB">
        <w:rPr>
          <w:rFonts w:cs="Times New Roman"/>
          <w:lang w:val="sr-Cyrl-CS"/>
        </w:rPr>
        <w:t>.</w:t>
      </w:r>
    </w:p>
    <w:p w:rsidR="008643C6" w:rsidRPr="00B32FEB" w:rsidRDefault="008643C6" w:rsidP="00BA3798">
      <w:pPr>
        <w:pStyle w:val="Bezrazmaka"/>
        <w:jc w:val="both"/>
        <w:rPr>
          <w:rFonts w:cs="Times New Roman"/>
          <w:lang w:val="sr-Cyrl-CS"/>
        </w:rPr>
      </w:pPr>
      <w:r w:rsidRPr="00B32FEB">
        <w:rPr>
          <w:rFonts w:cs="Times New Roman"/>
          <w:lang w:val="sr-Cyrl-CS"/>
        </w:rPr>
        <w:t xml:space="preserve">У случају непоштовања процедура прописаних </w:t>
      </w:r>
      <w:r w:rsidRPr="00B32FEB">
        <w:rPr>
          <w:rFonts w:cs="Times New Roman"/>
          <w:i/>
          <w:lang w:val="sr-Cyrl-CS"/>
        </w:rPr>
        <w:t>Програмом заштите</w:t>
      </w:r>
      <w:r w:rsidRPr="00B32FEB">
        <w:rPr>
          <w:rFonts w:cs="Times New Roman"/>
          <w:lang w:val="sr-Cyrl-CS"/>
        </w:rPr>
        <w:t xml:space="preserve"> од стране запослених у Школи, директор, поред примене мера прописаних </w:t>
      </w:r>
      <w:r w:rsidRPr="00B32FEB">
        <w:rPr>
          <w:rFonts w:cs="Times New Roman"/>
          <w:i/>
          <w:lang w:val="sr-Cyrl-CS"/>
        </w:rPr>
        <w:t xml:space="preserve">Законом оосновама система образовања и васпитања </w:t>
      </w:r>
      <w:r w:rsidRPr="00B32FEB">
        <w:rPr>
          <w:rFonts w:cs="Times New Roman"/>
          <w:lang w:val="sr-Cyrl-CS"/>
        </w:rPr>
        <w:t>(члан 128, 129, 131. и члан 145, став 1, тачке 2 и 3), предузима и додатне мере: информисање, саветодавни рад, обу</w:t>
      </w:r>
      <w:r w:rsidRPr="00B32FEB">
        <w:rPr>
          <w:rFonts w:cs="Times New Roman"/>
          <w:lang w:val="sr-Cyrl-CS"/>
        </w:rPr>
        <w:softHyphen/>
      </w:r>
      <w:r w:rsidRPr="00B32FEB">
        <w:rPr>
          <w:rFonts w:cs="Times New Roman"/>
          <w:lang w:val="sr-Cyrl-CS"/>
        </w:rPr>
        <w:softHyphen/>
        <w:t xml:space="preserve">ке и друге педагошко-психолошке мере. </w:t>
      </w:r>
    </w:p>
    <w:p w:rsidR="008643C6" w:rsidRPr="00B32FEB" w:rsidRDefault="008643C6" w:rsidP="00BA3798">
      <w:pPr>
        <w:pStyle w:val="Bezrazmaka"/>
        <w:jc w:val="both"/>
        <w:rPr>
          <w:rFonts w:cs="Times New Roman"/>
          <w:lang w:val="ru-RU"/>
        </w:rPr>
      </w:pPr>
      <w:r w:rsidRPr="00B32FEB">
        <w:rPr>
          <w:rFonts w:cs="Times New Roman"/>
          <w:lang w:val="sr-Cyrl-CS"/>
        </w:rPr>
        <w:t xml:space="preserve">Праћење примене </w:t>
      </w:r>
      <w:r w:rsidRPr="00B32FEB">
        <w:rPr>
          <w:rFonts w:cs="Times New Roman"/>
          <w:i/>
          <w:lang w:val="sr-Cyrl-CS"/>
        </w:rPr>
        <w:t>Програма заштите</w:t>
      </w:r>
      <w:r w:rsidRPr="00B32FEB">
        <w:rPr>
          <w:rFonts w:cs="Times New Roman"/>
          <w:lang w:val="sr-Cyrl-CS"/>
        </w:rPr>
        <w:t xml:space="preserve"> је у надлежности просветне инспе</w:t>
      </w:r>
      <w:r w:rsidRPr="00B32FEB">
        <w:rPr>
          <w:rFonts w:cs="Times New Roman"/>
          <w:lang w:val="sr-Cyrl-CS"/>
        </w:rPr>
        <w:softHyphen/>
        <w:t xml:space="preserve">кције и службе стручно-педагошког надзора.  </w:t>
      </w:r>
    </w:p>
    <w:p w:rsidR="008643C6" w:rsidRDefault="008643C6" w:rsidP="00BA3798">
      <w:pPr>
        <w:pStyle w:val="Bezrazmaka"/>
        <w:jc w:val="both"/>
        <w:rPr>
          <w:lang w:val="ru-RU"/>
        </w:rPr>
      </w:pPr>
    </w:p>
    <w:p w:rsidR="008643C6" w:rsidRDefault="008643C6" w:rsidP="00BA3798">
      <w:pPr>
        <w:pStyle w:val="Bezrazmaka"/>
        <w:jc w:val="both"/>
        <w:rPr>
          <w:lang w:val="ru-RU"/>
        </w:rPr>
      </w:pPr>
    </w:p>
    <w:p w:rsidR="008643C6" w:rsidRDefault="008643C6" w:rsidP="00BA3798">
      <w:pPr>
        <w:pStyle w:val="Bezrazmaka"/>
        <w:jc w:val="both"/>
        <w:rPr>
          <w:lang w:val="ru-RU"/>
        </w:rPr>
      </w:pPr>
    </w:p>
    <w:p w:rsidR="008643C6" w:rsidRDefault="008643C6" w:rsidP="00BA3798">
      <w:pPr>
        <w:pStyle w:val="Bezrazmaka"/>
        <w:jc w:val="both"/>
        <w:rPr>
          <w:lang w:val="ru-RU"/>
        </w:rPr>
      </w:pPr>
    </w:p>
    <w:p w:rsidR="008643C6" w:rsidRPr="00B32FEB" w:rsidRDefault="008643C6" w:rsidP="0080618E">
      <w:pPr>
        <w:pStyle w:val="Bezrazmaka"/>
        <w:jc w:val="center"/>
        <w:rPr>
          <w:lang w:val="sr-Cyrl-CS"/>
        </w:rPr>
      </w:pPr>
    </w:p>
    <w:p w:rsidR="008643C6" w:rsidRPr="00B32FEB" w:rsidRDefault="008643C6" w:rsidP="0080618E">
      <w:pPr>
        <w:pStyle w:val="Bezrazmaka"/>
        <w:jc w:val="center"/>
        <w:rPr>
          <w:b/>
          <w:lang w:val="sr-Cyrl-CS"/>
        </w:rPr>
      </w:pPr>
      <w:r w:rsidRPr="00B32FEB">
        <w:rPr>
          <w:b/>
        </w:rPr>
        <w:t>XIV</w:t>
      </w:r>
      <w:r w:rsidR="00804F40">
        <w:rPr>
          <w:b/>
        </w:rPr>
        <w:t xml:space="preserve"> </w:t>
      </w:r>
      <w:r w:rsidRPr="00B32FEB">
        <w:rPr>
          <w:b/>
          <w:lang w:val="sr-Cyrl-CS"/>
        </w:rPr>
        <w:t>ЧЛАНОВИ ТИМА ЗА ЗАШТИТУ УЧЕНИКА ОД НАСИЉА,</w:t>
      </w:r>
    </w:p>
    <w:p w:rsidR="008643C6" w:rsidRPr="00B32FEB" w:rsidRDefault="008643C6" w:rsidP="0080618E">
      <w:pPr>
        <w:pStyle w:val="Bezrazmaka"/>
        <w:jc w:val="center"/>
        <w:rPr>
          <w:b/>
          <w:lang w:val="sr-Cyrl-CS"/>
        </w:rPr>
      </w:pPr>
      <w:r w:rsidRPr="00B32FEB">
        <w:rPr>
          <w:b/>
          <w:lang w:val="sr-Cyrl-CS"/>
        </w:rPr>
        <w:t>ЗЛОСТАВЉАЊА И ЗАНЕМАРИВАЊА</w:t>
      </w:r>
    </w:p>
    <w:p w:rsidR="008643C6" w:rsidRPr="00B32FEB" w:rsidRDefault="008643C6" w:rsidP="00BA3798">
      <w:pPr>
        <w:pStyle w:val="Bezrazmaka"/>
        <w:jc w:val="both"/>
      </w:pPr>
    </w:p>
    <w:tbl>
      <w:tblPr>
        <w:tblStyle w:val="Koordinatnamreatabele"/>
        <w:tblW w:w="0" w:type="auto"/>
        <w:jc w:val="center"/>
        <w:tblLook w:val="04A0"/>
      </w:tblPr>
      <w:tblGrid>
        <w:gridCol w:w="1548"/>
        <w:gridCol w:w="6132"/>
      </w:tblGrid>
      <w:tr w:rsidR="008643C6" w:rsidRPr="00B32FEB" w:rsidTr="0080618E">
        <w:trPr>
          <w:jc w:val="center"/>
        </w:trPr>
        <w:tc>
          <w:tcPr>
            <w:tcW w:w="1548" w:type="dxa"/>
            <w:tcBorders>
              <w:bottom w:val="double" w:sz="4" w:space="0" w:color="auto"/>
            </w:tcBorders>
          </w:tcPr>
          <w:p w:rsidR="008643C6" w:rsidRPr="00F71C56" w:rsidRDefault="00431BC6" w:rsidP="00BA3798">
            <w:pPr>
              <w:pStyle w:val="Bezrazmaka"/>
              <w:jc w:val="both"/>
              <w:rPr>
                <w:b/>
                <w:lang w:val="sr-Cyrl-CS"/>
              </w:rPr>
            </w:pPr>
            <w:r w:rsidRPr="00F71C56">
              <w:rPr>
                <w:b/>
                <w:lang w:val="sr-Cyrl-CS"/>
              </w:rPr>
              <w:t>Р. БРОЈ</w:t>
            </w:r>
          </w:p>
        </w:tc>
        <w:tc>
          <w:tcPr>
            <w:tcW w:w="6132" w:type="dxa"/>
            <w:tcBorders>
              <w:bottom w:val="double" w:sz="4" w:space="0" w:color="auto"/>
            </w:tcBorders>
          </w:tcPr>
          <w:p w:rsidR="008643C6" w:rsidRPr="00F71C56" w:rsidRDefault="00431BC6" w:rsidP="00BA3798">
            <w:pPr>
              <w:pStyle w:val="Bezrazmaka"/>
              <w:jc w:val="both"/>
              <w:rPr>
                <w:b/>
                <w:lang w:val="sr-Cyrl-CS"/>
              </w:rPr>
            </w:pPr>
            <w:r w:rsidRPr="00F71C56">
              <w:rPr>
                <w:b/>
                <w:lang w:val="sr-Cyrl-CS"/>
              </w:rPr>
              <w:t>ИМЕ И ПРЕЗИМЕ</w:t>
            </w:r>
          </w:p>
        </w:tc>
      </w:tr>
      <w:tr w:rsidR="008643C6" w:rsidRPr="00B32FEB" w:rsidTr="0080618E">
        <w:trPr>
          <w:jc w:val="center"/>
        </w:trPr>
        <w:tc>
          <w:tcPr>
            <w:tcW w:w="1548" w:type="dxa"/>
            <w:tcBorders>
              <w:top w:val="double" w:sz="4" w:space="0" w:color="auto"/>
            </w:tcBorders>
          </w:tcPr>
          <w:p w:rsidR="008643C6" w:rsidRPr="00B32FEB" w:rsidRDefault="008643C6" w:rsidP="00BA3798">
            <w:pPr>
              <w:pStyle w:val="Bezrazmaka"/>
              <w:jc w:val="both"/>
              <w:rPr>
                <w:lang w:val="sr-Cyrl-CS"/>
              </w:rPr>
            </w:pPr>
            <w:r w:rsidRPr="00B32FEB">
              <w:rPr>
                <w:lang w:val="sr-Cyrl-CS"/>
              </w:rPr>
              <w:t>1.</w:t>
            </w:r>
          </w:p>
        </w:tc>
        <w:tc>
          <w:tcPr>
            <w:tcW w:w="6132" w:type="dxa"/>
            <w:tcBorders>
              <w:top w:val="double" w:sz="4" w:space="0" w:color="auto"/>
            </w:tcBorders>
          </w:tcPr>
          <w:p w:rsidR="008643C6" w:rsidRPr="00804F40" w:rsidRDefault="00804F40" w:rsidP="00804F40">
            <w:pPr>
              <w:jc w:val="both"/>
              <w:rPr>
                <w:b/>
                <w:lang w:val="sr-Cyrl-CS"/>
              </w:rPr>
            </w:pPr>
            <w:r w:rsidRPr="00804F40">
              <w:rPr>
                <w:b/>
                <w:lang w:val="sr-Cyrl-CS"/>
              </w:rPr>
              <w:t>Ивана Хербст    -    координатор</w:t>
            </w:r>
          </w:p>
        </w:tc>
      </w:tr>
      <w:tr w:rsidR="008643C6" w:rsidRPr="00B32FEB" w:rsidTr="0080618E">
        <w:trPr>
          <w:jc w:val="center"/>
        </w:trPr>
        <w:tc>
          <w:tcPr>
            <w:tcW w:w="1548" w:type="dxa"/>
          </w:tcPr>
          <w:p w:rsidR="008643C6" w:rsidRPr="00B32FEB" w:rsidRDefault="008643C6" w:rsidP="00BA3798">
            <w:pPr>
              <w:pStyle w:val="Bezrazmaka"/>
              <w:jc w:val="both"/>
              <w:rPr>
                <w:lang w:val="sr-Cyrl-CS"/>
              </w:rPr>
            </w:pPr>
            <w:r w:rsidRPr="00B32FEB">
              <w:rPr>
                <w:lang w:val="sr-Cyrl-CS"/>
              </w:rPr>
              <w:t>2.</w:t>
            </w:r>
          </w:p>
        </w:tc>
        <w:tc>
          <w:tcPr>
            <w:tcW w:w="6132" w:type="dxa"/>
          </w:tcPr>
          <w:p w:rsidR="008643C6" w:rsidRPr="00804F40" w:rsidRDefault="00804F40" w:rsidP="00BA3798">
            <w:pPr>
              <w:jc w:val="both"/>
              <w:rPr>
                <w:lang w:val="sr-Cyrl-CS"/>
              </w:rPr>
            </w:pPr>
            <w:r w:rsidRPr="00804F40">
              <w:rPr>
                <w:lang w:val="sr-Cyrl-CS"/>
              </w:rPr>
              <w:t>Снежана Чемерикић</w:t>
            </w:r>
          </w:p>
        </w:tc>
      </w:tr>
      <w:tr w:rsidR="008643C6" w:rsidRPr="00B32FEB" w:rsidTr="0080618E">
        <w:trPr>
          <w:jc w:val="center"/>
        </w:trPr>
        <w:tc>
          <w:tcPr>
            <w:tcW w:w="1548" w:type="dxa"/>
          </w:tcPr>
          <w:p w:rsidR="008643C6" w:rsidRPr="00B32FEB" w:rsidRDefault="008643C6" w:rsidP="00BA3798">
            <w:pPr>
              <w:pStyle w:val="Bezrazmaka"/>
              <w:jc w:val="both"/>
              <w:rPr>
                <w:lang w:val="sr-Cyrl-CS"/>
              </w:rPr>
            </w:pPr>
            <w:r w:rsidRPr="00B32FEB">
              <w:rPr>
                <w:lang w:val="sr-Cyrl-CS"/>
              </w:rPr>
              <w:t>3.</w:t>
            </w:r>
          </w:p>
        </w:tc>
        <w:tc>
          <w:tcPr>
            <w:tcW w:w="6132" w:type="dxa"/>
          </w:tcPr>
          <w:p w:rsidR="008643C6" w:rsidRPr="00804F40" w:rsidRDefault="00804F40" w:rsidP="00BA3798">
            <w:pPr>
              <w:jc w:val="both"/>
              <w:rPr>
                <w:lang w:val="sr-Cyrl-CS"/>
              </w:rPr>
            </w:pPr>
            <w:r w:rsidRPr="00804F40">
              <w:rPr>
                <w:lang w:val="sr-Cyrl-CS"/>
              </w:rPr>
              <w:t xml:space="preserve">Јелена Азашевац  </w:t>
            </w:r>
          </w:p>
        </w:tc>
      </w:tr>
      <w:tr w:rsidR="008643C6" w:rsidRPr="00B32FEB" w:rsidTr="0080618E">
        <w:trPr>
          <w:jc w:val="center"/>
        </w:trPr>
        <w:tc>
          <w:tcPr>
            <w:tcW w:w="1548" w:type="dxa"/>
          </w:tcPr>
          <w:p w:rsidR="008643C6" w:rsidRPr="00B32FEB" w:rsidRDefault="008643C6" w:rsidP="00BA3798">
            <w:pPr>
              <w:pStyle w:val="Bezrazmaka"/>
              <w:jc w:val="both"/>
              <w:rPr>
                <w:lang w:val="sr-Cyrl-CS"/>
              </w:rPr>
            </w:pPr>
            <w:r w:rsidRPr="00B32FEB">
              <w:t>4</w:t>
            </w:r>
            <w:r w:rsidRPr="00B32FEB">
              <w:rPr>
                <w:lang w:val="sr-Cyrl-CS"/>
              </w:rPr>
              <w:t>.</w:t>
            </w:r>
          </w:p>
        </w:tc>
        <w:tc>
          <w:tcPr>
            <w:tcW w:w="6132" w:type="dxa"/>
          </w:tcPr>
          <w:p w:rsidR="008643C6" w:rsidRPr="00804F40" w:rsidRDefault="00804F40" w:rsidP="00BA3798">
            <w:pPr>
              <w:jc w:val="both"/>
              <w:rPr>
                <w:lang w:val="sr-Cyrl-CS"/>
              </w:rPr>
            </w:pPr>
            <w:r w:rsidRPr="00804F40">
              <w:rPr>
                <w:lang w:val="sr-Cyrl-CS"/>
              </w:rPr>
              <w:t>Мира Маринковић</w:t>
            </w:r>
          </w:p>
        </w:tc>
      </w:tr>
      <w:tr w:rsidR="008643C6" w:rsidRPr="00B32FEB" w:rsidTr="0080618E">
        <w:trPr>
          <w:jc w:val="center"/>
        </w:trPr>
        <w:tc>
          <w:tcPr>
            <w:tcW w:w="1548" w:type="dxa"/>
          </w:tcPr>
          <w:p w:rsidR="008643C6" w:rsidRPr="00B32FEB" w:rsidRDefault="008643C6" w:rsidP="00BA3798">
            <w:pPr>
              <w:pStyle w:val="Bezrazmaka"/>
              <w:jc w:val="both"/>
              <w:rPr>
                <w:lang w:val="sr-Cyrl-CS"/>
              </w:rPr>
            </w:pPr>
            <w:r w:rsidRPr="00B32FEB">
              <w:t>5</w:t>
            </w:r>
            <w:r w:rsidRPr="00B32FEB">
              <w:rPr>
                <w:lang w:val="sr-Cyrl-CS"/>
              </w:rPr>
              <w:t>.</w:t>
            </w:r>
          </w:p>
        </w:tc>
        <w:tc>
          <w:tcPr>
            <w:tcW w:w="6132" w:type="dxa"/>
          </w:tcPr>
          <w:p w:rsidR="008643C6" w:rsidRPr="00804F40" w:rsidRDefault="00804F40" w:rsidP="00BA3798">
            <w:pPr>
              <w:jc w:val="both"/>
            </w:pPr>
            <w:r w:rsidRPr="00804F40">
              <w:rPr>
                <w:lang w:val="sr-Cyrl-CS"/>
              </w:rPr>
              <w:t>Биљана Бијелић – секретар школе</w:t>
            </w:r>
          </w:p>
        </w:tc>
      </w:tr>
      <w:tr w:rsidR="008643C6" w:rsidRPr="00B32FEB" w:rsidTr="0080618E">
        <w:trPr>
          <w:jc w:val="center"/>
        </w:trPr>
        <w:tc>
          <w:tcPr>
            <w:tcW w:w="1548" w:type="dxa"/>
          </w:tcPr>
          <w:p w:rsidR="008643C6" w:rsidRPr="00B32FEB" w:rsidRDefault="008643C6" w:rsidP="00BA3798">
            <w:pPr>
              <w:pStyle w:val="Bezrazmaka"/>
              <w:jc w:val="both"/>
            </w:pPr>
            <w:r w:rsidRPr="00B32FEB">
              <w:t>6.</w:t>
            </w:r>
          </w:p>
        </w:tc>
        <w:tc>
          <w:tcPr>
            <w:tcW w:w="6132" w:type="dxa"/>
          </w:tcPr>
          <w:p w:rsidR="008643C6" w:rsidRPr="00804F40" w:rsidRDefault="00941579" w:rsidP="00BA3798">
            <w:pPr>
              <w:jc w:val="both"/>
              <w:rPr>
                <w:lang w:val="sr-Cyrl-CS"/>
              </w:rPr>
            </w:pPr>
            <w:r w:rsidRPr="00804F40">
              <w:rPr>
                <w:lang w:val="sr-Cyrl-CS"/>
              </w:rPr>
              <w:t>Јасна Гуслов-педагог</w:t>
            </w:r>
          </w:p>
        </w:tc>
      </w:tr>
      <w:tr w:rsidR="00941579" w:rsidRPr="00B32FEB" w:rsidTr="0080618E">
        <w:trPr>
          <w:jc w:val="center"/>
        </w:trPr>
        <w:tc>
          <w:tcPr>
            <w:tcW w:w="1548" w:type="dxa"/>
          </w:tcPr>
          <w:p w:rsidR="00941579" w:rsidRPr="00941579" w:rsidRDefault="00941579" w:rsidP="00BA3798">
            <w:pPr>
              <w:pStyle w:val="Bezrazmaka"/>
              <w:jc w:val="both"/>
            </w:pPr>
            <w:r>
              <w:t>7.</w:t>
            </w:r>
          </w:p>
        </w:tc>
        <w:tc>
          <w:tcPr>
            <w:tcW w:w="6132" w:type="dxa"/>
          </w:tcPr>
          <w:p w:rsidR="00941579" w:rsidRPr="00804F40" w:rsidRDefault="00941579" w:rsidP="00BA3798">
            <w:pPr>
              <w:jc w:val="both"/>
              <w:rPr>
                <w:lang w:val="sr-Cyrl-CS"/>
              </w:rPr>
            </w:pPr>
            <w:r w:rsidRPr="00804F40">
              <w:rPr>
                <w:lang w:val="sr-Cyrl-CS"/>
              </w:rPr>
              <w:t>Дајана Максимовић – директор школе</w:t>
            </w:r>
          </w:p>
        </w:tc>
      </w:tr>
    </w:tbl>
    <w:p w:rsidR="008643C6" w:rsidRPr="00B32FEB" w:rsidRDefault="008643C6" w:rsidP="00BA3798">
      <w:pPr>
        <w:pStyle w:val="Bezrazmaka"/>
        <w:jc w:val="both"/>
      </w:pPr>
    </w:p>
    <w:p w:rsidR="008643C6" w:rsidRPr="00B32FEB" w:rsidRDefault="008643C6" w:rsidP="00BA3798">
      <w:pPr>
        <w:pStyle w:val="Bezrazmaka"/>
        <w:jc w:val="both"/>
      </w:pPr>
    </w:p>
    <w:p w:rsidR="008643C6" w:rsidRDefault="008643C6"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A05865" w:rsidRDefault="00A05865" w:rsidP="00BA3798">
      <w:pPr>
        <w:pStyle w:val="Bezrazmaka"/>
        <w:jc w:val="both"/>
        <w:rPr>
          <w:lang w:val="sr-Cyrl-CS"/>
        </w:rPr>
      </w:pPr>
    </w:p>
    <w:p w:rsidR="00913BC3" w:rsidRPr="00913BC3" w:rsidRDefault="00913BC3" w:rsidP="00BA3798">
      <w:pPr>
        <w:pStyle w:val="Bezrazmaka"/>
        <w:jc w:val="both"/>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8643C6" w:rsidRPr="00466267" w:rsidRDefault="00497D63" w:rsidP="00497D63">
      <w:pPr>
        <w:pStyle w:val="Bezrazmaka"/>
        <w:ind w:left="2520"/>
        <w:jc w:val="both"/>
        <w:rPr>
          <w:b/>
          <w:color w:val="262626" w:themeColor="text1" w:themeTint="D9"/>
          <w:sz w:val="24"/>
          <w:szCs w:val="24"/>
          <w:lang w:val="sr-Cyrl-CS"/>
        </w:rPr>
      </w:pPr>
      <w:r>
        <w:rPr>
          <w:b/>
          <w:color w:val="262626" w:themeColor="text1" w:themeTint="D9"/>
          <w:sz w:val="24"/>
          <w:szCs w:val="24"/>
          <w:lang w:val="sr-Cyrl-CS"/>
        </w:rPr>
        <w:lastRenderedPageBreak/>
        <w:t xml:space="preserve">11.5. </w:t>
      </w:r>
      <w:r w:rsidR="008643C6" w:rsidRPr="00466267">
        <w:rPr>
          <w:b/>
          <w:color w:val="262626" w:themeColor="text1" w:themeTint="D9"/>
          <w:sz w:val="24"/>
          <w:szCs w:val="24"/>
          <w:lang w:val="sr-Cyrl-CS"/>
        </w:rPr>
        <w:t>ПРОГРАМ ЗДРАВСТВЕНЕ ЗАШТИТЕ УЧЕНИКА</w:t>
      </w:r>
    </w:p>
    <w:p w:rsidR="008643C6" w:rsidRPr="004B2021" w:rsidRDefault="008643C6" w:rsidP="00BA3798">
      <w:pPr>
        <w:pStyle w:val="Bezrazmaka"/>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1757"/>
        <w:gridCol w:w="4227"/>
      </w:tblGrid>
      <w:tr w:rsidR="008643C6" w:rsidRPr="00A827DC" w:rsidTr="00431BC6">
        <w:trPr>
          <w:trHeight w:val="670"/>
        </w:trPr>
        <w:tc>
          <w:tcPr>
            <w:tcW w:w="3303" w:type="dxa"/>
            <w:tcBorders>
              <w:bottom w:val="double" w:sz="4" w:space="0" w:color="auto"/>
            </w:tcBorders>
            <w:shd w:val="clear" w:color="auto" w:fill="auto"/>
            <w:vAlign w:val="center"/>
          </w:tcPr>
          <w:p w:rsidR="008643C6" w:rsidRPr="004B2021" w:rsidRDefault="00431BC6" w:rsidP="00BA3798">
            <w:pPr>
              <w:pStyle w:val="Bezrazmaka"/>
              <w:jc w:val="both"/>
              <w:rPr>
                <w:rFonts w:ascii="Calibri" w:eastAsia="Times New Roman" w:hAnsi="Calibri" w:cs="Times New Roman"/>
                <w:b/>
                <w:lang w:val="sr-Cyrl-CS"/>
              </w:rPr>
            </w:pPr>
            <w:r w:rsidRPr="004B2021">
              <w:rPr>
                <w:rFonts w:ascii="Calibri" w:eastAsia="Times New Roman" w:hAnsi="Calibri" w:cs="Times New Roman"/>
                <w:b/>
                <w:lang w:val="sr-Cyrl-CS"/>
              </w:rPr>
              <w:t>САДРЖАЈИ ПРОГРАМА</w:t>
            </w:r>
          </w:p>
        </w:tc>
        <w:tc>
          <w:tcPr>
            <w:tcW w:w="1757" w:type="dxa"/>
            <w:tcBorders>
              <w:bottom w:val="double" w:sz="4" w:space="0" w:color="auto"/>
            </w:tcBorders>
            <w:shd w:val="clear" w:color="auto" w:fill="auto"/>
            <w:vAlign w:val="center"/>
          </w:tcPr>
          <w:p w:rsidR="008643C6" w:rsidRPr="004B2021" w:rsidRDefault="00431BC6" w:rsidP="00BA3798">
            <w:pPr>
              <w:pStyle w:val="Bezrazmaka"/>
              <w:jc w:val="both"/>
              <w:rPr>
                <w:rFonts w:ascii="Calibri" w:eastAsia="Times New Roman" w:hAnsi="Calibri" w:cs="Times New Roman"/>
                <w:b/>
                <w:lang w:val="sr-Cyrl-CS"/>
              </w:rPr>
            </w:pPr>
            <w:r w:rsidRPr="004B2021">
              <w:rPr>
                <w:rFonts w:ascii="Calibri" w:eastAsia="Times New Roman" w:hAnsi="Calibri" w:cs="Times New Roman"/>
                <w:b/>
                <w:lang w:val="sr-Cyrl-CS"/>
              </w:rPr>
              <w:t>НАЧИН И ПОСТУПАК ОСТВАРИВАЊА</w:t>
            </w:r>
          </w:p>
        </w:tc>
        <w:tc>
          <w:tcPr>
            <w:tcW w:w="4227" w:type="dxa"/>
            <w:tcBorders>
              <w:bottom w:val="double" w:sz="4" w:space="0" w:color="auto"/>
            </w:tcBorders>
            <w:shd w:val="clear" w:color="auto" w:fill="auto"/>
            <w:vAlign w:val="center"/>
          </w:tcPr>
          <w:p w:rsidR="008643C6" w:rsidRPr="004B2021" w:rsidRDefault="00431BC6" w:rsidP="00BA3798">
            <w:pPr>
              <w:pStyle w:val="Bezrazmaka"/>
              <w:jc w:val="both"/>
              <w:rPr>
                <w:rFonts w:ascii="Calibri" w:eastAsia="Times New Roman" w:hAnsi="Calibri" w:cs="Times New Roman"/>
                <w:b/>
                <w:lang w:val="sr-Cyrl-CS"/>
              </w:rPr>
            </w:pPr>
            <w:r w:rsidRPr="004B2021">
              <w:rPr>
                <w:rFonts w:ascii="Calibri" w:eastAsia="Times New Roman" w:hAnsi="Calibri" w:cs="Times New Roman"/>
                <w:b/>
                <w:lang w:val="sr-Cyrl-CS"/>
              </w:rPr>
              <w:t>ЦИЉЕВИ И ЗАДАЦИ САДРЖАЈА ПРОГРАМА</w:t>
            </w:r>
          </w:p>
        </w:tc>
      </w:tr>
      <w:tr w:rsidR="008643C6" w:rsidRPr="00A827DC" w:rsidTr="00431BC6">
        <w:trPr>
          <w:trHeight w:val="1335"/>
        </w:trPr>
        <w:tc>
          <w:tcPr>
            <w:tcW w:w="3303" w:type="dxa"/>
            <w:tcBorders>
              <w:top w:val="double" w:sz="4" w:space="0" w:color="auto"/>
            </w:tcBorders>
            <w:shd w:val="clear" w:color="auto" w:fill="auto"/>
            <w:vAlign w:val="center"/>
          </w:tcPr>
          <w:p w:rsidR="008643C6" w:rsidRPr="00A06B53" w:rsidRDefault="008643C6" w:rsidP="00BA3798">
            <w:pPr>
              <w:pStyle w:val="Bezrazmaka"/>
              <w:jc w:val="both"/>
              <w:rPr>
                <w:rFonts w:ascii="Calibri" w:eastAsia="Times New Roman" w:hAnsi="Calibri" w:cs="Times New Roman"/>
                <w:lang w:val="sr-Cyrl-CS"/>
              </w:rPr>
            </w:pPr>
            <w:r w:rsidRPr="00A06B53">
              <w:rPr>
                <w:rFonts w:ascii="Calibri" w:eastAsia="Times New Roman" w:hAnsi="Calibri" w:cs="Times New Roman"/>
                <w:lang w:val="sr-Cyrl-CS"/>
              </w:rPr>
              <w:t>Систематски прегледи ученика и вакцинација</w:t>
            </w:r>
          </w:p>
          <w:p w:rsidR="008643C6" w:rsidRPr="00A06B53" w:rsidRDefault="008643C6" w:rsidP="00BA3798">
            <w:pPr>
              <w:pStyle w:val="Bezrazmaka"/>
              <w:jc w:val="both"/>
              <w:rPr>
                <w:rFonts w:ascii="Calibri" w:eastAsia="Times New Roman" w:hAnsi="Calibri" w:cs="Times New Roman"/>
                <w:lang w:val="sr-Cyrl-CS"/>
              </w:rPr>
            </w:pPr>
          </w:p>
        </w:tc>
        <w:tc>
          <w:tcPr>
            <w:tcW w:w="1757" w:type="dxa"/>
            <w:tcBorders>
              <w:top w:val="double" w:sz="4" w:space="0" w:color="auto"/>
            </w:tcBorders>
            <w:shd w:val="clear" w:color="auto" w:fill="auto"/>
            <w:vAlign w:val="center"/>
          </w:tcPr>
          <w:p w:rsidR="008643C6" w:rsidRPr="006A1EA1" w:rsidRDefault="008643C6" w:rsidP="00BA3798">
            <w:pPr>
              <w:pStyle w:val="Bezrazmaka"/>
              <w:jc w:val="both"/>
              <w:rPr>
                <w:rFonts w:ascii="Calibri" w:eastAsia="Times New Roman" w:hAnsi="Calibri" w:cs="Times New Roman"/>
                <w:sz w:val="20"/>
                <w:szCs w:val="20"/>
                <w:lang w:val="sr-Cyrl-CS"/>
              </w:rPr>
            </w:pPr>
            <w:r w:rsidRPr="00034464">
              <w:rPr>
                <w:rFonts w:eastAsia="Times New Roman" w:cs="Times New Roman"/>
                <w:lang w:val="sr-Cyrl-CS"/>
              </w:rPr>
              <w:t xml:space="preserve">Редовни систематски прегледи, прегледи пред </w:t>
            </w:r>
            <w:r w:rsidR="00466267">
              <w:rPr>
                <w:rFonts w:eastAsia="Times New Roman" w:cs="Times New Roman"/>
                <w:lang w:val="sr-Cyrl-CS"/>
              </w:rPr>
              <w:t xml:space="preserve"> полазак у школу, пред </w:t>
            </w:r>
            <w:r w:rsidRPr="00034464">
              <w:rPr>
                <w:rFonts w:eastAsia="Times New Roman" w:cs="Times New Roman"/>
                <w:lang w:val="sr-Cyrl-CS"/>
              </w:rPr>
              <w:t>одлазак у школу у природи, на екскурзије, летовања, зимовањ</w:t>
            </w:r>
            <w:r w:rsidRPr="006A1EA1">
              <w:rPr>
                <w:rFonts w:ascii="Calibri" w:eastAsia="Times New Roman" w:hAnsi="Calibri" w:cs="Times New Roman"/>
                <w:sz w:val="20"/>
                <w:szCs w:val="20"/>
                <w:lang w:val="sr-Cyrl-CS"/>
              </w:rPr>
              <w:t>а</w:t>
            </w:r>
          </w:p>
        </w:tc>
        <w:tc>
          <w:tcPr>
            <w:tcW w:w="4227" w:type="dxa"/>
            <w:tcBorders>
              <w:top w:val="double" w:sz="4" w:space="0" w:color="auto"/>
            </w:tcBorders>
            <w:shd w:val="clear" w:color="auto" w:fill="auto"/>
            <w:vAlign w:val="center"/>
          </w:tcPr>
          <w:p w:rsidR="008643C6" w:rsidRPr="00A06B53" w:rsidRDefault="008643C6" w:rsidP="00BA3798">
            <w:pPr>
              <w:pStyle w:val="Bezrazmaka"/>
              <w:jc w:val="both"/>
              <w:rPr>
                <w:rFonts w:ascii="Calibri" w:eastAsia="Times New Roman" w:hAnsi="Calibri" w:cs="Times New Roman"/>
                <w:lang w:val="sr-Cyrl-CS"/>
              </w:rPr>
            </w:pPr>
            <w:r w:rsidRPr="00A06B53">
              <w:rPr>
                <w:rFonts w:ascii="Calibri" w:eastAsia="Times New Roman" w:hAnsi="Calibri" w:cs="Times New Roman"/>
                <w:lang w:val="sr-Cyrl-CS"/>
              </w:rPr>
              <w:t xml:space="preserve">Здравствена заштита, Развијање свести о важности превенциј и заштите здравља </w:t>
            </w:r>
          </w:p>
        </w:tc>
      </w:tr>
      <w:tr w:rsidR="008643C6" w:rsidRPr="00A827DC" w:rsidTr="001D713C">
        <w:trPr>
          <w:trHeight w:val="1356"/>
        </w:trPr>
        <w:tc>
          <w:tcPr>
            <w:tcW w:w="3303" w:type="dxa"/>
            <w:shd w:val="clear" w:color="auto" w:fill="auto"/>
            <w:vAlign w:val="center"/>
          </w:tcPr>
          <w:p w:rsidR="008643C6" w:rsidRPr="00A06B53" w:rsidRDefault="008643C6" w:rsidP="00BA3798">
            <w:pPr>
              <w:pStyle w:val="Bezrazmaka"/>
              <w:jc w:val="both"/>
              <w:rPr>
                <w:rFonts w:ascii="Calibri" w:eastAsia="Times New Roman" w:hAnsi="Calibri" w:cs="Times New Roman"/>
                <w:lang w:val="sr-Cyrl-CS"/>
              </w:rPr>
            </w:pPr>
            <w:r w:rsidRPr="00A06B53">
              <w:rPr>
                <w:rFonts w:ascii="Calibri" w:eastAsia="Times New Roman" w:hAnsi="Calibri" w:cs="Times New Roman"/>
                <w:lang w:val="sr-Cyrl-CS"/>
              </w:rPr>
              <w:t>Стоматоошки систематски прегледи и санација</w:t>
            </w:r>
          </w:p>
        </w:tc>
        <w:tc>
          <w:tcPr>
            <w:tcW w:w="1757" w:type="dxa"/>
            <w:shd w:val="clear" w:color="auto" w:fill="auto"/>
            <w:vAlign w:val="center"/>
          </w:tcPr>
          <w:p w:rsidR="008643C6" w:rsidRPr="00A06B53" w:rsidRDefault="008643C6" w:rsidP="00BA3798">
            <w:pPr>
              <w:pStyle w:val="Bezrazmaka"/>
              <w:jc w:val="both"/>
              <w:rPr>
                <w:rFonts w:ascii="Calibri" w:eastAsia="Times New Roman" w:hAnsi="Calibri" w:cs="Times New Roman"/>
                <w:lang w:val="sr-Cyrl-CS"/>
              </w:rPr>
            </w:pPr>
            <w:r w:rsidRPr="00A06B53">
              <w:rPr>
                <w:rFonts w:ascii="Calibri" w:eastAsia="Times New Roman" w:hAnsi="Calibri" w:cs="Times New Roman"/>
                <w:lang w:val="sr-Cyrl-CS"/>
              </w:rPr>
              <w:t xml:space="preserve">Редовни прегледи код школског стоматолога, </w:t>
            </w:r>
          </w:p>
        </w:tc>
        <w:tc>
          <w:tcPr>
            <w:tcW w:w="4227" w:type="dxa"/>
            <w:shd w:val="clear" w:color="auto" w:fill="auto"/>
            <w:vAlign w:val="center"/>
          </w:tcPr>
          <w:p w:rsidR="008643C6" w:rsidRPr="00A06B53" w:rsidRDefault="008643C6" w:rsidP="00BA3798">
            <w:pPr>
              <w:pStyle w:val="Bezrazmaka"/>
              <w:jc w:val="both"/>
              <w:rPr>
                <w:rFonts w:ascii="Calibri" w:eastAsia="Times New Roman" w:hAnsi="Calibri" w:cs="Times New Roman"/>
                <w:lang w:val="sr-Cyrl-CS"/>
              </w:rPr>
            </w:pPr>
            <w:r w:rsidRPr="00A06B53">
              <w:rPr>
                <w:rFonts w:ascii="Calibri" w:eastAsia="Times New Roman" w:hAnsi="Calibri" w:cs="Times New Roman"/>
                <w:lang w:val="sr-Cyrl-CS"/>
              </w:rPr>
              <w:t>Развијање свести о важности превенциј и заштите здравља уста и зуба</w:t>
            </w:r>
          </w:p>
        </w:tc>
      </w:tr>
      <w:tr w:rsidR="008643C6" w:rsidRPr="00A827DC" w:rsidTr="001D713C">
        <w:trPr>
          <w:trHeight w:val="1138"/>
        </w:trPr>
        <w:tc>
          <w:tcPr>
            <w:tcW w:w="3303" w:type="dxa"/>
            <w:shd w:val="clear" w:color="auto" w:fill="auto"/>
            <w:vAlign w:val="center"/>
          </w:tcPr>
          <w:p w:rsidR="008643C6" w:rsidRPr="00A06B53" w:rsidRDefault="008643C6" w:rsidP="00BA3798">
            <w:pPr>
              <w:pStyle w:val="Bezrazmaka"/>
              <w:jc w:val="both"/>
              <w:rPr>
                <w:rFonts w:ascii="Calibri" w:eastAsia="Times New Roman" w:hAnsi="Calibri" w:cs="Times New Roman"/>
                <w:lang w:val="sr-Cyrl-CS"/>
              </w:rPr>
            </w:pPr>
            <w:r w:rsidRPr="00A06B53">
              <w:rPr>
                <w:lang w:val="sr-Cyrl-CS"/>
              </w:rPr>
              <w:t xml:space="preserve">Континуирана сарадња са </w:t>
            </w:r>
            <w:r w:rsidRPr="00A06B53">
              <w:rPr>
                <w:rFonts w:ascii="Calibri" w:eastAsia="Times New Roman" w:hAnsi="Calibri" w:cs="Times New Roman"/>
                <w:lang w:val="sr-Cyrl-CS"/>
              </w:rPr>
              <w:t xml:space="preserve"> Црвеним крстом, </w:t>
            </w:r>
          </w:p>
        </w:tc>
        <w:tc>
          <w:tcPr>
            <w:tcW w:w="1757" w:type="dxa"/>
            <w:shd w:val="clear" w:color="auto" w:fill="auto"/>
            <w:vAlign w:val="center"/>
          </w:tcPr>
          <w:p w:rsidR="008643C6" w:rsidRPr="00A06B53" w:rsidRDefault="008643C6" w:rsidP="00BA3798">
            <w:pPr>
              <w:pStyle w:val="Bezrazmaka"/>
              <w:jc w:val="both"/>
              <w:rPr>
                <w:rFonts w:ascii="Calibri" w:eastAsia="Times New Roman" w:hAnsi="Calibri" w:cs="Times New Roman"/>
                <w:lang w:val="sr-Cyrl-CS"/>
              </w:rPr>
            </w:pPr>
            <w:r w:rsidRPr="00A06B53">
              <w:rPr>
                <w:rFonts w:ascii="Calibri" w:eastAsia="Times New Roman" w:hAnsi="Calibri" w:cs="Times New Roman"/>
                <w:lang w:val="sr-Cyrl-CS"/>
              </w:rPr>
              <w:t>Предавања, трибине, радионице</w:t>
            </w:r>
          </w:p>
        </w:tc>
        <w:tc>
          <w:tcPr>
            <w:tcW w:w="4227" w:type="dxa"/>
            <w:shd w:val="clear" w:color="auto" w:fill="auto"/>
            <w:vAlign w:val="center"/>
          </w:tcPr>
          <w:p w:rsidR="008643C6" w:rsidRPr="00A06B53" w:rsidRDefault="008643C6" w:rsidP="00BA3798">
            <w:pPr>
              <w:pStyle w:val="Bezrazmaka"/>
              <w:jc w:val="both"/>
              <w:rPr>
                <w:rFonts w:ascii="Calibri" w:eastAsia="Times New Roman" w:hAnsi="Calibri" w:cs="Times New Roman"/>
                <w:lang w:val="sr-Cyrl-CS"/>
              </w:rPr>
            </w:pPr>
            <w:r w:rsidRPr="00A06B53">
              <w:rPr>
                <w:rFonts w:ascii="Calibri" w:eastAsia="Times New Roman" w:hAnsi="Calibri" w:cs="Times New Roman"/>
                <w:lang w:val="sr-Cyrl-CS"/>
              </w:rPr>
              <w:t>Развијање свести о здравим стиловима живота</w:t>
            </w:r>
            <w:r w:rsidR="00ED4D03">
              <w:rPr>
                <w:rFonts w:ascii="Calibri" w:eastAsia="Times New Roman" w:hAnsi="Calibri" w:cs="Times New Roman"/>
              </w:rPr>
              <w:t>,</w:t>
            </w:r>
            <w:r w:rsidRPr="00A06B53">
              <w:rPr>
                <w:rFonts w:ascii="Calibri" w:eastAsia="Times New Roman" w:hAnsi="Calibri" w:cs="Times New Roman"/>
                <w:lang w:val="sr-Cyrl-CS"/>
              </w:rPr>
              <w:t xml:space="preserve"> важности превенције, здраве исхране, </w:t>
            </w:r>
          </w:p>
        </w:tc>
      </w:tr>
      <w:tr w:rsidR="008643C6" w:rsidRPr="00A827DC" w:rsidTr="001D713C">
        <w:trPr>
          <w:trHeight w:val="1138"/>
        </w:trPr>
        <w:tc>
          <w:tcPr>
            <w:tcW w:w="3303" w:type="dxa"/>
            <w:shd w:val="clear" w:color="auto" w:fill="auto"/>
            <w:vAlign w:val="center"/>
          </w:tcPr>
          <w:p w:rsidR="008643C6" w:rsidRPr="00A06B53" w:rsidRDefault="008643C6" w:rsidP="00BA3798">
            <w:pPr>
              <w:pStyle w:val="Bezrazmaka"/>
              <w:jc w:val="both"/>
              <w:rPr>
                <w:lang w:val="sr-Cyrl-CS"/>
              </w:rPr>
            </w:pPr>
            <w:r>
              <w:rPr>
                <w:lang w:val="sr-Cyrl-CS"/>
              </w:rPr>
              <w:t xml:space="preserve">Остваривање садржаја здравственог васпитања кроз часове редовне наставе: биологија, природа и друштво, свет око нас, физичко васпитање, </w:t>
            </w:r>
          </w:p>
        </w:tc>
        <w:tc>
          <w:tcPr>
            <w:tcW w:w="1757" w:type="dxa"/>
            <w:shd w:val="clear" w:color="auto" w:fill="auto"/>
            <w:vAlign w:val="center"/>
          </w:tcPr>
          <w:p w:rsidR="008643C6" w:rsidRPr="00A06B53"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Часови редовне наставе</w:t>
            </w:r>
          </w:p>
        </w:tc>
        <w:tc>
          <w:tcPr>
            <w:tcW w:w="4227" w:type="dxa"/>
            <w:shd w:val="clear" w:color="auto" w:fill="auto"/>
            <w:vAlign w:val="center"/>
          </w:tcPr>
          <w:p w:rsidR="008643C6" w:rsidRPr="00A06B53"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Усвајање појмова који су у вези са здрављем, превентивним активностима,  здравој исхрани, важности одржавања хигијене,  бављења спортом</w:t>
            </w:r>
          </w:p>
        </w:tc>
      </w:tr>
      <w:tr w:rsidR="008643C6" w:rsidRPr="00A827DC" w:rsidTr="001D713C">
        <w:trPr>
          <w:trHeight w:val="1138"/>
        </w:trPr>
        <w:tc>
          <w:tcPr>
            <w:tcW w:w="3303" w:type="dxa"/>
            <w:shd w:val="clear" w:color="auto" w:fill="auto"/>
            <w:vAlign w:val="center"/>
          </w:tcPr>
          <w:p w:rsidR="008643C6" w:rsidRDefault="008643C6" w:rsidP="00BA3798">
            <w:pPr>
              <w:pStyle w:val="Bezrazmaka"/>
              <w:jc w:val="both"/>
              <w:rPr>
                <w:lang w:val="sr-Cyrl-CS"/>
              </w:rPr>
            </w:pPr>
            <w:r>
              <w:rPr>
                <w:lang w:val="sr-Cyrl-CS"/>
              </w:rPr>
              <w:t>Остваривање садржаја здравственог васпитања кроз  реализацију тема на ЧОС-овима у одељењској заедници</w:t>
            </w:r>
          </w:p>
        </w:tc>
        <w:tc>
          <w:tcPr>
            <w:tcW w:w="1757" w:type="dxa"/>
            <w:shd w:val="clear" w:color="auto" w:fill="auto"/>
            <w:vAlign w:val="center"/>
          </w:tcPr>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Часови одељењског старешине, предавања, изложбе, зидне новине</w:t>
            </w:r>
          </w:p>
        </w:tc>
        <w:tc>
          <w:tcPr>
            <w:tcW w:w="4227" w:type="dxa"/>
            <w:shd w:val="clear" w:color="auto" w:fill="auto"/>
            <w:vAlign w:val="center"/>
          </w:tcPr>
          <w:p w:rsidR="008643C6" w:rsidRPr="00A06B53"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Усвајање појмова који су у вези са здрављем, превентивним активностима, важности одржавања хигијене,  бављења спортом</w:t>
            </w:r>
          </w:p>
        </w:tc>
      </w:tr>
      <w:tr w:rsidR="008643C6" w:rsidRPr="00A827DC" w:rsidTr="001D713C">
        <w:trPr>
          <w:trHeight w:val="1138"/>
        </w:trPr>
        <w:tc>
          <w:tcPr>
            <w:tcW w:w="9287" w:type="dxa"/>
            <w:gridSpan w:val="3"/>
            <w:shd w:val="clear" w:color="auto" w:fill="auto"/>
            <w:vAlign w:val="center"/>
          </w:tcPr>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Теме за реализацију на ЧОС-овима:</w:t>
            </w:r>
          </w:p>
          <w:p w:rsidR="008643C6" w:rsidRDefault="008643C6" w:rsidP="00BA3798">
            <w:pPr>
              <w:pStyle w:val="Bezrazmaka"/>
              <w:jc w:val="both"/>
              <w:rPr>
                <w:rFonts w:ascii="Calibri" w:eastAsia="Times New Roman" w:hAnsi="Calibri" w:cs="Times New Roman"/>
                <w:lang w:val="sr-Cyrl-CS"/>
              </w:rPr>
            </w:pPr>
            <w:r w:rsidRPr="000C62DA">
              <w:rPr>
                <w:rFonts w:ascii="Calibri" w:eastAsia="Times New Roman" w:hAnsi="Calibri" w:cs="Times New Roman"/>
                <w:b/>
                <w:lang w:val="sr-Cyrl-CS"/>
              </w:rPr>
              <w:t>Први разред:</w:t>
            </w:r>
            <w:r>
              <w:rPr>
                <w:rFonts w:ascii="Calibri" w:eastAsia="Times New Roman" w:hAnsi="Calibri" w:cs="Times New Roman"/>
                <w:lang w:val="sr-Cyrl-CS"/>
              </w:rPr>
              <w:t xml:space="preserve"> 1. Шта то значи бавити се физичком активношћу, зашто је важан спорт, зашто је </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важно да радимо физичко у школи</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2.Ко све брине о мом здрављу (</w:t>
            </w:r>
            <w:r w:rsidR="00543B43">
              <w:rPr>
                <w:rFonts w:ascii="Calibri" w:eastAsia="Times New Roman" w:hAnsi="Calibri" w:cs="Times New Roman"/>
                <w:lang w:val="sr-Cyrl-CS"/>
              </w:rPr>
              <w:t xml:space="preserve">ја сам </w:t>
            </w:r>
            <w:r>
              <w:rPr>
                <w:rFonts w:ascii="Calibri" w:eastAsia="Times New Roman" w:hAnsi="Calibri" w:cs="Times New Roman"/>
                <w:lang w:val="sr-Cyrl-CS"/>
              </w:rPr>
              <w:t>породица, Дом здравља</w:t>
            </w:r>
            <w:r w:rsidR="00543B43">
              <w:rPr>
                <w:rFonts w:ascii="Calibri" w:eastAsia="Times New Roman" w:hAnsi="Calibri" w:cs="Times New Roman"/>
                <w:lang w:val="sr-Cyrl-CS"/>
              </w:rPr>
              <w:t xml:space="preserve">, </w:t>
            </w:r>
            <w:r>
              <w:rPr>
                <w:rFonts w:ascii="Calibri" w:eastAsia="Times New Roman" w:hAnsi="Calibri" w:cs="Times New Roman"/>
                <w:lang w:val="sr-Cyrl-CS"/>
              </w:rPr>
              <w:t xml:space="preserve"> учитељ)</w:t>
            </w:r>
          </w:p>
          <w:p w:rsidR="008643C6" w:rsidRDefault="008643C6" w:rsidP="00BA3798">
            <w:pPr>
              <w:pStyle w:val="Bezrazmaka"/>
              <w:ind w:left="1080"/>
              <w:jc w:val="both"/>
              <w:rPr>
                <w:rFonts w:ascii="Calibri" w:eastAsia="Times New Roman" w:hAnsi="Calibri" w:cs="Times New Roman"/>
                <w:lang w:val="sr-Cyrl-CS"/>
              </w:rPr>
            </w:pPr>
            <w:r>
              <w:rPr>
                <w:rFonts w:ascii="Calibri" w:eastAsia="Times New Roman" w:hAnsi="Calibri" w:cs="Times New Roman"/>
                <w:lang w:val="sr-Cyrl-CS"/>
              </w:rPr>
              <w:t xml:space="preserve">   3.“Ала је дивота кад се неко купа“- значај прања руку, зуба, редовног купања</w:t>
            </w:r>
          </w:p>
          <w:p w:rsidR="008643C6" w:rsidRDefault="008643C6" w:rsidP="00BA3798">
            <w:pPr>
              <w:pStyle w:val="Bezrazmaka"/>
              <w:ind w:left="1080"/>
              <w:jc w:val="both"/>
              <w:rPr>
                <w:rFonts w:ascii="Calibri" w:eastAsia="Times New Roman" w:hAnsi="Calibri" w:cs="Times New Roman"/>
                <w:lang w:val="sr-Cyrl-CS"/>
              </w:rPr>
            </w:pPr>
            <w:r>
              <w:rPr>
                <w:rFonts w:ascii="Calibri" w:eastAsia="Times New Roman" w:hAnsi="Calibri" w:cs="Times New Roman"/>
                <w:lang w:val="sr-Cyrl-CS"/>
              </w:rPr>
              <w:t xml:space="preserve">   4.“Здравље на уста улази“-  слаткиши, брза храна, грицкалице; пирамида исхране)</w:t>
            </w:r>
          </w:p>
          <w:p w:rsidR="008643C6" w:rsidRDefault="008643C6" w:rsidP="00BA3798">
            <w:pPr>
              <w:pStyle w:val="Bezrazmaka"/>
              <w:ind w:left="1080"/>
              <w:jc w:val="both"/>
              <w:rPr>
                <w:rFonts w:ascii="Calibri" w:eastAsia="Times New Roman" w:hAnsi="Calibri" w:cs="Times New Roman"/>
                <w:lang w:val="sr-Cyrl-CS"/>
              </w:rPr>
            </w:pPr>
            <w:r>
              <w:rPr>
                <w:rFonts w:ascii="Calibri" w:eastAsia="Times New Roman" w:hAnsi="Calibri" w:cs="Times New Roman"/>
                <w:lang w:val="sr-Cyrl-CS"/>
              </w:rPr>
              <w:t xml:space="preserve">   5. Здрава животна средина значи здрав живот“ – како да је сачувамо и улепшамо</w:t>
            </w:r>
          </w:p>
          <w:p w:rsidR="008643C6" w:rsidRDefault="008643C6" w:rsidP="00BA3798">
            <w:pPr>
              <w:pStyle w:val="Bezrazmaka"/>
              <w:ind w:left="1080"/>
              <w:jc w:val="both"/>
              <w:rPr>
                <w:rFonts w:ascii="Calibri" w:eastAsia="Times New Roman" w:hAnsi="Calibri" w:cs="Times New Roman"/>
                <w:lang w:val="sr-Cyrl-CS"/>
              </w:rPr>
            </w:pPr>
            <w:r>
              <w:rPr>
                <w:rFonts w:ascii="Calibri" w:eastAsia="Times New Roman" w:hAnsi="Calibri" w:cs="Times New Roman"/>
                <w:lang w:val="sr-Cyrl-CS"/>
              </w:rPr>
              <w:t xml:space="preserve">   6.Како пушење и алкохол утичу на здравље људи</w:t>
            </w:r>
          </w:p>
          <w:p w:rsidR="008643C6" w:rsidRDefault="008643C6" w:rsidP="00BA3798">
            <w:pPr>
              <w:pStyle w:val="Bezrazmaka"/>
              <w:jc w:val="both"/>
              <w:rPr>
                <w:rFonts w:ascii="Calibri" w:eastAsia="Times New Roman" w:hAnsi="Calibri" w:cs="Times New Roman"/>
                <w:lang w:val="sr-Cyrl-CS"/>
              </w:rPr>
            </w:pPr>
            <w:r w:rsidRPr="00C20FB8">
              <w:rPr>
                <w:rFonts w:ascii="Calibri" w:eastAsia="Times New Roman" w:hAnsi="Calibri" w:cs="Times New Roman"/>
                <w:b/>
                <w:lang w:val="sr-Cyrl-CS"/>
              </w:rPr>
              <w:t>Други разред</w:t>
            </w:r>
            <w:r>
              <w:rPr>
                <w:rFonts w:ascii="Calibri" w:eastAsia="Times New Roman" w:hAnsi="Calibri" w:cs="Times New Roman"/>
                <w:lang w:val="sr-Cyrl-CS"/>
              </w:rPr>
              <w:t>: 1. Хигијена учионице, хигијена школе- уређење и очување заједничке имовине</w:t>
            </w:r>
          </w:p>
          <w:p w:rsidR="008643C6" w:rsidRDefault="008643C6" w:rsidP="00BA3798">
            <w:pPr>
              <w:pStyle w:val="Bezrazmaka"/>
              <w:ind w:left="1080"/>
              <w:jc w:val="both"/>
              <w:rPr>
                <w:rFonts w:ascii="Calibri" w:eastAsia="Times New Roman" w:hAnsi="Calibri" w:cs="Times New Roman"/>
                <w:lang w:val="sr-Cyrl-CS"/>
              </w:rPr>
            </w:pPr>
            <w:r>
              <w:rPr>
                <w:rFonts w:ascii="Calibri" w:eastAsia="Times New Roman" w:hAnsi="Calibri" w:cs="Times New Roman"/>
                <w:lang w:val="sr-Cyrl-CS"/>
              </w:rPr>
              <w:t xml:space="preserve">      2.Како се чува здравље и шта све може да га наруши (преко лета, преко зиме)</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3. Шта то значи бавити се физичком активношћу, зашто је важан спорт, зашто је </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важно да радимо физичко у школи</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lastRenderedPageBreak/>
              <w:t>4.Значај бриге о здрављу – шта је то правилна исхрана-пирамида исхране</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t xml:space="preserve">        5. Здрава животна средина значи здрав живот“ – како да је сачувамо и улепшамо</w:t>
            </w:r>
          </w:p>
          <w:p w:rsidR="008643C6" w:rsidRDefault="008643C6" w:rsidP="00BA3798">
            <w:pPr>
              <w:pStyle w:val="Bezrazmaka"/>
              <w:ind w:left="1080"/>
              <w:jc w:val="both"/>
              <w:rPr>
                <w:rFonts w:ascii="Calibri" w:eastAsia="Times New Roman" w:hAnsi="Calibri" w:cs="Times New Roman"/>
                <w:lang w:val="sr-Cyrl-CS"/>
              </w:rPr>
            </w:pPr>
            <w:r>
              <w:rPr>
                <w:rFonts w:ascii="Calibri" w:eastAsia="Times New Roman" w:hAnsi="Calibri" w:cs="Times New Roman"/>
                <w:lang w:val="sr-Cyrl-CS"/>
              </w:rPr>
              <w:t xml:space="preserve"> 6.Како пушење и алкохол утичу на здравље људи</w:t>
            </w:r>
          </w:p>
          <w:p w:rsidR="008643C6" w:rsidRPr="00621A5A" w:rsidRDefault="008643C6" w:rsidP="00BA3798">
            <w:pPr>
              <w:pStyle w:val="Bezrazmaka"/>
              <w:jc w:val="both"/>
              <w:rPr>
                <w:rFonts w:ascii="Calibri" w:eastAsia="Times New Roman" w:hAnsi="Calibri" w:cs="Times New Roman"/>
                <w:lang w:val="sr-Cyrl-CS"/>
              </w:rPr>
            </w:pPr>
            <w:r w:rsidRPr="00621A5A">
              <w:rPr>
                <w:rFonts w:ascii="Calibri" w:eastAsia="Times New Roman" w:hAnsi="Calibri" w:cs="Times New Roman"/>
                <w:b/>
                <w:lang w:val="sr-Cyrl-CS"/>
              </w:rPr>
              <w:t>Трећи разред:</w:t>
            </w:r>
            <w:r>
              <w:rPr>
                <w:rFonts w:ascii="Calibri" w:eastAsia="Times New Roman" w:hAnsi="Calibri" w:cs="Times New Roman"/>
                <w:lang w:val="sr-Cyrl-CS"/>
              </w:rPr>
              <w:t xml:space="preserve"> 1.  Хигијена учионице, хигијена школе- уређење и очување заједничке имовине</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2. Шта то значи бавити се физичком активношћу, зашто је важан спорт, зашто је </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важно да радимо физичко у школи</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t xml:space="preserve">             3. Значај бриге о здрављу – шта је то правилна исхрана-пирамида исхране</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t xml:space="preserve">             4. Важност здравља – значај систематских и стоматолошких прегледа,        вакци-</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t xml:space="preserve">                 нације</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t xml:space="preserve">5.Како људи нарушавају своје здравље (пушење, алкохол, претеривање у јелу, </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t xml:space="preserve">               физичка неактивност)</w:t>
            </w:r>
          </w:p>
          <w:p w:rsidR="008643C6" w:rsidRDefault="008643C6" w:rsidP="00BA3798">
            <w:pPr>
              <w:pStyle w:val="Bezrazmaka"/>
              <w:jc w:val="both"/>
              <w:rPr>
                <w:rFonts w:ascii="Calibri" w:eastAsia="Times New Roman" w:hAnsi="Calibri" w:cs="Times New Roman"/>
                <w:lang w:val="sr-Cyrl-CS"/>
              </w:rPr>
            </w:pPr>
            <w:r w:rsidRPr="007B6A69">
              <w:rPr>
                <w:rFonts w:ascii="Calibri" w:eastAsia="Times New Roman" w:hAnsi="Calibri" w:cs="Times New Roman"/>
                <w:b/>
                <w:lang w:val="sr-Cyrl-CS"/>
              </w:rPr>
              <w:t>Четврти разред</w:t>
            </w:r>
            <w:r>
              <w:rPr>
                <w:rFonts w:ascii="Calibri" w:eastAsia="Times New Roman" w:hAnsi="Calibri" w:cs="Times New Roman"/>
                <w:lang w:val="sr-Cyrl-CS"/>
              </w:rPr>
              <w:t xml:space="preserve">: 1.  Шта то значи бавити се физичком активношћу, зашто је важан спорт, зашто  </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је важно да се бавимо неким спортом и да радимо физичко у школи</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2. Значај бриге о здрављу – шта је то правилна исхрана-пирамида исхране</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3. Шта је то стрес – колико може да наруши здравље- како се штитимо од стреса</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t xml:space="preserve">               4. Како људи нарушавају своје здравље (пушење, алкохол, претеривање у јелу, </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t xml:space="preserve">               физичка неактивност, држање дијета)</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t xml:space="preserve">             5.Пред нама је период сазревања- промене на телу, акне, промене расположења</w:t>
            </w:r>
          </w:p>
          <w:p w:rsidR="008643C6" w:rsidRDefault="008643C6" w:rsidP="00BA3798">
            <w:pPr>
              <w:pStyle w:val="Bezrazmaka"/>
              <w:jc w:val="both"/>
              <w:rPr>
                <w:rFonts w:ascii="Calibri" w:eastAsia="Times New Roman" w:hAnsi="Calibri" w:cs="Times New Roman"/>
                <w:lang w:val="sr-Cyrl-CS"/>
              </w:rPr>
            </w:pPr>
            <w:r w:rsidRPr="00065CF0">
              <w:rPr>
                <w:rFonts w:ascii="Calibri" w:eastAsia="Times New Roman" w:hAnsi="Calibri" w:cs="Times New Roman"/>
                <w:b/>
                <w:lang w:val="sr-Cyrl-CS"/>
              </w:rPr>
              <w:t>Пети разред:</w:t>
            </w:r>
            <w:r w:rsidRPr="00065CF0">
              <w:rPr>
                <w:rFonts w:ascii="Calibri" w:eastAsia="Times New Roman" w:hAnsi="Calibri" w:cs="Times New Roman"/>
                <w:lang w:val="sr-Cyrl-CS"/>
              </w:rPr>
              <w:t>1.</w:t>
            </w:r>
            <w:r>
              <w:rPr>
                <w:rFonts w:ascii="Calibri" w:eastAsia="Times New Roman" w:hAnsi="Calibri" w:cs="Times New Roman"/>
                <w:lang w:val="sr-Cyrl-CS"/>
              </w:rPr>
              <w:t xml:space="preserve"> Шта то значи бавити се физичком активношћу, зашто је важан спорт, зашто  </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је важно да се бавимо неким спортом и да радимо физичко у школи, који</w:t>
            </w:r>
          </w:p>
          <w:p w:rsidR="008643C6" w:rsidRDefault="008643C6" w:rsidP="00BA3798">
            <w:pPr>
              <w:pStyle w:val="Bezrazmaka"/>
              <w:jc w:val="both"/>
              <w:rPr>
                <w:rFonts w:ascii="Calibri" w:eastAsia="Times New Roman" w:hAnsi="Calibri" w:cs="Times New Roman"/>
                <w:lang w:val="sr-Cyrl-CS"/>
              </w:rPr>
            </w:pPr>
            <w:r w:rsidRPr="00065CF0">
              <w:rPr>
                <w:rFonts w:ascii="Calibri" w:eastAsia="Times New Roman" w:hAnsi="Calibri" w:cs="Times New Roman"/>
                <w:lang w:val="sr-Cyrl-CS"/>
              </w:rPr>
              <w:t xml:space="preserve">                              спорт је за мене</w:t>
            </w:r>
            <w:r>
              <w:rPr>
                <w:rFonts w:ascii="Calibri" w:eastAsia="Times New Roman" w:hAnsi="Calibri" w:cs="Times New Roman"/>
                <w:lang w:val="sr-Cyrl-CS"/>
              </w:rPr>
              <w:t xml:space="preserve"> (ОС+ наставник физичког)</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2. Значај бриге о здрављу – шта је то правилна исхрана-пирамида исхране</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3. До чега све може да доведе неправилна и нездрава исхрана – анорексија, </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гојазност</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4. Сви нам говоре да смо у пубертету – шта то конкрето значи</w:t>
            </w:r>
          </w:p>
          <w:p w:rsidR="008643C6" w:rsidRPr="00825DB0" w:rsidRDefault="008643C6" w:rsidP="00BA3798">
            <w:pPr>
              <w:pStyle w:val="Bezrazmaka"/>
              <w:jc w:val="both"/>
              <w:rPr>
                <w:rFonts w:ascii="Calibri" w:eastAsia="Times New Roman" w:hAnsi="Calibri" w:cs="Times New Roman"/>
                <w:b/>
                <w:lang w:val="sr-Cyrl-CS"/>
              </w:rPr>
            </w:pPr>
            <w:r w:rsidRPr="00825DB0">
              <w:rPr>
                <w:rFonts w:ascii="Calibri" w:eastAsia="Times New Roman" w:hAnsi="Calibri" w:cs="Times New Roman"/>
                <w:b/>
                <w:lang w:val="sr-Cyrl-CS"/>
              </w:rPr>
              <w:t>Шести разред:</w:t>
            </w:r>
            <w:r w:rsidRPr="00825DB0">
              <w:rPr>
                <w:rFonts w:ascii="Calibri" w:eastAsia="Times New Roman" w:hAnsi="Calibri" w:cs="Times New Roman"/>
                <w:lang w:val="sr-Cyrl-CS"/>
              </w:rPr>
              <w:t>1.</w:t>
            </w:r>
            <w:r>
              <w:rPr>
                <w:rFonts w:ascii="Calibri" w:eastAsia="Times New Roman" w:hAnsi="Calibri" w:cs="Times New Roman"/>
                <w:lang w:val="sr-Cyrl-CS"/>
              </w:rPr>
              <w:t>Хигијена учионице, хигијена школе- уређење и очување заједничке имовине</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2. Шта то значи бавити се физичком активношћу, зашто је важан спорт, зашто  </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је важно да се бавимо неким спортом и да радимо физичко у школи, који</w:t>
            </w:r>
          </w:p>
          <w:p w:rsidR="008643C6" w:rsidRDefault="008643C6" w:rsidP="00BA3798">
            <w:pPr>
              <w:pStyle w:val="Bezrazmaka"/>
              <w:ind w:left="1080"/>
              <w:jc w:val="both"/>
              <w:rPr>
                <w:rFonts w:ascii="Calibri" w:eastAsia="Times New Roman" w:hAnsi="Calibri" w:cs="Times New Roman"/>
                <w:lang w:val="sr-Cyrl-CS"/>
              </w:rPr>
            </w:pPr>
            <w:r w:rsidRPr="00065CF0">
              <w:rPr>
                <w:rFonts w:ascii="Calibri" w:eastAsia="Times New Roman" w:hAnsi="Calibri" w:cs="Times New Roman"/>
                <w:lang w:val="sr-Cyrl-CS"/>
              </w:rPr>
              <w:t xml:space="preserve">         спорт је за мене</w:t>
            </w:r>
            <w:r>
              <w:rPr>
                <w:rFonts w:ascii="Calibri" w:eastAsia="Times New Roman" w:hAnsi="Calibri" w:cs="Times New Roman"/>
                <w:lang w:val="sr-Cyrl-CS"/>
              </w:rPr>
              <w:t xml:space="preserve"> (ОС+ наставник физичког )</w:t>
            </w:r>
          </w:p>
          <w:p w:rsidR="008643C6" w:rsidRPr="00065CF0" w:rsidRDefault="008643C6" w:rsidP="00BA3798">
            <w:pPr>
              <w:pStyle w:val="Bezrazmaka"/>
              <w:ind w:left="1080"/>
              <w:jc w:val="both"/>
              <w:rPr>
                <w:rFonts w:ascii="Calibri" w:eastAsia="Times New Roman" w:hAnsi="Calibri" w:cs="Times New Roman"/>
                <w:lang w:val="sr-Cyrl-CS"/>
              </w:rPr>
            </w:pPr>
            <w:r>
              <w:rPr>
                <w:rFonts w:ascii="Calibri" w:eastAsia="Times New Roman" w:hAnsi="Calibri" w:cs="Times New Roman"/>
                <w:lang w:val="sr-Cyrl-CS"/>
              </w:rPr>
              <w:t xml:space="preserve">        3. Значај бриге о здрављу – шта је то правилна исхрана-пирамида исхране</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4. До чега све може да доведе неправилна и нездрава исхрана – анорексија, </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гојазност</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5. Психоактивне супстанце- шта је то и како уништава човеково здравље</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6. Шта су друштвене мреже и како утичу на наш живот – постоји ли комјутерска </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зависност</w:t>
            </w:r>
          </w:p>
          <w:p w:rsidR="008643C6" w:rsidRDefault="008643C6" w:rsidP="00BA3798">
            <w:pPr>
              <w:pStyle w:val="Bezrazmaka"/>
              <w:jc w:val="both"/>
              <w:rPr>
                <w:rFonts w:ascii="Calibri" w:eastAsia="Times New Roman" w:hAnsi="Calibri" w:cs="Times New Roman"/>
                <w:lang w:val="sr-Cyrl-CS"/>
              </w:rPr>
            </w:pPr>
            <w:r w:rsidRPr="00963A24">
              <w:rPr>
                <w:rFonts w:ascii="Calibri" w:eastAsia="Times New Roman" w:hAnsi="Calibri" w:cs="Times New Roman"/>
                <w:b/>
                <w:lang w:val="sr-Cyrl-CS"/>
              </w:rPr>
              <w:t>Седми разред</w:t>
            </w:r>
            <w:r w:rsidRPr="00A47AE5">
              <w:rPr>
                <w:rFonts w:ascii="Calibri" w:eastAsia="Times New Roman" w:hAnsi="Calibri" w:cs="Times New Roman"/>
                <w:lang w:val="sr-Cyrl-CS"/>
              </w:rPr>
              <w:t>: 1.</w:t>
            </w:r>
            <w:r>
              <w:rPr>
                <w:rFonts w:ascii="Calibri" w:eastAsia="Times New Roman" w:hAnsi="Calibri" w:cs="Times New Roman"/>
                <w:lang w:val="sr-Cyrl-CS"/>
              </w:rPr>
              <w:t xml:space="preserve">Шта то значи бавити се физичком активношћу, зашто је важан спорт, зашто  </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је важно да се бавимо неким спортом и да радимо физичко у школи, који</w:t>
            </w:r>
          </w:p>
          <w:p w:rsidR="008643C6" w:rsidRDefault="008643C6" w:rsidP="00BA3798">
            <w:pPr>
              <w:pStyle w:val="Bezrazmaka"/>
              <w:ind w:left="1080"/>
              <w:jc w:val="both"/>
              <w:rPr>
                <w:rFonts w:ascii="Calibri" w:eastAsia="Times New Roman" w:hAnsi="Calibri" w:cs="Times New Roman"/>
                <w:lang w:val="sr-Cyrl-CS"/>
              </w:rPr>
            </w:pPr>
            <w:r w:rsidRPr="00065CF0">
              <w:rPr>
                <w:rFonts w:ascii="Calibri" w:eastAsia="Times New Roman" w:hAnsi="Calibri" w:cs="Times New Roman"/>
                <w:lang w:val="sr-Cyrl-CS"/>
              </w:rPr>
              <w:t xml:space="preserve">         спорт је за мене</w:t>
            </w:r>
            <w:r>
              <w:rPr>
                <w:rFonts w:ascii="Calibri" w:eastAsia="Times New Roman" w:hAnsi="Calibri" w:cs="Times New Roman"/>
                <w:lang w:val="sr-Cyrl-CS"/>
              </w:rPr>
              <w:t xml:space="preserve"> (ОС+ наставник физичког )</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2. Шта је то правилна исхрана (разноврсност, енергетски потенцијал, болести </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неправилне исхране- анорексија и гојазност)</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t xml:space="preserve">              3.  Шта нас све чека на путу одрастања (физичка, емоционална и социјална зре-</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t xml:space="preserve">                   лост)</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t xml:space="preserve">               4. Странпутице у одрастању (наркоманија, деликвенција, насиље, алкохол)</w:t>
            </w:r>
          </w:p>
          <w:p w:rsidR="008643C6" w:rsidRDefault="008643C6" w:rsidP="00BA3798">
            <w:pPr>
              <w:pStyle w:val="Bezrazmaka"/>
              <w:ind w:left="720"/>
              <w:jc w:val="both"/>
              <w:rPr>
                <w:rFonts w:ascii="Calibri" w:eastAsia="Times New Roman" w:hAnsi="Calibri" w:cs="Times New Roman"/>
                <w:lang w:val="sr-Cyrl-CS"/>
              </w:rPr>
            </w:pPr>
            <w:r>
              <w:rPr>
                <w:rFonts w:ascii="Calibri" w:eastAsia="Times New Roman" w:hAnsi="Calibri" w:cs="Times New Roman"/>
                <w:lang w:val="sr-Cyrl-CS"/>
              </w:rPr>
              <w:t xml:space="preserve">               5. Шта то значи живети здраво –исхрана, спорт</w:t>
            </w:r>
          </w:p>
          <w:p w:rsidR="008643C6" w:rsidRDefault="008643C6" w:rsidP="00BA3798">
            <w:pPr>
              <w:pStyle w:val="Bezrazmaka"/>
              <w:jc w:val="both"/>
              <w:rPr>
                <w:rFonts w:ascii="Calibri" w:eastAsia="Times New Roman" w:hAnsi="Calibri" w:cs="Times New Roman"/>
                <w:lang w:val="sr-Cyrl-CS"/>
              </w:rPr>
            </w:pPr>
            <w:r w:rsidRPr="00A47AE5">
              <w:rPr>
                <w:rFonts w:ascii="Calibri" w:eastAsia="Times New Roman" w:hAnsi="Calibri" w:cs="Times New Roman"/>
                <w:b/>
                <w:lang w:val="sr-Cyrl-CS"/>
              </w:rPr>
              <w:t>Осми разред:</w:t>
            </w:r>
            <w:r w:rsidRPr="005B17EE">
              <w:rPr>
                <w:rFonts w:ascii="Calibri" w:eastAsia="Times New Roman" w:hAnsi="Calibri" w:cs="Times New Roman"/>
                <w:lang w:val="sr-Cyrl-CS"/>
              </w:rPr>
              <w:t>1.</w:t>
            </w:r>
            <w:r>
              <w:rPr>
                <w:rFonts w:ascii="Calibri" w:eastAsia="Times New Roman" w:hAnsi="Calibri" w:cs="Times New Roman"/>
                <w:lang w:val="sr-Cyrl-CS"/>
              </w:rPr>
              <w:t xml:space="preserve"> 1. децембар- светски дан борбе против АИДС-а (предавање – лекар)</w:t>
            </w:r>
          </w:p>
          <w:p w:rsidR="008643C6" w:rsidRDefault="008643C6" w:rsidP="00BA3798">
            <w:pPr>
              <w:pStyle w:val="Bezrazmaka"/>
              <w:jc w:val="both"/>
              <w:rPr>
                <w:rFonts w:ascii="Calibri" w:eastAsia="Times New Roman" w:hAnsi="Calibri" w:cs="Times New Roman"/>
                <w:lang w:val="sr-Cyrl-CS"/>
              </w:rPr>
            </w:pPr>
            <w:r w:rsidRPr="005B17EE">
              <w:rPr>
                <w:rFonts w:ascii="Calibri" w:eastAsia="Times New Roman" w:hAnsi="Calibri" w:cs="Times New Roman"/>
                <w:lang w:val="sr-Cyrl-CS"/>
              </w:rPr>
              <w:t>2.</w:t>
            </w:r>
            <w:r>
              <w:rPr>
                <w:rFonts w:ascii="Calibri" w:eastAsia="Times New Roman" w:hAnsi="Calibri" w:cs="Times New Roman"/>
                <w:lang w:val="sr-Cyrl-CS"/>
              </w:rPr>
              <w:t xml:space="preserve"> Које опасности по здравље настају неправилном  исхраном(гојазност, некон-</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тролисане дијете)</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3.Да ли је спорт важан само због здравља (социјална и превентивна компонента)</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4. Како избећи странпутице у одрастању – знам ли када морам да кажем „НЕ!“</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(из приручника „Конфликти и шта са њима)</w:t>
            </w:r>
          </w:p>
          <w:p w:rsidR="008643C6" w:rsidRDefault="008643C6" w:rsidP="00BA3798">
            <w:pPr>
              <w:pStyle w:val="Bezrazmaka"/>
              <w:jc w:val="both"/>
              <w:rPr>
                <w:rFonts w:ascii="Calibri" w:eastAsia="Times New Roman" w:hAnsi="Calibri" w:cs="Times New Roman"/>
                <w:lang w:val="sr-Cyrl-CS"/>
              </w:rPr>
            </w:pPr>
            <w:r>
              <w:rPr>
                <w:rFonts w:ascii="Calibri" w:eastAsia="Times New Roman" w:hAnsi="Calibri" w:cs="Times New Roman"/>
                <w:lang w:val="sr-Cyrl-CS"/>
              </w:rPr>
              <w:t xml:space="preserve">                           5.  Хигијена учионице, хигијена школе- уређење и очување заједничке имовине</w:t>
            </w:r>
          </w:p>
          <w:p w:rsidR="008643C6" w:rsidRPr="005B17EE" w:rsidRDefault="008643C6" w:rsidP="00BA3798">
            <w:pPr>
              <w:pStyle w:val="Bezrazmaka"/>
              <w:jc w:val="both"/>
              <w:rPr>
                <w:rFonts w:ascii="Calibri" w:eastAsia="Times New Roman" w:hAnsi="Calibri" w:cs="Times New Roman"/>
                <w:lang w:val="sr-Cyrl-CS"/>
              </w:rPr>
            </w:pPr>
          </w:p>
        </w:tc>
      </w:tr>
    </w:tbl>
    <w:p w:rsidR="008643C6" w:rsidRDefault="008643C6" w:rsidP="00BA3798">
      <w:pPr>
        <w:pStyle w:val="Bezrazmaka"/>
        <w:tabs>
          <w:tab w:val="left" w:pos="240"/>
        </w:tabs>
        <w:jc w:val="both"/>
        <w:rPr>
          <w:lang w:val="sr-Cyrl-CS"/>
        </w:rPr>
      </w:pPr>
      <w:r>
        <w:rPr>
          <w:lang w:val="sr-Cyrl-CS"/>
        </w:rPr>
        <w:lastRenderedPageBreak/>
        <w:tab/>
      </w:r>
      <w:r>
        <w:rPr>
          <w:lang w:val="sr-Cyrl-CS"/>
        </w:rPr>
        <w:tab/>
        <w:t>У току школске године одржаваће се различите трибине са предавачима из области здравственог васпитања, које ће бити намењене или ученицима или родитељима, а неке  ће бити намењени и једнима и другима. О одржавању трибина родитељи и ученици ће бити благовремено обавештавани,  како би била што боља посета наведеним трибинама.</w:t>
      </w:r>
    </w:p>
    <w:p w:rsidR="008643C6" w:rsidRDefault="008643C6"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941579" w:rsidRDefault="00941579" w:rsidP="00BA3798">
      <w:pPr>
        <w:pStyle w:val="Bezrazmaka"/>
        <w:jc w:val="both"/>
        <w:rPr>
          <w:lang w:val="sr-Cyrl-CS"/>
        </w:rPr>
      </w:pPr>
    </w:p>
    <w:p w:rsidR="00A7758E" w:rsidRDefault="00A7758E" w:rsidP="00BA3798">
      <w:pPr>
        <w:pStyle w:val="Bezrazmaka"/>
        <w:jc w:val="both"/>
        <w:rPr>
          <w:lang w:val="sr-Cyrl-CS"/>
        </w:rPr>
      </w:pPr>
    </w:p>
    <w:p w:rsidR="00A7758E" w:rsidRDefault="00A7758E" w:rsidP="00BA3798">
      <w:pPr>
        <w:pStyle w:val="Bezrazmaka"/>
        <w:jc w:val="both"/>
        <w:rPr>
          <w:lang w:val="sr-Cyrl-CS"/>
        </w:rPr>
      </w:pPr>
    </w:p>
    <w:p w:rsidR="008643C6" w:rsidRDefault="00497D63" w:rsidP="00497D63">
      <w:pPr>
        <w:pStyle w:val="Bezrazmaka"/>
        <w:jc w:val="center"/>
        <w:rPr>
          <w:b/>
          <w:sz w:val="24"/>
          <w:szCs w:val="24"/>
          <w:lang w:val="sr-Cyrl-CS"/>
        </w:rPr>
      </w:pPr>
      <w:r>
        <w:rPr>
          <w:b/>
          <w:sz w:val="24"/>
          <w:szCs w:val="24"/>
          <w:lang w:val="sr-Cyrl-CS"/>
        </w:rPr>
        <w:t xml:space="preserve">11.6. </w:t>
      </w:r>
      <w:r w:rsidR="008643C6" w:rsidRPr="004A40E1">
        <w:rPr>
          <w:b/>
          <w:sz w:val="24"/>
          <w:szCs w:val="24"/>
          <w:lang w:val="sr-Cyrl-CS"/>
        </w:rPr>
        <w:t>ПРОГРАМ СОЦИЈАЛНЕ ЗАШТИТЕ</w:t>
      </w:r>
    </w:p>
    <w:p w:rsidR="008643C6" w:rsidRDefault="008643C6" w:rsidP="00BA3798">
      <w:pPr>
        <w:pStyle w:val="Bezrazmaka"/>
        <w:jc w:val="both"/>
        <w:rPr>
          <w:b/>
          <w:sz w:val="24"/>
          <w:szCs w:val="24"/>
          <w:lang w:val="sr-Cyrl-CS"/>
        </w:rPr>
      </w:pPr>
    </w:p>
    <w:p w:rsidR="008643C6" w:rsidRPr="009870E5" w:rsidRDefault="008643C6" w:rsidP="00BA3798">
      <w:pPr>
        <w:pStyle w:val="Bezrazmaka"/>
        <w:tabs>
          <w:tab w:val="left" w:pos="1065"/>
        </w:tabs>
        <w:jc w:val="both"/>
        <w:rPr>
          <w:sz w:val="24"/>
          <w:szCs w:val="24"/>
          <w:lang w:val="sr-Cyrl-CS"/>
        </w:rPr>
      </w:pPr>
      <w:r>
        <w:rPr>
          <w:b/>
          <w:sz w:val="24"/>
          <w:szCs w:val="24"/>
          <w:lang w:val="sr-Cyrl-CS"/>
        </w:rPr>
        <w:tab/>
      </w:r>
      <w:r w:rsidRPr="009870E5">
        <w:rPr>
          <w:sz w:val="24"/>
          <w:szCs w:val="24"/>
          <w:lang w:val="sr-Cyrl-CS"/>
        </w:rPr>
        <w:t xml:space="preserve">У школи се током </w:t>
      </w:r>
      <w:r>
        <w:rPr>
          <w:sz w:val="24"/>
          <w:szCs w:val="24"/>
          <w:lang w:val="sr-Cyrl-CS"/>
        </w:rPr>
        <w:t>школске године године организује низ активности којима се пружа социјална подршка ученицима који су у стању социјалне потребе.</w:t>
      </w:r>
    </w:p>
    <w:p w:rsidR="008643C6" w:rsidRDefault="008643C6" w:rsidP="00BA3798">
      <w:pPr>
        <w:pStyle w:val="Bezrazmaka"/>
        <w:jc w:val="both"/>
        <w:rPr>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394"/>
        <w:gridCol w:w="1843"/>
        <w:gridCol w:w="1843"/>
      </w:tblGrid>
      <w:tr w:rsidR="008643C6" w:rsidRPr="00034464" w:rsidTr="001D713C">
        <w:trPr>
          <w:trHeight w:val="670"/>
        </w:trPr>
        <w:tc>
          <w:tcPr>
            <w:tcW w:w="959" w:type="dxa"/>
            <w:tcBorders>
              <w:bottom w:val="double" w:sz="4" w:space="0" w:color="auto"/>
              <w:right w:val="double" w:sz="4" w:space="0" w:color="auto"/>
            </w:tcBorders>
            <w:shd w:val="clear" w:color="auto" w:fill="auto"/>
            <w:vAlign w:val="center"/>
          </w:tcPr>
          <w:p w:rsidR="008643C6" w:rsidRPr="00034464" w:rsidRDefault="00431BC6" w:rsidP="00BA3798">
            <w:pPr>
              <w:pStyle w:val="Bezrazmaka"/>
              <w:jc w:val="both"/>
              <w:rPr>
                <w:rFonts w:ascii="Calibri" w:eastAsia="Times New Roman" w:hAnsi="Calibri" w:cs="Times New Roman"/>
                <w:b/>
                <w:lang w:val="sr-Cyrl-CS"/>
              </w:rPr>
            </w:pPr>
            <w:r w:rsidRPr="00034464">
              <w:rPr>
                <w:rFonts w:ascii="Calibri" w:eastAsia="Times New Roman" w:hAnsi="Calibri" w:cs="Times New Roman"/>
                <w:b/>
                <w:lang w:val="sr-Cyrl-CS"/>
              </w:rPr>
              <w:t>РЕДНИ  БРОЈ</w:t>
            </w:r>
          </w:p>
        </w:tc>
        <w:tc>
          <w:tcPr>
            <w:tcW w:w="4394" w:type="dxa"/>
            <w:tcBorders>
              <w:left w:val="double" w:sz="4" w:space="0" w:color="auto"/>
              <w:bottom w:val="double" w:sz="4" w:space="0" w:color="auto"/>
            </w:tcBorders>
            <w:shd w:val="clear" w:color="auto" w:fill="auto"/>
            <w:vAlign w:val="center"/>
          </w:tcPr>
          <w:p w:rsidR="008643C6" w:rsidRPr="00034464" w:rsidRDefault="00431BC6" w:rsidP="00BA3798">
            <w:pPr>
              <w:pStyle w:val="Bezrazmaka"/>
              <w:jc w:val="both"/>
              <w:rPr>
                <w:rFonts w:ascii="Calibri" w:eastAsia="Times New Roman" w:hAnsi="Calibri" w:cs="Times New Roman"/>
                <w:b/>
                <w:lang w:val="sr-Cyrl-CS"/>
              </w:rPr>
            </w:pPr>
            <w:r w:rsidRPr="00034464">
              <w:rPr>
                <w:rFonts w:ascii="Calibri" w:eastAsia="Times New Roman" w:hAnsi="Calibri" w:cs="Times New Roman"/>
                <w:b/>
                <w:lang w:val="sr-Cyrl-CS"/>
              </w:rPr>
              <w:t>АКТИВНОСТИ</w:t>
            </w:r>
          </w:p>
        </w:tc>
        <w:tc>
          <w:tcPr>
            <w:tcW w:w="1843" w:type="dxa"/>
            <w:tcBorders>
              <w:bottom w:val="double" w:sz="4" w:space="0" w:color="auto"/>
            </w:tcBorders>
            <w:shd w:val="clear" w:color="auto" w:fill="auto"/>
            <w:vAlign w:val="center"/>
          </w:tcPr>
          <w:p w:rsidR="008643C6" w:rsidRPr="00034464" w:rsidRDefault="00431BC6" w:rsidP="00BA3798">
            <w:pPr>
              <w:pStyle w:val="Bezrazmaka"/>
              <w:jc w:val="both"/>
              <w:rPr>
                <w:rFonts w:ascii="Calibri" w:eastAsia="Times New Roman" w:hAnsi="Calibri" w:cs="Times New Roman"/>
                <w:b/>
                <w:lang w:val="sr-Cyrl-CS"/>
              </w:rPr>
            </w:pPr>
            <w:r w:rsidRPr="00034464">
              <w:rPr>
                <w:rFonts w:ascii="Calibri" w:eastAsia="Times New Roman" w:hAnsi="Calibri" w:cs="Times New Roman"/>
                <w:b/>
                <w:lang w:val="sr-Cyrl-CS"/>
              </w:rPr>
              <w:t>НОСИОЦИ РЕАЛИЗАЦИЈЕ</w:t>
            </w:r>
          </w:p>
        </w:tc>
        <w:tc>
          <w:tcPr>
            <w:tcW w:w="1843" w:type="dxa"/>
            <w:tcBorders>
              <w:bottom w:val="double" w:sz="4" w:space="0" w:color="auto"/>
            </w:tcBorders>
            <w:shd w:val="clear" w:color="auto" w:fill="auto"/>
            <w:vAlign w:val="center"/>
          </w:tcPr>
          <w:p w:rsidR="008643C6" w:rsidRPr="00034464" w:rsidRDefault="00431BC6" w:rsidP="00BA3798">
            <w:pPr>
              <w:pStyle w:val="Bezrazmaka"/>
              <w:jc w:val="both"/>
              <w:rPr>
                <w:rFonts w:ascii="Calibri" w:eastAsia="Times New Roman" w:hAnsi="Calibri" w:cs="Times New Roman"/>
                <w:b/>
                <w:lang w:val="sr-Cyrl-CS"/>
              </w:rPr>
            </w:pPr>
            <w:r w:rsidRPr="00034464">
              <w:rPr>
                <w:rFonts w:ascii="Calibri" w:eastAsia="Times New Roman" w:hAnsi="Calibri" w:cs="Times New Roman"/>
                <w:b/>
                <w:lang w:val="sr-Cyrl-CS"/>
              </w:rPr>
              <w:t>ВРЕМЕ</w:t>
            </w:r>
          </w:p>
          <w:p w:rsidR="008643C6" w:rsidRPr="00034464" w:rsidRDefault="00431BC6" w:rsidP="00BA3798">
            <w:pPr>
              <w:pStyle w:val="Bezrazmaka"/>
              <w:jc w:val="both"/>
              <w:rPr>
                <w:rFonts w:ascii="Calibri" w:eastAsia="Times New Roman" w:hAnsi="Calibri" w:cs="Times New Roman"/>
                <w:b/>
                <w:lang w:val="sr-Cyrl-CS"/>
              </w:rPr>
            </w:pPr>
            <w:r w:rsidRPr="00034464">
              <w:rPr>
                <w:rFonts w:ascii="Calibri" w:eastAsia="Times New Roman" w:hAnsi="Calibri" w:cs="Times New Roman"/>
                <w:b/>
                <w:lang w:val="sr-Cyrl-CS"/>
              </w:rPr>
              <w:t>РЕАЛИЗАЦИЈЕ</w:t>
            </w:r>
          </w:p>
        </w:tc>
      </w:tr>
      <w:tr w:rsidR="008643C6" w:rsidRPr="00A827DC" w:rsidTr="001D713C">
        <w:trPr>
          <w:trHeight w:val="1139"/>
        </w:trPr>
        <w:tc>
          <w:tcPr>
            <w:tcW w:w="959" w:type="dxa"/>
            <w:tcBorders>
              <w:top w:val="double" w:sz="4" w:space="0" w:color="auto"/>
              <w:right w:val="double" w:sz="4" w:space="0" w:color="auto"/>
            </w:tcBorders>
            <w:shd w:val="clear" w:color="auto" w:fill="auto"/>
            <w:vAlign w:val="center"/>
          </w:tcPr>
          <w:p w:rsidR="008643C6" w:rsidRPr="00034464" w:rsidRDefault="008643C6" w:rsidP="00AC3715">
            <w:pPr>
              <w:pStyle w:val="Bezrazmaka"/>
              <w:numPr>
                <w:ilvl w:val="0"/>
                <w:numId w:val="76"/>
              </w:numPr>
              <w:jc w:val="both"/>
              <w:rPr>
                <w:rFonts w:ascii="Calibri" w:eastAsia="Times New Roman" w:hAnsi="Calibri" w:cs="Times New Roman"/>
                <w:lang w:val="sr-Cyrl-CS"/>
              </w:rPr>
            </w:pPr>
          </w:p>
        </w:tc>
        <w:tc>
          <w:tcPr>
            <w:tcW w:w="4394" w:type="dxa"/>
            <w:tcBorders>
              <w:top w:val="double" w:sz="4" w:space="0" w:color="auto"/>
              <w:left w:val="double" w:sz="4" w:space="0" w:color="auto"/>
            </w:tcBorders>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Урадити „социјалну карте“ ученика школе</w:t>
            </w:r>
          </w:p>
        </w:tc>
        <w:tc>
          <w:tcPr>
            <w:tcW w:w="1843" w:type="dxa"/>
            <w:tcBorders>
              <w:top w:val="double" w:sz="4" w:space="0" w:color="auto"/>
            </w:tcBorders>
            <w:shd w:val="clear" w:color="auto" w:fill="auto"/>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одељењске стрешине, учитељи, педагог</w:t>
            </w:r>
          </w:p>
        </w:tc>
        <w:tc>
          <w:tcPr>
            <w:tcW w:w="1843" w:type="dxa"/>
            <w:tcBorders>
              <w:top w:val="double" w:sz="4" w:space="0" w:color="auto"/>
            </w:tcBorders>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 xml:space="preserve"> током септембра и октобра месеца</w:t>
            </w:r>
          </w:p>
        </w:tc>
      </w:tr>
      <w:tr w:rsidR="008643C6" w:rsidRPr="00A827DC" w:rsidTr="001D713C">
        <w:trPr>
          <w:trHeight w:val="985"/>
        </w:trPr>
        <w:tc>
          <w:tcPr>
            <w:tcW w:w="959" w:type="dxa"/>
            <w:tcBorders>
              <w:right w:val="double" w:sz="4" w:space="0" w:color="auto"/>
            </w:tcBorders>
            <w:shd w:val="clear" w:color="auto" w:fill="auto"/>
            <w:vAlign w:val="center"/>
          </w:tcPr>
          <w:p w:rsidR="008643C6" w:rsidRPr="00034464" w:rsidRDefault="008643C6" w:rsidP="00AC3715">
            <w:pPr>
              <w:pStyle w:val="Bezrazmaka"/>
              <w:numPr>
                <w:ilvl w:val="0"/>
                <w:numId w:val="76"/>
              </w:numPr>
              <w:jc w:val="both"/>
              <w:rPr>
                <w:rFonts w:ascii="Calibri" w:eastAsia="Times New Roman" w:hAnsi="Calibri" w:cs="Times New Roman"/>
                <w:lang w:val="sr-Cyrl-CS"/>
              </w:rPr>
            </w:pPr>
          </w:p>
        </w:tc>
        <w:tc>
          <w:tcPr>
            <w:tcW w:w="4394" w:type="dxa"/>
            <w:tcBorders>
              <w:left w:val="double" w:sz="4" w:space="0" w:color="auto"/>
            </w:tcBorders>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 xml:space="preserve">Одредити којим ученицима је потребна која врста помоћи и подршке </w:t>
            </w:r>
          </w:p>
        </w:tc>
        <w:tc>
          <w:tcPr>
            <w:tcW w:w="1843" w:type="dxa"/>
            <w:shd w:val="clear" w:color="auto" w:fill="auto"/>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одељењске стрешине, учитељи, педагог</w:t>
            </w:r>
          </w:p>
        </w:tc>
        <w:tc>
          <w:tcPr>
            <w:tcW w:w="1843" w:type="dxa"/>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током септембра и октобра месеца</w:t>
            </w:r>
          </w:p>
        </w:tc>
      </w:tr>
      <w:tr w:rsidR="008643C6" w:rsidRPr="00A827DC" w:rsidTr="001D713C">
        <w:trPr>
          <w:trHeight w:val="984"/>
        </w:trPr>
        <w:tc>
          <w:tcPr>
            <w:tcW w:w="959" w:type="dxa"/>
            <w:tcBorders>
              <w:right w:val="double" w:sz="4" w:space="0" w:color="auto"/>
            </w:tcBorders>
            <w:shd w:val="clear" w:color="auto" w:fill="auto"/>
            <w:vAlign w:val="center"/>
          </w:tcPr>
          <w:p w:rsidR="008643C6" w:rsidRPr="00034464" w:rsidRDefault="008643C6" w:rsidP="00AC3715">
            <w:pPr>
              <w:pStyle w:val="Bezrazmaka"/>
              <w:numPr>
                <w:ilvl w:val="0"/>
                <w:numId w:val="76"/>
              </w:numPr>
              <w:jc w:val="both"/>
              <w:rPr>
                <w:rFonts w:ascii="Calibri" w:eastAsia="Times New Roman" w:hAnsi="Calibri" w:cs="Times New Roman"/>
                <w:lang w:val="sr-Cyrl-CS"/>
              </w:rPr>
            </w:pPr>
          </w:p>
        </w:tc>
        <w:tc>
          <w:tcPr>
            <w:tcW w:w="4394" w:type="dxa"/>
            <w:tcBorders>
              <w:left w:val="double" w:sz="4" w:space="0" w:color="auto"/>
            </w:tcBorders>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Набавка  половних бесплатних уџбеника за ученике која нису остварила  право на бесплатне уџбенике од Министарства просвете</w:t>
            </w:r>
          </w:p>
        </w:tc>
        <w:tc>
          <w:tcPr>
            <w:tcW w:w="1843" w:type="dxa"/>
            <w:shd w:val="clear" w:color="auto" w:fill="auto"/>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одељењске стрешине, учитељи, педагог</w:t>
            </w:r>
          </w:p>
        </w:tc>
        <w:tc>
          <w:tcPr>
            <w:tcW w:w="1843" w:type="dxa"/>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током септембра и октобра месеца</w:t>
            </w:r>
          </w:p>
        </w:tc>
      </w:tr>
      <w:tr w:rsidR="008643C6" w:rsidRPr="00A827DC" w:rsidTr="001D713C">
        <w:trPr>
          <w:trHeight w:val="984"/>
        </w:trPr>
        <w:tc>
          <w:tcPr>
            <w:tcW w:w="959" w:type="dxa"/>
            <w:tcBorders>
              <w:right w:val="double" w:sz="4" w:space="0" w:color="auto"/>
            </w:tcBorders>
            <w:shd w:val="clear" w:color="auto" w:fill="auto"/>
            <w:vAlign w:val="center"/>
          </w:tcPr>
          <w:p w:rsidR="008643C6" w:rsidRPr="00034464" w:rsidRDefault="008643C6" w:rsidP="00AC3715">
            <w:pPr>
              <w:pStyle w:val="Bezrazmaka"/>
              <w:numPr>
                <w:ilvl w:val="0"/>
                <w:numId w:val="76"/>
              </w:numPr>
              <w:jc w:val="both"/>
              <w:rPr>
                <w:rFonts w:ascii="Calibri" w:eastAsia="Times New Roman" w:hAnsi="Calibri" w:cs="Times New Roman"/>
                <w:lang w:val="sr-Cyrl-CS"/>
              </w:rPr>
            </w:pPr>
          </w:p>
        </w:tc>
        <w:tc>
          <w:tcPr>
            <w:tcW w:w="4394" w:type="dxa"/>
            <w:tcBorders>
              <w:left w:val="double" w:sz="4" w:space="0" w:color="auto"/>
            </w:tcBorders>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Прибављање радног материјала и прибора за децу чији родитељи не могу да обезбеде исте</w:t>
            </w:r>
          </w:p>
        </w:tc>
        <w:tc>
          <w:tcPr>
            <w:tcW w:w="1843" w:type="dxa"/>
            <w:shd w:val="clear" w:color="auto" w:fill="auto"/>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одељењске стрешине, учитељи, педагог, спонзори</w:t>
            </w:r>
          </w:p>
        </w:tc>
        <w:tc>
          <w:tcPr>
            <w:tcW w:w="1843" w:type="dxa"/>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током септембра и октобра месеца</w:t>
            </w:r>
          </w:p>
        </w:tc>
      </w:tr>
      <w:tr w:rsidR="008643C6" w:rsidRPr="00034464" w:rsidTr="001D713C">
        <w:trPr>
          <w:trHeight w:val="1312"/>
        </w:trPr>
        <w:tc>
          <w:tcPr>
            <w:tcW w:w="959" w:type="dxa"/>
            <w:tcBorders>
              <w:right w:val="double" w:sz="4" w:space="0" w:color="auto"/>
            </w:tcBorders>
            <w:shd w:val="clear" w:color="auto" w:fill="auto"/>
            <w:vAlign w:val="center"/>
          </w:tcPr>
          <w:p w:rsidR="008643C6" w:rsidRPr="00034464" w:rsidRDefault="008643C6" w:rsidP="00AC3715">
            <w:pPr>
              <w:pStyle w:val="Bezrazmaka"/>
              <w:numPr>
                <w:ilvl w:val="0"/>
                <w:numId w:val="76"/>
              </w:numPr>
              <w:jc w:val="both"/>
              <w:rPr>
                <w:rFonts w:ascii="Calibri" w:eastAsia="Times New Roman" w:hAnsi="Calibri" w:cs="Times New Roman"/>
                <w:lang w:val="sr-Cyrl-CS"/>
              </w:rPr>
            </w:pPr>
          </w:p>
        </w:tc>
        <w:tc>
          <w:tcPr>
            <w:tcW w:w="4394" w:type="dxa"/>
            <w:tcBorders>
              <w:left w:val="double" w:sz="4" w:space="0" w:color="auto"/>
            </w:tcBorders>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Одређивање ученика за бесплатну ужину</w:t>
            </w:r>
          </w:p>
        </w:tc>
        <w:tc>
          <w:tcPr>
            <w:tcW w:w="1843" w:type="dxa"/>
            <w:shd w:val="clear" w:color="auto" w:fill="auto"/>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одељењске стрешине, учите-љи, педагог, до-бављач ужине за школу</w:t>
            </w:r>
          </w:p>
        </w:tc>
        <w:tc>
          <w:tcPr>
            <w:tcW w:w="1843" w:type="dxa"/>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током септембра месеца</w:t>
            </w:r>
          </w:p>
        </w:tc>
      </w:tr>
      <w:tr w:rsidR="008643C6" w:rsidRPr="00A827DC" w:rsidTr="001D713C">
        <w:trPr>
          <w:trHeight w:val="984"/>
        </w:trPr>
        <w:tc>
          <w:tcPr>
            <w:tcW w:w="959" w:type="dxa"/>
            <w:tcBorders>
              <w:right w:val="double" w:sz="4" w:space="0" w:color="auto"/>
            </w:tcBorders>
            <w:shd w:val="clear" w:color="auto" w:fill="auto"/>
            <w:vAlign w:val="center"/>
          </w:tcPr>
          <w:p w:rsidR="008643C6" w:rsidRPr="00034464" w:rsidRDefault="008643C6" w:rsidP="00AC3715">
            <w:pPr>
              <w:pStyle w:val="Bezrazmaka"/>
              <w:numPr>
                <w:ilvl w:val="0"/>
                <w:numId w:val="76"/>
              </w:numPr>
              <w:jc w:val="both"/>
              <w:rPr>
                <w:rFonts w:ascii="Calibri" w:eastAsia="Times New Roman" w:hAnsi="Calibri" w:cs="Times New Roman"/>
                <w:lang w:val="sr-Cyrl-CS"/>
              </w:rPr>
            </w:pPr>
          </w:p>
        </w:tc>
        <w:tc>
          <w:tcPr>
            <w:tcW w:w="4394" w:type="dxa"/>
            <w:tcBorders>
              <w:left w:val="double" w:sz="4" w:space="0" w:color="auto"/>
            </w:tcBorders>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Подела пакета деци из „сиве зоне сиромаштва“, у сарадњи са Црвеним крстом (пакети хране, хигијенски пакети, школски прибор, ранчеви за школу)</w:t>
            </w:r>
          </w:p>
        </w:tc>
        <w:tc>
          <w:tcPr>
            <w:tcW w:w="1843" w:type="dxa"/>
            <w:shd w:val="clear" w:color="auto" w:fill="auto"/>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Педагог, представник Црвеног крста</w:t>
            </w:r>
          </w:p>
        </w:tc>
        <w:tc>
          <w:tcPr>
            <w:tcW w:w="1843" w:type="dxa"/>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 xml:space="preserve"> према динамици и плану Црвеног крста</w:t>
            </w:r>
          </w:p>
        </w:tc>
      </w:tr>
      <w:tr w:rsidR="008643C6" w:rsidRPr="00A827DC" w:rsidTr="001D713C">
        <w:trPr>
          <w:trHeight w:val="984"/>
        </w:trPr>
        <w:tc>
          <w:tcPr>
            <w:tcW w:w="959" w:type="dxa"/>
            <w:tcBorders>
              <w:right w:val="double" w:sz="4" w:space="0" w:color="auto"/>
            </w:tcBorders>
            <w:shd w:val="clear" w:color="auto" w:fill="auto"/>
            <w:vAlign w:val="center"/>
          </w:tcPr>
          <w:p w:rsidR="008643C6" w:rsidRPr="00034464" w:rsidRDefault="008643C6" w:rsidP="00AC3715">
            <w:pPr>
              <w:pStyle w:val="Bezrazmaka"/>
              <w:numPr>
                <w:ilvl w:val="0"/>
                <w:numId w:val="76"/>
              </w:numPr>
              <w:jc w:val="both"/>
              <w:rPr>
                <w:rFonts w:ascii="Calibri" w:eastAsia="Times New Roman" w:hAnsi="Calibri" w:cs="Times New Roman"/>
                <w:lang w:val="sr-Cyrl-CS"/>
              </w:rPr>
            </w:pPr>
          </w:p>
        </w:tc>
        <w:tc>
          <w:tcPr>
            <w:tcW w:w="4394" w:type="dxa"/>
            <w:tcBorders>
              <w:left w:val="double" w:sz="4" w:space="0" w:color="auto"/>
            </w:tcBorders>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Одређивање и додела гратиса ученицима чији родитељи не могу да финансирају одлазак на екс</w:t>
            </w:r>
            <w:r w:rsidR="00ED4D03">
              <w:rPr>
                <w:rFonts w:ascii="Calibri" w:eastAsia="Times New Roman" w:hAnsi="Calibri" w:cs="Times New Roman"/>
              </w:rPr>
              <w:t>k</w:t>
            </w:r>
            <w:r w:rsidRPr="00034464">
              <w:rPr>
                <w:rFonts w:ascii="Calibri" w:eastAsia="Times New Roman" w:hAnsi="Calibri" w:cs="Times New Roman"/>
                <w:lang w:val="sr-Cyrl-CS"/>
              </w:rPr>
              <w:t>урзију</w:t>
            </w:r>
          </w:p>
        </w:tc>
        <w:tc>
          <w:tcPr>
            <w:tcW w:w="1843" w:type="dxa"/>
            <w:shd w:val="clear" w:color="auto" w:fill="auto"/>
          </w:tcPr>
          <w:p w:rsidR="008643C6" w:rsidRPr="00034464" w:rsidRDefault="008643C6" w:rsidP="00BA3798">
            <w:pPr>
              <w:pStyle w:val="Bezrazmaka"/>
              <w:jc w:val="both"/>
              <w:rPr>
                <w:rFonts w:eastAsia="Times New Roman" w:cs="Times New Roman"/>
                <w:lang w:val="sr-Cyrl-CS"/>
              </w:rPr>
            </w:pPr>
            <w:r w:rsidRPr="00034464">
              <w:rPr>
                <w:rFonts w:eastAsia="Times New Roman" w:cs="Times New Roman"/>
                <w:lang w:val="sr-Cyrl-CS"/>
              </w:rPr>
              <w:t>Одељењске старешине, учитељи, представници агенције која реализује екскурзију</w:t>
            </w:r>
          </w:p>
        </w:tc>
        <w:tc>
          <w:tcPr>
            <w:tcW w:w="1843" w:type="dxa"/>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Током априла, маја и јуна, када крене поступак јавне набавке за реализацију екскурзије</w:t>
            </w:r>
          </w:p>
        </w:tc>
      </w:tr>
      <w:tr w:rsidR="008643C6" w:rsidRPr="00A827DC" w:rsidTr="001D713C">
        <w:trPr>
          <w:trHeight w:val="984"/>
        </w:trPr>
        <w:tc>
          <w:tcPr>
            <w:tcW w:w="959" w:type="dxa"/>
            <w:tcBorders>
              <w:right w:val="double" w:sz="4" w:space="0" w:color="auto"/>
            </w:tcBorders>
            <w:shd w:val="clear" w:color="auto" w:fill="auto"/>
            <w:vAlign w:val="center"/>
          </w:tcPr>
          <w:p w:rsidR="008643C6" w:rsidRPr="00034464" w:rsidRDefault="008643C6" w:rsidP="00AC3715">
            <w:pPr>
              <w:pStyle w:val="Bezrazmaka"/>
              <w:numPr>
                <w:ilvl w:val="0"/>
                <w:numId w:val="76"/>
              </w:numPr>
              <w:jc w:val="both"/>
              <w:rPr>
                <w:rFonts w:ascii="Calibri" w:eastAsia="Times New Roman" w:hAnsi="Calibri" w:cs="Times New Roman"/>
                <w:lang w:val="sr-Cyrl-CS"/>
              </w:rPr>
            </w:pPr>
          </w:p>
        </w:tc>
        <w:tc>
          <w:tcPr>
            <w:tcW w:w="4394" w:type="dxa"/>
            <w:tcBorders>
              <w:left w:val="double" w:sz="4" w:space="0" w:color="auto"/>
            </w:tcBorders>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Организовање хуманитарних акција на нивоу школе, „Пакетић за друга“, -односно приукупљање слаткиша за по два ученика из сваког одељења</w:t>
            </w:r>
          </w:p>
        </w:tc>
        <w:tc>
          <w:tcPr>
            <w:tcW w:w="1843" w:type="dxa"/>
            <w:shd w:val="clear" w:color="auto" w:fill="auto"/>
          </w:tcPr>
          <w:p w:rsidR="008643C6" w:rsidRPr="00034464" w:rsidRDefault="008643C6" w:rsidP="00BA3798">
            <w:pPr>
              <w:pStyle w:val="Bezrazmaka"/>
              <w:jc w:val="both"/>
              <w:rPr>
                <w:rFonts w:eastAsia="Times New Roman" w:cs="Times New Roman"/>
                <w:lang w:val="sr-Cyrl-CS"/>
              </w:rPr>
            </w:pPr>
            <w:r w:rsidRPr="00034464">
              <w:rPr>
                <w:rFonts w:eastAsia="Times New Roman" w:cs="Times New Roman"/>
                <w:lang w:val="sr-Cyrl-CS"/>
              </w:rPr>
              <w:t>Ђачки парламент</w:t>
            </w:r>
          </w:p>
        </w:tc>
        <w:tc>
          <w:tcPr>
            <w:tcW w:w="1843" w:type="dxa"/>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Задња недеља првог полугодишта, пред Нову годину</w:t>
            </w:r>
          </w:p>
        </w:tc>
      </w:tr>
      <w:tr w:rsidR="008643C6" w:rsidRPr="00034464" w:rsidTr="001D713C">
        <w:trPr>
          <w:trHeight w:val="984"/>
        </w:trPr>
        <w:tc>
          <w:tcPr>
            <w:tcW w:w="959" w:type="dxa"/>
            <w:tcBorders>
              <w:right w:val="double" w:sz="4" w:space="0" w:color="auto"/>
            </w:tcBorders>
            <w:shd w:val="clear" w:color="auto" w:fill="auto"/>
            <w:vAlign w:val="center"/>
          </w:tcPr>
          <w:p w:rsidR="008643C6" w:rsidRPr="00034464" w:rsidRDefault="008643C6" w:rsidP="00AC3715">
            <w:pPr>
              <w:pStyle w:val="Bezrazmaka"/>
              <w:numPr>
                <w:ilvl w:val="0"/>
                <w:numId w:val="76"/>
              </w:numPr>
              <w:jc w:val="both"/>
              <w:rPr>
                <w:rFonts w:ascii="Calibri" w:eastAsia="Times New Roman" w:hAnsi="Calibri" w:cs="Times New Roman"/>
                <w:lang w:val="sr-Cyrl-CS"/>
              </w:rPr>
            </w:pPr>
          </w:p>
        </w:tc>
        <w:tc>
          <w:tcPr>
            <w:tcW w:w="4394" w:type="dxa"/>
            <w:tcBorders>
              <w:left w:val="double" w:sz="4" w:space="0" w:color="auto"/>
            </w:tcBorders>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Индивидуални разговори са децом која су у стању социјалне потребе, према потреби</w:t>
            </w:r>
          </w:p>
        </w:tc>
        <w:tc>
          <w:tcPr>
            <w:tcW w:w="1843" w:type="dxa"/>
            <w:shd w:val="clear" w:color="auto" w:fill="auto"/>
          </w:tcPr>
          <w:p w:rsidR="008643C6" w:rsidRPr="00034464" w:rsidRDefault="008643C6" w:rsidP="00BA3798">
            <w:pPr>
              <w:pStyle w:val="Bezrazmaka"/>
              <w:jc w:val="both"/>
              <w:rPr>
                <w:rFonts w:eastAsia="Times New Roman" w:cs="Times New Roman"/>
                <w:lang w:val="sr-Cyrl-CS"/>
              </w:rPr>
            </w:pPr>
            <w:r w:rsidRPr="00034464">
              <w:rPr>
                <w:rFonts w:eastAsia="Times New Roman" w:cs="Times New Roman"/>
                <w:lang w:val="sr-Cyrl-CS"/>
              </w:rPr>
              <w:t>Одељењске старешине, учитељи, педагог</w:t>
            </w:r>
          </w:p>
        </w:tc>
        <w:tc>
          <w:tcPr>
            <w:tcW w:w="1843" w:type="dxa"/>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По потреби</w:t>
            </w:r>
          </w:p>
        </w:tc>
      </w:tr>
      <w:tr w:rsidR="008643C6" w:rsidRPr="00034464" w:rsidTr="001D713C">
        <w:trPr>
          <w:trHeight w:val="984"/>
        </w:trPr>
        <w:tc>
          <w:tcPr>
            <w:tcW w:w="959" w:type="dxa"/>
            <w:tcBorders>
              <w:right w:val="double" w:sz="4" w:space="0" w:color="auto"/>
            </w:tcBorders>
            <w:shd w:val="clear" w:color="auto" w:fill="auto"/>
            <w:vAlign w:val="center"/>
          </w:tcPr>
          <w:p w:rsidR="008643C6" w:rsidRPr="00034464" w:rsidRDefault="008643C6" w:rsidP="00BA3798">
            <w:pPr>
              <w:pStyle w:val="Bezrazmaka"/>
              <w:ind w:left="360"/>
              <w:jc w:val="both"/>
              <w:rPr>
                <w:rFonts w:ascii="Calibri" w:eastAsia="Times New Roman" w:hAnsi="Calibri" w:cs="Times New Roman"/>
                <w:lang w:val="sr-Cyrl-CS"/>
              </w:rPr>
            </w:pPr>
          </w:p>
        </w:tc>
        <w:tc>
          <w:tcPr>
            <w:tcW w:w="4394" w:type="dxa"/>
            <w:tcBorders>
              <w:left w:val="double" w:sz="4" w:space="0" w:color="auto"/>
            </w:tcBorders>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Сарадња са општинским Центром за социјални рад у смислу давања и пружања информација  о деци која су у званичном програму социјалне заштите, а у циљу пружања социјалне подршке</w:t>
            </w:r>
          </w:p>
        </w:tc>
        <w:tc>
          <w:tcPr>
            <w:tcW w:w="1843" w:type="dxa"/>
            <w:shd w:val="clear" w:color="auto" w:fill="auto"/>
          </w:tcPr>
          <w:p w:rsidR="008643C6" w:rsidRPr="00034464" w:rsidRDefault="008643C6" w:rsidP="00BA3798">
            <w:pPr>
              <w:pStyle w:val="Bezrazmaka"/>
              <w:jc w:val="both"/>
              <w:rPr>
                <w:rFonts w:eastAsia="Times New Roman" w:cs="Times New Roman"/>
                <w:lang w:val="sr-Cyrl-CS"/>
              </w:rPr>
            </w:pPr>
            <w:r w:rsidRPr="00034464">
              <w:rPr>
                <w:rFonts w:eastAsia="Times New Roman" w:cs="Times New Roman"/>
                <w:lang w:val="sr-Cyrl-CS"/>
              </w:rPr>
              <w:t>Представници Центра за социјални рад</w:t>
            </w:r>
          </w:p>
        </w:tc>
        <w:tc>
          <w:tcPr>
            <w:tcW w:w="1843" w:type="dxa"/>
            <w:shd w:val="clear" w:color="auto" w:fill="auto"/>
            <w:vAlign w:val="center"/>
          </w:tcPr>
          <w:p w:rsidR="008643C6" w:rsidRPr="00034464" w:rsidRDefault="008643C6" w:rsidP="00BA3798">
            <w:pPr>
              <w:pStyle w:val="Bezrazmaka"/>
              <w:jc w:val="both"/>
              <w:rPr>
                <w:rFonts w:ascii="Calibri" w:eastAsia="Times New Roman" w:hAnsi="Calibri" w:cs="Times New Roman"/>
                <w:lang w:val="sr-Cyrl-CS"/>
              </w:rPr>
            </w:pPr>
            <w:r w:rsidRPr="00034464">
              <w:rPr>
                <w:rFonts w:ascii="Calibri" w:eastAsia="Times New Roman" w:hAnsi="Calibri" w:cs="Times New Roman"/>
                <w:lang w:val="sr-Cyrl-CS"/>
              </w:rPr>
              <w:t>По потреби</w:t>
            </w:r>
          </w:p>
        </w:tc>
      </w:tr>
    </w:tbl>
    <w:p w:rsidR="008643C6" w:rsidRDefault="008643C6" w:rsidP="00BA3798">
      <w:pPr>
        <w:pStyle w:val="Bezrazmaka"/>
        <w:jc w:val="both"/>
        <w:rPr>
          <w:b/>
          <w:sz w:val="24"/>
          <w:szCs w:val="24"/>
          <w:lang w:val="sr-Cyrl-CS"/>
        </w:rPr>
      </w:pPr>
    </w:p>
    <w:p w:rsidR="008643C6" w:rsidRDefault="008643C6" w:rsidP="00BA3798">
      <w:pPr>
        <w:pStyle w:val="Bezrazmaka"/>
        <w:jc w:val="both"/>
        <w:rPr>
          <w:b/>
          <w:sz w:val="24"/>
          <w:szCs w:val="24"/>
          <w:lang w:val="sr-Cyrl-CS"/>
        </w:rPr>
      </w:pPr>
    </w:p>
    <w:p w:rsidR="00497D63" w:rsidRDefault="00497D63" w:rsidP="00BA3798">
      <w:pPr>
        <w:pStyle w:val="Bezrazmaka"/>
        <w:jc w:val="both"/>
        <w:rPr>
          <w:b/>
          <w:sz w:val="24"/>
          <w:szCs w:val="24"/>
          <w:lang w:val="sr-Cyrl-CS"/>
        </w:rPr>
      </w:pPr>
    </w:p>
    <w:p w:rsidR="008643C6" w:rsidRPr="00D576DA" w:rsidRDefault="00497D63" w:rsidP="00497D63">
      <w:pPr>
        <w:pStyle w:val="Pasussalistom"/>
        <w:tabs>
          <w:tab w:val="left" w:pos="1276"/>
        </w:tabs>
        <w:ind w:left="0"/>
        <w:jc w:val="center"/>
        <w:outlineLvl w:val="0"/>
        <w:rPr>
          <w:rFonts w:ascii="Calibri" w:eastAsia="Times New Roman" w:hAnsi="Calibri" w:cs="Times New Roman"/>
          <w:b/>
          <w:sz w:val="24"/>
          <w:szCs w:val="24"/>
          <w:lang w:val="sr-Cyrl-CS"/>
        </w:rPr>
      </w:pPr>
      <w:r>
        <w:rPr>
          <w:b/>
          <w:sz w:val="24"/>
          <w:szCs w:val="24"/>
          <w:lang w:val="sr-Cyrl-CS" w:eastAsia="sr-Latn-CS"/>
        </w:rPr>
        <w:t xml:space="preserve">11.7. </w:t>
      </w:r>
      <w:r w:rsidR="008643C6" w:rsidRPr="00A06B53">
        <w:rPr>
          <w:rFonts w:ascii="Calibri" w:eastAsia="Times New Roman" w:hAnsi="Calibri" w:cs="Times New Roman"/>
          <w:b/>
          <w:sz w:val="24"/>
          <w:szCs w:val="24"/>
          <w:lang w:val="sr-Cyrl-CS"/>
        </w:rPr>
        <w:t>ПРОГРАМ ЗАШТИТ</w:t>
      </w:r>
      <w:r w:rsidR="008643C6">
        <w:rPr>
          <w:b/>
          <w:sz w:val="24"/>
          <w:szCs w:val="24"/>
          <w:lang w:val="sr-Cyrl-CS"/>
        </w:rPr>
        <w:t>Е</w:t>
      </w:r>
      <w:r w:rsidR="008643C6" w:rsidRPr="00A06B53">
        <w:rPr>
          <w:rFonts w:ascii="Calibri" w:eastAsia="Times New Roman" w:hAnsi="Calibri" w:cs="Times New Roman"/>
          <w:b/>
          <w:sz w:val="24"/>
          <w:szCs w:val="24"/>
          <w:lang w:val="sr-Cyrl-CS"/>
        </w:rPr>
        <w:t xml:space="preserve"> ЖИВОТНЕ СРЕДИНЕ</w:t>
      </w:r>
    </w:p>
    <w:p w:rsidR="008643C6" w:rsidRPr="00034464" w:rsidRDefault="008643C6" w:rsidP="00BA3798">
      <w:pPr>
        <w:pStyle w:val="Bezrazmaka"/>
        <w:ind w:firstLine="720"/>
        <w:jc w:val="both"/>
      </w:pPr>
      <w:r w:rsidRPr="00034464">
        <w:t>Циљеви програма заштите животне средине:</w:t>
      </w:r>
    </w:p>
    <w:p w:rsidR="008643C6" w:rsidRPr="00034464" w:rsidRDefault="008643C6" w:rsidP="00BA3798">
      <w:pPr>
        <w:pStyle w:val="Bezrazmaka"/>
        <w:ind w:firstLine="720"/>
        <w:jc w:val="both"/>
        <w:rPr>
          <w:lang w:val="ru-RU"/>
        </w:rPr>
      </w:pPr>
      <w:r w:rsidRPr="00034464">
        <w:rPr>
          <w:lang w:val="ru-RU"/>
        </w:rPr>
        <w:t>-Развој свести о значају одрживог развоја, заштити и очувању природе и животне средине, еколошкој етици и заштити животиња;</w:t>
      </w:r>
    </w:p>
    <w:p w:rsidR="008643C6" w:rsidRPr="00034464" w:rsidRDefault="008643C6" w:rsidP="00BA3798">
      <w:pPr>
        <w:pStyle w:val="Bezrazmaka"/>
        <w:ind w:firstLine="720"/>
        <w:jc w:val="both"/>
        <w:rPr>
          <w:lang w:val="ru-RU"/>
        </w:rPr>
      </w:pPr>
      <w:r w:rsidRPr="00034464">
        <w:rPr>
          <w:lang w:val="ru-RU"/>
        </w:rPr>
        <w:t xml:space="preserve">-Заштита и унапређење животне средине, односнои стицање знања о друштвеним, природним  појавама и токовима који преображавају, обогаћују или угрожавају животну средину </w:t>
      </w:r>
    </w:p>
    <w:p w:rsidR="008643C6" w:rsidRPr="00034464" w:rsidRDefault="008643C6" w:rsidP="00BA3798">
      <w:pPr>
        <w:pStyle w:val="Bezrazmaka"/>
        <w:jc w:val="both"/>
        <w:rPr>
          <w:lang w:val="ru-RU"/>
        </w:rPr>
      </w:pPr>
      <w:r w:rsidRPr="00034464">
        <w:rPr>
          <w:shd w:val="clear" w:color="auto" w:fill="FFFFFF"/>
          <w:lang w:val="ru-RU"/>
        </w:rPr>
        <w:tab/>
        <w:t>-стварањ</w:t>
      </w:r>
      <w:r w:rsidRPr="00034464">
        <w:rPr>
          <w:shd w:val="clear" w:color="auto" w:fill="FFFFFF"/>
        </w:rPr>
        <w:t>e</w:t>
      </w:r>
      <w:r w:rsidRPr="00034464">
        <w:rPr>
          <w:shd w:val="clear" w:color="auto" w:fill="FFFFFF"/>
          <w:lang w:val="ru-RU"/>
        </w:rPr>
        <w:t xml:space="preserve"> критичког мишљења према загађивачима животне средине и стварање сопственог осећаја одговорности у очувању  животне средине у којој живимо.</w:t>
      </w:r>
      <w:r w:rsidRPr="00034464">
        <w:rPr>
          <w:lang w:val="ru-RU"/>
        </w:rPr>
        <w:br/>
      </w:r>
    </w:p>
    <w:p w:rsidR="008643C6" w:rsidRPr="00034464" w:rsidRDefault="008643C6" w:rsidP="00BA3798">
      <w:pPr>
        <w:pStyle w:val="Bezrazmaka"/>
        <w:ind w:firstLine="720"/>
        <w:jc w:val="both"/>
      </w:pPr>
      <w:r w:rsidRPr="00034464">
        <w:t>Задаци:</w:t>
      </w:r>
    </w:p>
    <w:p w:rsidR="008643C6" w:rsidRPr="00034464" w:rsidRDefault="008643C6" w:rsidP="00BA3798">
      <w:pPr>
        <w:pStyle w:val="Bezrazmaka"/>
        <w:ind w:firstLine="720"/>
        <w:jc w:val="both"/>
        <w:rPr>
          <w:lang w:val="ru-RU"/>
        </w:rPr>
      </w:pPr>
      <w:r w:rsidRPr="00034464">
        <w:rPr>
          <w:lang w:val="ru-RU"/>
        </w:rPr>
        <w:t>-Заштита животне средине усмерена на активности развоја еколошке свести, очувања природних ресурса;</w:t>
      </w:r>
    </w:p>
    <w:p w:rsidR="008643C6" w:rsidRPr="00034464" w:rsidRDefault="008643C6" w:rsidP="00BA3798">
      <w:pPr>
        <w:pStyle w:val="Bezrazmaka"/>
        <w:ind w:firstLine="720"/>
        <w:jc w:val="both"/>
        <w:rPr>
          <w:lang w:val="ru-RU"/>
        </w:rPr>
      </w:pPr>
      <w:r w:rsidRPr="00034464">
        <w:rPr>
          <w:lang w:val="ru-RU"/>
        </w:rPr>
        <w:t>-Упознавање ученика са коришћењем и рационалном употребом природних ресурса;</w:t>
      </w:r>
    </w:p>
    <w:p w:rsidR="008643C6" w:rsidRPr="00034464" w:rsidRDefault="008643C6" w:rsidP="00BA3798">
      <w:pPr>
        <w:pStyle w:val="Bezrazmaka"/>
        <w:ind w:firstLine="720"/>
        <w:jc w:val="both"/>
      </w:pPr>
      <w:r w:rsidRPr="00034464">
        <w:rPr>
          <w:lang w:val="ru-RU"/>
        </w:rPr>
        <w:t>-Упознавање ученика и родитеља као и локалне заједнице са остваривањем програма заштите животне средине кроз еколошке радионице, активности школе и родитељ</w:t>
      </w:r>
      <w:r w:rsidRPr="00034464">
        <w:t>a;</w:t>
      </w:r>
    </w:p>
    <w:p w:rsidR="008643C6" w:rsidRPr="00034464" w:rsidRDefault="008643C6" w:rsidP="00BA3798">
      <w:pPr>
        <w:pStyle w:val="Bezrazmaka"/>
        <w:jc w:val="both"/>
        <w:rPr>
          <w:lang w:val="ru-RU"/>
        </w:rPr>
      </w:pPr>
      <w:r w:rsidRPr="00034464">
        <w:t> </w:t>
      </w:r>
      <w:r w:rsidRPr="00034464">
        <w:tab/>
      </w:r>
      <w:r w:rsidRPr="00034464">
        <w:rPr>
          <w:lang w:val="ru-RU"/>
        </w:rPr>
        <w:t>-развијање позитивног односа према природи и природом и радом створеним вредностима;</w:t>
      </w:r>
    </w:p>
    <w:p w:rsidR="008643C6" w:rsidRPr="00034464" w:rsidRDefault="008643C6" w:rsidP="00BA3798">
      <w:pPr>
        <w:pStyle w:val="Bezrazmaka"/>
        <w:ind w:firstLine="720"/>
        <w:jc w:val="both"/>
        <w:rPr>
          <w:lang w:val="ru-RU"/>
        </w:rPr>
      </w:pPr>
      <w:r w:rsidRPr="00034464">
        <w:rPr>
          <w:lang w:val="ru-RU"/>
        </w:rPr>
        <w:t>-оплемењивање уже и шире средине;</w:t>
      </w:r>
    </w:p>
    <w:p w:rsidR="008643C6" w:rsidRPr="00034464" w:rsidRDefault="008643C6" w:rsidP="00BA3798">
      <w:pPr>
        <w:pStyle w:val="Bezrazmaka"/>
        <w:ind w:firstLine="720"/>
        <w:jc w:val="both"/>
        <w:rPr>
          <w:lang w:val="ru-RU"/>
        </w:rPr>
      </w:pPr>
      <w:r w:rsidRPr="00034464">
        <w:rPr>
          <w:lang w:val="ru-RU"/>
        </w:rPr>
        <w:t>-стицање знања о енергетској ефикасности;</w:t>
      </w:r>
    </w:p>
    <w:p w:rsidR="008643C6" w:rsidRPr="00034464" w:rsidRDefault="008643C6" w:rsidP="00BA3798">
      <w:pPr>
        <w:pStyle w:val="Bezrazmaka"/>
        <w:ind w:firstLine="720"/>
        <w:jc w:val="both"/>
        <w:rPr>
          <w:lang w:val="ru-RU"/>
        </w:rPr>
      </w:pPr>
      <w:r w:rsidRPr="00034464">
        <w:rPr>
          <w:lang w:val="ru-RU"/>
        </w:rPr>
        <w:t>-стицање одговарајућих знања и формирање правилног односа према уређивању школе, насеља, култивисању расада и неговању паркова;</w:t>
      </w:r>
    </w:p>
    <w:p w:rsidR="008643C6" w:rsidRPr="00034464" w:rsidRDefault="008643C6" w:rsidP="00BA3798">
      <w:pPr>
        <w:pStyle w:val="Bezrazmaka"/>
        <w:ind w:firstLine="720"/>
        <w:jc w:val="both"/>
        <w:rPr>
          <w:lang w:val="ru-RU"/>
        </w:rPr>
      </w:pPr>
      <w:r w:rsidRPr="00034464">
        <w:rPr>
          <w:lang w:val="ru-RU"/>
        </w:rPr>
        <w:t>-уређење школског дворишта;</w:t>
      </w:r>
    </w:p>
    <w:p w:rsidR="008643C6" w:rsidRPr="00034464" w:rsidRDefault="008643C6" w:rsidP="00BA3798">
      <w:pPr>
        <w:pStyle w:val="Bezrazmaka"/>
        <w:ind w:firstLine="720"/>
        <w:jc w:val="both"/>
        <w:rPr>
          <w:color w:val="000000"/>
        </w:rPr>
      </w:pPr>
      <w:r w:rsidRPr="00034464">
        <w:rPr>
          <w:color w:val="000000"/>
        </w:rPr>
        <w:t>-истицање улоге школе у екосистему;</w:t>
      </w:r>
    </w:p>
    <w:p w:rsidR="008643C6" w:rsidRPr="00034464" w:rsidRDefault="008643C6" w:rsidP="00BA3798">
      <w:pPr>
        <w:pStyle w:val="Bezrazmaka"/>
        <w:ind w:firstLine="720"/>
        <w:jc w:val="both"/>
        <w:rPr>
          <w:color w:val="000000"/>
        </w:rPr>
      </w:pPr>
      <w:r w:rsidRPr="00034464">
        <w:rPr>
          <w:color w:val="000000"/>
          <w:lang w:val="ru-RU"/>
        </w:rPr>
        <w:t>-утицање на формирање правилног односа појединца и друштва према човековој животној средини;</w:t>
      </w:r>
    </w:p>
    <w:p w:rsidR="008643C6" w:rsidRPr="00034464" w:rsidRDefault="008643C6" w:rsidP="00BA3798">
      <w:pPr>
        <w:pStyle w:val="Bezrazmaka"/>
        <w:ind w:firstLine="720"/>
        <w:jc w:val="both"/>
        <w:rPr>
          <w:color w:val="000000"/>
        </w:rPr>
      </w:pPr>
      <w:r w:rsidRPr="00034464">
        <w:rPr>
          <w:color w:val="000000"/>
          <w:lang w:val="ru-RU"/>
        </w:rPr>
        <w:t>- истицање важности хигијене школске средине и њеног утицаја на здравље ученика.</w:t>
      </w:r>
    </w:p>
    <w:p w:rsidR="008643C6" w:rsidRPr="00034464" w:rsidRDefault="008643C6" w:rsidP="00BA3798">
      <w:pPr>
        <w:pStyle w:val="Bezrazmaka"/>
        <w:ind w:firstLine="720"/>
        <w:jc w:val="both"/>
        <w:rPr>
          <w:color w:val="000000"/>
        </w:rPr>
      </w:pPr>
      <w:r w:rsidRPr="00034464">
        <w:rPr>
          <w:lang w:val="ru-RU"/>
        </w:rPr>
        <w:t xml:space="preserve">У реализацију овог програма, поред одељенских старешина </w:t>
      </w:r>
      <w:r w:rsidRPr="00034464">
        <w:t xml:space="preserve">укључени су и учитељи, као и </w:t>
      </w:r>
    </w:p>
    <w:p w:rsidR="008643C6" w:rsidRPr="00034464" w:rsidRDefault="008643C6" w:rsidP="00BA3798">
      <w:pPr>
        <w:pStyle w:val="Bezrazmaka"/>
        <w:jc w:val="both"/>
      </w:pPr>
      <w:r w:rsidRPr="00034464">
        <w:rPr>
          <w:lang w:val="ru-RU"/>
        </w:rPr>
        <w:t>предметни наставни</w:t>
      </w:r>
      <w:r w:rsidRPr="00034464">
        <w:t>ци</w:t>
      </w:r>
      <w:r w:rsidRPr="00034464">
        <w:rPr>
          <w:lang w:val="ru-RU"/>
        </w:rPr>
        <w:t>, руководиоц</w:t>
      </w:r>
      <w:r w:rsidRPr="00034464">
        <w:t>и</w:t>
      </w:r>
      <w:r w:rsidRPr="00034464">
        <w:rPr>
          <w:lang w:val="ru-RU"/>
        </w:rPr>
        <w:t xml:space="preserve"> секција, стручни сарадни</w:t>
      </w:r>
      <w:r w:rsidRPr="00034464">
        <w:t>ци, директор.</w:t>
      </w:r>
    </w:p>
    <w:p w:rsidR="008643C6" w:rsidRPr="00034464" w:rsidRDefault="008643C6" w:rsidP="00BA3798">
      <w:pPr>
        <w:pStyle w:val="Bezrazmaka"/>
        <w:jc w:val="both"/>
      </w:pPr>
    </w:p>
    <w:p w:rsidR="008643C6" w:rsidRPr="00034464" w:rsidRDefault="008643C6" w:rsidP="00BA3798">
      <w:pPr>
        <w:pStyle w:val="Bezrazmaka"/>
        <w:ind w:firstLine="720"/>
        <w:jc w:val="both"/>
      </w:pPr>
      <w:r w:rsidRPr="00034464">
        <w:t xml:space="preserve">Циљ и задаци програма заштите животне средине и естетског уређења школе одвијаће се кроз рад еколошке секције, кроз рад еколошких патрола (према плану- сваке недеље по једна  одељењсњка заједница је еколошка патрола) кроз часове редовне наставе у предметима: биологија, свет око нас, природа и друштво, кроз часове изборног предмета Чувари природе у четвртом разреду, кроз акције Вршњачког тима и Ђачког парламента, израдом зидних новина, плаката, уређивањем  паноа и учествовањем у акцијама на локалном нивоу, а посебно кроз теме које се буду обрађивале на ЧОС-у, а које се односе на подизање еколошке свести и очување животне средине. </w:t>
      </w:r>
    </w:p>
    <w:p w:rsidR="008643C6" w:rsidRDefault="008643C6" w:rsidP="00BA3798">
      <w:pPr>
        <w:pStyle w:val="Bezrazmaka"/>
        <w:jc w:val="both"/>
      </w:pPr>
    </w:p>
    <w:p w:rsidR="004B66D7" w:rsidRDefault="004B66D7" w:rsidP="00BA3798">
      <w:pPr>
        <w:pStyle w:val="Bezrazmaka"/>
        <w:jc w:val="both"/>
      </w:pPr>
    </w:p>
    <w:p w:rsidR="00A7758E" w:rsidRPr="00A7758E" w:rsidRDefault="00A7758E" w:rsidP="00BA3798">
      <w:pPr>
        <w:pStyle w:val="Bezrazmaka"/>
        <w:jc w:val="both"/>
      </w:pPr>
    </w:p>
    <w:p w:rsidR="00941579" w:rsidRPr="00941579" w:rsidRDefault="00941579" w:rsidP="00BA3798">
      <w:pPr>
        <w:pStyle w:val="Bezrazmaka"/>
        <w:jc w:val="both"/>
      </w:pPr>
    </w:p>
    <w:p w:rsidR="008643C6" w:rsidRPr="00034464" w:rsidRDefault="008643C6" w:rsidP="00BA3798">
      <w:pPr>
        <w:pStyle w:val="NormalWeb"/>
        <w:spacing w:before="0" w:beforeAutospacing="0" w:after="0" w:afterAutospacing="0"/>
        <w:ind w:left="288"/>
        <w:jc w:val="both"/>
        <w:rPr>
          <w:rFonts w:asciiTheme="minorHAnsi" w:hAnsiTheme="minorHAnsi"/>
          <w:sz w:val="22"/>
          <w:szCs w:val="22"/>
          <w:lang w:val="sr-Cyrl-CS"/>
        </w:rPr>
      </w:pPr>
    </w:p>
    <w:tbl>
      <w:tblPr>
        <w:tblStyle w:val="Koordinatnamreatabele"/>
        <w:tblW w:w="5000" w:type="pct"/>
        <w:tblLayout w:type="fixed"/>
        <w:tblLook w:val="01E0"/>
      </w:tblPr>
      <w:tblGrid>
        <w:gridCol w:w="648"/>
        <w:gridCol w:w="4847"/>
        <w:gridCol w:w="1843"/>
        <w:gridCol w:w="2092"/>
      </w:tblGrid>
      <w:tr w:rsidR="008643C6" w:rsidRPr="00034464" w:rsidTr="00431BC6">
        <w:tc>
          <w:tcPr>
            <w:tcW w:w="344" w:type="pct"/>
            <w:tcBorders>
              <w:bottom w:val="double" w:sz="4" w:space="0" w:color="auto"/>
            </w:tcBorders>
          </w:tcPr>
          <w:p w:rsidR="008643C6" w:rsidRPr="00034464" w:rsidRDefault="00431BC6" w:rsidP="00BA3798">
            <w:pPr>
              <w:pStyle w:val="Bezrazmaka"/>
              <w:jc w:val="both"/>
              <w:rPr>
                <w:b/>
                <w:lang w:val="sr-Cyrl-CS"/>
              </w:rPr>
            </w:pPr>
            <w:r w:rsidRPr="00034464">
              <w:rPr>
                <w:b/>
                <w:lang w:val="sr-Cyrl-CS"/>
              </w:rPr>
              <w:t>РЕДНИ БРОЈ</w:t>
            </w:r>
          </w:p>
        </w:tc>
        <w:tc>
          <w:tcPr>
            <w:tcW w:w="2570" w:type="pct"/>
            <w:tcBorders>
              <w:bottom w:val="double" w:sz="4" w:space="0" w:color="auto"/>
            </w:tcBorders>
          </w:tcPr>
          <w:p w:rsidR="008643C6" w:rsidRPr="00034464" w:rsidRDefault="00431BC6" w:rsidP="00BA3798">
            <w:pPr>
              <w:pStyle w:val="Bezrazmaka"/>
              <w:jc w:val="both"/>
              <w:rPr>
                <w:b/>
                <w:lang w:val="sr-Cyrl-CS"/>
              </w:rPr>
            </w:pPr>
            <w:r w:rsidRPr="00034464">
              <w:rPr>
                <w:b/>
                <w:lang w:val="sr-Cyrl-CS"/>
              </w:rPr>
              <w:t>САДРЖАЈ  РАДА</w:t>
            </w:r>
          </w:p>
        </w:tc>
        <w:tc>
          <w:tcPr>
            <w:tcW w:w="977" w:type="pct"/>
            <w:tcBorders>
              <w:bottom w:val="double" w:sz="4" w:space="0" w:color="auto"/>
            </w:tcBorders>
          </w:tcPr>
          <w:p w:rsidR="008643C6" w:rsidRPr="00034464" w:rsidRDefault="00431BC6" w:rsidP="00BA3798">
            <w:pPr>
              <w:pStyle w:val="Bezrazmaka"/>
              <w:jc w:val="both"/>
              <w:rPr>
                <w:b/>
                <w:lang w:val="sr-Cyrl-CS"/>
              </w:rPr>
            </w:pPr>
            <w:r w:rsidRPr="00034464">
              <w:rPr>
                <w:b/>
                <w:lang w:val="sr-Cyrl-CS"/>
              </w:rPr>
              <w:t>НОСИОЦИ РЕАЛИЗАЦИЈЕ</w:t>
            </w:r>
          </w:p>
        </w:tc>
        <w:tc>
          <w:tcPr>
            <w:tcW w:w="1109" w:type="pct"/>
            <w:tcBorders>
              <w:bottom w:val="double" w:sz="4" w:space="0" w:color="auto"/>
            </w:tcBorders>
          </w:tcPr>
          <w:p w:rsidR="008643C6" w:rsidRPr="00034464" w:rsidRDefault="00431BC6" w:rsidP="00BA3798">
            <w:pPr>
              <w:pStyle w:val="Bezrazmaka"/>
              <w:jc w:val="both"/>
              <w:rPr>
                <w:b/>
                <w:lang w:val="sr-Cyrl-CS"/>
              </w:rPr>
            </w:pPr>
            <w:r w:rsidRPr="00034464">
              <w:rPr>
                <w:b/>
                <w:lang w:val="sr-Cyrl-CS"/>
              </w:rPr>
              <w:t>ВРЕМЕ РЕАЛИЗАЦИЈЕ</w:t>
            </w:r>
          </w:p>
        </w:tc>
      </w:tr>
      <w:tr w:rsidR="008643C6" w:rsidRPr="00A827DC" w:rsidTr="00431BC6">
        <w:tc>
          <w:tcPr>
            <w:tcW w:w="344" w:type="pct"/>
            <w:tcBorders>
              <w:top w:val="double" w:sz="4" w:space="0" w:color="auto"/>
            </w:tcBorders>
          </w:tcPr>
          <w:p w:rsidR="008643C6" w:rsidRPr="00034464" w:rsidRDefault="008643C6" w:rsidP="00AC3715">
            <w:pPr>
              <w:pStyle w:val="Bezrazmaka"/>
              <w:numPr>
                <w:ilvl w:val="0"/>
                <w:numId w:val="77"/>
              </w:numPr>
              <w:jc w:val="both"/>
              <w:rPr>
                <w:color w:val="000000"/>
                <w:lang w:val="sr-Cyrl-CS"/>
              </w:rPr>
            </w:pPr>
          </w:p>
        </w:tc>
        <w:tc>
          <w:tcPr>
            <w:tcW w:w="2570" w:type="pct"/>
            <w:tcBorders>
              <w:top w:val="double" w:sz="4" w:space="0" w:color="auto"/>
            </w:tcBorders>
          </w:tcPr>
          <w:p w:rsidR="008643C6" w:rsidRPr="00034464" w:rsidRDefault="008643C6" w:rsidP="00BA3798">
            <w:pPr>
              <w:pStyle w:val="Bezrazmaka"/>
              <w:jc w:val="both"/>
              <w:rPr>
                <w:color w:val="000000"/>
                <w:lang w:val="sr-Cyrl-CS"/>
              </w:rPr>
            </w:pPr>
            <w:r w:rsidRPr="00034464">
              <w:rPr>
                <w:color w:val="000000"/>
                <w:lang w:val="sr-Cyrl-CS"/>
              </w:rPr>
              <w:t>„Ми смо ове недеље еколошка патрола“</w:t>
            </w:r>
          </w:p>
        </w:tc>
        <w:tc>
          <w:tcPr>
            <w:tcW w:w="977" w:type="pct"/>
            <w:tcBorders>
              <w:top w:val="double" w:sz="4" w:space="0" w:color="auto"/>
            </w:tcBorders>
          </w:tcPr>
          <w:p w:rsidR="008643C6" w:rsidRPr="00034464" w:rsidRDefault="008643C6" w:rsidP="00BA3798">
            <w:pPr>
              <w:pStyle w:val="Bezrazmaka"/>
              <w:jc w:val="both"/>
              <w:rPr>
                <w:color w:val="000000"/>
                <w:lang w:val="sr-Cyrl-CS"/>
              </w:rPr>
            </w:pPr>
            <w:r w:rsidRPr="00034464">
              <w:rPr>
                <w:color w:val="000000"/>
                <w:lang w:val="sr-Cyrl-CS"/>
              </w:rPr>
              <w:t>Одељењски старешина са одељењском заједницом</w:t>
            </w:r>
          </w:p>
        </w:tc>
        <w:tc>
          <w:tcPr>
            <w:tcW w:w="1109" w:type="pct"/>
            <w:tcBorders>
              <w:top w:val="double" w:sz="4" w:space="0" w:color="auto"/>
            </w:tcBorders>
          </w:tcPr>
          <w:p w:rsidR="008643C6" w:rsidRPr="00034464" w:rsidRDefault="008643C6" w:rsidP="00BA3798">
            <w:pPr>
              <w:pStyle w:val="Bezrazmaka"/>
              <w:jc w:val="both"/>
              <w:rPr>
                <w:color w:val="000000"/>
                <w:lang w:val="sr-Cyrl-CS"/>
              </w:rPr>
            </w:pPr>
            <w:r w:rsidRPr="00034464">
              <w:rPr>
                <w:color w:val="000000"/>
                <w:lang w:val="sr-Cyrl-CS"/>
              </w:rPr>
              <w:t>Сваке недеље, од септембра до јуна</w:t>
            </w:r>
          </w:p>
        </w:tc>
      </w:tr>
      <w:tr w:rsidR="008643C6" w:rsidRPr="00034464" w:rsidTr="00431BC6">
        <w:tc>
          <w:tcPr>
            <w:tcW w:w="344" w:type="pct"/>
          </w:tcPr>
          <w:p w:rsidR="008643C6" w:rsidRPr="00034464" w:rsidRDefault="008643C6" w:rsidP="00AC3715">
            <w:pPr>
              <w:pStyle w:val="Bezrazmaka"/>
              <w:numPr>
                <w:ilvl w:val="0"/>
                <w:numId w:val="77"/>
              </w:numPr>
              <w:jc w:val="both"/>
              <w:rPr>
                <w:color w:val="000000"/>
                <w:lang w:val="ru-RU"/>
              </w:rPr>
            </w:pPr>
          </w:p>
        </w:tc>
        <w:tc>
          <w:tcPr>
            <w:tcW w:w="2570" w:type="pct"/>
          </w:tcPr>
          <w:p w:rsidR="008643C6" w:rsidRPr="00034464" w:rsidRDefault="008643C6" w:rsidP="00BA3798">
            <w:pPr>
              <w:pStyle w:val="Bezrazmaka"/>
              <w:jc w:val="both"/>
              <w:rPr>
                <w:color w:val="000000"/>
              </w:rPr>
            </w:pPr>
            <w:r w:rsidRPr="00034464">
              <w:rPr>
                <w:color w:val="000000"/>
                <w:lang w:val="ru-RU"/>
              </w:rPr>
              <w:t xml:space="preserve">Рад еколошке секције </w:t>
            </w:r>
          </w:p>
          <w:p w:rsidR="008643C6" w:rsidRPr="00034464" w:rsidRDefault="008643C6" w:rsidP="00BA3798">
            <w:pPr>
              <w:pStyle w:val="Bezrazmaka"/>
              <w:jc w:val="both"/>
              <w:rPr>
                <w:color w:val="000000"/>
                <w:lang w:val="sr-Cyrl-CS"/>
              </w:rPr>
            </w:pPr>
            <w:r w:rsidRPr="00034464">
              <w:rPr>
                <w:color w:val="000000"/>
                <w:lang w:val="sr-Cyrl-CS"/>
              </w:rPr>
              <w:t xml:space="preserve"> -према програму рада еколошке секције</w:t>
            </w:r>
          </w:p>
          <w:p w:rsidR="008643C6" w:rsidRPr="00034464" w:rsidRDefault="008643C6" w:rsidP="00BA3798">
            <w:pPr>
              <w:pStyle w:val="Bezrazmaka"/>
              <w:jc w:val="both"/>
              <w:rPr>
                <w:color w:val="000000"/>
                <w:lang w:val="sr-Cyrl-CS"/>
              </w:rPr>
            </w:pPr>
          </w:p>
        </w:tc>
        <w:tc>
          <w:tcPr>
            <w:tcW w:w="977" w:type="pct"/>
          </w:tcPr>
          <w:p w:rsidR="008643C6" w:rsidRPr="00034464" w:rsidRDefault="008643C6" w:rsidP="00BA3798">
            <w:pPr>
              <w:pStyle w:val="Bezrazmaka"/>
              <w:jc w:val="both"/>
              <w:rPr>
                <w:color w:val="000000"/>
                <w:lang w:val="ru-RU"/>
              </w:rPr>
            </w:pPr>
            <w:r w:rsidRPr="00034464">
              <w:rPr>
                <w:color w:val="000000"/>
                <w:lang w:val="ru-RU"/>
              </w:rPr>
              <w:t>- координатор секције</w:t>
            </w:r>
          </w:p>
        </w:tc>
        <w:tc>
          <w:tcPr>
            <w:tcW w:w="1109" w:type="pct"/>
          </w:tcPr>
          <w:p w:rsidR="008643C6" w:rsidRPr="00034464" w:rsidRDefault="008643C6" w:rsidP="00BA3798">
            <w:pPr>
              <w:pStyle w:val="Bezrazmaka"/>
              <w:jc w:val="both"/>
              <w:rPr>
                <w:color w:val="000000"/>
                <w:lang w:val="ru-RU"/>
              </w:rPr>
            </w:pPr>
            <w:r w:rsidRPr="00034464">
              <w:rPr>
                <w:color w:val="000000"/>
                <w:lang w:val="ru-RU"/>
              </w:rPr>
              <w:t>-према плану активности секције</w:t>
            </w:r>
          </w:p>
        </w:tc>
      </w:tr>
      <w:tr w:rsidR="008643C6" w:rsidRPr="00A827DC" w:rsidTr="00431BC6">
        <w:trPr>
          <w:trHeight w:val="1777"/>
        </w:trPr>
        <w:tc>
          <w:tcPr>
            <w:tcW w:w="344" w:type="pct"/>
          </w:tcPr>
          <w:p w:rsidR="008643C6" w:rsidRPr="00034464" w:rsidRDefault="008643C6" w:rsidP="00AC3715">
            <w:pPr>
              <w:pStyle w:val="Bezrazmaka"/>
              <w:numPr>
                <w:ilvl w:val="0"/>
                <w:numId w:val="77"/>
              </w:numPr>
              <w:jc w:val="both"/>
              <w:rPr>
                <w:color w:val="000000"/>
                <w:lang w:val="ru-RU"/>
              </w:rPr>
            </w:pPr>
          </w:p>
        </w:tc>
        <w:tc>
          <w:tcPr>
            <w:tcW w:w="2570" w:type="pct"/>
          </w:tcPr>
          <w:p w:rsidR="008643C6" w:rsidRPr="00034464" w:rsidRDefault="008643C6" w:rsidP="00BA3798">
            <w:pPr>
              <w:pStyle w:val="Bezrazmaka"/>
              <w:jc w:val="both"/>
              <w:rPr>
                <w:color w:val="000000"/>
                <w:lang w:val="ru-RU"/>
              </w:rPr>
            </w:pPr>
            <w:r w:rsidRPr="00034464">
              <w:rPr>
                <w:color w:val="000000"/>
                <w:lang w:val="ru-RU"/>
              </w:rPr>
              <w:t>Реализација садржаја из области заштитеживотне средине кроз теме за ЧОС:</w:t>
            </w:r>
          </w:p>
          <w:p w:rsidR="006B5988" w:rsidRDefault="008643C6" w:rsidP="00BA3798">
            <w:pPr>
              <w:pStyle w:val="Bezrazmaka"/>
              <w:jc w:val="both"/>
              <w:rPr>
                <w:color w:val="000000"/>
                <w:lang w:val="ru-RU"/>
              </w:rPr>
            </w:pPr>
            <w:r w:rsidRPr="00034464">
              <w:rPr>
                <w:color w:val="000000"/>
                <w:lang w:val="ru-RU"/>
              </w:rPr>
              <w:t xml:space="preserve">Први разред: </w:t>
            </w:r>
          </w:p>
          <w:p w:rsidR="006B5988" w:rsidRDefault="008643C6" w:rsidP="00BA3798">
            <w:pPr>
              <w:pStyle w:val="Bezrazmaka"/>
              <w:jc w:val="both"/>
              <w:rPr>
                <w:color w:val="000000"/>
                <w:lang w:val="ru-RU"/>
              </w:rPr>
            </w:pPr>
            <w:r w:rsidRPr="00034464">
              <w:rPr>
                <w:color w:val="000000"/>
                <w:lang w:val="ru-RU"/>
              </w:rPr>
              <w:t>1. Здрава животна срединазначи здрав живот</w:t>
            </w:r>
          </w:p>
          <w:p w:rsidR="008643C6" w:rsidRPr="006B5988" w:rsidRDefault="006B5988" w:rsidP="00BA3798">
            <w:pPr>
              <w:pStyle w:val="Bezrazmaka"/>
              <w:jc w:val="both"/>
              <w:rPr>
                <w:color w:val="000000"/>
                <w:lang w:val="ru-RU"/>
              </w:rPr>
            </w:pPr>
            <w:r>
              <w:rPr>
                <w:color w:val="000000"/>
                <w:lang w:val="ru-RU"/>
              </w:rPr>
              <w:t xml:space="preserve">2. </w:t>
            </w:r>
            <w:r w:rsidR="008643C6" w:rsidRPr="00034464">
              <w:rPr>
                <w:lang w:val="ru-RU"/>
              </w:rPr>
              <w:t>Место у коме живим, његове</w:t>
            </w:r>
            <w:r w:rsidR="008643C6" w:rsidRPr="00034464">
              <w:t>л</w:t>
            </w:r>
            <w:r w:rsidR="008643C6" w:rsidRPr="00034464">
              <w:rPr>
                <w:lang w:val="ru-RU"/>
              </w:rPr>
              <w:t>епоте и особености</w:t>
            </w:r>
          </w:p>
          <w:p w:rsidR="006B5988" w:rsidRDefault="008643C6" w:rsidP="00BA3798">
            <w:pPr>
              <w:pStyle w:val="Bezrazmaka"/>
              <w:jc w:val="both"/>
              <w:rPr>
                <w:color w:val="000000"/>
                <w:lang w:val="ru-RU"/>
              </w:rPr>
            </w:pPr>
            <w:r w:rsidRPr="00034464">
              <w:rPr>
                <w:lang w:val="ru-RU"/>
              </w:rPr>
              <w:t>Други разред:</w:t>
            </w:r>
          </w:p>
          <w:p w:rsidR="008643C6" w:rsidRPr="00034464" w:rsidRDefault="006B5988" w:rsidP="00BA3798">
            <w:pPr>
              <w:pStyle w:val="Bezrazmaka"/>
              <w:jc w:val="both"/>
              <w:rPr>
                <w:color w:val="000000"/>
                <w:lang w:val="ru-RU"/>
              </w:rPr>
            </w:pPr>
            <w:r>
              <w:rPr>
                <w:color w:val="000000"/>
                <w:lang w:val="ru-RU"/>
              </w:rPr>
              <w:t xml:space="preserve">1. Здрава животна </w:t>
            </w:r>
            <w:r w:rsidR="008643C6" w:rsidRPr="00034464">
              <w:rPr>
                <w:color w:val="000000"/>
                <w:lang w:val="ru-RU"/>
              </w:rPr>
              <w:t>срединазначи здрав живот</w:t>
            </w:r>
          </w:p>
          <w:p w:rsidR="008643C6" w:rsidRPr="006B5988" w:rsidRDefault="008643C6" w:rsidP="00BA3798">
            <w:pPr>
              <w:pStyle w:val="Bezrazmaka"/>
              <w:tabs>
                <w:tab w:val="left" w:pos="1290"/>
              </w:tabs>
              <w:jc w:val="both"/>
              <w:rPr>
                <w:color w:val="000000"/>
                <w:lang w:val="ru-RU"/>
              </w:rPr>
            </w:pPr>
            <w:r w:rsidRPr="00034464">
              <w:rPr>
                <w:lang w:val="ru-RU"/>
              </w:rPr>
              <w:t>2.Место у коме живим, његовелепоте и особености</w:t>
            </w:r>
          </w:p>
          <w:p w:rsidR="006B5988" w:rsidRDefault="008643C6" w:rsidP="00BA3798">
            <w:pPr>
              <w:pStyle w:val="Bezrazmaka"/>
              <w:jc w:val="both"/>
              <w:rPr>
                <w:lang w:val="ru-RU"/>
              </w:rPr>
            </w:pPr>
            <w:r w:rsidRPr="00034464">
              <w:rPr>
                <w:lang w:val="ru-RU"/>
              </w:rPr>
              <w:t>Трећи разред:</w:t>
            </w:r>
          </w:p>
          <w:p w:rsidR="008643C6" w:rsidRPr="00034464" w:rsidRDefault="006B5988" w:rsidP="00BA3798">
            <w:pPr>
              <w:pStyle w:val="Bezrazmaka"/>
              <w:jc w:val="both"/>
              <w:rPr>
                <w:lang w:val="ru-RU"/>
              </w:rPr>
            </w:pPr>
            <w:r>
              <w:rPr>
                <w:lang w:val="ru-RU"/>
              </w:rPr>
              <w:t>1. Како можемо да допринесемо</w:t>
            </w:r>
            <w:r w:rsidR="008643C6" w:rsidRPr="00034464">
              <w:rPr>
                <w:lang w:val="ru-RU"/>
              </w:rPr>
              <w:t xml:space="preserve"> заштити наше животнесредине,  а како је нарушавамо</w:t>
            </w:r>
          </w:p>
          <w:p w:rsidR="008643C6" w:rsidRPr="00034464" w:rsidRDefault="008643C6" w:rsidP="00BA3798">
            <w:pPr>
              <w:pStyle w:val="Bezrazmaka"/>
              <w:jc w:val="both"/>
              <w:rPr>
                <w:lang w:val="ru-RU"/>
              </w:rPr>
            </w:pPr>
            <w:r w:rsidRPr="00034464">
              <w:rPr>
                <w:lang w:val="ru-RU"/>
              </w:rPr>
              <w:t>2.Место у коме живим, његовелепоте и знаменитости</w:t>
            </w:r>
          </w:p>
          <w:p w:rsidR="006B5988" w:rsidRDefault="008643C6" w:rsidP="00BA3798">
            <w:pPr>
              <w:pStyle w:val="Bezrazmaka"/>
              <w:jc w:val="both"/>
              <w:rPr>
                <w:lang w:val="ru-RU"/>
              </w:rPr>
            </w:pPr>
            <w:r w:rsidRPr="00034464">
              <w:rPr>
                <w:lang w:val="ru-RU"/>
              </w:rPr>
              <w:t xml:space="preserve">Четврти разред: </w:t>
            </w:r>
          </w:p>
          <w:p w:rsidR="008643C6" w:rsidRPr="00034464" w:rsidRDefault="008643C6" w:rsidP="00BA3798">
            <w:pPr>
              <w:pStyle w:val="Bezrazmaka"/>
              <w:jc w:val="both"/>
              <w:rPr>
                <w:lang w:val="ru-RU"/>
              </w:rPr>
            </w:pPr>
            <w:r w:rsidRPr="00034464">
              <w:rPr>
                <w:lang w:val="ru-RU"/>
              </w:rPr>
              <w:t>1. Како се чува, а како уништава човекова околина (загађење, како се одлаже смеће, наменски контејнери, рециклажа)</w:t>
            </w:r>
          </w:p>
          <w:p w:rsidR="008643C6" w:rsidRPr="00034464" w:rsidRDefault="004B66D7" w:rsidP="00BA3798">
            <w:pPr>
              <w:pStyle w:val="Bezrazmaka"/>
              <w:jc w:val="both"/>
              <w:rPr>
                <w:lang w:val="ru-RU"/>
              </w:rPr>
            </w:pPr>
            <w:r>
              <w:rPr>
                <w:lang w:val="ru-RU"/>
              </w:rPr>
              <w:t xml:space="preserve">2. </w:t>
            </w:r>
            <w:r w:rsidR="008643C6" w:rsidRPr="00034464">
              <w:rPr>
                <w:lang w:val="ru-RU"/>
              </w:rPr>
              <w:t>Место у коме живим, његовелепоте и знаменитости</w:t>
            </w:r>
          </w:p>
          <w:p w:rsidR="006B5988" w:rsidRDefault="008643C6" w:rsidP="00BA3798">
            <w:pPr>
              <w:pStyle w:val="Bezrazmaka"/>
              <w:jc w:val="both"/>
              <w:rPr>
                <w:lang w:val="ru-RU"/>
              </w:rPr>
            </w:pPr>
            <w:r w:rsidRPr="00034464">
              <w:rPr>
                <w:lang w:val="ru-RU"/>
              </w:rPr>
              <w:t xml:space="preserve">Пети разред:  </w:t>
            </w:r>
          </w:p>
          <w:p w:rsidR="008643C6" w:rsidRPr="00034464" w:rsidRDefault="008643C6" w:rsidP="00BA3798">
            <w:pPr>
              <w:pStyle w:val="Bezrazmaka"/>
              <w:jc w:val="both"/>
              <w:rPr>
                <w:lang w:val="ru-RU"/>
              </w:rPr>
            </w:pPr>
            <w:r w:rsidRPr="00034464">
              <w:rPr>
                <w:lang w:val="ru-RU"/>
              </w:rPr>
              <w:t>1. Како се чува, а како уништава човекова околина (загађење, како се одлаже смеће, наменски контејнери, рециклажа)</w:t>
            </w:r>
          </w:p>
          <w:p w:rsidR="008643C6" w:rsidRPr="00034464" w:rsidRDefault="008643C6" w:rsidP="00BA3798">
            <w:pPr>
              <w:pStyle w:val="Bezrazmaka"/>
              <w:jc w:val="both"/>
              <w:rPr>
                <w:lang w:val="ru-RU"/>
              </w:rPr>
            </w:pPr>
            <w:r w:rsidRPr="00034464">
              <w:rPr>
                <w:lang w:val="ru-RU"/>
              </w:rPr>
              <w:t>2. Место у коме живим, његовелепоте и знаменитости</w:t>
            </w:r>
          </w:p>
          <w:p w:rsidR="006B5988" w:rsidRDefault="008643C6" w:rsidP="00BA3798">
            <w:pPr>
              <w:pStyle w:val="Bezrazmaka"/>
              <w:jc w:val="both"/>
              <w:rPr>
                <w:lang w:val="ru-RU"/>
              </w:rPr>
            </w:pPr>
            <w:r w:rsidRPr="00034464">
              <w:rPr>
                <w:lang w:val="ru-RU"/>
              </w:rPr>
              <w:t xml:space="preserve">Шести разред: </w:t>
            </w:r>
          </w:p>
          <w:p w:rsidR="008643C6" w:rsidRPr="00034464" w:rsidRDefault="008643C6" w:rsidP="00BA3798">
            <w:pPr>
              <w:pStyle w:val="Bezrazmaka"/>
              <w:jc w:val="both"/>
              <w:rPr>
                <w:lang w:val="ru-RU"/>
              </w:rPr>
            </w:pPr>
            <w:r w:rsidRPr="00034464">
              <w:rPr>
                <w:lang w:val="ru-RU"/>
              </w:rPr>
              <w:t>1. Како се чува, а како уштава човекова околина (загађење, како се одлаже смеће, наменски контејнери, рециклажа)</w:t>
            </w:r>
          </w:p>
          <w:p w:rsidR="008643C6" w:rsidRPr="00034464" w:rsidRDefault="008643C6" w:rsidP="00BA3798">
            <w:pPr>
              <w:pStyle w:val="Bezrazmaka"/>
              <w:jc w:val="both"/>
              <w:rPr>
                <w:lang w:val="ru-RU"/>
              </w:rPr>
            </w:pPr>
            <w:r w:rsidRPr="00034464">
              <w:rPr>
                <w:lang w:val="ru-RU"/>
              </w:rPr>
              <w:t>2. Место у коме живим, његовелепоте и знаменитости</w:t>
            </w:r>
          </w:p>
          <w:p w:rsidR="006B5988" w:rsidRDefault="008643C6" w:rsidP="00BA3798">
            <w:pPr>
              <w:pStyle w:val="Bezrazmaka"/>
              <w:jc w:val="both"/>
              <w:rPr>
                <w:lang w:val="ru-RU"/>
              </w:rPr>
            </w:pPr>
            <w:r w:rsidRPr="00034464">
              <w:rPr>
                <w:lang w:val="ru-RU"/>
              </w:rPr>
              <w:t>Седми разред:</w:t>
            </w:r>
          </w:p>
          <w:p w:rsidR="008643C6" w:rsidRPr="00034464" w:rsidRDefault="008643C6" w:rsidP="00BA3798">
            <w:pPr>
              <w:pStyle w:val="Bezrazmaka"/>
              <w:jc w:val="both"/>
              <w:rPr>
                <w:lang w:val="ru-RU"/>
              </w:rPr>
            </w:pPr>
            <w:r w:rsidRPr="00034464">
              <w:rPr>
                <w:lang w:val="ru-RU"/>
              </w:rPr>
              <w:t>1. Хигијена учионице хигијена школе  уређење и очувањезаједничке имовине</w:t>
            </w:r>
          </w:p>
          <w:p w:rsidR="008643C6" w:rsidRPr="00034464" w:rsidRDefault="008643C6" w:rsidP="00BA3798">
            <w:pPr>
              <w:pStyle w:val="Bezrazmaka"/>
              <w:jc w:val="both"/>
              <w:rPr>
                <w:lang w:val="ru-RU"/>
              </w:rPr>
            </w:pPr>
            <w:r w:rsidRPr="00034464">
              <w:rPr>
                <w:lang w:val="ru-RU"/>
              </w:rPr>
              <w:t>2.Данас ми уређујемо нашу околину</w:t>
            </w:r>
          </w:p>
          <w:p w:rsidR="006B5988" w:rsidRDefault="006B5988" w:rsidP="00BA3798">
            <w:pPr>
              <w:pStyle w:val="Bezrazmaka"/>
              <w:jc w:val="both"/>
              <w:rPr>
                <w:lang w:val="ru-RU"/>
              </w:rPr>
            </w:pPr>
          </w:p>
          <w:p w:rsidR="006B5988" w:rsidRDefault="006B5988" w:rsidP="00BA3798">
            <w:pPr>
              <w:pStyle w:val="Bezrazmaka"/>
              <w:jc w:val="both"/>
              <w:rPr>
                <w:lang w:val="ru-RU"/>
              </w:rPr>
            </w:pPr>
          </w:p>
          <w:p w:rsidR="006B5988" w:rsidRDefault="006B5988" w:rsidP="00BA3798">
            <w:pPr>
              <w:pStyle w:val="Bezrazmaka"/>
              <w:jc w:val="both"/>
              <w:rPr>
                <w:lang w:val="ru-RU"/>
              </w:rPr>
            </w:pPr>
          </w:p>
          <w:p w:rsidR="006B5988" w:rsidRDefault="008643C6" w:rsidP="00BA3798">
            <w:pPr>
              <w:pStyle w:val="Bezrazmaka"/>
              <w:jc w:val="both"/>
              <w:rPr>
                <w:lang w:val="ru-RU"/>
              </w:rPr>
            </w:pPr>
            <w:r w:rsidRPr="00034464">
              <w:rPr>
                <w:lang w:val="ru-RU"/>
              </w:rPr>
              <w:t xml:space="preserve">Осми разред: </w:t>
            </w:r>
          </w:p>
          <w:p w:rsidR="008643C6" w:rsidRPr="00034464" w:rsidRDefault="008643C6" w:rsidP="00BA3798">
            <w:pPr>
              <w:pStyle w:val="Bezrazmaka"/>
              <w:jc w:val="both"/>
              <w:rPr>
                <w:lang w:val="ru-RU"/>
              </w:rPr>
            </w:pPr>
            <w:r w:rsidRPr="00034464">
              <w:rPr>
                <w:lang w:val="ru-RU"/>
              </w:rPr>
              <w:t>1. Како се чува, а како уништава човекова околина (загађење, како се одлаже смеће, наменски контејнери, рециклажа)</w:t>
            </w:r>
          </w:p>
          <w:p w:rsidR="008643C6" w:rsidRPr="00034464" w:rsidRDefault="004B66D7" w:rsidP="00BA3798">
            <w:pPr>
              <w:pStyle w:val="Bezrazmaka"/>
              <w:jc w:val="both"/>
              <w:rPr>
                <w:lang w:val="ru-RU"/>
              </w:rPr>
            </w:pPr>
            <w:r>
              <w:rPr>
                <w:lang w:val="ru-RU"/>
              </w:rPr>
              <w:t xml:space="preserve">2. </w:t>
            </w:r>
            <w:r w:rsidR="008643C6" w:rsidRPr="00034464">
              <w:rPr>
                <w:lang w:val="ru-RU"/>
              </w:rPr>
              <w:t>Хигијена учионице хигијена школе  уређење и очувањезаједничке имовине</w:t>
            </w:r>
          </w:p>
        </w:tc>
        <w:tc>
          <w:tcPr>
            <w:tcW w:w="977" w:type="pct"/>
          </w:tcPr>
          <w:p w:rsidR="008643C6" w:rsidRPr="00034464" w:rsidRDefault="008643C6" w:rsidP="00BA3798">
            <w:pPr>
              <w:pStyle w:val="Bezrazmaka"/>
              <w:jc w:val="both"/>
              <w:rPr>
                <w:color w:val="000000"/>
                <w:lang w:val="ru-RU"/>
              </w:rPr>
            </w:pPr>
            <w:r w:rsidRPr="00034464">
              <w:rPr>
                <w:color w:val="000000"/>
                <w:lang w:val="ru-RU"/>
              </w:rPr>
              <w:lastRenderedPageBreak/>
              <w:t>Одељењски старешина, одељењска заједница, педагог, наставник биологије, координатор еколошке секције</w:t>
            </w:r>
          </w:p>
        </w:tc>
        <w:tc>
          <w:tcPr>
            <w:tcW w:w="1109" w:type="pct"/>
          </w:tcPr>
          <w:p w:rsidR="008643C6" w:rsidRPr="00034464" w:rsidRDefault="008643C6" w:rsidP="00BA3798">
            <w:pPr>
              <w:pStyle w:val="Bezrazmaka"/>
              <w:jc w:val="both"/>
              <w:rPr>
                <w:color w:val="000000"/>
                <w:lang w:val="ru-RU"/>
              </w:rPr>
            </w:pPr>
            <w:r w:rsidRPr="00034464">
              <w:rPr>
                <w:color w:val="000000"/>
                <w:lang w:val="ru-RU"/>
              </w:rPr>
              <w:t>Према плану реализације ЧОС-ова, хронолошки , према датумима који су у вези са очувањем човекове животне средине</w:t>
            </w:r>
          </w:p>
        </w:tc>
      </w:tr>
      <w:tr w:rsidR="008643C6" w:rsidRPr="00034464" w:rsidTr="00431BC6">
        <w:tc>
          <w:tcPr>
            <w:tcW w:w="344" w:type="pct"/>
          </w:tcPr>
          <w:p w:rsidR="008643C6" w:rsidRPr="00034464" w:rsidRDefault="008643C6" w:rsidP="00AC3715">
            <w:pPr>
              <w:pStyle w:val="Bezrazmaka"/>
              <w:numPr>
                <w:ilvl w:val="0"/>
                <w:numId w:val="77"/>
              </w:numPr>
              <w:jc w:val="both"/>
              <w:rPr>
                <w:color w:val="000000"/>
                <w:lang w:val="ru-RU"/>
              </w:rPr>
            </w:pPr>
          </w:p>
        </w:tc>
        <w:tc>
          <w:tcPr>
            <w:tcW w:w="2570" w:type="pct"/>
          </w:tcPr>
          <w:p w:rsidR="008643C6" w:rsidRPr="00034464" w:rsidRDefault="008643C6" w:rsidP="00BA3798">
            <w:pPr>
              <w:pStyle w:val="Bezrazmaka"/>
              <w:jc w:val="both"/>
              <w:rPr>
                <w:color w:val="000000"/>
                <w:lang w:val="ru-RU"/>
              </w:rPr>
            </w:pPr>
            <w:r w:rsidRPr="00034464">
              <w:rPr>
                <w:color w:val="000000"/>
                <w:lang w:val="ru-RU"/>
              </w:rPr>
              <w:t>Учешће у пројектима локалне средине који се односе на уређење  и очување животне средине</w:t>
            </w:r>
          </w:p>
        </w:tc>
        <w:tc>
          <w:tcPr>
            <w:tcW w:w="977" w:type="pct"/>
          </w:tcPr>
          <w:p w:rsidR="008643C6" w:rsidRPr="00034464" w:rsidRDefault="008643C6" w:rsidP="00BA3798">
            <w:pPr>
              <w:pStyle w:val="Bezrazmaka"/>
              <w:jc w:val="both"/>
              <w:rPr>
                <w:color w:val="000000"/>
                <w:lang w:val="ru-RU"/>
              </w:rPr>
            </w:pPr>
            <w:r w:rsidRPr="00034464">
              <w:rPr>
                <w:color w:val="000000"/>
                <w:lang w:val="ru-RU"/>
              </w:rPr>
              <w:t>Директор, педагог, одељењске старешине, реализатори пројеката у локалној средини</w:t>
            </w:r>
          </w:p>
        </w:tc>
        <w:tc>
          <w:tcPr>
            <w:tcW w:w="1109" w:type="pct"/>
          </w:tcPr>
          <w:p w:rsidR="008643C6" w:rsidRPr="00034464" w:rsidRDefault="008643C6" w:rsidP="00BA3798">
            <w:pPr>
              <w:pStyle w:val="Bezrazmaka"/>
              <w:jc w:val="both"/>
              <w:rPr>
                <w:color w:val="000000"/>
                <w:lang w:val="ru-RU"/>
              </w:rPr>
            </w:pPr>
            <w:r w:rsidRPr="00034464">
              <w:rPr>
                <w:color w:val="000000"/>
                <w:lang w:val="ru-RU"/>
              </w:rPr>
              <w:t>Према програмима локалне средине</w:t>
            </w:r>
          </w:p>
        </w:tc>
      </w:tr>
      <w:tr w:rsidR="008643C6" w:rsidRPr="00034464" w:rsidTr="00431BC6">
        <w:tc>
          <w:tcPr>
            <w:tcW w:w="344" w:type="pct"/>
          </w:tcPr>
          <w:p w:rsidR="008643C6" w:rsidRPr="00034464" w:rsidRDefault="008643C6" w:rsidP="00AC3715">
            <w:pPr>
              <w:pStyle w:val="Bezrazmaka"/>
              <w:numPr>
                <w:ilvl w:val="0"/>
                <w:numId w:val="77"/>
              </w:numPr>
              <w:jc w:val="both"/>
              <w:rPr>
                <w:color w:val="000000"/>
              </w:rPr>
            </w:pPr>
          </w:p>
        </w:tc>
        <w:tc>
          <w:tcPr>
            <w:tcW w:w="2570" w:type="pct"/>
          </w:tcPr>
          <w:p w:rsidR="008643C6" w:rsidRPr="00034464" w:rsidRDefault="008643C6" w:rsidP="00BA3798">
            <w:pPr>
              <w:pStyle w:val="Bezrazmaka"/>
              <w:jc w:val="both"/>
              <w:rPr>
                <w:color w:val="000000"/>
                <w:lang w:val="ru-RU"/>
              </w:rPr>
            </w:pPr>
            <w:r w:rsidRPr="00034464">
              <w:rPr>
                <w:color w:val="000000"/>
                <w:lang w:val="ru-RU"/>
              </w:rPr>
              <w:t>Уређење еколошког кутка у холу школе</w:t>
            </w:r>
          </w:p>
        </w:tc>
        <w:tc>
          <w:tcPr>
            <w:tcW w:w="977" w:type="pct"/>
          </w:tcPr>
          <w:p w:rsidR="008643C6" w:rsidRPr="00034464" w:rsidRDefault="008643C6" w:rsidP="00BA3798">
            <w:pPr>
              <w:pStyle w:val="Bezrazmaka"/>
              <w:jc w:val="both"/>
              <w:rPr>
                <w:color w:val="000000"/>
                <w:lang w:val="ru-RU"/>
              </w:rPr>
            </w:pPr>
            <w:r w:rsidRPr="00034464">
              <w:rPr>
                <w:color w:val="000000"/>
                <w:lang w:val="ru-RU"/>
              </w:rPr>
              <w:t>Еколошка секција</w:t>
            </w:r>
          </w:p>
        </w:tc>
        <w:tc>
          <w:tcPr>
            <w:tcW w:w="1109" w:type="pct"/>
          </w:tcPr>
          <w:p w:rsidR="008643C6" w:rsidRPr="00034464" w:rsidRDefault="008643C6" w:rsidP="00BA3798">
            <w:pPr>
              <w:pStyle w:val="Bezrazmaka"/>
              <w:jc w:val="both"/>
              <w:rPr>
                <w:color w:val="000000"/>
                <w:lang w:val="ru-RU"/>
              </w:rPr>
            </w:pPr>
            <w:r w:rsidRPr="00034464">
              <w:rPr>
                <w:color w:val="000000"/>
                <w:lang w:val="ru-RU"/>
              </w:rPr>
              <w:t>Током школске године, континуирано</w:t>
            </w:r>
          </w:p>
        </w:tc>
      </w:tr>
      <w:tr w:rsidR="008643C6" w:rsidRPr="00A827DC" w:rsidTr="00431BC6">
        <w:tc>
          <w:tcPr>
            <w:tcW w:w="344" w:type="pct"/>
          </w:tcPr>
          <w:p w:rsidR="008643C6" w:rsidRPr="00034464" w:rsidRDefault="008643C6" w:rsidP="00AC3715">
            <w:pPr>
              <w:pStyle w:val="Bezrazmaka"/>
              <w:numPr>
                <w:ilvl w:val="0"/>
                <w:numId w:val="85"/>
              </w:numPr>
              <w:jc w:val="both"/>
              <w:rPr>
                <w:color w:val="000000"/>
                <w:lang w:val="ru-RU"/>
              </w:rPr>
            </w:pPr>
          </w:p>
        </w:tc>
        <w:tc>
          <w:tcPr>
            <w:tcW w:w="2570" w:type="pct"/>
          </w:tcPr>
          <w:p w:rsidR="008643C6" w:rsidRPr="00034464" w:rsidRDefault="008643C6" w:rsidP="00BA3798">
            <w:pPr>
              <w:pStyle w:val="Bezrazmaka"/>
              <w:jc w:val="both"/>
              <w:rPr>
                <w:color w:val="000000"/>
                <w:lang w:val="ru-RU"/>
              </w:rPr>
            </w:pPr>
            <w:r w:rsidRPr="00034464">
              <w:rPr>
                <w:color w:val="000000"/>
                <w:lang w:val="ru-RU"/>
              </w:rPr>
              <w:t>Израда  паноа на тему очувања животне средине, и излагање истих у холу школе</w:t>
            </w:r>
          </w:p>
        </w:tc>
        <w:tc>
          <w:tcPr>
            <w:tcW w:w="977" w:type="pct"/>
          </w:tcPr>
          <w:p w:rsidR="008643C6" w:rsidRPr="00034464" w:rsidRDefault="008643C6" w:rsidP="00BA3798">
            <w:pPr>
              <w:pStyle w:val="Bezrazmaka"/>
              <w:jc w:val="both"/>
              <w:rPr>
                <w:color w:val="000000"/>
                <w:lang w:val="ru-RU"/>
              </w:rPr>
            </w:pPr>
            <w:r w:rsidRPr="00034464">
              <w:rPr>
                <w:color w:val="000000"/>
                <w:lang w:val="ru-RU"/>
              </w:rPr>
              <w:t>Наставник биологије са ученицима на  биолошкојсекцији, чланове еколошке секције</w:t>
            </w:r>
          </w:p>
        </w:tc>
        <w:tc>
          <w:tcPr>
            <w:tcW w:w="1109" w:type="pct"/>
          </w:tcPr>
          <w:p w:rsidR="008643C6" w:rsidRPr="00034464" w:rsidRDefault="008643C6" w:rsidP="00BA3798">
            <w:pPr>
              <w:pStyle w:val="Bezrazmaka"/>
              <w:jc w:val="both"/>
              <w:rPr>
                <w:color w:val="000000"/>
                <w:lang w:val="ru-RU"/>
              </w:rPr>
            </w:pPr>
            <w:r w:rsidRPr="00034464">
              <w:rPr>
                <w:color w:val="000000"/>
                <w:lang w:val="ru-RU"/>
              </w:rPr>
              <w:t>хронолошки , према датумима који су у вези са очувањем човекове животне средине</w:t>
            </w:r>
          </w:p>
        </w:tc>
      </w:tr>
    </w:tbl>
    <w:p w:rsidR="008643C6" w:rsidRPr="00A827DC" w:rsidRDefault="008643C6" w:rsidP="00BA3798">
      <w:pPr>
        <w:jc w:val="both"/>
        <w:rPr>
          <w:color w:val="FF0000"/>
          <w:lang w:val="ru-RU"/>
        </w:rPr>
      </w:pPr>
    </w:p>
    <w:p w:rsidR="008643C6" w:rsidRPr="00A827DC" w:rsidRDefault="008643C6" w:rsidP="00BA3798">
      <w:pPr>
        <w:jc w:val="both"/>
        <w:rPr>
          <w:b/>
          <w:lang w:val="ru-RU"/>
        </w:rPr>
      </w:pPr>
    </w:p>
    <w:p w:rsidR="008643C6" w:rsidRPr="00A827DC" w:rsidRDefault="008643C6" w:rsidP="00BA3798">
      <w:pPr>
        <w:jc w:val="both"/>
        <w:rPr>
          <w:b/>
          <w:sz w:val="32"/>
          <w:szCs w:val="32"/>
          <w:lang w:val="ru-RU"/>
        </w:rPr>
      </w:pPr>
    </w:p>
    <w:p w:rsidR="008643C6" w:rsidRPr="00A827DC" w:rsidRDefault="008643C6" w:rsidP="00BA3798">
      <w:pPr>
        <w:jc w:val="both"/>
        <w:rPr>
          <w:b/>
          <w:sz w:val="32"/>
          <w:szCs w:val="32"/>
          <w:lang w:val="ru-RU"/>
        </w:rPr>
      </w:pPr>
    </w:p>
    <w:p w:rsidR="008643C6" w:rsidRPr="00A827DC" w:rsidRDefault="008643C6" w:rsidP="00BA3798">
      <w:pPr>
        <w:jc w:val="both"/>
        <w:rPr>
          <w:b/>
          <w:sz w:val="32"/>
          <w:szCs w:val="32"/>
          <w:lang w:val="ru-RU"/>
        </w:rPr>
      </w:pPr>
    </w:p>
    <w:p w:rsidR="008643C6" w:rsidRPr="00A827DC" w:rsidRDefault="008643C6" w:rsidP="00BA3798">
      <w:pPr>
        <w:jc w:val="both"/>
        <w:rPr>
          <w:b/>
          <w:sz w:val="32"/>
          <w:szCs w:val="32"/>
          <w:lang w:val="ru-RU"/>
        </w:rPr>
      </w:pPr>
    </w:p>
    <w:p w:rsidR="00941579" w:rsidRPr="00A827DC" w:rsidRDefault="00941579" w:rsidP="00BA3798">
      <w:pPr>
        <w:jc w:val="both"/>
        <w:rPr>
          <w:b/>
          <w:sz w:val="32"/>
          <w:szCs w:val="32"/>
          <w:lang w:val="ru-RU"/>
        </w:rPr>
      </w:pPr>
    </w:p>
    <w:p w:rsidR="00941579" w:rsidRPr="00A827DC" w:rsidRDefault="00941579" w:rsidP="00BA3798">
      <w:pPr>
        <w:jc w:val="both"/>
        <w:rPr>
          <w:b/>
          <w:sz w:val="32"/>
          <w:szCs w:val="32"/>
          <w:lang w:val="ru-RU"/>
        </w:rPr>
      </w:pPr>
    </w:p>
    <w:p w:rsidR="006B5988" w:rsidRPr="00A827DC" w:rsidRDefault="006B5988" w:rsidP="00BA3798">
      <w:pPr>
        <w:jc w:val="both"/>
        <w:rPr>
          <w:b/>
          <w:sz w:val="32"/>
          <w:szCs w:val="32"/>
          <w:lang w:val="ru-RU"/>
        </w:rPr>
      </w:pPr>
    </w:p>
    <w:p w:rsidR="006B5988" w:rsidRPr="00A827DC" w:rsidRDefault="006B5988" w:rsidP="00BA3798">
      <w:pPr>
        <w:jc w:val="both"/>
        <w:rPr>
          <w:b/>
          <w:sz w:val="32"/>
          <w:szCs w:val="32"/>
          <w:lang w:val="ru-RU"/>
        </w:rPr>
      </w:pPr>
    </w:p>
    <w:p w:rsidR="008643C6" w:rsidRPr="00A827DC" w:rsidRDefault="008643C6" w:rsidP="00BA3798">
      <w:pPr>
        <w:jc w:val="both"/>
        <w:outlineLvl w:val="0"/>
        <w:rPr>
          <w:b/>
          <w:sz w:val="32"/>
          <w:szCs w:val="32"/>
          <w:lang w:val="ru-RU"/>
        </w:rPr>
      </w:pPr>
    </w:p>
    <w:p w:rsidR="00C9534B" w:rsidRDefault="00C9534B" w:rsidP="00497D63">
      <w:pPr>
        <w:pStyle w:val="Pasussalistom"/>
        <w:ind w:left="0"/>
        <w:jc w:val="center"/>
        <w:outlineLvl w:val="0"/>
        <w:rPr>
          <w:rFonts w:ascii="Calibri" w:eastAsia="Times New Roman" w:hAnsi="Calibri" w:cs="Times New Roman"/>
          <w:b/>
          <w:sz w:val="24"/>
          <w:szCs w:val="24"/>
          <w:lang w:val="sr-Cyrl-CS"/>
        </w:rPr>
      </w:pPr>
    </w:p>
    <w:p w:rsidR="008643C6" w:rsidRPr="00A06B53" w:rsidRDefault="00497D63" w:rsidP="00497D63">
      <w:pPr>
        <w:pStyle w:val="Pasussalistom"/>
        <w:ind w:left="0"/>
        <w:jc w:val="center"/>
        <w:outlineLvl w:val="0"/>
        <w:rPr>
          <w:rFonts w:ascii="Calibri" w:eastAsia="Times New Roman" w:hAnsi="Calibri" w:cs="Times New Roman"/>
          <w:b/>
          <w:sz w:val="24"/>
          <w:szCs w:val="24"/>
          <w:lang w:val="sr-Cyrl-CS"/>
        </w:rPr>
      </w:pPr>
      <w:r>
        <w:rPr>
          <w:rFonts w:ascii="Calibri" w:eastAsia="Times New Roman" w:hAnsi="Calibri" w:cs="Times New Roman"/>
          <w:b/>
          <w:sz w:val="24"/>
          <w:szCs w:val="24"/>
          <w:lang w:val="sr-Cyrl-CS"/>
        </w:rPr>
        <w:t xml:space="preserve">11.8. </w:t>
      </w:r>
      <w:r w:rsidR="008643C6" w:rsidRPr="00A06B53">
        <w:rPr>
          <w:rFonts w:ascii="Calibri" w:eastAsia="Times New Roman" w:hAnsi="Calibri" w:cs="Times New Roman"/>
          <w:b/>
          <w:sz w:val="24"/>
          <w:szCs w:val="24"/>
          <w:lang w:val="sr-Cyrl-CS"/>
        </w:rPr>
        <w:t>ПРОГРАМ САРАДЊЕ СА ЛОКАЛНОМ  САМОУПРАВОМ</w:t>
      </w:r>
    </w:p>
    <w:p w:rsidR="008643C6" w:rsidRPr="0087101B" w:rsidRDefault="008643C6" w:rsidP="00BA3798">
      <w:pPr>
        <w:jc w:val="both"/>
        <w:outlineLvl w:val="0"/>
        <w:rPr>
          <w:rFonts w:ascii="Times New Roman" w:eastAsia="Times New Roman" w:hAnsi="Times New Roman" w:cs="Times New Roman"/>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3"/>
        <w:gridCol w:w="2117"/>
        <w:gridCol w:w="4080"/>
      </w:tblGrid>
      <w:tr w:rsidR="008643C6" w:rsidRPr="00A827DC" w:rsidTr="001D713C">
        <w:trPr>
          <w:trHeight w:val="670"/>
        </w:trPr>
        <w:tc>
          <w:tcPr>
            <w:tcW w:w="5225" w:type="dxa"/>
            <w:tcBorders>
              <w:bottom w:val="double" w:sz="4" w:space="0" w:color="auto"/>
            </w:tcBorders>
            <w:shd w:val="clear" w:color="auto" w:fill="auto"/>
            <w:vAlign w:val="center"/>
          </w:tcPr>
          <w:p w:rsidR="008643C6" w:rsidRPr="00034464" w:rsidRDefault="00431BC6" w:rsidP="00A7758E">
            <w:pPr>
              <w:jc w:val="center"/>
              <w:rPr>
                <w:rFonts w:eastAsia="Times New Roman" w:cs="Times New Roman"/>
                <w:b/>
                <w:lang w:val="sr-Cyrl-CS"/>
              </w:rPr>
            </w:pPr>
            <w:r w:rsidRPr="00034464">
              <w:rPr>
                <w:rFonts w:eastAsia="Times New Roman" w:cs="Times New Roman"/>
                <w:b/>
                <w:lang w:val="sr-Cyrl-CS"/>
              </w:rPr>
              <w:t>САДРЖАЈИ ПРОГРАМА</w:t>
            </w:r>
          </w:p>
        </w:tc>
        <w:tc>
          <w:tcPr>
            <w:tcW w:w="2622" w:type="dxa"/>
            <w:tcBorders>
              <w:bottom w:val="double" w:sz="4" w:space="0" w:color="auto"/>
            </w:tcBorders>
            <w:shd w:val="clear" w:color="auto" w:fill="auto"/>
            <w:vAlign w:val="center"/>
          </w:tcPr>
          <w:p w:rsidR="008643C6" w:rsidRPr="00034464" w:rsidRDefault="00431BC6" w:rsidP="00BA3798">
            <w:pPr>
              <w:jc w:val="both"/>
              <w:rPr>
                <w:rFonts w:eastAsia="Times New Roman" w:cs="Times New Roman"/>
                <w:b/>
                <w:lang w:val="sr-Cyrl-CS"/>
              </w:rPr>
            </w:pPr>
            <w:r w:rsidRPr="00034464">
              <w:rPr>
                <w:rFonts w:eastAsia="Times New Roman" w:cs="Times New Roman"/>
                <w:b/>
                <w:lang w:val="sr-Cyrl-CS"/>
              </w:rPr>
              <w:t>НАЧИН И ПОСТУПАК ОСТВАРИВАЊА</w:t>
            </w:r>
          </w:p>
        </w:tc>
        <w:tc>
          <w:tcPr>
            <w:tcW w:w="7145" w:type="dxa"/>
            <w:tcBorders>
              <w:bottom w:val="double" w:sz="4" w:space="0" w:color="auto"/>
            </w:tcBorders>
            <w:shd w:val="clear" w:color="auto" w:fill="auto"/>
            <w:vAlign w:val="center"/>
          </w:tcPr>
          <w:p w:rsidR="008643C6" w:rsidRPr="00034464" w:rsidRDefault="00431BC6" w:rsidP="00BA3798">
            <w:pPr>
              <w:jc w:val="both"/>
              <w:rPr>
                <w:rFonts w:eastAsia="Times New Roman" w:cs="Times New Roman"/>
                <w:b/>
                <w:lang w:val="sr-Cyrl-CS"/>
              </w:rPr>
            </w:pPr>
            <w:r w:rsidRPr="00034464">
              <w:rPr>
                <w:rFonts w:eastAsia="Times New Roman" w:cs="Times New Roman"/>
                <w:b/>
                <w:lang w:val="sr-Cyrl-CS"/>
              </w:rPr>
              <w:t>ЦИЉЕВИ И ЗАДАЦИ САДРЖАЈА ПРОГРАМА</w:t>
            </w:r>
          </w:p>
        </w:tc>
      </w:tr>
      <w:tr w:rsidR="008643C6" w:rsidRPr="00A827DC" w:rsidTr="001D713C">
        <w:trPr>
          <w:trHeight w:val="2293"/>
        </w:trPr>
        <w:tc>
          <w:tcPr>
            <w:tcW w:w="5225" w:type="dxa"/>
            <w:tcBorders>
              <w:top w:val="double" w:sz="4" w:space="0" w:color="auto"/>
            </w:tcBorders>
            <w:shd w:val="clear" w:color="auto" w:fill="auto"/>
            <w:vAlign w:val="center"/>
          </w:tcPr>
          <w:p w:rsidR="008643C6" w:rsidRPr="00034464" w:rsidRDefault="008643C6" w:rsidP="00A7758E">
            <w:pPr>
              <w:jc w:val="center"/>
              <w:rPr>
                <w:rFonts w:eastAsia="Times New Roman" w:cs="Times New Roman"/>
                <w:b/>
                <w:lang w:val="sr-Cyrl-CS"/>
              </w:rPr>
            </w:pPr>
            <w:r w:rsidRPr="00034464">
              <w:rPr>
                <w:rFonts w:eastAsia="Times New Roman" w:cs="Times New Roman"/>
                <w:b/>
                <w:lang w:val="sr-Cyrl-CS"/>
              </w:rPr>
              <w:t>Сарадња са друштвеним делатностима</w:t>
            </w:r>
          </w:p>
        </w:tc>
        <w:tc>
          <w:tcPr>
            <w:tcW w:w="2622" w:type="dxa"/>
            <w:tcBorders>
              <w:top w:val="double" w:sz="4" w:space="0" w:color="auto"/>
            </w:tcBorders>
            <w:shd w:val="clear" w:color="auto" w:fill="auto"/>
            <w:vAlign w:val="center"/>
          </w:tcPr>
          <w:p w:rsidR="008643C6" w:rsidRPr="00034464" w:rsidRDefault="008643C6" w:rsidP="00BA3798">
            <w:pPr>
              <w:jc w:val="both"/>
              <w:rPr>
                <w:rFonts w:eastAsia="Times New Roman" w:cs="Times New Roman"/>
                <w:lang w:val="sr-Cyrl-CS"/>
              </w:rPr>
            </w:pPr>
            <w:r w:rsidRPr="00034464">
              <w:rPr>
                <w:rFonts w:eastAsia="Times New Roman" w:cs="Times New Roman"/>
                <w:lang w:val="sr-Cyrl-CS"/>
              </w:rPr>
              <w:t xml:space="preserve">Консултативни разговори у вези израде финансијског плана, Помоћ при спровођењу  јавних набавки, </w:t>
            </w:r>
          </w:p>
        </w:tc>
        <w:tc>
          <w:tcPr>
            <w:tcW w:w="7145" w:type="dxa"/>
            <w:tcBorders>
              <w:top w:val="double" w:sz="4" w:space="0" w:color="auto"/>
            </w:tcBorders>
            <w:shd w:val="clear" w:color="auto" w:fill="auto"/>
            <w:vAlign w:val="center"/>
          </w:tcPr>
          <w:p w:rsidR="008643C6" w:rsidRPr="00034464" w:rsidRDefault="008643C6" w:rsidP="00BA3798">
            <w:pPr>
              <w:jc w:val="both"/>
              <w:rPr>
                <w:rFonts w:eastAsia="Times New Roman" w:cs="Times New Roman"/>
                <w:lang w:val="sr-Cyrl-CS"/>
              </w:rPr>
            </w:pPr>
            <w:r w:rsidRPr="00034464">
              <w:rPr>
                <w:rFonts w:eastAsia="Times New Roman" w:cs="Times New Roman"/>
                <w:lang w:val="sr-Cyrl-CS"/>
              </w:rPr>
              <w:t>Успешна израда финансијског плана уз сагледавање реалних могућности локалне самоуправе, Поштовање прописа у области финансијског пословања</w:t>
            </w:r>
          </w:p>
        </w:tc>
      </w:tr>
      <w:tr w:rsidR="008643C6" w:rsidRPr="00A827DC" w:rsidTr="001D713C">
        <w:trPr>
          <w:trHeight w:val="1356"/>
        </w:trPr>
        <w:tc>
          <w:tcPr>
            <w:tcW w:w="5225" w:type="dxa"/>
            <w:shd w:val="clear" w:color="auto" w:fill="auto"/>
            <w:vAlign w:val="center"/>
          </w:tcPr>
          <w:p w:rsidR="008643C6" w:rsidRPr="00034464" w:rsidRDefault="008643C6" w:rsidP="00A7758E">
            <w:pPr>
              <w:jc w:val="center"/>
              <w:rPr>
                <w:rFonts w:eastAsia="Times New Roman" w:cs="Times New Roman"/>
                <w:b/>
                <w:lang w:val="sr-Cyrl-CS"/>
              </w:rPr>
            </w:pPr>
            <w:r w:rsidRPr="00034464">
              <w:rPr>
                <w:rFonts w:eastAsia="Times New Roman" w:cs="Times New Roman"/>
                <w:b/>
                <w:lang w:val="sr-Cyrl-CS"/>
              </w:rPr>
              <w:t>Сарадња са МУП-ом</w:t>
            </w:r>
          </w:p>
        </w:tc>
        <w:tc>
          <w:tcPr>
            <w:tcW w:w="2622" w:type="dxa"/>
            <w:shd w:val="clear" w:color="auto" w:fill="auto"/>
            <w:vAlign w:val="center"/>
          </w:tcPr>
          <w:p w:rsidR="008643C6" w:rsidRPr="00034464" w:rsidRDefault="008643C6" w:rsidP="00BA3798">
            <w:pPr>
              <w:jc w:val="both"/>
              <w:rPr>
                <w:rFonts w:eastAsia="Times New Roman" w:cs="Times New Roman"/>
                <w:lang w:val="sr-Cyrl-CS"/>
              </w:rPr>
            </w:pPr>
            <w:r w:rsidRPr="00034464">
              <w:rPr>
                <w:rFonts w:eastAsia="Times New Roman" w:cs="Times New Roman"/>
                <w:lang w:val="sr-Cyrl-CS"/>
              </w:rPr>
              <w:t>Организација трибина, предавања, контролни прегледи возила приликом одласка на екскурзије, излете и школе у природи</w:t>
            </w:r>
          </w:p>
        </w:tc>
        <w:tc>
          <w:tcPr>
            <w:tcW w:w="7145" w:type="dxa"/>
            <w:shd w:val="clear" w:color="auto" w:fill="auto"/>
            <w:vAlign w:val="center"/>
          </w:tcPr>
          <w:p w:rsidR="008643C6" w:rsidRPr="00034464" w:rsidRDefault="008643C6" w:rsidP="00BA3798">
            <w:pPr>
              <w:jc w:val="both"/>
              <w:rPr>
                <w:rFonts w:eastAsia="Times New Roman" w:cs="Times New Roman"/>
                <w:lang w:val="sr-Cyrl-CS"/>
              </w:rPr>
            </w:pPr>
            <w:r w:rsidRPr="00034464">
              <w:rPr>
                <w:rFonts w:eastAsia="Times New Roman" w:cs="Times New Roman"/>
                <w:lang w:val="sr-Cyrl-CS"/>
              </w:rPr>
              <w:t>Утицати на повећање свести о безбедности у саобраћају, као и безбедном понашању уопште, борби против болести зависности и трговине људима.</w:t>
            </w:r>
          </w:p>
        </w:tc>
      </w:tr>
      <w:tr w:rsidR="008643C6" w:rsidRPr="00A827DC" w:rsidTr="001D713C">
        <w:trPr>
          <w:trHeight w:val="1138"/>
        </w:trPr>
        <w:tc>
          <w:tcPr>
            <w:tcW w:w="5225" w:type="dxa"/>
            <w:shd w:val="clear" w:color="auto" w:fill="auto"/>
            <w:vAlign w:val="center"/>
          </w:tcPr>
          <w:p w:rsidR="008643C6" w:rsidRPr="00034464" w:rsidRDefault="008643C6" w:rsidP="00A7758E">
            <w:pPr>
              <w:jc w:val="center"/>
              <w:rPr>
                <w:rFonts w:eastAsia="Times New Roman" w:cs="Times New Roman"/>
                <w:b/>
                <w:lang w:val="sr-Cyrl-CS"/>
              </w:rPr>
            </w:pPr>
            <w:r w:rsidRPr="00034464">
              <w:rPr>
                <w:rFonts w:eastAsia="Times New Roman" w:cs="Times New Roman"/>
                <w:b/>
                <w:lang w:val="sr-Cyrl-CS"/>
              </w:rPr>
              <w:t>Сарадња са месном  заједницом</w:t>
            </w:r>
          </w:p>
        </w:tc>
        <w:tc>
          <w:tcPr>
            <w:tcW w:w="2622" w:type="dxa"/>
            <w:shd w:val="clear" w:color="auto" w:fill="auto"/>
            <w:vAlign w:val="center"/>
          </w:tcPr>
          <w:p w:rsidR="008643C6" w:rsidRPr="00034464" w:rsidRDefault="008643C6" w:rsidP="00BA3798">
            <w:pPr>
              <w:jc w:val="both"/>
              <w:rPr>
                <w:rFonts w:eastAsia="Times New Roman" w:cs="Times New Roman"/>
                <w:lang w:val="sr-Cyrl-CS"/>
              </w:rPr>
            </w:pPr>
            <w:r w:rsidRPr="00034464">
              <w:rPr>
                <w:rFonts w:eastAsia="Times New Roman" w:cs="Times New Roman"/>
                <w:lang w:val="sr-Cyrl-CS"/>
              </w:rPr>
              <w:t>Заједничке акције озелењавања, уклањања графита, чишћење околине школе, .....</w:t>
            </w:r>
          </w:p>
        </w:tc>
        <w:tc>
          <w:tcPr>
            <w:tcW w:w="7145" w:type="dxa"/>
            <w:shd w:val="clear" w:color="auto" w:fill="auto"/>
            <w:vAlign w:val="center"/>
          </w:tcPr>
          <w:p w:rsidR="008643C6" w:rsidRPr="00034464" w:rsidRDefault="008643C6" w:rsidP="00BA3798">
            <w:pPr>
              <w:jc w:val="both"/>
              <w:rPr>
                <w:rFonts w:eastAsia="Times New Roman" w:cs="Times New Roman"/>
                <w:lang w:val="sr-Cyrl-CS"/>
              </w:rPr>
            </w:pPr>
            <w:r w:rsidRPr="00034464">
              <w:rPr>
                <w:rFonts w:eastAsia="Times New Roman" w:cs="Times New Roman"/>
                <w:lang w:val="sr-Cyrl-CS"/>
              </w:rPr>
              <w:t xml:space="preserve">Учешће у акцијама месне заједнице, подизање свести о припадности завичају, као и потреби очувања културног и природног наслеђа. </w:t>
            </w:r>
          </w:p>
        </w:tc>
      </w:tr>
      <w:tr w:rsidR="008643C6" w:rsidRPr="00A827DC" w:rsidTr="001D713C">
        <w:trPr>
          <w:trHeight w:val="1138"/>
        </w:trPr>
        <w:tc>
          <w:tcPr>
            <w:tcW w:w="5225" w:type="dxa"/>
            <w:shd w:val="clear" w:color="auto" w:fill="auto"/>
            <w:vAlign w:val="center"/>
          </w:tcPr>
          <w:p w:rsidR="008643C6" w:rsidRPr="00034464" w:rsidRDefault="00941579" w:rsidP="00A7758E">
            <w:pPr>
              <w:jc w:val="center"/>
              <w:rPr>
                <w:rFonts w:eastAsia="Times New Roman" w:cs="Times New Roman"/>
                <w:b/>
                <w:lang w:val="sr-Cyrl-CS"/>
              </w:rPr>
            </w:pPr>
            <w:r>
              <w:rPr>
                <w:rFonts w:eastAsia="Times New Roman" w:cs="Times New Roman"/>
                <w:b/>
                <w:lang w:val="sr-Cyrl-CS"/>
              </w:rPr>
              <w:t>Сарадња са општинском</w:t>
            </w:r>
            <w:r w:rsidR="008643C6" w:rsidRPr="00034464">
              <w:rPr>
                <w:rFonts w:eastAsia="Times New Roman" w:cs="Times New Roman"/>
                <w:b/>
                <w:lang w:val="sr-Cyrl-CS"/>
              </w:rPr>
              <w:t xml:space="preserve"> управом</w:t>
            </w:r>
          </w:p>
        </w:tc>
        <w:tc>
          <w:tcPr>
            <w:tcW w:w="2622" w:type="dxa"/>
            <w:shd w:val="clear" w:color="auto" w:fill="auto"/>
            <w:vAlign w:val="center"/>
          </w:tcPr>
          <w:p w:rsidR="008643C6" w:rsidRPr="00034464" w:rsidRDefault="008643C6" w:rsidP="00BA3798">
            <w:pPr>
              <w:jc w:val="both"/>
              <w:rPr>
                <w:rFonts w:eastAsia="Times New Roman" w:cs="Times New Roman"/>
                <w:lang w:val="sr-Cyrl-CS"/>
              </w:rPr>
            </w:pPr>
            <w:r w:rsidRPr="00034464">
              <w:rPr>
                <w:rFonts w:eastAsia="Times New Roman" w:cs="Times New Roman"/>
                <w:lang w:val="sr-Cyrl-CS"/>
              </w:rPr>
              <w:t>Културне  и спортске активностима  локалне управе</w:t>
            </w:r>
          </w:p>
        </w:tc>
        <w:tc>
          <w:tcPr>
            <w:tcW w:w="7145" w:type="dxa"/>
            <w:shd w:val="clear" w:color="auto" w:fill="auto"/>
            <w:vAlign w:val="center"/>
          </w:tcPr>
          <w:p w:rsidR="008643C6" w:rsidRPr="00034464" w:rsidRDefault="008643C6" w:rsidP="00BA3798">
            <w:pPr>
              <w:jc w:val="both"/>
              <w:rPr>
                <w:rFonts w:eastAsia="Times New Roman" w:cs="Times New Roman"/>
                <w:lang w:val="sr-Cyrl-CS"/>
              </w:rPr>
            </w:pPr>
            <w:r w:rsidRPr="00034464">
              <w:rPr>
                <w:rFonts w:eastAsia="Times New Roman" w:cs="Times New Roman"/>
                <w:lang w:val="sr-Cyrl-CS"/>
              </w:rPr>
              <w:t>Учешће у културним,  спортским и другим  активностима  локалне управе.</w:t>
            </w:r>
          </w:p>
        </w:tc>
      </w:tr>
    </w:tbl>
    <w:p w:rsidR="008643C6" w:rsidRDefault="008643C6" w:rsidP="00BA3798">
      <w:pPr>
        <w:pStyle w:val="Bezrazmaka"/>
        <w:jc w:val="both"/>
        <w:rPr>
          <w:b/>
          <w:sz w:val="24"/>
          <w:szCs w:val="24"/>
          <w:lang w:val="sr-Cyrl-CS"/>
        </w:rPr>
      </w:pPr>
    </w:p>
    <w:p w:rsidR="008643C6" w:rsidRDefault="008643C6" w:rsidP="00BA3798">
      <w:pPr>
        <w:pStyle w:val="Bezrazmaka"/>
        <w:jc w:val="both"/>
        <w:rPr>
          <w:b/>
          <w:sz w:val="24"/>
          <w:szCs w:val="24"/>
          <w:lang w:val="sr-Cyrl-CS"/>
        </w:rPr>
      </w:pPr>
    </w:p>
    <w:p w:rsidR="008643C6" w:rsidRDefault="008643C6" w:rsidP="00BA3798">
      <w:pPr>
        <w:pStyle w:val="Bezrazmaka"/>
        <w:jc w:val="both"/>
        <w:rPr>
          <w:b/>
          <w:sz w:val="24"/>
          <w:szCs w:val="24"/>
          <w:lang w:val="sr-Cyrl-CS"/>
        </w:rPr>
      </w:pPr>
    </w:p>
    <w:p w:rsidR="008643C6" w:rsidRDefault="008643C6" w:rsidP="00BA3798">
      <w:pPr>
        <w:pStyle w:val="Bezrazmaka"/>
        <w:jc w:val="both"/>
        <w:rPr>
          <w:b/>
          <w:sz w:val="24"/>
          <w:szCs w:val="24"/>
          <w:lang w:val="sr-Cyrl-CS"/>
        </w:rPr>
      </w:pPr>
    </w:p>
    <w:p w:rsidR="008643C6" w:rsidRDefault="008643C6" w:rsidP="00BA3798">
      <w:pPr>
        <w:pStyle w:val="Bezrazmaka"/>
        <w:jc w:val="both"/>
        <w:rPr>
          <w:b/>
          <w:sz w:val="24"/>
          <w:szCs w:val="24"/>
          <w:lang w:val="sr-Cyrl-CS"/>
        </w:rPr>
      </w:pPr>
    </w:p>
    <w:p w:rsidR="008643C6" w:rsidRDefault="008643C6" w:rsidP="00BA3798">
      <w:pPr>
        <w:pStyle w:val="Bezrazmaka"/>
        <w:jc w:val="both"/>
        <w:rPr>
          <w:b/>
          <w:sz w:val="24"/>
          <w:szCs w:val="24"/>
          <w:lang w:val="sr-Cyrl-CS"/>
        </w:rPr>
      </w:pPr>
    </w:p>
    <w:p w:rsidR="008643C6" w:rsidRDefault="008643C6" w:rsidP="00BA3798">
      <w:pPr>
        <w:pStyle w:val="Bezrazmaka"/>
        <w:jc w:val="both"/>
        <w:rPr>
          <w:b/>
          <w:sz w:val="24"/>
          <w:szCs w:val="24"/>
          <w:lang w:val="sr-Cyrl-CS"/>
        </w:rPr>
      </w:pPr>
    </w:p>
    <w:p w:rsidR="006C15A4" w:rsidRDefault="006C15A4" w:rsidP="00BA3798">
      <w:pPr>
        <w:pStyle w:val="Bezrazmaka"/>
        <w:jc w:val="both"/>
        <w:rPr>
          <w:b/>
          <w:sz w:val="24"/>
          <w:szCs w:val="24"/>
          <w:lang w:val="sr-Cyrl-CS"/>
        </w:rPr>
      </w:pPr>
    </w:p>
    <w:p w:rsidR="00431BC6" w:rsidRDefault="00431BC6" w:rsidP="00BA3798">
      <w:pPr>
        <w:pStyle w:val="Bezrazmaka"/>
        <w:jc w:val="both"/>
        <w:rPr>
          <w:b/>
          <w:sz w:val="24"/>
          <w:szCs w:val="24"/>
          <w:lang w:val="sr-Cyrl-CS"/>
        </w:rPr>
      </w:pPr>
    </w:p>
    <w:p w:rsidR="00497D63" w:rsidRDefault="00497D63" w:rsidP="00497D63">
      <w:pPr>
        <w:pStyle w:val="Pasussalistom"/>
        <w:ind w:left="0"/>
        <w:jc w:val="both"/>
        <w:rPr>
          <w:b/>
          <w:sz w:val="24"/>
          <w:szCs w:val="24"/>
          <w:lang w:val="sr-Cyrl-CS" w:eastAsia="sr-Latn-CS"/>
        </w:rPr>
      </w:pPr>
    </w:p>
    <w:p w:rsidR="008643C6" w:rsidRPr="00D576DA" w:rsidRDefault="00497D63" w:rsidP="00497D63">
      <w:pPr>
        <w:pStyle w:val="Pasussalistom"/>
        <w:ind w:left="0"/>
        <w:jc w:val="center"/>
        <w:rPr>
          <w:rFonts w:ascii="Calibri" w:hAnsi="Calibri"/>
          <w:lang w:val="sr-Cyrl-CS"/>
        </w:rPr>
      </w:pPr>
      <w:r>
        <w:rPr>
          <w:b/>
          <w:sz w:val="24"/>
          <w:szCs w:val="24"/>
          <w:lang w:val="sr-Cyrl-CS" w:eastAsia="sr-Latn-CS"/>
        </w:rPr>
        <w:t xml:space="preserve">11.9. </w:t>
      </w:r>
      <w:r w:rsidR="008643C6" w:rsidRPr="00D576DA">
        <w:rPr>
          <w:b/>
          <w:sz w:val="24"/>
          <w:szCs w:val="24"/>
          <w:lang w:val="sr-Cyrl-CS"/>
        </w:rPr>
        <w:t>ПРОГРАМ ПРОФЕСИОНАЛНЕ ОРИЈЕНТАЦИЈЕ</w:t>
      </w:r>
    </w:p>
    <w:p w:rsidR="008643C6" w:rsidRPr="00375C11" w:rsidRDefault="008643C6" w:rsidP="00BA3798">
      <w:pPr>
        <w:pStyle w:val="Bezrazmaka"/>
        <w:jc w:val="both"/>
        <w:rPr>
          <w:rFonts w:ascii="Calibri" w:hAnsi="Calibri"/>
          <w:lang w:val="sr-Cyrl-CS"/>
        </w:rPr>
      </w:pPr>
      <w:r>
        <w:rPr>
          <w:rFonts w:ascii="Calibri" w:hAnsi="Calibri"/>
          <w:lang w:val="sr-Cyrl-CS"/>
        </w:rPr>
        <w:tab/>
      </w:r>
      <w:r w:rsidRPr="00375C11">
        <w:rPr>
          <w:rFonts w:ascii="Calibri" w:hAnsi="Calibri"/>
          <w:lang w:val="sr-Cyrl-CS"/>
        </w:rPr>
        <w:t>Циљевима образовања и васпитања предвиђено је да школа обезбеђује за све ученике и доношење ваљаних одлука о избору даљег образовања и занимања, сопственог развоја и будућег живота; развој кључних компетенција потребних за живот у савременом друштву, оспособљавање за рад и занимање стварањем стручних компетенција, у складу са захтевима занимања, развојем савремене науке, економије, технике и технологије.</w:t>
      </w:r>
    </w:p>
    <w:p w:rsidR="008643C6" w:rsidRPr="00375C11" w:rsidRDefault="00557F8D" w:rsidP="00BA3798">
      <w:pPr>
        <w:pStyle w:val="Bezrazmaka"/>
        <w:jc w:val="both"/>
        <w:rPr>
          <w:rFonts w:ascii="Calibri" w:hAnsi="Calibri"/>
          <w:lang w:val="sr-Cyrl-CS"/>
        </w:rPr>
      </w:pPr>
      <w:r>
        <w:rPr>
          <w:rFonts w:ascii="Calibri" w:hAnsi="Calibri"/>
          <w:lang w:val="sr-Cyrl-CS"/>
        </w:rPr>
        <w:tab/>
        <w:t>У школској 201</w:t>
      </w:r>
      <w:r>
        <w:rPr>
          <w:rFonts w:ascii="Calibri" w:hAnsi="Calibri"/>
        </w:rPr>
        <w:t>6</w:t>
      </w:r>
      <w:r>
        <w:rPr>
          <w:rFonts w:ascii="Calibri" w:hAnsi="Calibri"/>
          <w:lang w:val="sr-Cyrl-CS"/>
        </w:rPr>
        <w:t>/1</w:t>
      </w:r>
      <w:r>
        <w:rPr>
          <w:rFonts w:ascii="Calibri" w:hAnsi="Calibri"/>
        </w:rPr>
        <w:t>7</w:t>
      </w:r>
      <w:r w:rsidR="008643C6" w:rsidRPr="00375C11">
        <w:rPr>
          <w:rFonts w:ascii="Calibri" w:hAnsi="Calibri"/>
          <w:lang w:val="sr-Cyrl-CS"/>
        </w:rPr>
        <w:t xml:space="preserve">. години реализација Програма професионалне оријентације оствариће се кроз пројекат Професионална оријентација на прелазу у средњу школу, који има за циљ успостављање функционалног и одрживог програма професионалне оријентације за ученике/це који завршавају основну школу. </w:t>
      </w:r>
    </w:p>
    <w:p w:rsidR="008643C6" w:rsidRPr="00375C11" w:rsidRDefault="008643C6" w:rsidP="00BA3798">
      <w:pPr>
        <w:pStyle w:val="Bezrazmaka"/>
        <w:jc w:val="both"/>
        <w:rPr>
          <w:rFonts w:ascii="Calibri" w:hAnsi="Calibri"/>
          <w:lang w:val="sr-Cyrl-CS"/>
        </w:rPr>
      </w:pPr>
      <w:r>
        <w:rPr>
          <w:rFonts w:ascii="Calibri" w:hAnsi="Calibri"/>
          <w:lang w:val="sr-Cyrl-CS"/>
        </w:rPr>
        <w:tab/>
      </w:r>
      <w:r w:rsidRPr="00375C11">
        <w:rPr>
          <w:rFonts w:ascii="Calibri" w:hAnsi="Calibri"/>
          <w:lang w:val="sr-Cyrl-CS"/>
        </w:rPr>
        <w:t>Програм ПО конципиран је на основу процесног, динамичког, петофазног модела професионалне оријентације. По овој концепцији основни циљ програма професионалне оријентације је подстицање развоја личности ученика до промишљене, ваљане и реалне одклуке о избору школе и занимања , планирања каријере и укључивања у свет рада.</w:t>
      </w:r>
    </w:p>
    <w:p w:rsidR="008643C6" w:rsidRPr="00375C11" w:rsidRDefault="008643C6" w:rsidP="00BA3798">
      <w:pPr>
        <w:pStyle w:val="Bezrazmaka"/>
        <w:jc w:val="both"/>
        <w:rPr>
          <w:rFonts w:ascii="Calibri" w:hAnsi="Calibri"/>
          <w:lang w:val="sr-Cyrl-CS"/>
        </w:rPr>
      </w:pPr>
      <w:r w:rsidRPr="00375C11">
        <w:rPr>
          <w:rFonts w:ascii="Calibri" w:hAnsi="Calibri"/>
          <w:lang w:val="sr-Cyrl-CS"/>
        </w:rPr>
        <w:tab/>
        <w:t>Концепт програма ПО остварује се кроз 5 модула:</w:t>
      </w:r>
    </w:p>
    <w:p w:rsidR="008643C6" w:rsidRPr="00375C11" w:rsidRDefault="008643C6" w:rsidP="00B11F44">
      <w:pPr>
        <w:pStyle w:val="Bezrazmaka"/>
        <w:numPr>
          <w:ilvl w:val="0"/>
          <w:numId w:val="60"/>
        </w:numPr>
        <w:jc w:val="both"/>
        <w:rPr>
          <w:rFonts w:ascii="Calibri" w:hAnsi="Calibri"/>
          <w:lang w:val="sr-Cyrl-CS"/>
        </w:rPr>
      </w:pPr>
      <w:r w:rsidRPr="00375C11">
        <w:rPr>
          <w:rFonts w:ascii="Calibri" w:hAnsi="Calibri"/>
          <w:b/>
          <w:lang w:val="sr-Cyrl-CS"/>
        </w:rPr>
        <w:t>самоспознаја</w:t>
      </w:r>
      <w:r w:rsidRPr="00375C11">
        <w:rPr>
          <w:rFonts w:ascii="Calibri" w:hAnsi="Calibri"/>
          <w:lang w:val="sr-Cyrl-CS"/>
        </w:rPr>
        <w:t>-  препознавање сопствених капацитета, спремности за постигнућа и склоности преко одговарајућег осмишљавања наставе и учења;</w:t>
      </w:r>
    </w:p>
    <w:p w:rsidR="008643C6" w:rsidRPr="00375C11" w:rsidRDefault="008643C6" w:rsidP="00B11F44">
      <w:pPr>
        <w:pStyle w:val="Bezrazmaka"/>
        <w:numPr>
          <w:ilvl w:val="0"/>
          <w:numId w:val="60"/>
        </w:numPr>
        <w:jc w:val="both"/>
        <w:rPr>
          <w:rFonts w:ascii="Calibri" w:hAnsi="Calibri"/>
          <w:lang w:val="sr-Cyrl-CS"/>
        </w:rPr>
      </w:pPr>
      <w:r w:rsidRPr="00375C11">
        <w:rPr>
          <w:rFonts w:ascii="Calibri" w:hAnsi="Calibri"/>
          <w:b/>
          <w:lang w:val="sr-Cyrl-CS"/>
        </w:rPr>
        <w:t>информисање о занимањима и каријери</w:t>
      </w:r>
      <w:r w:rsidRPr="00375C11">
        <w:rPr>
          <w:rFonts w:ascii="Calibri" w:hAnsi="Calibri"/>
          <w:lang w:val="sr-Cyrl-CS"/>
        </w:rPr>
        <w:t xml:space="preserve">- припрема расположивих информација на </w:t>
      </w:r>
      <w:r w:rsidRPr="00375C11">
        <w:rPr>
          <w:rFonts w:ascii="Calibri" w:hAnsi="Calibri"/>
        </w:rPr>
        <w:tab/>
      </w:r>
      <w:r w:rsidRPr="00375C11">
        <w:rPr>
          <w:rFonts w:ascii="Calibri" w:hAnsi="Calibri"/>
          <w:lang w:val="sr-Cyrl-CS"/>
        </w:rPr>
        <w:t xml:space="preserve">структурисан начин или информација које тек треба развити, да би се </w:t>
      </w:r>
      <w:r w:rsidRPr="00375C11">
        <w:rPr>
          <w:rFonts w:ascii="Calibri" w:hAnsi="Calibri"/>
        </w:rPr>
        <w:tab/>
      </w:r>
      <w:r w:rsidRPr="00375C11">
        <w:rPr>
          <w:rFonts w:ascii="Calibri" w:hAnsi="Calibri"/>
          <w:lang w:val="sr-Cyrl-CS"/>
        </w:rPr>
        <w:t>омогућила исправна одлука о избору занимања;</w:t>
      </w:r>
    </w:p>
    <w:p w:rsidR="008643C6" w:rsidRPr="00375C11" w:rsidRDefault="008643C6" w:rsidP="00B11F44">
      <w:pPr>
        <w:pStyle w:val="Bezrazmaka"/>
        <w:numPr>
          <w:ilvl w:val="0"/>
          <w:numId w:val="60"/>
        </w:numPr>
        <w:jc w:val="both"/>
        <w:rPr>
          <w:rFonts w:ascii="Calibri" w:hAnsi="Calibri"/>
          <w:lang w:val="sr-Cyrl-CS"/>
        </w:rPr>
      </w:pPr>
      <w:r w:rsidRPr="00375C11">
        <w:rPr>
          <w:rFonts w:ascii="Calibri" w:hAnsi="Calibri"/>
          <w:b/>
          <w:lang w:val="sr-Cyrl-CS"/>
        </w:rPr>
        <w:t>упознавање са путевима образовања- мрежом школа</w:t>
      </w:r>
      <w:r w:rsidRPr="00375C11">
        <w:rPr>
          <w:rFonts w:ascii="Calibri" w:hAnsi="Calibri"/>
          <w:lang w:val="sr-Cyrl-CS"/>
        </w:rPr>
        <w:t xml:space="preserve">- познавање путева образовања и каријере који воде ка остварењу жељеног занимања; </w:t>
      </w:r>
    </w:p>
    <w:p w:rsidR="008643C6" w:rsidRPr="00375C11" w:rsidRDefault="008643C6" w:rsidP="00B11F44">
      <w:pPr>
        <w:pStyle w:val="Bezrazmaka"/>
        <w:numPr>
          <w:ilvl w:val="0"/>
          <w:numId w:val="60"/>
        </w:numPr>
        <w:jc w:val="both"/>
        <w:rPr>
          <w:rFonts w:ascii="Calibri" w:hAnsi="Calibri"/>
        </w:rPr>
      </w:pPr>
      <w:r w:rsidRPr="00375C11">
        <w:rPr>
          <w:rFonts w:ascii="Calibri" w:hAnsi="Calibri"/>
          <w:b/>
          <w:lang w:val="sr-Cyrl-CS"/>
        </w:rPr>
        <w:t>реални сусрети са светом рада</w:t>
      </w:r>
      <w:r w:rsidRPr="00375C11">
        <w:rPr>
          <w:rFonts w:ascii="Calibri" w:hAnsi="Calibri"/>
          <w:lang w:val="sr-Cyrl-CS"/>
        </w:rPr>
        <w:t xml:space="preserve"> – преко анкетирања представника занимања, стручне праксе у предузећима („обука за упознавање“), и распитивање у предузећима, спровођење теста реалности за жељено занимање, реални сусрети са светом рада и опробавање у појединим занимањима;</w:t>
      </w:r>
    </w:p>
    <w:p w:rsidR="008643C6" w:rsidRPr="00375C11" w:rsidRDefault="008643C6" w:rsidP="00B11F44">
      <w:pPr>
        <w:pStyle w:val="Bezrazmaka"/>
        <w:numPr>
          <w:ilvl w:val="0"/>
          <w:numId w:val="60"/>
        </w:numPr>
        <w:jc w:val="both"/>
        <w:rPr>
          <w:rFonts w:ascii="Calibri" w:hAnsi="Calibri"/>
        </w:rPr>
      </w:pPr>
      <w:r w:rsidRPr="00375C11">
        <w:rPr>
          <w:rFonts w:ascii="Calibri" w:hAnsi="Calibri"/>
          <w:b/>
          <w:lang w:val="sr-Cyrl-CS"/>
        </w:rPr>
        <w:t>доношење одлуке о избору школе и занимања</w:t>
      </w:r>
      <w:r w:rsidRPr="00375C11">
        <w:rPr>
          <w:rFonts w:ascii="Calibri" w:hAnsi="Calibri"/>
          <w:lang w:val="sr-Cyrl-CS"/>
        </w:rPr>
        <w:t xml:space="preserve">- самостално, промишљено и одговорно доношење </w:t>
      </w:r>
      <w:r w:rsidRPr="00375C11">
        <w:rPr>
          <w:rFonts w:ascii="Calibri" w:hAnsi="Calibri"/>
          <w:lang w:val="sr-Cyrl-CS"/>
        </w:rPr>
        <w:tab/>
        <w:t>одлуке о избору школе или занимања.</w:t>
      </w:r>
    </w:p>
    <w:p w:rsidR="008643C6" w:rsidRPr="00375C11" w:rsidRDefault="008643C6" w:rsidP="00BA3798">
      <w:pPr>
        <w:pStyle w:val="Bezrazmaka"/>
        <w:jc w:val="both"/>
        <w:rPr>
          <w:rFonts w:ascii="Calibri" w:hAnsi="Calibri"/>
          <w:lang w:val="sr-Cyrl-CS"/>
        </w:rPr>
      </w:pPr>
    </w:p>
    <w:p w:rsidR="008643C6" w:rsidRPr="00375C11" w:rsidRDefault="008643C6" w:rsidP="00BA3798">
      <w:pPr>
        <w:pStyle w:val="Bezrazmaka"/>
        <w:jc w:val="both"/>
        <w:rPr>
          <w:rFonts w:ascii="Calibri" w:hAnsi="Calibri"/>
          <w:lang w:val="sr-Cyrl-CS"/>
        </w:rPr>
      </w:pPr>
      <w:r>
        <w:rPr>
          <w:rFonts w:ascii="Calibri" w:hAnsi="Calibri"/>
          <w:lang w:val="sr-Cyrl-CS"/>
        </w:rPr>
        <w:tab/>
      </w:r>
      <w:r w:rsidRPr="00375C11">
        <w:rPr>
          <w:rFonts w:ascii="Calibri" w:hAnsi="Calibri"/>
          <w:lang w:val="sr-Cyrl-CS"/>
        </w:rPr>
        <w:t>ПО подразумева укључивање и међусобно повезивање свих актера који имају вжну улогу и утицај на развој личности ученика и на процес доношења одлука при избору занимања и остваривању професионалног развоја: родитељи, наставници, стручни сарадник, лекар педијатар, стручњаци при Националној служби за запошљавање.</w:t>
      </w:r>
    </w:p>
    <w:p w:rsidR="008643C6" w:rsidRPr="00375C11" w:rsidRDefault="008643C6" w:rsidP="00BA3798">
      <w:pPr>
        <w:pStyle w:val="Bezrazmaka"/>
        <w:jc w:val="both"/>
        <w:rPr>
          <w:rFonts w:ascii="Calibri" w:hAnsi="Calibri"/>
          <w:lang w:val="sr-Cyrl-CS"/>
        </w:rPr>
      </w:pPr>
      <w:r>
        <w:rPr>
          <w:rFonts w:ascii="Calibri" w:hAnsi="Calibri"/>
          <w:lang w:val="sr-Cyrl-CS"/>
        </w:rPr>
        <w:tab/>
      </w:r>
      <w:r w:rsidRPr="00375C11">
        <w:rPr>
          <w:rFonts w:ascii="Calibri" w:hAnsi="Calibri"/>
          <w:lang w:val="sr-Cyrl-CS"/>
        </w:rPr>
        <w:t xml:space="preserve">Носиоци активности и реализације програмских задатака ПО у школи су: школски педагог (координатор тима), одељењске старешине 7. и 8. разреда и предметни наставници. </w:t>
      </w:r>
    </w:p>
    <w:p w:rsidR="008643C6" w:rsidRPr="00BD40BD" w:rsidRDefault="008643C6" w:rsidP="00BA3798">
      <w:pPr>
        <w:pStyle w:val="Bezrazmaka"/>
        <w:jc w:val="both"/>
        <w:rPr>
          <w:rFonts w:ascii="Calibri" w:hAnsi="Calibri"/>
        </w:rPr>
      </w:pPr>
      <w:r>
        <w:rPr>
          <w:rFonts w:ascii="Calibri" w:hAnsi="Calibri"/>
          <w:lang w:val="sr-Cyrl-CS"/>
        </w:rPr>
        <w:tab/>
      </w:r>
      <w:r w:rsidRPr="00375C11">
        <w:rPr>
          <w:rFonts w:ascii="Calibri" w:hAnsi="Calibri"/>
          <w:lang w:val="sr-Cyrl-CS"/>
        </w:rPr>
        <w:t xml:space="preserve">Реализација програмских задатака из области ПО остварује се кроскурикурално (кроз  часове редовне наставе, кроз часове одељењског старешине), а задаци из овог подручја  уграђени  су у планове рада наставничког, одељењског и стручних већа, Савета родитеља, Школског одбора, Ученичког парламента и вршњачког тима. </w:t>
      </w:r>
    </w:p>
    <w:p w:rsidR="008643C6" w:rsidRDefault="008643C6" w:rsidP="00BA3798">
      <w:pPr>
        <w:jc w:val="both"/>
        <w:rPr>
          <w:rFonts w:ascii="Calibri" w:hAnsi="Calibri"/>
          <w:b/>
          <w:lang w:val="sr-Cyrl-CS"/>
        </w:rPr>
      </w:pPr>
    </w:p>
    <w:p w:rsidR="008643C6" w:rsidRDefault="008643C6" w:rsidP="00BA3798">
      <w:pPr>
        <w:jc w:val="both"/>
        <w:rPr>
          <w:rFonts w:ascii="Calibri" w:hAnsi="Calibri"/>
          <w:b/>
          <w:lang w:val="sr-Cyrl-CS"/>
        </w:rPr>
      </w:pPr>
    </w:p>
    <w:p w:rsidR="008643C6" w:rsidRDefault="008643C6" w:rsidP="00BA3798">
      <w:pPr>
        <w:jc w:val="both"/>
        <w:rPr>
          <w:rFonts w:ascii="Calibri" w:hAnsi="Calibri"/>
          <w:b/>
          <w:lang w:val="sr-Cyrl-CS"/>
        </w:rPr>
      </w:pPr>
    </w:p>
    <w:p w:rsidR="008643C6" w:rsidRDefault="008643C6" w:rsidP="00BA3798">
      <w:pPr>
        <w:jc w:val="both"/>
        <w:rPr>
          <w:rFonts w:ascii="Calibri" w:hAnsi="Calibri"/>
          <w:b/>
          <w:lang w:val="sr-Cyrl-CS"/>
        </w:rPr>
      </w:pPr>
    </w:p>
    <w:p w:rsidR="008643C6" w:rsidRPr="00A827DC" w:rsidRDefault="008643C6" w:rsidP="00BA3798">
      <w:pPr>
        <w:jc w:val="both"/>
        <w:rPr>
          <w:rFonts w:ascii="Calibri" w:hAnsi="Calibri"/>
          <w:b/>
          <w:lang w:val="sr-Cyrl-CS"/>
        </w:rPr>
        <w:sectPr w:rsidR="008643C6" w:rsidRPr="00A827DC" w:rsidSect="00630883">
          <w:pgSz w:w="11906" w:h="16838"/>
          <w:pgMar w:top="1417" w:right="991" w:bottom="1135" w:left="1701" w:header="1077" w:footer="708" w:gutter="0"/>
          <w:cols w:space="708"/>
          <w:docGrid w:linePitch="360"/>
        </w:sect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26"/>
        <w:gridCol w:w="1701"/>
        <w:gridCol w:w="1985"/>
        <w:gridCol w:w="1984"/>
        <w:gridCol w:w="2126"/>
        <w:gridCol w:w="2268"/>
      </w:tblGrid>
      <w:tr w:rsidR="008643C6" w:rsidRPr="00D51142" w:rsidTr="001D713C">
        <w:tc>
          <w:tcPr>
            <w:tcW w:w="2127" w:type="dxa"/>
            <w:tcBorders>
              <w:bottom w:val="double" w:sz="4" w:space="0" w:color="auto"/>
            </w:tcBorders>
            <w:shd w:val="clear" w:color="auto" w:fill="auto"/>
          </w:tcPr>
          <w:p w:rsidR="008643C6" w:rsidRPr="000C30B5" w:rsidRDefault="00431BC6" w:rsidP="00BA3798">
            <w:pPr>
              <w:pStyle w:val="Bezrazmaka"/>
              <w:jc w:val="both"/>
              <w:rPr>
                <w:b/>
                <w:lang w:val="sr-Cyrl-CS"/>
              </w:rPr>
            </w:pPr>
            <w:r w:rsidRPr="000C30B5">
              <w:rPr>
                <w:b/>
              </w:rPr>
              <w:lastRenderedPageBreak/>
              <w:t>ЦИЉ И ЗАДАЦИ</w:t>
            </w:r>
          </w:p>
        </w:tc>
        <w:tc>
          <w:tcPr>
            <w:tcW w:w="2126" w:type="dxa"/>
            <w:tcBorders>
              <w:bottom w:val="double" w:sz="4" w:space="0" w:color="auto"/>
            </w:tcBorders>
            <w:shd w:val="clear" w:color="auto" w:fill="auto"/>
          </w:tcPr>
          <w:p w:rsidR="008643C6" w:rsidRPr="000C30B5" w:rsidRDefault="00431BC6" w:rsidP="00BA3798">
            <w:pPr>
              <w:pStyle w:val="Bezrazmaka"/>
              <w:jc w:val="both"/>
              <w:rPr>
                <w:b/>
                <w:lang w:val="sr-Cyrl-CS"/>
              </w:rPr>
            </w:pPr>
            <w:r w:rsidRPr="000C30B5">
              <w:rPr>
                <w:b/>
                <w:lang w:val="sr-Cyrl-CS"/>
              </w:rPr>
              <w:t xml:space="preserve">АКТИВНОСТИ </w:t>
            </w:r>
          </w:p>
        </w:tc>
        <w:tc>
          <w:tcPr>
            <w:tcW w:w="1701" w:type="dxa"/>
            <w:tcBorders>
              <w:bottom w:val="double" w:sz="4" w:space="0" w:color="auto"/>
            </w:tcBorders>
            <w:shd w:val="clear" w:color="auto" w:fill="auto"/>
          </w:tcPr>
          <w:p w:rsidR="008643C6" w:rsidRPr="000C30B5" w:rsidRDefault="00431BC6" w:rsidP="00BA3798">
            <w:pPr>
              <w:pStyle w:val="Bezrazmaka"/>
              <w:jc w:val="both"/>
              <w:rPr>
                <w:b/>
              </w:rPr>
            </w:pPr>
            <w:r w:rsidRPr="000C30B5">
              <w:rPr>
                <w:b/>
                <w:lang w:val="sr-Cyrl-CS"/>
              </w:rPr>
              <w:t>НОСИОЦИ АКТИВНОСТИ</w:t>
            </w:r>
          </w:p>
        </w:tc>
        <w:tc>
          <w:tcPr>
            <w:tcW w:w="1985" w:type="dxa"/>
            <w:tcBorders>
              <w:bottom w:val="double" w:sz="4" w:space="0" w:color="auto"/>
            </w:tcBorders>
            <w:shd w:val="clear" w:color="auto" w:fill="auto"/>
          </w:tcPr>
          <w:p w:rsidR="008643C6" w:rsidRPr="000C30B5" w:rsidRDefault="00431BC6" w:rsidP="00BA3798">
            <w:pPr>
              <w:pStyle w:val="Bezrazmaka"/>
              <w:jc w:val="both"/>
              <w:rPr>
                <w:b/>
                <w:lang w:val="sr-Cyrl-CS"/>
              </w:rPr>
            </w:pPr>
            <w:r w:rsidRPr="000C30B5">
              <w:rPr>
                <w:b/>
                <w:lang w:val="sr-Cyrl-CS"/>
              </w:rPr>
              <w:t>МЕТОДЕ И ТЕХНИКЕ РАДА</w:t>
            </w:r>
          </w:p>
        </w:tc>
        <w:tc>
          <w:tcPr>
            <w:tcW w:w="1984" w:type="dxa"/>
            <w:tcBorders>
              <w:bottom w:val="double" w:sz="4" w:space="0" w:color="auto"/>
            </w:tcBorders>
            <w:shd w:val="clear" w:color="auto" w:fill="auto"/>
          </w:tcPr>
          <w:p w:rsidR="008643C6" w:rsidRPr="000C30B5" w:rsidRDefault="00431BC6" w:rsidP="00BA3798">
            <w:pPr>
              <w:pStyle w:val="Bezrazmaka"/>
              <w:jc w:val="both"/>
              <w:rPr>
                <w:b/>
                <w:lang w:val="sr-Cyrl-CS"/>
              </w:rPr>
            </w:pPr>
            <w:r w:rsidRPr="000C30B5">
              <w:rPr>
                <w:b/>
                <w:lang w:val="sr-Cyrl-CS"/>
              </w:rPr>
              <w:t xml:space="preserve">ДИНАМИКА </w:t>
            </w:r>
          </w:p>
        </w:tc>
        <w:tc>
          <w:tcPr>
            <w:tcW w:w="2126" w:type="dxa"/>
            <w:tcBorders>
              <w:bottom w:val="double" w:sz="4" w:space="0" w:color="auto"/>
            </w:tcBorders>
            <w:shd w:val="clear" w:color="auto" w:fill="auto"/>
          </w:tcPr>
          <w:p w:rsidR="008643C6" w:rsidRPr="000C30B5" w:rsidRDefault="00431BC6" w:rsidP="00BA3798">
            <w:pPr>
              <w:pStyle w:val="Bezrazmaka"/>
              <w:jc w:val="both"/>
              <w:rPr>
                <w:b/>
                <w:lang w:val="sr-Cyrl-CS"/>
              </w:rPr>
            </w:pPr>
            <w:r w:rsidRPr="000C30B5">
              <w:rPr>
                <w:b/>
                <w:lang w:val="sr-Cyrl-CS"/>
              </w:rPr>
              <w:t xml:space="preserve">РЕЗУЛТАТИ </w:t>
            </w:r>
          </w:p>
        </w:tc>
        <w:tc>
          <w:tcPr>
            <w:tcW w:w="2268" w:type="dxa"/>
            <w:tcBorders>
              <w:bottom w:val="double" w:sz="4" w:space="0" w:color="auto"/>
            </w:tcBorders>
            <w:shd w:val="clear" w:color="auto" w:fill="auto"/>
          </w:tcPr>
          <w:p w:rsidR="008643C6" w:rsidRPr="000C30B5" w:rsidRDefault="00431BC6" w:rsidP="00BA3798">
            <w:pPr>
              <w:pStyle w:val="Bezrazmaka"/>
              <w:jc w:val="both"/>
              <w:rPr>
                <w:b/>
                <w:lang w:val="sr-Cyrl-CS"/>
              </w:rPr>
            </w:pPr>
            <w:r w:rsidRPr="000C30B5">
              <w:rPr>
                <w:b/>
                <w:lang w:val="sr-Cyrl-CS"/>
              </w:rPr>
              <w:t>ДОКАЗИ</w:t>
            </w:r>
          </w:p>
        </w:tc>
      </w:tr>
      <w:tr w:rsidR="008643C6" w:rsidRPr="00A827DC" w:rsidTr="001D713C">
        <w:tc>
          <w:tcPr>
            <w:tcW w:w="2127" w:type="dxa"/>
            <w:tcBorders>
              <w:top w:val="double" w:sz="4" w:space="0" w:color="auto"/>
            </w:tcBorders>
          </w:tcPr>
          <w:p w:rsidR="008643C6" w:rsidRPr="00D51142" w:rsidRDefault="008643C6" w:rsidP="00BA3798">
            <w:pPr>
              <w:pStyle w:val="Bezrazmaka"/>
              <w:jc w:val="both"/>
              <w:rPr>
                <w:lang w:val="sr-Cyrl-CS"/>
              </w:rPr>
            </w:pPr>
            <w:r w:rsidRPr="00D51142">
              <w:rPr>
                <w:lang w:val="sr-Cyrl-CS"/>
              </w:rPr>
              <w:t>Формирање школског тима за професионалну оријентацију</w:t>
            </w:r>
          </w:p>
        </w:tc>
        <w:tc>
          <w:tcPr>
            <w:tcW w:w="2126" w:type="dxa"/>
            <w:tcBorders>
              <w:top w:val="double" w:sz="4" w:space="0" w:color="auto"/>
            </w:tcBorders>
          </w:tcPr>
          <w:p w:rsidR="008643C6" w:rsidRPr="00D51142" w:rsidRDefault="008643C6" w:rsidP="00BA3798">
            <w:pPr>
              <w:pStyle w:val="Bezrazmaka"/>
              <w:jc w:val="both"/>
              <w:rPr>
                <w:lang w:val="sr-Cyrl-CS"/>
              </w:rPr>
            </w:pPr>
            <w:r w:rsidRPr="00D51142">
              <w:rPr>
                <w:lang w:val="sr-Cyrl-CS"/>
              </w:rPr>
              <w:t>Верификација тима за ПО на наставничком већу</w:t>
            </w:r>
          </w:p>
        </w:tc>
        <w:tc>
          <w:tcPr>
            <w:tcW w:w="1701" w:type="dxa"/>
            <w:tcBorders>
              <w:top w:val="double" w:sz="4" w:space="0" w:color="auto"/>
            </w:tcBorders>
          </w:tcPr>
          <w:p w:rsidR="008643C6" w:rsidRPr="00D51142" w:rsidRDefault="008643C6" w:rsidP="00BA3798">
            <w:pPr>
              <w:pStyle w:val="Bezrazmaka"/>
              <w:jc w:val="both"/>
              <w:rPr>
                <w:lang w:val="sr-Cyrl-CS"/>
              </w:rPr>
            </w:pPr>
            <w:r w:rsidRPr="00D51142">
              <w:rPr>
                <w:lang w:val="sr-Cyrl-CS"/>
              </w:rPr>
              <w:t>Наставничко веће, директор,</w:t>
            </w:r>
          </w:p>
        </w:tc>
        <w:tc>
          <w:tcPr>
            <w:tcW w:w="1985" w:type="dxa"/>
            <w:tcBorders>
              <w:top w:val="double" w:sz="4" w:space="0" w:color="auto"/>
            </w:tcBorders>
          </w:tcPr>
          <w:p w:rsidR="008643C6" w:rsidRPr="00D51142" w:rsidRDefault="008643C6" w:rsidP="00BA3798">
            <w:pPr>
              <w:pStyle w:val="Bezrazmaka"/>
              <w:jc w:val="both"/>
              <w:rPr>
                <w:lang w:val="sr-Cyrl-CS"/>
              </w:rPr>
            </w:pPr>
            <w:r w:rsidRPr="00D51142">
              <w:rPr>
                <w:lang w:val="sr-Cyrl-CS"/>
              </w:rPr>
              <w:t>обавештавање</w:t>
            </w:r>
          </w:p>
        </w:tc>
        <w:tc>
          <w:tcPr>
            <w:tcW w:w="1984" w:type="dxa"/>
            <w:tcBorders>
              <w:top w:val="double" w:sz="4" w:space="0" w:color="auto"/>
            </w:tcBorders>
          </w:tcPr>
          <w:p w:rsidR="008643C6" w:rsidRPr="00D51142" w:rsidRDefault="00176644" w:rsidP="00BA3798">
            <w:pPr>
              <w:pStyle w:val="Bezrazmaka"/>
              <w:jc w:val="both"/>
              <w:rPr>
                <w:lang w:val="sr-Cyrl-CS"/>
              </w:rPr>
            </w:pPr>
            <w:r>
              <w:rPr>
                <w:lang w:val="sr-Cyrl-CS"/>
              </w:rPr>
              <w:t>Крај августа 2016</w:t>
            </w:r>
            <w:r w:rsidR="008643C6" w:rsidRPr="00D51142">
              <w:rPr>
                <w:lang w:val="sr-Cyrl-CS"/>
              </w:rPr>
              <w:t>. године</w:t>
            </w:r>
          </w:p>
        </w:tc>
        <w:tc>
          <w:tcPr>
            <w:tcW w:w="2126" w:type="dxa"/>
            <w:tcBorders>
              <w:top w:val="double" w:sz="4" w:space="0" w:color="auto"/>
            </w:tcBorders>
          </w:tcPr>
          <w:p w:rsidR="008643C6" w:rsidRPr="00D51142" w:rsidRDefault="008643C6" w:rsidP="00BA3798">
            <w:pPr>
              <w:pStyle w:val="Bezrazmaka"/>
              <w:jc w:val="both"/>
              <w:rPr>
                <w:lang w:val="sr-Cyrl-CS"/>
              </w:rPr>
            </w:pPr>
            <w:r w:rsidRPr="00D51142">
              <w:rPr>
                <w:lang w:val="sr-Cyrl-CS"/>
              </w:rPr>
              <w:t>У школи постоји тим за ПО</w:t>
            </w:r>
          </w:p>
        </w:tc>
        <w:tc>
          <w:tcPr>
            <w:tcW w:w="2268" w:type="dxa"/>
            <w:tcBorders>
              <w:top w:val="double" w:sz="4" w:space="0" w:color="auto"/>
            </w:tcBorders>
          </w:tcPr>
          <w:p w:rsidR="008643C6" w:rsidRPr="00D51142" w:rsidRDefault="008643C6" w:rsidP="00BA3798">
            <w:pPr>
              <w:pStyle w:val="Bezrazmaka"/>
              <w:jc w:val="both"/>
              <w:rPr>
                <w:lang w:val="sr-Cyrl-CS"/>
              </w:rPr>
            </w:pPr>
            <w:r w:rsidRPr="00D51142">
              <w:rPr>
                <w:lang w:val="sr-Cyrl-CS"/>
              </w:rPr>
              <w:t>Записник са седнице наставничког већа</w:t>
            </w:r>
          </w:p>
        </w:tc>
      </w:tr>
      <w:tr w:rsidR="008643C6" w:rsidRPr="00D51142" w:rsidTr="001D713C">
        <w:tc>
          <w:tcPr>
            <w:tcW w:w="2127" w:type="dxa"/>
          </w:tcPr>
          <w:p w:rsidR="008643C6" w:rsidRPr="00D51142" w:rsidRDefault="008643C6" w:rsidP="00BA3798">
            <w:pPr>
              <w:pStyle w:val="Bezrazmaka"/>
              <w:jc w:val="both"/>
              <w:rPr>
                <w:lang w:val="sr-Cyrl-CS"/>
              </w:rPr>
            </w:pPr>
            <w:r w:rsidRPr="00D51142">
              <w:rPr>
                <w:lang w:val="sr-Cyrl-CS"/>
              </w:rPr>
              <w:t>Оснаживање капацитета школе за ПО</w:t>
            </w:r>
          </w:p>
        </w:tc>
        <w:tc>
          <w:tcPr>
            <w:tcW w:w="2126" w:type="dxa"/>
          </w:tcPr>
          <w:p w:rsidR="008643C6" w:rsidRPr="00D51142" w:rsidRDefault="008643C6" w:rsidP="00BA3798">
            <w:pPr>
              <w:pStyle w:val="Bezrazmaka"/>
              <w:jc w:val="both"/>
              <w:rPr>
                <w:sz w:val="20"/>
                <w:szCs w:val="20"/>
                <w:lang w:val="sr-Cyrl-CS"/>
              </w:rPr>
            </w:pPr>
            <w:r w:rsidRPr="00D51142">
              <w:rPr>
                <w:sz w:val="20"/>
                <w:szCs w:val="20"/>
                <w:lang w:val="sr-Cyrl-CS"/>
              </w:rPr>
              <w:t>-преношење сазнања са базичног семинара и искуства о раду на По у прошлој годни, новима члановима Тима</w:t>
            </w:r>
          </w:p>
        </w:tc>
        <w:tc>
          <w:tcPr>
            <w:tcW w:w="1701" w:type="dxa"/>
          </w:tcPr>
          <w:p w:rsidR="008643C6" w:rsidRPr="00D51142" w:rsidRDefault="008643C6" w:rsidP="00BA3798">
            <w:pPr>
              <w:pStyle w:val="Bezrazmaka"/>
              <w:jc w:val="both"/>
              <w:rPr>
                <w:lang w:val="sr-Cyrl-CS"/>
              </w:rPr>
            </w:pPr>
            <w:r w:rsidRPr="00D51142">
              <w:rPr>
                <w:lang w:val="sr-Cyrl-CS"/>
              </w:rPr>
              <w:t>Чланови школског тима за ПО који су присуствовали базичној обуци</w:t>
            </w:r>
          </w:p>
        </w:tc>
        <w:tc>
          <w:tcPr>
            <w:tcW w:w="1985" w:type="dxa"/>
          </w:tcPr>
          <w:p w:rsidR="008643C6" w:rsidRPr="00D51142" w:rsidRDefault="008643C6" w:rsidP="00BA3798">
            <w:pPr>
              <w:pStyle w:val="Bezrazmaka"/>
              <w:jc w:val="both"/>
              <w:rPr>
                <w:lang w:val="sr-Cyrl-CS"/>
              </w:rPr>
            </w:pPr>
            <w:r w:rsidRPr="00D51142">
              <w:rPr>
                <w:lang w:val="sr-Cyrl-CS"/>
              </w:rPr>
              <w:t xml:space="preserve">Излагање, увид у прошлогодишње планове и записнике </w:t>
            </w:r>
          </w:p>
        </w:tc>
        <w:tc>
          <w:tcPr>
            <w:tcW w:w="1984" w:type="dxa"/>
          </w:tcPr>
          <w:p w:rsidR="008643C6" w:rsidRPr="00D51142" w:rsidRDefault="008643C6" w:rsidP="00BA3798">
            <w:pPr>
              <w:pStyle w:val="Bezrazmaka"/>
              <w:jc w:val="both"/>
              <w:rPr>
                <w:color w:val="000000"/>
                <w:lang w:val="sr-Cyrl-CS"/>
              </w:rPr>
            </w:pPr>
            <w:r w:rsidRPr="00D51142">
              <w:rPr>
                <w:color w:val="000000"/>
                <w:lang w:val="sr-Cyrl-CS"/>
              </w:rPr>
              <w:t>Друга половина септембра</w:t>
            </w:r>
          </w:p>
        </w:tc>
        <w:tc>
          <w:tcPr>
            <w:tcW w:w="2126" w:type="dxa"/>
          </w:tcPr>
          <w:p w:rsidR="008643C6" w:rsidRPr="00D51142" w:rsidRDefault="008643C6" w:rsidP="00BA3798">
            <w:pPr>
              <w:pStyle w:val="Bezrazmaka"/>
              <w:jc w:val="both"/>
              <w:rPr>
                <w:lang w:val="sr-Cyrl-CS"/>
              </w:rPr>
            </w:pPr>
            <w:r w:rsidRPr="00D51142">
              <w:rPr>
                <w:lang w:val="sr-Cyrl-CS"/>
              </w:rPr>
              <w:t>Школски тим обучен за реализацију програма за ПО</w:t>
            </w:r>
          </w:p>
        </w:tc>
        <w:tc>
          <w:tcPr>
            <w:tcW w:w="2268" w:type="dxa"/>
          </w:tcPr>
          <w:p w:rsidR="008643C6" w:rsidRPr="00D51142" w:rsidRDefault="008643C6" w:rsidP="00BA3798">
            <w:pPr>
              <w:pStyle w:val="Bezrazmaka"/>
              <w:jc w:val="both"/>
              <w:rPr>
                <w:lang w:val="sr-Cyrl-CS"/>
              </w:rPr>
            </w:pPr>
            <w:r w:rsidRPr="00D51142">
              <w:rPr>
                <w:lang w:val="sr-Cyrl-CS"/>
              </w:rPr>
              <w:t>Материјал са семинара,</w:t>
            </w:r>
          </w:p>
          <w:p w:rsidR="008643C6" w:rsidRPr="00D51142" w:rsidRDefault="008643C6" w:rsidP="00BA3798">
            <w:pPr>
              <w:pStyle w:val="Bezrazmaka"/>
              <w:jc w:val="both"/>
              <w:rPr>
                <w:lang w:val="sr-Cyrl-CS"/>
              </w:rPr>
            </w:pPr>
            <w:r w:rsidRPr="00D51142">
              <w:rPr>
                <w:lang w:val="sr-Cyrl-CS"/>
              </w:rPr>
              <w:t>Приручник за рад</w:t>
            </w:r>
          </w:p>
          <w:p w:rsidR="008643C6" w:rsidRPr="00D51142" w:rsidRDefault="008643C6" w:rsidP="00BA3798">
            <w:pPr>
              <w:pStyle w:val="Bezrazmaka"/>
              <w:jc w:val="both"/>
              <w:rPr>
                <w:lang w:val="sr-Cyrl-CS"/>
              </w:rPr>
            </w:pPr>
            <w:r w:rsidRPr="00D51142">
              <w:rPr>
                <w:lang w:val="sr-Cyrl-CS"/>
              </w:rPr>
              <w:t xml:space="preserve"> на ПО</w:t>
            </w:r>
          </w:p>
        </w:tc>
      </w:tr>
      <w:tr w:rsidR="008643C6" w:rsidRPr="00D51142" w:rsidTr="001D713C">
        <w:tc>
          <w:tcPr>
            <w:tcW w:w="2127" w:type="dxa"/>
          </w:tcPr>
          <w:p w:rsidR="008643C6" w:rsidRPr="00D51142" w:rsidRDefault="008643C6" w:rsidP="00BA3798">
            <w:pPr>
              <w:pStyle w:val="Bezrazmaka"/>
              <w:jc w:val="both"/>
              <w:rPr>
                <w:lang w:val="sr-Cyrl-CS"/>
              </w:rPr>
            </w:pPr>
            <w:r w:rsidRPr="00D51142">
              <w:rPr>
                <w:lang w:val="sr-Cyrl-CS"/>
              </w:rPr>
              <w:t>Планирање рада и имплементације програма ПО</w:t>
            </w:r>
          </w:p>
        </w:tc>
        <w:tc>
          <w:tcPr>
            <w:tcW w:w="2126" w:type="dxa"/>
          </w:tcPr>
          <w:p w:rsidR="008643C6" w:rsidRPr="00D51142" w:rsidRDefault="008643C6" w:rsidP="00BA3798">
            <w:pPr>
              <w:pStyle w:val="Bezrazmaka"/>
              <w:jc w:val="both"/>
              <w:rPr>
                <w:lang w:val="sr-Cyrl-CS"/>
              </w:rPr>
            </w:pPr>
            <w:r w:rsidRPr="00D51142">
              <w:rPr>
                <w:lang w:val="sr-Cyrl-CS"/>
              </w:rPr>
              <w:t>Тим за ПО прави акциони план у сарадњи са ОВ 7. и 8. разреда</w:t>
            </w:r>
          </w:p>
        </w:tc>
        <w:tc>
          <w:tcPr>
            <w:tcW w:w="1701" w:type="dxa"/>
          </w:tcPr>
          <w:p w:rsidR="008643C6" w:rsidRPr="00D51142" w:rsidRDefault="008643C6" w:rsidP="00BA3798">
            <w:pPr>
              <w:pStyle w:val="Bezrazmaka"/>
              <w:jc w:val="both"/>
              <w:rPr>
                <w:lang w:val="sr-Cyrl-CS"/>
              </w:rPr>
            </w:pPr>
            <w:r w:rsidRPr="00D51142">
              <w:rPr>
                <w:lang w:val="sr-Cyrl-CS"/>
              </w:rPr>
              <w:t>Школски тим за ПО</w:t>
            </w:r>
          </w:p>
        </w:tc>
        <w:tc>
          <w:tcPr>
            <w:tcW w:w="1985" w:type="dxa"/>
          </w:tcPr>
          <w:p w:rsidR="008643C6" w:rsidRPr="00D51142" w:rsidRDefault="008643C6" w:rsidP="00BA3798">
            <w:pPr>
              <w:pStyle w:val="Bezrazmaka"/>
              <w:jc w:val="both"/>
              <w:rPr>
                <w:lang w:val="sr-Cyrl-CS"/>
              </w:rPr>
            </w:pPr>
            <w:r w:rsidRPr="00D51142">
              <w:rPr>
                <w:lang w:val="sr-Cyrl-CS"/>
              </w:rPr>
              <w:t>Планирање, прављење плана акције</w:t>
            </w:r>
          </w:p>
        </w:tc>
        <w:tc>
          <w:tcPr>
            <w:tcW w:w="1984" w:type="dxa"/>
          </w:tcPr>
          <w:p w:rsidR="008643C6" w:rsidRPr="00D51142" w:rsidRDefault="008643C6" w:rsidP="00BA3798">
            <w:pPr>
              <w:pStyle w:val="Bezrazmaka"/>
              <w:jc w:val="both"/>
              <w:rPr>
                <w:lang w:val="sr-Cyrl-CS"/>
              </w:rPr>
            </w:pPr>
            <w:r w:rsidRPr="00D51142">
              <w:rPr>
                <w:lang w:val="sr-Cyrl-CS"/>
              </w:rPr>
              <w:t xml:space="preserve">Задња недеља септембра </w:t>
            </w:r>
          </w:p>
        </w:tc>
        <w:tc>
          <w:tcPr>
            <w:tcW w:w="2126" w:type="dxa"/>
          </w:tcPr>
          <w:p w:rsidR="008643C6" w:rsidRPr="00D51142" w:rsidRDefault="008643C6" w:rsidP="00BA3798">
            <w:pPr>
              <w:pStyle w:val="Bezrazmaka"/>
              <w:jc w:val="both"/>
              <w:rPr>
                <w:color w:val="000000"/>
                <w:sz w:val="20"/>
                <w:szCs w:val="20"/>
                <w:lang w:val="sr-Cyrl-CS"/>
              </w:rPr>
            </w:pPr>
            <w:r w:rsidRPr="00D51142">
              <w:rPr>
                <w:color w:val="000000"/>
                <w:sz w:val="20"/>
                <w:szCs w:val="20"/>
                <w:lang w:val="sr-Cyrl-CS"/>
              </w:rPr>
              <w:t>Школски тим је изабрао модел имплементације програма ПО и направио акциони план за имплементацију програма ПО</w:t>
            </w:r>
          </w:p>
        </w:tc>
        <w:tc>
          <w:tcPr>
            <w:tcW w:w="2268" w:type="dxa"/>
          </w:tcPr>
          <w:p w:rsidR="008643C6" w:rsidRPr="00D51142" w:rsidRDefault="008643C6" w:rsidP="00BA3798">
            <w:pPr>
              <w:pStyle w:val="Bezrazmaka"/>
              <w:jc w:val="both"/>
              <w:rPr>
                <w:lang w:val="sr-Cyrl-CS"/>
              </w:rPr>
            </w:pPr>
            <w:r w:rsidRPr="00D51142">
              <w:rPr>
                <w:lang w:val="sr-Cyrl-CS"/>
              </w:rPr>
              <w:t>Акциони план</w:t>
            </w:r>
          </w:p>
          <w:p w:rsidR="008643C6" w:rsidRPr="00D51142" w:rsidRDefault="008643C6" w:rsidP="00BA3798">
            <w:pPr>
              <w:pStyle w:val="Bezrazmaka"/>
              <w:jc w:val="both"/>
              <w:rPr>
                <w:lang w:val="sr-Cyrl-CS"/>
              </w:rPr>
            </w:pPr>
            <w:r w:rsidRPr="00D51142">
              <w:rPr>
                <w:lang w:val="sr-Cyrl-CS"/>
              </w:rPr>
              <w:t xml:space="preserve">имплементације, </w:t>
            </w:r>
          </w:p>
          <w:p w:rsidR="008643C6" w:rsidRPr="00D51142" w:rsidRDefault="008643C6" w:rsidP="00BA3798">
            <w:pPr>
              <w:pStyle w:val="Bezrazmaka"/>
              <w:jc w:val="both"/>
              <w:rPr>
                <w:lang w:val="sr-Cyrl-CS"/>
              </w:rPr>
            </w:pPr>
            <w:r w:rsidRPr="00D51142">
              <w:rPr>
                <w:lang w:val="sr-Cyrl-CS"/>
              </w:rPr>
              <w:t>записник са састанка</w:t>
            </w:r>
          </w:p>
          <w:p w:rsidR="008643C6" w:rsidRPr="00D51142" w:rsidRDefault="008643C6" w:rsidP="00BA3798">
            <w:pPr>
              <w:pStyle w:val="Bezrazmaka"/>
              <w:jc w:val="both"/>
              <w:rPr>
                <w:lang w:val="sr-Cyrl-CS"/>
              </w:rPr>
            </w:pPr>
            <w:r w:rsidRPr="00D51142">
              <w:rPr>
                <w:lang w:val="sr-Cyrl-CS"/>
              </w:rPr>
              <w:t>тима за ПО</w:t>
            </w:r>
          </w:p>
        </w:tc>
      </w:tr>
      <w:tr w:rsidR="008643C6" w:rsidRPr="00D51142" w:rsidTr="001D713C">
        <w:tc>
          <w:tcPr>
            <w:tcW w:w="2127" w:type="dxa"/>
          </w:tcPr>
          <w:p w:rsidR="008643C6" w:rsidRPr="00D51142" w:rsidRDefault="008643C6" w:rsidP="00BA3798">
            <w:pPr>
              <w:pStyle w:val="Bezrazmaka"/>
              <w:jc w:val="both"/>
              <w:rPr>
                <w:lang w:val="sr-Cyrl-CS"/>
              </w:rPr>
            </w:pPr>
            <w:r w:rsidRPr="00D51142">
              <w:rPr>
                <w:lang w:val="sr-Cyrl-CS"/>
              </w:rPr>
              <w:t>Информисање и промоција пројекта ПО ( стручни органи школе)</w:t>
            </w:r>
          </w:p>
        </w:tc>
        <w:tc>
          <w:tcPr>
            <w:tcW w:w="2126" w:type="dxa"/>
          </w:tcPr>
          <w:p w:rsidR="008643C6" w:rsidRPr="00D51142" w:rsidRDefault="008643C6" w:rsidP="00BA3798">
            <w:pPr>
              <w:pStyle w:val="Bezrazmaka"/>
              <w:jc w:val="both"/>
              <w:rPr>
                <w:lang w:val="sr-Cyrl-CS"/>
              </w:rPr>
            </w:pPr>
            <w:r w:rsidRPr="00D51142">
              <w:rPr>
                <w:lang w:val="sr-Cyrl-CS"/>
              </w:rPr>
              <w:t>Информисање на наставничком већу,на Савету родитеља, на Школском одбору</w:t>
            </w:r>
          </w:p>
        </w:tc>
        <w:tc>
          <w:tcPr>
            <w:tcW w:w="1701" w:type="dxa"/>
          </w:tcPr>
          <w:p w:rsidR="008643C6" w:rsidRPr="00D51142" w:rsidRDefault="008643C6" w:rsidP="00BA3798">
            <w:pPr>
              <w:pStyle w:val="Bezrazmaka"/>
              <w:jc w:val="both"/>
              <w:rPr>
                <w:lang w:val="sr-Cyrl-CS"/>
              </w:rPr>
            </w:pPr>
            <w:r w:rsidRPr="00D51142">
              <w:rPr>
                <w:lang w:val="sr-Cyrl-CS"/>
              </w:rPr>
              <w:t xml:space="preserve">Школски тим за ПО, наставничко веће </w:t>
            </w:r>
          </w:p>
        </w:tc>
        <w:tc>
          <w:tcPr>
            <w:tcW w:w="1985" w:type="dxa"/>
          </w:tcPr>
          <w:p w:rsidR="008643C6" w:rsidRPr="00D51142" w:rsidRDefault="008643C6" w:rsidP="00BA3798">
            <w:pPr>
              <w:pStyle w:val="Bezrazmaka"/>
              <w:jc w:val="both"/>
              <w:rPr>
                <w:lang w:val="sr-Cyrl-CS"/>
              </w:rPr>
            </w:pPr>
            <w:r w:rsidRPr="00D51142">
              <w:rPr>
                <w:lang w:val="sr-Cyrl-CS"/>
              </w:rPr>
              <w:t>Презентација, излагање</w:t>
            </w:r>
          </w:p>
        </w:tc>
        <w:tc>
          <w:tcPr>
            <w:tcW w:w="1984" w:type="dxa"/>
          </w:tcPr>
          <w:p w:rsidR="008643C6" w:rsidRPr="00D51142" w:rsidRDefault="008643C6" w:rsidP="00BA3798">
            <w:pPr>
              <w:pStyle w:val="Bezrazmaka"/>
              <w:jc w:val="both"/>
              <w:rPr>
                <w:lang w:val="sr-Cyrl-CS"/>
              </w:rPr>
            </w:pPr>
            <w:r w:rsidRPr="00D51142">
              <w:rPr>
                <w:lang w:val="sr-Cyrl-CS"/>
              </w:rPr>
              <w:t>Прва недеља октобра</w:t>
            </w:r>
          </w:p>
        </w:tc>
        <w:tc>
          <w:tcPr>
            <w:tcW w:w="2126" w:type="dxa"/>
          </w:tcPr>
          <w:p w:rsidR="008643C6" w:rsidRPr="00D51142" w:rsidRDefault="008643C6" w:rsidP="00BA3798">
            <w:pPr>
              <w:pStyle w:val="Bezrazmaka"/>
              <w:jc w:val="both"/>
              <w:rPr>
                <w:lang w:val="sr-Cyrl-CS"/>
              </w:rPr>
            </w:pPr>
            <w:r w:rsidRPr="00D51142">
              <w:rPr>
                <w:lang w:val="sr-Cyrl-CS"/>
              </w:rPr>
              <w:t>Колектив школе упознат са програмом ПО и сагласан је са планом имплементације програма ПО</w:t>
            </w:r>
          </w:p>
        </w:tc>
        <w:tc>
          <w:tcPr>
            <w:tcW w:w="2268" w:type="dxa"/>
          </w:tcPr>
          <w:p w:rsidR="008643C6" w:rsidRPr="00D51142" w:rsidRDefault="008643C6" w:rsidP="00BA3798">
            <w:pPr>
              <w:pStyle w:val="Bezrazmaka"/>
              <w:jc w:val="both"/>
              <w:rPr>
                <w:lang w:val="sr-Cyrl-CS"/>
              </w:rPr>
            </w:pPr>
            <w:r w:rsidRPr="00D51142">
              <w:rPr>
                <w:lang w:val="sr-Cyrl-CS"/>
              </w:rPr>
              <w:t>Записник са седнице наставничког већа</w:t>
            </w:r>
          </w:p>
          <w:p w:rsidR="008643C6" w:rsidRPr="00D51142" w:rsidRDefault="008643C6" w:rsidP="00BA3798">
            <w:pPr>
              <w:pStyle w:val="Bezrazmaka"/>
              <w:jc w:val="both"/>
              <w:rPr>
                <w:lang w:val="sr-Cyrl-CS"/>
              </w:rPr>
            </w:pPr>
            <w:r w:rsidRPr="00D51142">
              <w:rPr>
                <w:lang w:val="sr-Cyrl-CS"/>
              </w:rPr>
              <w:t>План имплементације</w:t>
            </w:r>
          </w:p>
          <w:p w:rsidR="008643C6" w:rsidRPr="00D51142" w:rsidRDefault="008643C6" w:rsidP="00BA3798">
            <w:pPr>
              <w:pStyle w:val="Bezrazmaka"/>
              <w:jc w:val="both"/>
              <w:rPr>
                <w:lang w:val="sr-Cyrl-CS"/>
              </w:rPr>
            </w:pPr>
            <w:r w:rsidRPr="00D51142">
              <w:rPr>
                <w:lang w:val="sr-Cyrl-CS"/>
              </w:rPr>
              <w:t xml:space="preserve"> програма ПО</w:t>
            </w:r>
          </w:p>
        </w:tc>
      </w:tr>
      <w:tr w:rsidR="008643C6" w:rsidRPr="00D51142" w:rsidTr="001D713C">
        <w:tc>
          <w:tcPr>
            <w:tcW w:w="2127" w:type="dxa"/>
          </w:tcPr>
          <w:p w:rsidR="008643C6" w:rsidRPr="00D51142" w:rsidRDefault="008643C6" w:rsidP="00BA3798">
            <w:pPr>
              <w:pStyle w:val="Bezrazmaka"/>
              <w:jc w:val="both"/>
              <w:rPr>
                <w:lang w:val="sr-Cyrl-CS"/>
              </w:rPr>
            </w:pPr>
            <w:r w:rsidRPr="00D51142">
              <w:rPr>
                <w:lang w:val="sr-Cyrl-CS"/>
              </w:rPr>
              <w:t>Припремање услова за реализацију радионица са ученицима</w:t>
            </w:r>
          </w:p>
        </w:tc>
        <w:tc>
          <w:tcPr>
            <w:tcW w:w="2126" w:type="dxa"/>
          </w:tcPr>
          <w:p w:rsidR="008643C6" w:rsidRPr="00D51142" w:rsidRDefault="008643C6" w:rsidP="00BA3798">
            <w:pPr>
              <w:pStyle w:val="Bezrazmaka"/>
              <w:jc w:val="both"/>
              <w:rPr>
                <w:sz w:val="16"/>
                <w:szCs w:val="16"/>
                <w:lang w:val="sr-Cyrl-CS"/>
              </w:rPr>
            </w:pPr>
            <w:r w:rsidRPr="00D51142">
              <w:rPr>
                <w:sz w:val="16"/>
                <w:szCs w:val="16"/>
                <w:lang w:val="sr-Cyrl-CS"/>
              </w:rPr>
              <w:t>Прављење распореда реализације радионица  са ученицима:</w:t>
            </w:r>
          </w:p>
          <w:p w:rsidR="008643C6" w:rsidRPr="00D51142" w:rsidRDefault="008643C6" w:rsidP="00BA3798">
            <w:pPr>
              <w:pStyle w:val="Bezrazmaka"/>
              <w:jc w:val="both"/>
              <w:rPr>
                <w:sz w:val="16"/>
                <w:szCs w:val="16"/>
                <w:lang w:val="sr-Cyrl-CS"/>
              </w:rPr>
            </w:pPr>
            <w:r w:rsidRPr="00D51142">
              <w:rPr>
                <w:sz w:val="16"/>
                <w:szCs w:val="16"/>
                <w:lang w:val="sr-Cyrl-CS"/>
              </w:rPr>
              <w:t>информисање ученика 7. и 8. разреда;</w:t>
            </w:r>
          </w:p>
          <w:p w:rsidR="008643C6" w:rsidRPr="00D51142" w:rsidRDefault="008643C6" w:rsidP="00BA3798">
            <w:pPr>
              <w:pStyle w:val="Bezrazmaka"/>
              <w:jc w:val="both"/>
              <w:rPr>
                <w:sz w:val="16"/>
                <w:szCs w:val="16"/>
                <w:lang w:val="sr-Cyrl-CS"/>
              </w:rPr>
            </w:pPr>
            <w:r w:rsidRPr="00D51142">
              <w:rPr>
                <w:sz w:val="16"/>
                <w:szCs w:val="16"/>
                <w:lang w:val="sr-Cyrl-CS"/>
              </w:rPr>
              <w:t>информисање родитеља ученика 7. и 8. разреда</w:t>
            </w:r>
          </w:p>
        </w:tc>
        <w:tc>
          <w:tcPr>
            <w:tcW w:w="1701" w:type="dxa"/>
          </w:tcPr>
          <w:p w:rsidR="008643C6" w:rsidRPr="00D51142" w:rsidRDefault="008643C6" w:rsidP="00BA3798">
            <w:pPr>
              <w:pStyle w:val="Bezrazmaka"/>
              <w:jc w:val="both"/>
              <w:rPr>
                <w:lang w:val="sr-Cyrl-CS"/>
              </w:rPr>
            </w:pPr>
            <w:r w:rsidRPr="00D51142">
              <w:rPr>
                <w:lang w:val="sr-Cyrl-CS"/>
              </w:rPr>
              <w:t>Школски тим за ПО, ОС  седмих и осмих разреда</w:t>
            </w:r>
          </w:p>
        </w:tc>
        <w:tc>
          <w:tcPr>
            <w:tcW w:w="1985" w:type="dxa"/>
          </w:tcPr>
          <w:p w:rsidR="008643C6" w:rsidRPr="00D51142" w:rsidRDefault="008643C6" w:rsidP="00BA3798">
            <w:pPr>
              <w:pStyle w:val="Bezrazmaka"/>
              <w:jc w:val="both"/>
              <w:rPr>
                <w:lang w:val="sr-Cyrl-CS"/>
              </w:rPr>
            </w:pPr>
            <w:r w:rsidRPr="00D51142">
              <w:rPr>
                <w:lang w:val="sr-Cyrl-CS"/>
              </w:rPr>
              <w:t>Планирање и информисање родитеља кроз презентацију на родитељском састанку</w:t>
            </w:r>
          </w:p>
        </w:tc>
        <w:tc>
          <w:tcPr>
            <w:tcW w:w="1984" w:type="dxa"/>
          </w:tcPr>
          <w:p w:rsidR="008643C6" w:rsidRPr="00D51142" w:rsidRDefault="008643C6" w:rsidP="00BA3798">
            <w:pPr>
              <w:pStyle w:val="Bezrazmaka"/>
              <w:jc w:val="both"/>
              <w:rPr>
                <w:lang w:val="sr-Cyrl-CS"/>
              </w:rPr>
            </w:pPr>
            <w:r w:rsidRPr="00D51142">
              <w:rPr>
                <w:lang w:val="sr-Cyrl-CS"/>
              </w:rPr>
              <w:t>Почетак октобра</w:t>
            </w:r>
          </w:p>
        </w:tc>
        <w:tc>
          <w:tcPr>
            <w:tcW w:w="2126" w:type="dxa"/>
          </w:tcPr>
          <w:p w:rsidR="008643C6" w:rsidRPr="00D51142" w:rsidRDefault="008643C6" w:rsidP="00BA3798">
            <w:pPr>
              <w:pStyle w:val="Bezrazmaka"/>
              <w:jc w:val="both"/>
              <w:rPr>
                <w:sz w:val="18"/>
                <w:szCs w:val="18"/>
                <w:lang w:val="sr-Cyrl-CS"/>
              </w:rPr>
            </w:pPr>
            <w:r w:rsidRPr="00D51142">
              <w:rPr>
                <w:sz w:val="18"/>
                <w:szCs w:val="18"/>
                <w:lang w:val="sr-Cyrl-CS"/>
              </w:rPr>
              <w:t>Направљен распоред реализација радионица и ученици и родитељи информисани о истом</w:t>
            </w:r>
          </w:p>
        </w:tc>
        <w:tc>
          <w:tcPr>
            <w:tcW w:w="2268" w:type="dxa"/>
          </w:tcPr>
          <w:p w:rsidR="008643C6" w:rsidRPr="00D51142" w:rsidRDefault="008643C6" w:rsidP="00BA3798">
            <w:pPr>
              <w:pStyle w:val="Bezrazmaka"/>
              <w:jc w:val="both"/>
              <w:rPr>
                <w:lang w:val="sr-Cyrl-CS"/>
              </w:rPr>
            </w:pPr>
            <w:r w:rsidRPr="00D51142">
              <w:rPr>
                <w:lang w:val="sr-Cyrl-CS"/>
              </w:rPr>
              <w:t>Распоред реа-</w:t>
            </w:r>
          </w:p>
          <w:p w:rsidR="008643C6" w:rsidRPr="00D51142" w:rsidRDefault="008643C6" w:rsidP="00BA3798">
            <w:pPr>
              <w:pStyle w:val="Bezrazmaka"/>
              <w:jc w:val="both"/>
              <w:rPr>
                <w:lang w:val="sr-Cyrl-CS"/>
              </w:rPr>
            </w:pPr>
            <w:r w:rsidRPr="00D51142">
              <w:rPr>
                <w:lang w:val="sr-Cyrl-CS"/>
              </w:rPr>
              <w:t>лизација радионица,</w:t>
            </w:r>
          </w:p>
          <w:p w:rsidR="008643C6" w:rsidRPr="00D51142" w:rsidRDefault="008643C6" w:rsidP="00BA3798">
            <w:pPr>
              <w:pStyle w:val="Bezrazmaka"/>
              <w:jc w:val="both"/>
              <w:rPr>
                <w:lang w:val="sr-Cyrl-CS"/>
              </w:rPr>
            </w:pPr>
            <w:r w:rsidRPr="00D51142">
              <w:rPr>
                <w:lang w:val="sr-Cyrl-CS"/>
              </w:rPr>
              <w:t xml:space="preserve">записници са </w:t>
            </w:r>
          </w:p>
          <w:p w:rsidR="008643C6" w:rsidRPr="00D51142" w:rsidRDefault="008643C6" w:rsidP="00BA3798">
            <w:pPr>
              <w:pStyle w:val="Bezrazmaka"/>
              <w:jc w:val="both"/>
              <w:rPr>
                <w:lang w:val="sr-Cyrl-CS"/>
              </w:rPr>
            </w:pPr>
            <w:r w:rsidRPr="00D51142">
              <w:rPr>
                <w:lang w:val="sr-Cyrl-CS"/>
              </w:rPr>
              <w:t xml:space="preserve">родитељских </w:t>
            </w:r>
          </w:p>
          <w:p w:rsidR="008643C6" w:rsidRPr="00D51142" w:rsidRDefault="008643C6" w:rsidP="00BA3798">
            <w:pPr>
              <w:pStyle w:val="Bezrazmaka"/>
              <w:jc w:val="both"/>
              <w:rPr>
                <w:lang w:val="sr-Cyrl-CS"/>
              </w:rPr>
            </w:pPr>
            <w:r w:rsidRPr="00D51142">
              <w:rPr>
                <w:lang w:val="sr-Cyrl-CS"/>
              </w:rPr>
              <w:t>састанака</w:t>
            </w:r>
          </w:p>
        </w:tc>
      </w:tr>
      <w:tr w:rsidR="008643C6" w:rsidRPr="00D51142" w:rsidTr="001D713C">
        <w:trPr>
          <w:trHeight w:val="1260"/>
        </w:trPr>
        <w:tc>
          <w:tcPr>
            <w:tcW w:w="2127" w:type="dxa"/>
            <w:vMerge w:val="restart"/>
          </w:tcPr>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r w:rsidRPr="00D51142">
              <w:rPr>
                <w:lang w:val="sr-Cyrl-CS"/>
              </w:rPr>
              <w:t>Реализација садржаја из програма ПО</w:t>
            </w:r>
          </w:p>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p>
        </w:tc>
        <w:tc>
          <w:tcPr>
            <w:tcW w:w="2126" w:type="dxa"/>
          </w:tcPr>
          <w:p w:rsidR="008643C6" w:rsidRPr="00D51142" w:rsidRDefault="008643C6" w:rsidP="00BA3798">
            <w:pPr>
              <w:pStyle w:val="Bezrazmaka"/>
              <w:jc w:val="both"/>
              <w:rPr>
                <w:lang w:val="sr-Cyrl-CS"/>
              </w:rPr>
            </w:pPr>
            <w:r w:rsidRPr="00D51142">
              <w:rPr>
                <w:lang w:val="sr-Cyrl-CS"/>
              </w:rPr>
              <w:t>Реализација радионица са ученицима 7. и 8. разреда</w:t>
            </w:r>
          </w:p>
        </w:tc>
        <w:tc>
          <w:tcPr>
            <w:tcW w:w="1701" w:type="dxa"/>
          </w:tcPr>
          <w:p w:rsidR="008643C6" w:rsidRPr="00D51142" w:rsidRDefault="008643C6" w:rsidP="00BA3798">
            <w:pPr>
              <w:pStyle w:val="Bezrazmaka"/>
              <w:jc w:val="both"/>
              <w:rPr>
                <w:lang w:val="sr-Cyrl-CS"/>
              </w:rPr>
            </w:pPr>
            <w:r w:rsidRPr="00D51142">
              <w:rPr>
                <w:lang w:val="sr-Cyrl-CS"/>
              </w:rPr>
              <w:t>Школски тим за ПО, предметни нставници</w:t>
            </w:r>
          </w:p>
        </w:tc>
        <w:tc>
          <w:tcPr>
            <w:tcW w:w="1985" w:type="dxa"/>
          </w:tcPr>
          <w:p w:rsidR="008643C6" w:rsidRPr="00D51142" w:rsidRDefault="008643C6" w:rsidP="00BA3798">
            <w:pPr>
              <w:pStyle w:val="Bezrazmaka"/>
              <w:jc w:val="both"/>
              <w:rPr>
                <w:lang w:val="sr-Cyrl-CS"/>
              </w:rPr>
            </w:pPr>
            <w:r w:rsidRPr="00D51142">
              <w:rPr>
                <w:lang w:val="sr-Cyrl-CS"/>
              </w:rPr>
              <w:t>радионице</w:t>
            </w:r>
          </w:p>
        </w:tc>
        <w:tc>
          <w:tcPr>
            <w:tcW w:w="1984" w:type="dxa"/>
          </w:tcPr>
          <w:p w:rsidR="008643C6" w:rsidRPr="00D51142" w:rsidRDefault="008643C6" w:rsidP="00BA3798">
            <w:pPr>
              <w:pStyle w:val="Bezrazmaka"/>
              <w:jc w:val="both"/>
              <w:rPr>
                <w:lang w:val="sr-Cyrl-CS"/>
              </w:rPr>
            </w:pPr>
            <w:r w:rsidRPr="00D51142">
              <w:rPr>
                <w:lang w:val="sr-Cyrl-CS"/>
              </w:rPr>
              <w:t xml:space="preserve">Од октобра до маја </w:t>
            </w:r>
          </w:p>
        </w:tc>
        <w:tc>
          <w:tcPr>
            <w:tcW w:w="2126" w:type="dxa"/>
          </w:tcPr>
          <w:p w:rsidR="008643C6" w:rsidRPr="00D51142" w:rsidRDefault="008643C6" w:rsidP="00BA3798">
            <w:pPr>
              <w:pStyle w:val="Bezrazmaka"/>
              <w:jc w:val="both"/>
              <w:rPr>
                <w:lang w:val="sr-Cyrl-CS"/>
              </w:rPr>
            </w:pPr>
            <w:r w:rsidRPr="00D51142">
              <w:rPr>
                <w:lang w:val="sr-Cyrl-CS"/>
              </w:rPr>
              <w:t>Ученици 7. и 8. прошли радионице из Приручника за ПО</w:t>
            </w:r>
          </w:p>
        </w:tc>
        <w:tc>
          <w:tcPr>
            <w:tcW w:w="2268" w:type="dxa"/>
          </w:tcPr>
          <w:p w:rsidR="008643C6" w:rsidRPr="00D51142" w:rsidRDefault="008643C6" w:rsidP="00BA3798">
            <w:pPr>
              <w:pStyle w:val="Bezrazmaka"/>
              <w:jc w:val="both"/>
              <w:rPr>
                <w:lang w:val="sr-Cyrl-CS"/>
              </w:rPr>
            </w:pPr>
            <w:r w:rsidRPr="00D51142">
              <w:rPr>
                <w:lang w:val="sr-Cyrl-CS"/>
              </w:rPr>
              <w:t>Списак учесника,</w:t>
            </w:r>
          </w:p>
          <w:p w:rsidR="008643C6" w:rsidRPr="00D51142" w:rsidRDefault="008643C6" w:rsidP="00BA3798">
            <w:pPr>
              <w:pStyle w:val="Bezrazmaka"/>
              <w:jc w:val="both"/>
              <w:rPr>
                <w:lang w:val="sr-Cyrl-CS"/>
              </w:rPr>
            </w:pPr>
            <w:r w:rsidRPr="00D51142">
              <w:rPr>
                <w:lang w:val="sr-Cyrl-CS"/>
              </w:rPr>
              <w:t>продукти са</w:t>
            </w:r>
          </w:p>
          <w:p w:rsidR="008643C6" w:rsidRPr="00D51142" w:rsidRDefault="008643C6" w:rsidP="00BA3798">
            <w:pPr>
              <w:pStyle w:val="Bezrazmaka"/>
              <w:jc w:val="both"/>
              <w:rPr>
                <w:lang w:val="sr-Cyrl-CS"/>
              </w:rPr>
            </w:pPr>
            <w:r w:rsidRPr="00D51142">
              <w:rPr>
                <w:lang w:val="sr-Cyrl-CS"/>
              </w:rPr>
              <w:t xml:space="preserve"> радионица,</w:t>
            </w:r>
          </w:p>
          <w:p w:rsidR="008643C6" w:rsidRPr="00D51142" w:rsidRDefault="008643C6" w:rsidP="00BA3798">
            <w:pPr>
              <w:pStyle w:val="Bezrazmaka"/>
              <w:jc w:val="both"/>
              <w:rPr>
                <w:lang w:val="sr-Cyrl-CS"/>
              </w:rPr>
            </w:pPr>
            <w:r w:rsidRPr="00D51142">
              <w:rPr>
                <w:lang w:val="sr-Cyrl-CS"/>
              </w:rPr>
              <w:t xml:space="preserve"> порфолио ученика</w:t>
            </w:r>
          </w:p>
        </w:tc>
      </w:tr>
      <w:tr w:rsidR="008643C6" w:rsidRPr="00D51142" w:rsidTr="001D713C">
        <w:trPr>
          <w:trHeight w:val="2415"/>
        </w:trPr>
        <w:tc>
          <w:tcPr>
            <w:tcW w:w="2127" w:type="dxa"/>
            <w:vMerge/>
          </w:tcPr>
          <w:p w:rsidR="008643C6" w:rsidRPr="00D51142" w:rsidRDefault="008643C6" w:rsidP="00BA3798">
            <w:pPr>
              <w:pStyle w:val="Bezrazmaka"/>
              <w:jc w:val="both"/>
              <w:rPr>
                <w:lang w:val="sr-Cyrl-CS"/>
              </w:rPr>
            </w:pPr>
          </w:p>
        </w:tc>
        <w:tc>
          <w:tcPr>
            <w:tcW w:w="2126" w:type="dxa"/>
          </w:tcPr>
          <w:p w:rsidR="008643C6" w:rsidRPr="00264A1A" w:rsidRDefault="008643C6" w:rsidP="00BA3798">
            <w:pPr>
              <w:pStyle w:val="Bezrazmaka"/>
              <w:jc w:val="both"/>
              <w:rPr>
                <w:lang w:val="sr-Cyrl-CS"/>
              </w:rPr>
            </w:pPr>
            <w:r w:rsidRPr="00D51142">
              <w:rPr>
                <w:lang w:val="sr-Cyrl-CS"/>
              </w:rPr>
              <w:t>Реализација родитељског састанка за родитеље ученика 7. и 8. разред</w:t>
            </w:r>
            <w:r>
              <w:rPr>
                <w:lang w:val="sr-Cyrl-CS"/>
              </w:rPr>
              <w:t>а</w:t>
            </w:r>
          </w:p>
        </w:tc>
        <w:tc>
          <w:tcPr>
            <w:tcW w:w="1701" w:type="dxa"/>
          </w:tcPr>
          <w:p w:rsidR="008643C6" w:rsidRPr="00D51142" w:rsidRDefault="008643C6" w:rsidP="00BA3798">
            <w:pPr>
              <w:pStyle w:val="Bezrazmaka"/>
              <w:jc w:val="both"/>
              <w:rPr>
                <w:lang w:val="sr-Cyrl-CS"/>
              </w:rPr>
            </w:pPr>
            <w:r w:rsidRPr="00D51142">
              <w:rPr>
                <w:lang w:val="sr-Cyrl-CS"/>
              </w:rPr>
              <w:t>Школски тим за ПО, ОС 7. и 8. разреда</w:t>
            </w:r>
          </w:p>
        </w:tc>
        <w:tc>
          <w:tcPr>
            <w:tcW w:w="1985" w:type="dxa"/>
          </w:tcPr>
          <w:p w:rsidR="008643C6" w:rsidRPr="00D51142" w:rsidRDefault="008643C6" w:rsidP="00BA3798">
            <w:pPr>
              <w:pStyle w:val="Bezrazmaka"/>
              <w:jc w:val="both"/>
              <w:rPr>
                <w:lang w:val="sr-Cyrl-CS"/>
              </w:rPr>
            </w:pPr>
            <w:r w:rsidRPr="00D51142">
              <w:rPr>
                <w:lang w:val="sr-Cyrl-CS"/>
              </w:rPr>
              <w:t>Презентација, излагање</w:t>
            </w:r>
          </w:p>
        </w:tc>
        <w:tc>
          <w:tcPr>
            <w:tcW w:w="1984" w:type="dxa"/>
          </w:tcPr>
          <w:p w:rsidR="008643C6" w:rsidRPr="00D51142" w:rsidRDefault="008643C6" w:rsidP="00BA3798">
            <w:pPr>
              <w:pStyle w:val="Bezrazmaka"/>
              <w:jc w:val="both"/>
              <w:rPr>
                <w:lang w:val="sr-Cyrl-CS"/>
              </w:rPr>
            </w:pPr>
            <w:r w:rsidRPr="00D51142">
              <w:rPr>
                <w:lang w:val="sr-Cyrl-CS"/>
              </w:rPr>
              <w:t xml:space="preserve">Током октобра, током фебруара, током маја </w:t>
            </w:r>
          </w:p>
        </w:tc>
        <w:tc>
          <w:tcPr>
            <w:tcW w:w="2126" w:type="dxa"/>
          </w:tcPr>
          <w:p w:rsidR="008643C6" w:rsidRPr="00D51142" w:rsidRDefault="008643C6" w:rsidP="00BA3798">
            <w:pPr>
              <w:pStyle w:val="Bezrazmaka"/>
              <w:jc w:val="both"/>
              <w:rPr>
                <w:sz w:val="18"/>
                <w:szCs w:val="18"/>
                <w:lang w:val="sr-Cyrl-CS"/>
              </w:rPr>
            </w:pPr>
            <w:r w:rsidRPr="00D51142">
              <w:rPr>
                <w:sz w:val="18"/>
                <w:szCs w:val="18"/>
                <w:lang w:val="sr-Cyrl-CS"/>
              </w:rPr>
              <w:t>Родитељи ученика 7. и 8. разреда укључени у реализацију програма ПО и стичу знања и вештине за подршку деци у избору занимања и школе</w:t>
            </w:r>
          </w:p>
        </w:tc>
        <w:tc>
          <w:tcPr>
            <w:tcW w:w="2268" w:type="dxa"/>
          </w:tcPr>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r w:rsidRPr="00D51142">
              <w:rPr>
                <w:lang w:val="sr-Cyrl-CS"/>
              </w:rPr>
              <w:t>Записник са</w:t>
            </w:r>
          </w:p>
          <w:p w:rsidR="008643C6" w:rsidRPr="00D51142" w:rsidRDefault="008643C6" w:rsidP="00BA3798">
            <w:pPr>
              <w:pStyle w:val="Bezrazmaka"/>
              <w:jc w:val="both"/>
              <w:rPr>
                <w:lang w:val="sr-Cyrl-CS"/>
              </w:rPr>
            </w:pPr>
            <w:r w:rsidRPr="00D51142">
              <w:rPr>
                <w:lang w:val="sr-Cyrl-CS"/>
              </w:rPr>
              <w:t xml:space="preserve"> родитељских </w:t>
            </w:r>
          </w:p>
          <w:p w:rsidR="008643C6" w:rsidRPr="00D51142" w:rsidRDefault="008643C6" w:rsidP="00BA3798">
            <w:pPr>
              <w:pStyle w:val="Bezrazmaka"/>
              <w:jc w:val="both"/>
              <w:rPr>
                <w:lang w:val="sr-Cyrl-CS"/>
              </w:rPr>
            </w:pPr>
            <w:r w:rsidRPr="00D51142">
              <w:rPr>
                <w:lang w:val="sr-Cyrl-CS"/>
              </w:rPr>
              <w:t>састанака</w:t>
            </w:r>
          </w:p>
          <w:p w:rsidR="008643C6" w:rsidRPr="00264A1A" w:rsidRDefault="008643C6" w:rsidP="00BA3798">
            <w:pPr>
              <w:jc w:val="both"/>
              <w:rPr>
                <w:lang w:val="sr-Cyrl-CS"/>
              </w:rPr>
            </w:pPr>
          </w:p>
        </w:tc>
      </w:tr>
      <w:tr w:rsidR="008643C6" w:rsidRPr="00A827DC" w:rsidTr="001D713C">
        <w:trPr>
          <w:trHeight w:val="2145"/>
        </w:trPr>
        <w:tc>
          <w:tcPr>
            <w:tcW w:w="2127" w:type="dxa"/>
            <w:vMerge/>
          </w:tcPr>
          <w:p w:rsidR="008643C6" w:rsidRPr="00D51142" w:rsidRDefault="008643C6" w:rsidP="00BA3798">
            <w:pPr>
              <w:pStyle w:val="Bezrazmaka"/>
              <w:jc w:val="both"/>
              <w:rPr>
                <w:lang w:val="sr-Cyrl-CS"/>
              </w:rPr>
            </w:pPr>
          </w:p>
        </w:tc>
        <w:tc>
          <w:tcPr>
            <w:tcW w:w="2126" w:type="dxa"/>
          </w:tcPr>
          <w:p w:rsidR="008643C6" w:rsidRPr="00D51142" w:rsidRDefault="008643C6" w:rsidP="00BA3798">
            <w:pPr>
              <w:pStyle w:val="Bezrazmaka"/>
              <w:jc w:val="both"/>
              <w:rPr>
                <w:sz w:val="20"/>
                <w:szCs w:val="20"/>
                <w:lang w:val="sr-Cyrl-CS"/>
              </w:rPr>
            </w:pPr>
            <w:r w:rsidRPr="00D51142">
              <w:rPr>
                <w:sz w:val="20"/>
                <w:szCs w:val="20"/>
                <w:lang w:val="sr-Cyrl-CS"/>
              </w:rPr>
              <w:t xml:space="preserve">Организовање активности из области ПО: посета сајму образовања, излагање промотивног материјала са Сајма образовања, експерти у школи, презентације средњих школа у школи, посета средњој школи у месту, индивидуални разговори оних ученика којима треба додатна помоћ око избора занимања са ПП службом </w:t>
            </w:r>
          </w:p>
          <w:p w:rsidR="008643C6" w:rsidRPr="00D51142" w:rsidRDefault="008643C6" w:rsidP="00BA3798">
            <w:pPr>
              <w:pStyle w:val="Bezrazmaka"/>
              <w:jc w:val="both"/>
              <w:rPr>
                <w:sz w:val="20"/>
                <w:szCs w:val="20"/>
                <w:lang w:val="sr-Cyrl-CS"/>
              </w:rPr>
            </w:pPr>
          </w:p>
        </w:tc>
        <w:tc>
          <w:tcPr>
            <w:tcW w:w="1701" w:type="dxa"/>
          </w:tcPr>
          <w:p w:rsidR="008643C6" w:rsidRPr="00D51142" w:rsidRDefault="008643C6" w:rsidP="00BA3798">
            <w:pPr>
              <w:pStyle w:val="Bezrazmaka"/>
              <w:jc w:val="both"/>
              <w:rPr>
                <w:lang w:val="sr-Cyrl-CS"/>
              </w:rPr>
            </w:pPr>
            <w:r w:rsidRPr="00D51142">
              <w:rPr>
                <w:lang w:val="sr-Cyrl-CS"/>
              </w:rPr>
              <w:t>Школски тим за ПО, ОС 7. и 8. разреда, експерти, педагог школе</w:t>
            </w:r>
          </w:p>
        </w:tc>
        <w:tc>
          <w:tcPr>
            <w:tcW w:w="1985" w:type="dxa"/>
          </w:tcPr>
          <w:p w:rsidR="008643C6" w:rsidRPr="00D51142" w:rsidRDefault="008643C6" w:rsidP="00BA3798">
            <w:pPr>
              <w:pStyle w:val="Bezrazmaka"/>
              <w:jc w:val="both"/>
              <w:rPr>
                <w:lang w:val="sr-Cyrl-CS"/>
              </w:rPr>
            </w:pPr>
            <w:r w:rsidRPr="00D51142">
              <w:rPr>
                <w:lang w:val="sr-Cyrl-CS"/>
              </w:rPr>
              <w:t>Посете, разговори, презентације, индивидуални разговори, анкетирање</w:t>
            </w:r>
          </w:p>
        </w:tc>
        <w:tc>
          <w:tcPr>
            <w:tcW w:w="1984" w:type="dxa"/>
          </w:tcPr>
          <w:p w:rsidR="008643C6" w:rsidRPr="00D51142" w:rsidRDefault="008643C6" w:rsidP="00BA3798">
            <w:pPr>
              <w:pStyle w:val="Bezrazmaka"/>
              <w:jc w:val="both"/>
              <w:rPr>
                <w:lang w:val="sr-Cyrl-CS"/>
              </w:rPr>
            </w:pPr>
            <w:r w:rsidRPr="00D51142">
              <w:rPr>
                <w:lang w:val="sr-Cyrl-CS"/>
              </w:rPr>
              <w:t xml:space="preserve">Од октобра до маја </w:t>
            </w:r>
          </w:p>
        </w:tc>
        <w:tc>
          <w:tcPr>
            <w:tcW w:w="2126" w:type="dxa"/>
          </w:tcPr>
          <w:p w:rsidR="008643C6" w:rsidRPr="00D51142" w:rsidRDefault="008643C6" w:rsidP="00BA3798">
            <w:pPr>
              <w:pStyle w:val="Bezrazmaka"/>
              <w:jc w:val="both"/>
              <w:rPr>
                <w:lang w:val="sr-Cyrl-CS"/>
              </w:rPr>
            </w:pPr>
            <w:r w:rsidRPr="00D51142">
              <w:rPr>
                <w:lang w:val="sr-Cyrl-CS"/>
              </w:rPr>
              <w:t xml:space="preserve">Ученици добијају информације о свету </w:t>
            </w:r>
          </w:p>
          <w:p w:rsidR="008643C6" w:rsidRPr="00D51142" w:rsidRDefault="008643C6" w:rsidP="00BA3798">
            <w:pPr>
              <w:pStyle w:val="Bezrazmaka"/>
              <w:jc w:val="both"/>
              <w:rPr>
                <w:lang w:val="sr-Cyrl-CS"/>
              </w:rPr>
            </w:pPr>
            <w:r w:rsidRPr="00D51142">
              <w:rPr>
                <w:lang w:val="sr-Cyrl-CS"/>
              </w:rPr>
              <w:t xml:space="preserve">образовања, рада и </w:t>
            </w:r>
          </w:p>
          <w:p w:rsidR="008643C6" w:rsidRPr="00D51142" w:rsidRDefault="008643C6" w:rsidP="00BA3798">
            <w:pPr>
              <w:pStyle w:val="Bezrazmaka"/>
              <w:jc w:val="both"/>
              <w:rPr>
                <w:lang w:val="sr-Cyrl-CS"/>
              </w:rPr>
            </w:pPr>
            <w:r w:rsidRPr="00D51142">
              <w:rPr>
                <w:lang w:val="sr-Cyrl-CS"/>
              </w:rPr>
              <w:t xml:space="preserve">занимања кроз мрежу партнера у пројекту, </w:t>
            </w:r>
          </w:p>
          <w:p w:rsidR="008643C6" w:rsidRPr="00D51142" w:rsidRDefault="008643C6" w:rsidP="00BA3798">
            <w:pPr>
              <w:pStyle w:val="Bezrazmaka"/>
              <w:jc w:val="both"/>
              <w:rPr>
                <w:lang w:val="sr-Cyrl-CS"/>
              </w:rPr>
            </w:pPr>
            <w:r w:rsidRPr="00D51142">
              <w:rPr>
                <w:lang w:val="sr-Cyrl-CS"/>
              </w:rPr>
              <w:t>односно кроз укључи-</w:t>
            </w:r>
          </w:p>
          <w:p w:rsidR="008643C6" w:rsidRPr="00D51142" w:rsidRDefault="008643C6" w:rsidP="00BA3798">
            <w:pPr>
              <w:pStyle w:val="Bezrazmaka"/>
              <w:jc w:val="both"/>
              <w:rPr>
                <w:lang w:val="sr-Cyrl-CS"/>
              </w:rPr>
            </w:pPr>
            <w:r w:rsidRPr="00D51142">
              <w:rPr>
                <w:lang w:val="sr-Cyrl-CS"/>
              </w:rPr>
              <w:t>вање различитих</w:t>
            </w:r>
          </w:p>
          <w:p w:rsidR="008643C6" w:rsidRPr="00D51142" w:rsidRDefault="008643C6" w:rsidP="00BA3798">
            <w:pPr>
              <w:pStyle w:val="Bezrazmaka"/>
              <w:jc w:val="both"/>
              <w:rPr>
                <w:lang w:val="sr-Cyrl-CS"/>
              </w:rPr>
            </w:pPr>
            <w:r w:rsidRPr="00D51142">
              <w:rPr>
                <w:lang w:val="sr-Cyrl-CS"/>
              </w:rPr>
              <w:t xml:space="preserve"> учесника</w:t>
            </w:r>
          </w:p>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p>
        </w:tc>
        <w:tc>
          <w:tcPr>
            <w:tcW w:w="2268" w:type="dxa"/>
          </w:tcPr>
          <w:p w:rsidR="008643C6" w:rsidRPr="00D51142" w:rsidRDefault="008643C6" w:rsidP="00BA3798">
            <w:pPr>
              <w:pStyle w:val="Bezrazmaka"/>
              <w:jc w:val="both"/>
              <w:rPr>
                <w:lang w:val="sr-Cyrl-CS"/>
              </w:rPr>
            </w:pPr>
            <w:r w:rsidRPr="00D51142">
              <w:rPr>
                <w:lang w:val="sr-Cyrl-CS"/>
              </w:rPr>
              <w:t>Списак учесника,</w:t>
            </w:r>
          </w:p>
          <w:p w:rsidR="008643C6" w:rsidRPr="00D51142" w:rsidRDefault="008643C6" w:rsidP="00BA3798">
            <w:pPr>
              <w:pStyle w:val="Bezrazmaka"/>
              <w:jc w:val="both"/>
              <w:rPr>
                <w:lang w:val="sr-Cyrl-CS"/>
              </w:rPr>
            </w:pPr>
            <w:r w:rsidRPr="00D51142">
              <w:rPr>
                <w:lang w:val="sr-Cyrl-CS"/>
              </w:rPr>
              <w:t xml:space="preserve"> продукти, плакати</w:t>
            </w:r>
          </w:p>
          <w:p w:rsidR="008643C6" w:rsidRPr="00D51142" w:rsidRDefault="008643C6" w:rsidP="00BA3798">
            <w:pPr>
              <w:pStyle w:val="Bezrazmaka"/>
              <w:jc w:val="both"/>
              <w:rPr>
                <w:lang w:val="sr-Cyrl-CS"/>
              </w:rPr>
            </w:pPr>
            <w:r w:rsidRPr="00D51142">
              <w:rPr>
                <w:lang w:val="sr-Cyrl-CS"/>
              </w:rPr>
              <w:t xml:space="preserve">извештај педагога </w:t>
            </w:r>
          </w:p>
          <w:p w:rsidR="008643C6" w:rsidRPr="00D51142" w:rsidRDefault="008643C6" w:rsidP="00BA3798">
            <w:pPr>
              <w:pStyle w:val="Bezrazmaka"/>
              <w:jc w:val="both"/>
              <w:rPr>
                <w:lang w:val="sr-Cyrl-CS"/>
              </w:rPr>
            </w:pPr>
            <w:r w:rsidRPr="00D51142">
              <w:rPr>
                <w:lang w:val="sr-Cyrl-CS"/>
              </w:rPr>
              <w:t>о разговору,</w:t>
            </w:r>
          </w:p>
          <w:p w:rsidR="008643C6" w:rsidRPr="00D51142" w:rsidRDefault="008643C6" w:rsidP="00BA3798">
            <w:pPr>
              <w:pStyle w:val="Bezrazmaka"/>
              <w:jc w:val="both"/>
              <w:rPr>
                <w:lang w:val="sr-Cyrl-CS"/>
              </w:rPr>
            </w:pPr>
            <w:r w:rsidRPr="00D51142">
              <w:rPr>
                <w:lang w:val="sr-Cyrl-CS"/>
              </w:rPr>
              <w:t xml:space="preserve"> резултати </w:t>
            </w:r>
          </w:p>
          <w:p w:rsidR="008643C6" w:rsidRPr="00D51142" w:rsidRDefault="008643C6" w:rsidP="00BA3798">
            <w:pPr>
              <w:pStyle w:val="Bezrazmaka"/>
              <w:jc w:val="both"/>
              <w:rPr>
                <w:lang w:val="sr-Cyrl-CS"/>
              </w:rPr>
            </w:pPr>
            <w:r w:rsidRPr="00D51142">
              <w:rPr>
                <w:lang w:val="sr-Cyrl-CS"/>
              </w:rPr>
              <w:t>анкетирања,</w:t>
            </w:r>
          </w:p>
          <w:p w:rsidR="008643C6" w:rsidRPr="00D51142" w:rsidRDefault="008643C6" w:rsidP="00BA3798">
            <w:pPr>
              <w:pStyle w:val="Bezrazmaka"/>
              <w:jc w:val="both"/>
              <w:rPr>
                <w:lang w:val="sr-Cyrl-CS"/>
              </w:rPr>
            </w:pPr>
            <w:r w:rsidRPr="00D51142">
              <w:rPr>
                <w:lang w:val="sr-Cyrl-CS"/>
              </w:rPr>
              <w:t xml:space="preserve"> фотографије</w:t>
            </w:r>
          </w:p>
        </w:tc>
      </w:tr>
      <w:tr w:rsidR="008643C6" w:rsidRPr="00A827DC" w:rsidTr="001D713C">
        <w:trPr>
          <w:trHeight w:val="3077"/>
        </w:trPr>
        <w:tc>
          <w:tcPr>
            <w:tcW w:w="2127" w:type="dxa"/>
            <w:vMerge/>
          </w:tcPr>
          <w:p w:rsidR="008643C6" w:rsidRPr="00D51142" w:rsidRDefault="008643C6" w:rsidP="00BA3798">
            <w:pPr>
              <w:pStyle w:val="Bezrazmaka"/>
              <w:jc w:val="both"/>
              <w:rPr>
                <w:lang w:val="sr-Cyrl-CS"/>
              </w:rPr>
            </w:pPr>
          </w:p>
        </w:tc>
        <w:tc>
          <w:tcPr>
            <w:tcW w:w="2126" w:type="dxa"/>
          </w:tcPr>
          <w:p w:rsidR="008643C6" w:rsidRPr="00D51142" w:rsidRDefault="008643C6" w:rsidP="00BA3798">
            <w:pPr>
              <w:pStyle w:val="Bezrazmaka"/>
              <w:jc w:val="both"/>
              <w:rPr>
                <w:lang w:val="sr-Cyrl-CS"/>
              </w:rPr>
            </w:pPr>
            <w:r w:rsidRPr="00D51142">
              <w:rPr>
                <w:lang w:val="sr-Cyrl-CS"/>
              </w:rPr>
              <w:t>Реализација реалних сусрета кроз посете предузећима, и средњој школи, праћење ученика  средњих школа на пракси</w:t>
            </w:r>
          </w:p>
          <w:p w:rsidR="008643C6" w:rsidRPr="00D51142" w:rsidRDefault="008643C6" w:rsidP="00BA3798">
            <w:pPr>
              <w:pStyle w:val="Bezrazmaka"/>
              <w:jc w:val="both"/>
              <w:rPr>
                <w:lang w:val="sr-Cyrl-CS"/>
              </w:rPr>
            </w:pPr>
          </w:p>
          <w:p w:rsidR="008643C6" w:rsidRPr="00D51142" w:rsidRDefault="008643C6" w:rsidP="00BA3798">
            <w:pPr>
              <w:pStyle w:val="Bezrazmaka"/>
              <w:jc w:val="both"/>
              <w:rPr>
                <w:sz w:val="20"/>
                <w:szCs w:val="20"/>
                <w:lang w:val="sr-Cyrl-CS"/>
              </w:rPr>
            </w:pPr>
          </w:p>
          <w:p w:rsidR="008643C6" w:rsidRPr="00D51142" w:rsidRDefault="008643C6" w:rsidP="00BA3798">
            <w:pPr>
              <w:pStyle w:val="Bezrazmaka"/>
              <w:jc w:val="both"/>
              <w:rPr>
                <w:sz w:val="20"/>
                <w:szCs w:val="20"/>
                <w:lang w:val="sr-Cyrl-CS"/>
              </w:rPr>
            </w:pPr>
          </w:p>
          <w:p w:rsidR="008643C6" w:rsidRPr="00D51142" w:rsidRDefault="008643C6" w:rsidP="00BA3798">
            <w:pPr>
              <w:pStyle w:val="Bezrazmaka"/>
              <w:jc w:val="both"/>
              <w:rPr>
                <w:sz w:val="20"/>
                <w:szCs w:val="20"/>
                <w:lang w:val="sr-Cyrl-CS"/>
              </w:rPr>
            </w:pPr>
          </w:p>
          <w:p w:rsidR="008643C6" w:rsidRPr="00D51142" w:rsidRDefault="008643C6" w:rsidP="00BA3798">
            <w:pPr>
              <w:pStyle w:val="Bezrazmaka"/>
              <w:jc w:val="both"/>
              <w:rPr>
                <w:sz w:val="20"/>
                <w:szCs w:val="20"/>
                <w:lang w:val="sr-Cyrl-CS"/>
              </w:rPr>
            </w:pPr>
          </w:p>
          <w:p w:rsidR="008643C6" w:rsidRPr="00D51142" w:rsidRDefault="008643C6" w:rsidP="00BA3798">
            <w:pPr>
              <w:pStyle w:val="Bezrazmaka"/>
              <w:jc w:val="both"/>
              <w:rPr>
                <w:sz w:val="20"/>
                <w:szCs w:val="20"/>
                <w:lang w:val="sr-Cyrl-CS"/>
              </w:rPr>
            </w:pPr>
          </w:p>
          <w:p w:rsidR="008643C6" w:rsidRPr="00D51142" w:rsidRDefault="008643C6" w:rsidP="00BA3798">
            <w:pPr>
              <w:pStyle w:val="Bezrazmaka"/>
              <w:jc w:val="both"/>
              <w:rPr>
                <w:sz w:val="20"/>
                <w:szCs w:val="20"/>
                <w:lang w:val="sr-Cyrl-CS"/>
              </w:rPr>
            </w:pPr>
          </w:p>
        </w:tc>
        <w:tc>
          <w:tcPr>
            <w:tcW w:w="1701" w:type="dxa"/>
          </w:tcPr>
          <w:p w:rsidR="008643C6" w:rsidRPr="00D51142" w:rsidRDefault="008643C6" w:rsidP="00BA3798">
            <w:pPr>
              <w:pStyle w:val="Bezrazmaka"/>
              <w:jc w:val="both"/>
              <w:rPr>
                <w:lang w:val="sr-Cyrl-CS"/>
              </w:rPr>
            </w:pPr>
            <w:r w:rsidRPr="00D51142">
              <w:rPr>
                <w:lang w:val="sr-Cyrl-CS"/>
              </w:rPr>
              <w:t>Школски тим за ПО, ОС 7. и 8. разреда</w:t>
            </w:r>
          </w:p>
        </w:tc>
        <w:tc>
          <w:tcPr>
            <w:tcW w:w="1985" w:type="dxa"/>
          </w:tcPr>
          <w:p w:rsidR="008643C6" w:rsidRPr="00D51142" w:rsidRDefault="008643C6" w:rsidP="00BA3798">
            <w:pPr>
              <w:pStyle w:val="Bezrazmaka"/>
              <w:jc w:val="both"/>
              <w:rPr>
                <w:lang w:val="sr-Cyrl-CS"/>
              </w:rPr>
            </w:pPr>
            <w:r w:rsidRPr="00D51142">
              <w:rPr>
                <w:lang w:val="sr-Cyrl-CS"/>
              </w:rPr>
              <w:t xml:space="preserve">Контакти са предузећима, планирање посете, реализације посета, посматрање, разговор </w:t>
            </w:r>
          </w:p>
        </w:tc>
        <w:tc>
          <w:tcPr>
            <w:tcW w:w="1984" w:type="dxa"/>
          </w:tcPr>
          <w:p w:rsidR="008643C6" w:rsidRPr="00D51142" w:rsidRDefault="008643C6" w:rsidP="00BA3798">
            <w:pPr>
              <w:pStyle w:val="Bezrazmaka"/>
              <w:jc w:val="both"/>
              <w:rPr>
                <w:lang w:val="sr-Cyrl-CS"/>
              </w:rPr>
            </w:pPr>
            <w:r w:rsidRPr="00D51142">
              <w:rPr>
                <w:lang w:val="sr-Cyrl-CS"/>
              </w:rPr>
              <w:t xml:space="preserve">Од октобра до маја </w:t>
            </w:r>
          </w:p>
        </w:tc>
        <w:tc>
          <w:tcPr>
            <w:tcW w:w="2126" w:type="dxa"/>
          </w:tcPr>
          <w:p w:rsidR="008643C6" w:rsidRPr="00D51142" w:rsidRDefault="008643C6" w:rsidP="00BA3798">
            <w:pPr>
              <w:pStyle w:val="Bezrazmaka"/>
              <w:jc w:val="both"/>
              <w:rPr>
                <w:lang w:val="sr-Cyrl-CS"/>
              </w:rPr>
            </w:pPr>
            <w:r w:rsidRPr="00D51142">
              <w:rPr>
                <w:lang w:val="sr-Cyrl-CS"/>
              </w:rPr>
              <w:t xml:space="preserve">Ученици добијају информације о свету </w:t>
            </w:r>
          </w:p>
          <w:p w:rsidR="008643C6" w:rsidRPr="00D51142" w:rsidRDefault="008643C6" w:rsidP="00BA3798">
            <w:pPr>
              <w:pStyle w:val="Bezrazmaka"/>
              <w:jc w:val="both"/>
              <w:rPr>
                <w:lang w:val="sr-Cyrl-CS"/>
              </w:rPr>
            </w:pPr>
            <w:r w:rsidRPr="00D51142">
              <w:rPr>
                <w:lang w:val="sr-Cyrl-CS"/>
              </w:rPr>
              <w:t xml:space="preserve">образовања, рада и </w:t>
            </w:r>
          </w:p>
          <w:p w:rsidR="008643C6" w:rsidRDefault="008643C6" w:rsidP="00BA3798">
            <w:pPr>
              <w:pStyle w:val="Bezrazmaka"/>
              <w:jc w:val="both"/>
              <w:rPr>
                <w:lang w:val="sr-Cyrl-CS"/>
              </w:rPr>
            </w:pPr>
            <w:r w:rsidRPr="00D51142">
              <w:rPr>
                <w:lang w:val="sr-Cyrl-CS"/>
              </w:rPr>
              <w:t>занимања и кроз реалне сусрете, успостављање механизама и процедура за реалне сусрете</w:t>
            </w:r>
          </w:p>
          <w:p w:rsidR="008643C6" w:rsidRPr="00264A1A" w:rsidRDefault="008643C6" w:rsidP="00BA3798">
            <w:pPr>
              <w:pStyle w:val="Bezrazmaka"/>
              <w:jc w:val="both"/>
              <w:rPr>
                <w:lang w:val="sr-Cyrl-CS"/>
              </w:rPr>
            </w:pPr>
          </w:p>
        </w:tc>
        <w:tc>
          <w:tcPr>
            <w:tcW w:w="2268" w:type="dxa"/>
          </w:tcPr>
          <w:p w:rsidR="008643C6" w:rsidRPr="00D51142" w:rsidRDefault="008643C6" w:rsidP="00BA3798">
            <w:pPr>
              <w:pStyle w:val="Bezrazmaka"/>
              <w:jc w:val="both"/>
              <w:rPr>
                <w:lang w:val="sr-Cyrl-CS"/>
              </w:rPr>
            </w:pPr>
            <w:r w:rsidRPr="00D51142">
              <w:rPr>
                <w:lang w:val="sr-Cyrl-CS"/>
              </w:rPr>
              <w:t>Списак учесника,</w:t>
            </w:r>
          </w:p>
          <w:p w:rsidR="008643C6" w:rsidRPr="00D51142" w:rsidRDefault="008643C6" w:rsidP="00BA3798">
            <w:pPr>
              <w:pStyle w:val="Bezrazmaka"/>
              <w:jc w:val="both"/>
              <w:rPr>
                <w:lang w:val="sr-Cyrl-CS"/>
              </w:rPr>
            </w:pPr>
            <w:r w:rsidRPr="00D51142">
              <w:rPr>
                <w:lang w:val="sr-Cyrl-CS"/>
              </w:rPr>
              <w:t>записници са</w:t>
            </w:r>
          </w:p>
          <w:p w:rsidR="008643C6" w:rsidRPr="00D51142" w:rsidRDefault="008643C6" w:rsidP="00BA3798">
            <w:pPr>
              <w:pStyle w:val="Bezrazmaka"/>
              <w:jc w:val="both"/>
              <w:rPr>
                <w:lang w:val="sr-Cyrl-CS"/>
              </w:rPr>
            </w:pPr>
            <w:r w:rsidRPr="00D51142">
              <w:rPr>
                <w:lang w:val="sr-Cyrl-CS"/>
              </w:rPr>
              <w:t xml:space="preserve">разговора, </w:t>
            </w:r>
          </w:p>
          <w:p w:rsidR="008643C6" w:rsidRPr="00D51142" w:rsidRDefault="008643C6" w:rsidP="00BA3798">
            <w:pPr>
              <w:pStyle w:val="Bezrazmaka"/>
              <w:jc w:val="both"/>
              <w:rPr>
                <w:lang w:val="sr-Cyrl-CS"/>
              </w:rPr>
            </w:pPr>
            <w:r w:rsidRPr="00D51142">
              <w:rPr>
                <w:lang w:val="sr-Cyrl-CS"/>
              </w:rPr>
              <w:t>извештаји,</w:t>
            </w:r>
          </w:p>
          <w:p w:rsidR="008643C6" w:rsidRPr="00D51142" w:rsidRDefault="008643C6" w:rsidP="00BA3798">
            <w:pPr>
              <w:pStyle w:val="Bezrazmaka"/>
              <w:jc w:val="both"/>
              <w:rPr>
                <w:lang w:val="sr-Cyrl-CS"/>
              </w:rPr>
            </w:pPr>
            <w:r w:rsidRPr="00D51142">
              <w:rPr>
                <w:lang w:val="sr-Cyrl-CS"/>
              </w:rPr>
              <w:t>фотографије</w:t>
            </w:r>
          </w:p>
          <w:p w:rsidR="008643C6" w:rsidRPr="00D51142" w:rsidRDefault="008643C6" w:rsidP="00BA3798">
            <w:pPr>
              <w:pStyle w:val="Bezrazmaka"/>
              <w:jc w:val="both"/>
              <w:rPr>
                <w:lang w:val="sr-Cyrl-CS"/>
              </w:rPr>
            </w:pPr>
            <w:r w:rsidRPr="00D51142">
              <w:rPr>
                <w:lang w:val="sr-Cyrl-CS"/>
              </w:rPr>
              <w:t xml:space="preserve"> посета предузећима</w:t>
            </w:r>
          </w:p>
          <w:p w:rsidR="008643C6" w:rsidRDefault="008643C6" w:rsidP="00BA3798">
            <w:pPr>
              <w:pStyle w:val="Bezrazmaka"/>
              <w:jc w:val="both"/>
              <w:rPr>
                <w:lang w:val="sr-Cyrl-CS"/>
              </w:rPr>
            </w:pPr>
            <w:r w:rsidRPr="00D51142">
              <w:rPr>
                <w:lang w:val="sr-Cyrl-CS"/>
              </w:rPr>
              <w:t>и средњим школама</w:t>
            </w:r>
          </w:p>
          <w:p w:rsidR="008643C6" w:rsidRPr="00264A1A" w:rsidRDefault="008643C6" w:rsidP="00BA3798">
            <w:pPr>
              <w:pStyle w:val="Bezrazmaka"/>
              <w:jc w:val="both"/>
              <w:rPr>
                <w:lang w:val="sr-Cyrl-CS"/>
              </w:rPr>
            </w:pPr>
          </w:p>
          <w:p w:rsidR="008643C6" w:rsidRPr="00264A1A" w:rsidRDefault="008643C6" w:rsidP="00BA3798">
            <w:pPr>
              <w:pStyle w:val="Bezrazmaka"/>
              <w:jc w:val="both"/>
              <w:rPr>
                <w:lang w:val="sr-Cyrl-CS"/>
              </w:rPr>
            </w:pPr>
          </w:p>
          <w:p w:rsidR="008643C6" w:rsidRPr="00264A1A" w:rsidRDefault="008643C6" w:rsidP="00BA3798">
            <w:pPr>
              <w:pStyle w:val="Bezrazmaka"/>
              <w:jc w:val="both"/>
              <w:rPr>
                <w:lang w:val="sr-Cyrl-CS"/>
              </w:rPr>
            </w:pPr>
          </w:p>
        </w:tc>
      </w:tr>
      <w:tr w:rsidR="008643C6" w:rsidRPr="00D51142" w:rsidTr="001D713C">
        <w:trPr>
          <w:trHeight w:val="1260"/>
        </w:trPr>
        <w:tc>
          <w:tcPr>
            <w:tcW w:w="2127" w:type="dxa"/>
            <w:vMerge w:val="restart"/>
          </w:tcPr>
          <w:p w:rsidR="008643C6" w:rsidRPr="00D51142" w:rsidRDefault="008643C6" w:rsidP="00BA3798">
            <w:pPr>
              <w:pStyle w:val="Bezrazmaka"/>
              <w:jc w:val="both"/>
              <w:rPr>
                <w:lang w:val="sr-Cyrl-CS"/>
              </w:rPr>
            </w:pPr>
            <w:r w:rsidRPr="00D51142">
              <w:rPr>
                <w:lang w:val="sr-Cyrl-CS"/>
              </w:rPr>
              <w:t>Успостављање мреже школа обухвећеним пројектом ПО</w:t>
            </w:r>
          </w:p>
        </w:tc>
        <w:tc>
          <w:tcPr>
            <w:tcW w:w="2126" w:type="dxa"/>
          </w:tcPr>
          <w:p w:rsidR="008643C6" w:rsidRPr="00D51142" w:rsidRDefault="008643C6" w:rsidP="00BA3798">
            <w:pPr>
              <w:pStyle w:val="Bezrazmaka"/>
              <w:jc w:val="both"/>
              <w:rPr>
                <w:lang w:val="sr-Cyrl-CS"/>
              </w:rPr>
            </w:pPr>
            <w:r w:rsidRPr="00D51142">
              <w:rPr>
                <w:lang w:val="sr-Cyrl-CS"/>
              </w:rPr>
              <w:t>Сарадња са другим  основним школама</w:t>
            </w:r>
          </w:p>
        </w:tc>
        <w:tc>
          <w:tcPr>
            <w:tcW w:w="1701" w:type="dxa"/>
          </w:tcPr>
          <w:p w:rsidR="008643C6" w:rsidRPr="00D51142" w:rsidRDefault="008643C6" w:rsidP="00BA3798">
            <w:pPr>
              <w:pStyle w:val="Bezrazmaka"/>
              <w:jc w:val="both"/>
              <w:rPr>
                <w:lang w:val="sr-Cyrl-CS"/>
              </w:rPr>
            </w:pPr>
            <w:r w:rsidRPr="00D51142">
              <w:rPr>
                <w:lang w:val="sr-Cyrl-CS"/>
              </w:rPr>
              <w:t>Школски тим за ПО</w:t>
            </w:r>
          </w:p>
        </w:tc>
        <w:tc>
          <w:tcPr>
            <w:tcW w:w="1985" w:type="dxa"/>
          </w:tcPr>
          <w:p w:rsidR="008643C6" w:rsidRPr="00D51142" w:rsidRDefault="008643C6" w:rsidP="00BA3798">
            <w:pPr>
              <w:pStyle w:val="Bezrazmaka"/>
              <w:jc w:val="both"/>
              <w:rPr>
                <w:lang w:val="sr-Cyrl-CS"/>
              </w:rPr>
            </w:pPr>
            <w:r w:rsidRPr="00D51142">
              <w:rPr>
                <w:lang w:val="sr-Cyrl-CS"/>
              </w:rPr>
              <w:t>Састанци, комуникација електронским путем</w:t>
            </w:r>
          </w:p>
        </w:tc>
        <w:tc>
          <w:tcPr>
            <w:tcW w:w="1984" w:type="dxa"/>
          </w:tcPr>
          <w:p w:rsidR="008643C6" w:rsidRPr="00D51142" w:rsidRDefault="008643C6" w:rsidP="00BA3798">
            <w:pPr>
              <w:pStyle w:val="Bezrazmaka"/>
              <w:jc w:val="both"/>
              <w:rPr>
                <w:lang w:val="sr-Cyrl-CS"/>
              </w:rPr>
            </w:pPr>
            <w:r w:rsidRPr="00D51142">
              <w:rPr>
                <w:lang w:val="sr-Cyrl-CS"/>
              </w:rPr>
              <w:t xml:space="preserve">Од октобра до маја </w:t>
            </w:r>
          </w:p>
        </w:tc>
        <w:tc>
          <w:tcPr>
            <w:tcW w:w="2126" w:type="dxa"/>
          </w:tcPr>
          <w:p w:rsidR="008643C6" w:rsidRPr="00D51142" w:rsidRDefault="008643C6" w:rsidP="00BA3798">
            <w:pPr>
              <w:pStyle w:val="Bezrazmaka"/>
              <w:jc w:val="both"/>
              <w:rPr>
                <w:lang w:val="sr-Cyrl-CS"/>
              </w:rPr>
            </w:pPr>
            <w:r w:rsidRPr="00D51142">
              <w:rPr>
                <w:lang w:val="sr-Cyrl-CS"/>
              </w:rPr>
              <w:t>Промоција школе, боља повезаност и сарадња са другим ОШ обухваћеним пројектом</w:t>
            </w:r>
          </w:p>
        </w:tc>
        <w:tc>
          <w:tcPr>
            <w:tcW w:w="2268" w:type="dxa"/>
          </w:tcPr>
          <w:p w:rsidR="008643C6" w:rsidRPr="00D51142" w:rsidRDefault="008643C6" w:rsidP="00BA3798">
            <w:pPr>
              <w:pStyle w:val="Bezrazmaka"/>
              <w:jc w:val="both"/>
              <w:rPr>
                <w:lang w:val="sr-Cyrl-CS"/>
              </w:rPr>
            </w:pPr>
            <w:r w:rsidRPr="00D51142">
              <w:rPr>
                <w:lang w:val="sr-Cyrl-CS"/>
              </w:rPr>
              <w:t>Продукти,</w:t>
            </w:r>
          </w:p>
          <w:p w:rsidR="008643C6" w:rsidRPr="00D51142" w:rsidRDefault="008643C6" w:rsidP="00BA3798">
            <w:pPr>
              <w:pStyle w:val="Bezrazmaka"/>
              <w:jc w:val="both"/>
              <w:rPr>
                <w:lang w:val="sr-Cyrl-CS"/>
              </w:rPr>
            </w:pPr>
            <w:r w:rsidRPr="00D51142">
              <w:rPr>
                <w:lang w:val="sr-Cyrl-CS"/>
              </w:rPr>
              <w:t xml:space="preserve"> фотографије, </w:t>
            </w:r>
          </w:p>
          <w:p w:rsidR="008643C6" w:rsidRPr="00D51142" w:rsidRDefault="008643C6" w:rsidP="00BA3798">
            <w:pPr>
              <w:pStyle w:val="Bezrazmaka"/>
              <w:jc w:val="both"/>
              <w:rPr>
                <w:lang w:val="sr-Cyrl-CS"/>
              </w:rPr>
            </w:pPr>
            <w:r w:rsidRPr="00D51142">
              <w:rPr>
                <w:lang w:val="sr-Cyrl-CS"/>
              </w:rPr>
              <w:t>мејлови</w:t>
            </w:r>
          </w:p>
        </w:tc>
      </w:tr>
      <w:tr w:rsidR="008643C6" w:rsidRPr="00A827DC" w:rsidTr="001D713C">
        <w:trPr>
          <w:trHeight w:val="1005"/>
        </w:trPr>
        <w:tc>
          <w:tcPr>
            <w:tcW w:w="2127" w:type="dxa"/>
            <w:vMerge/>
          </w:tcPr>
          <w:p w:rsidR="008643C6" w:rsidRPr="00D51142" w:rsidRDefault="008643C6" w:rsidP="00BA3798">
            <w:pPr>
              <w:pStyle w:val="Bezrazmaka"/>
              <w:jc w:val="both"/>
              <w:rPr>
                <w:lang w:val="sr-Cyrl-CS"/>
              </w:rPr>
            </w:pPr>
          </w:p>
        </w:tc>
        <w:tc>
          <w:tcPr>
            <w:tcW w:w="2126" w:type="dxa"/>
          </w:tcPr>
          <w:p w:rsidR="008643C6" w:rsidRPr="00D51142" w:rsidRDefault="008643C6" w:rsidP="00BA3798">
            <w:pPr>
              <w:pStyle w:val="Bezrazmaka"/>
              <w:jc w:val="both"/>
              <w:rPr>
                <w:sz w:val="18"/>
                <w:szCs w:val="18"/>
                <w:lang w:val="sr-Cyrl-CS"/>
              </w:rPr>
            </w:pPr>
            <w:r w:rsidRPr="00D51142">
              <w:rPr>
                <w:sz w:val="18"/>
                <w:szCs w:val="18"/>
                <w:lang w:val="sr-Cyrl-CS"/>
              </w:rPr>
              <w:t>Сарадња са Регионалним центром за стручно усавршавање запослених у образовању и Школском управом приликом реализације активности из пројекта</w:t>
            </w:r>
          </w:p>
        </w:tc>
        <w:tc>
          <w:tcPr>
            <w:tcW w:w="1701" w:type="dxa"/>
          </w:tcPr>
          <w:p w:rsidR="008643C6" w:rsidRPr="00D51142" w:rsidRDefault="008643C6" w:rsidP="00BA3798">
            <w:pPr>
              <w:pStyle w:val="Bezrazmaka"/>
              <w:jc w:val="both"/>
              <w:rPr>
                <w:lang w:val="sr-Cyrl-CS"/>
              </w:rPr>
            </w:pPr>
            <w:r w:rsidRPr="00D51142">
              <w:rPr>
                <w:lang w:val="sr-Cyrl-CS"/>
              </w:rPr>
              <w:t>Школски тим за ПО</w:t>
            </w:r>
          </w:p>
        </w:tc>
        <w:tc>
          <w:tcPr>
            <w:tcW w:w="1985" w:type="dxa"/>
          </w:tcPr>
          <w:p w:rsidR="008643C6" w:rsidRPr="00D51142" w:rsidRDefault="008643C6" w:rsidP="00BA3798">
            <w:pPr>
              <w:pStyle w:val="Bezrazmaka"/>
              <w:jc w:val="both"/>
              <w:rPr>
                <w:lang w:val="sr-Cyrl-CS"/>
              </w:rPr>
            </w:pPr>
            <w:r w:rsidRPr="00D51142">
              <w:rPr>
                <w:lang w:val="sr-Cyrl-CS"/>
              </w:rPr>
              <w:t>Обука (семинар), презентације, излагања</w:t>
            </w:r>
          </w:p>
        </w:tc>
        <w:tc>
          <w:tcPr>
            <w:tcW w:w="1984" w:type="dxa"/>
          </w:tcPr>
          <w:p w:rsidR="008643C6" w:rsidRPr="00D51142" w:rsidRDefault="008643C6" w:rsidP="00BA3798">
            <w:pPr>
              <w:pStyle w:val="Bezrazmaka"/>
              <w:jc w:val="both"/>
              <w:rPr>
                <w:lang w:val="sr-Cyrl-CS"/>
              </w:rPr>
            </w:pPr>
            <w:r w:rsidRPr="00D51142">
              <w:rPr>
                <w:lang w:val="sr-Cyrl-CS"/>
              </w:rPr>
              <w:t>Током године</w:t>
            </w:r>
          </w:p>
        </w:tc>
        <w:tc>
          <w:tcPr>
            <w:tcW w:w="2126" w:type="dxa"/>
          </w:tcPr>
          <w:p w:rsidR="008643C6" w:rsidRPr="00D51142" w:rsidRDefault="008643C6" w:rsidP="00BA3798">
            <w:pPr>
              <w:pStyle w:val="Bezrazmaka"/>
              <w:jc w:val="both"/>
              <w:rPr>
                <w:lang w:val="sr-Cyrl-CS"/>
              </w:rPr>
            </w:pPr>
            <w:r w:rsidRPr="00D51142">
              <w:rPr>
                <w:lang w:val="sr-Cyrl-CS"/>
              </w:rPr>
              <w:t>Подизање компетенција школског тима за ПО</w:t>
            </w:r>
          </w:p>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p>
        </w:tc>
        <w:tc>
          <w:tcPr>
            <w:tcW w:w="2268" w:type="dxa"/>
          </w:tcPr>
          <w:p w:rsidR="008643C6" w:rsidRPr="00D51142" w:rsidRDefault="008643C6" w:rsidP="00BA3798">
            <w:pPr>
              <w:pStyle w:val="Bezrazmaka"/>
              <w:jc w:val="both"/>
              <w:rPr>
                <w:lang w:val="sr-Cyrl-CS"/>
              </w:rPr>
            </w:pPr>
            <w:r w:rsidRPr="00D51142">
              <w:rPr>
                <w:lang w:val="sr-Cyrl-CS"/>
              </w:rPr>
              <w:t>Списак учесника,</w:t>
            </w:r>
          </w:p>
          <w:p w:rsidR="008643C6" w:rsidRPr="00D51142" w:rsidRDefault="008643C6" w:rsidP="00BA3798">
            <w:pPr>
              <w:pStyle w:val="Bezrazmaka"/>
              <w:jc w:val="both"/>
              <w:rPr>
                <w:lang w:val="sr-Cyrl-CS"/>
              </w:rPr>
            </w:pPr>
            <w:r w:rsidRPr="00D51142">
              <w:rPr>
                <w:lang w:val="sr-Cyrl-CS"/>
              </w:rPr>
              <w:t>продукти,</w:t>
            </w:r>
          </w:p>
          <w:p w:rsidR="008643C6" w:rsidRPr="00D51142" w:rsidRDefault="008643C6" w:rsidP="00BA3798">
            <w:pPr>
              <w:pStyle w:val="Bezrazmaka"/>
              <w:jc w:val="both"/>
              <w:rPr>
                <w:lang w:val="sr-Cyrl-CS"/>
              </w:rPr>
            </w:pPr>
            <w:r w:rsidRPr="00D51142">
              <w:rPr>
                <w:lang w:val="sr-Cyrl-CS"/>
              </w:rPr>
              <w:t>материјали,</w:t>
            </w:r>
          </w:p>
          <w:p w:rsidR="008643C6" w:rsidRPr="00D51142" w:rsidRDefault="008643C6" w:rsidP="00BA3798">
            <w:pPr>
              <w:pStyle w:val="Bezrazmaka"/>
              <w:jc w:val="both"/>
              <w:rPr>
                <w:lang w:val="sr-Cyrl-CS"/>
              </w:rPr>
            </w:pPr>
            <w:r w:rsidRPr="00D51142">
              <w:rPr>
                <w:lang w:val="sr-Cyrl-CS"/>
              </w:rPr>
              <w:t xml:space="preserve"> извештаји</w:t>
            </w:r>
          </w:p>
        </w:tc>
      </w:tr>
      <w:tr w:rsidR="008643C6" w:rsidRPr="00A827DC" w:rsidTr="001D713C">
        <w:tc>
          <w:tcPr>
            <w:tcW w:w="2127" w:type="dxa"/>
          </w:tcPr>
          <w:p w:rsidR="008643C6" w:rsidRPr="00D51142" w:rsidRDefault="008643C6" w:rsidP="00BA3798">
            <w:pPr>
              <w:pStyle w:val="Bezrazmaka"/>
              <w:jc w:val="both"/>
              <w:rPr>
                <w:lang w:val="sr-Cyrl-CS"/>
              </w:rPr>
            </w:pPr>
            <w:r w:rsidRPr="00D51142">
              <w:rPr>
                <w:lang w:val="sr-Cyrl-CS"/>
              </w:rPr>
              <w:t>Подршка у имплементацији пројекта</w:t>
            </w:r>
          </w:p>
        </w:tc>
        <w:tc>
          <w:tcPr>
            <w:tcW w:w="2126" w:type="dxa"/>
          </w:tcPr>
          <w:p w:rsidR="008643C6" w:rsidRPr="00D51142" w:rsidRDefault="008643C6" w:rsidP="00BA3798">
            <w:pPr>
              <w:pStyle w:val="Bezrazmaka"/>
              <w:jc w:val="both"/>
              <w:rPr>
                <w:lang w:val="sr-Cyrl-CS"/>
              </w:rPr>
            </w:pPr>
            <w:r w:rsidRPr="00D51142">
              <w:rPr>
                <w:lang w:val="sr-Cyrl-CS"/>
              </w:rPr>
              <w:t>Сарадња са водитељем/ментором</w:t>
            </w:r>
          </w:p>
        </w:tc>
        <w:tc>
          <w:tcPr>
            <w:tcW w:w="1701" w:type="dxa"/>
          </w:tcPr>
          <w:p w:rsidR="008643C6" w:rsidRPr="00D51142" w:rsidRDefault="008643C6" w:rsidP="00BA3798">
            <w:pPr>
              <w:pStyle w:val="Bezrazmaka"/>
              <w:jc w:val="both"/>
              <w:rPr>
                <w:lang w:val="sr-Cyrl-CS"/>
              </w:rPr>
            </w:pPr>
            <w:r w:rsidRPr="00D51142">
              <w:rPr>
                <w:lang w:val="sr-Cyrl-CS"/>
              </w:rPr>
              <w:t>Школски тим за ПО</w:t>
            </w:r>
          </w:p>
        </w:tc>
        <w:tc>
          <w:tcPr>
            <w:tcW w:w="1985" w:type="dxa"/>
          </w:tcPr>
          <w:p w:rsidR="008643C6" w:rsidRPr="00D51142" w:rsidRDefault="008643C6" w:rsidP="00BA3798">
            <w:pPr>
              <w:pStyle w:val="Bezrazmaka"/>
              <w:jc w:val="both"/>
              <w:rPr>
                <w:lang w:val="sr-Cyrl-CS"/>
              </w:rPr>
            </w:pPr>
            <w:r w:rsidRPr="00D51142">
              <w:rPr>
                <w:lang w:val="sr-Cyrl-CS"/>
              </w:rPr>
              <w:t>Састанак, комуникација електронским путем</w:t>
            </w:r>
          </w:p>
        </w:tc>
        <w:tc>
          <w:tcPr>
            <w:tcW w:w="1984" w:type="dxa"/>
          </w:tcPr>
          <w:p w:rsidR="008643C6" w:rsidRPr="00D51142" w:rsidRDefault="008643C6" w:rsidP="00BA3798">
            <w:pPr>
              <w:pStyle w:val="Bezrazmaka"/>
              <w:jc w:val="both"/>
              <w:rPr>
                <w:lang w:val="sr-Cyrl-CS"/>
              </w:rPr>
            </w:pPr>
            <w:r w:rsidRPr="00D51142">
              <w:rPr>
                <w:lang w:val="sr-Cyrl-CS"/>
              </w:rPr>
              <w:t>По потреби, по позиву</w:t>
            </w:r>
          </w:p>
        </w:tc>
        <w:tc>
          <w:tcPr>
            <w:tcW w:w="2126" w:type="dxa"/>
          </w:tcPr>
          <w:p w:rsidR="008643C6" w:rsidRPr="00264A1A" w:rsidRDefault="008643C6" w:rsidP="00BA3798">
            <w:pPr>
              <w:pStyle w:val="Bezrazmaka"/>
              <w:jc w:val="both"/>
              <w:rPr>
                <w:sz w:val="20"/>
                <w:szCs w:val="20"/>
              </w:rPr>
            </w:pPr>
            <w:r w:rsidRPr="00264A1A">
              <w:rPr>
                <w:sz w:val="20"/>
                <w:szCs w:val="20"/>
              </w:rPr>
              <w:t xml:space="preserve">Школски тим сарађује са ментором и заједнички успостављају систм квалитета реализације </w:t>
            </w:r>
            <w:r w:rsidRPr="00264A1A">
              <w:rPr>
                <w:sz w:val="20"/>
                <w:szCs w:val="20"/>
              </w:rPr>
              <w:lastRenderedPageBreak/>
              <w:t>пројеката ПО</w:t>
            </w:r>
          </w:p>
        </w:tc>
        <w:tc>
          <w:tcPr>
            <w:tcW w:w="2268" w:type="dxa"/>
          </w:tcPr>
          <w:p w:rsidR="008643C6" w:rsidRPr="00D51142" w:rsidRDefault="008643C6" w:rsidP="00BA3798">
            <w:pPr>
              <w:pStyle w:val="Bezrazmaka"/>
              <w:jc w:val="both"/>
              <w:rPr>
                <w:lang w:val="sr-Cyrl-CS"/>
              </w:rPr>
            </w:pPr>
            <w:r w:rsidRPr="00D51142">
              <w:rPr>
                <w:lang w:val="sr-Cyrl-CS"/>
              </w:rPr>
              <w:lastRenderedPageBreak/>
              <w:t xml:space="preserve">Записници о </w:t>
            </w:r>
          </w:p>
          <w:p w:rsidR="008643C6" w:rsidRPr="00D51142" w:rsidRDefault="008643C6" w:rsidP="00BA3798">
            <w:pPr>
              <w:pStyle w:val="Bezrazmaka"/>
              <w:jc w:val="both"/>
              <w:rPr>
                <w:lang w:val="sr-Cyrl-CS"/>
              </w:rPr>
            </w:pPr>
            <w:r w:rsidRPr="00D51142">
              <w:rPr>
                <w:lang w:val="sr-Cyrl-CS"/>
              </w:rPr>
              <w:t>посетама,</w:t>
            </w:r>
          </w:p>
          <w:p w:rsidR="008643C6" w:rsidRPr="00D51142" w:rsidRDefault="008643C6" w:rsidP="00BA3798">
            <w:pPr>
              <w:pStyle w:val="Bezrazmaka"/>
              <w:jc w:val="both"/>
              <w:rPr>
                <w:lang w:val="sr-Cyrl-CS"/>
              </w:rPr>
            </w:pPr>
            <w:r w:rsidRPr="00D51142">
              <w:rPr>
                <w:lang w:val="sr-Cyrl-CS"/>
              </w:rPr>
              <w:t xml:space="preserve">разговорима, </w:t>
            </w:r>
          </w:p>
          <w:p w:rsidR="008643C6" w:rsidRPr="00D51142" w:rsidRDefault="008643C6" w:rsidP="00BA3798">
            <w:pPr>
              <w:pStyle w:val="Bezrazmaka"/>
              <w:jc w:val="both"/>
              <w:rPr>
                <w:lang w:val="sr-Cyrl-CS"/>
              </w:rPr>
            </w:pPr>
            <w:r w:rsidRPr="00D51142">
              <w:rPr>
                <w:lang w:val="sr-Cyrl-CS"/>
              </w:rPr>
              <w:t>састанцима</w:t>
            </w:r>
          </w:p>
        </w:tc>
      </w:tr>
      <w:tr w:rsidR="008643C6" w:rsidRPr="00A827DC" w:rsidTr="001D713C">
        <w:tc>
          <w:tcPr>
            <w:tcW w:w="2127" w:type="dxa"/>
          </w:tcPr>
          <w:p w:rsidR="008643C6" w:rsidRPr="00D51142" w:rsidRDefault="008643C6" w:rsidP="00BA3798">
            <w:pPr>
              <w:pStyle w:val="Bezrazmaka"/>
              <w:jc w:val="both"/>
              <w:rPr>
                <w:lang w:val="sr-Cyrl-CS"/>
              </w:rPr>
            </w:pPr>
            <w:r w:rsidRPr="00D51142">
              <w:rPr>
                <w:lang w:val="sr-Cyrl-CS"/>
              </w:rPr>
              <w:lastRenderedPageBreak/>
              <w:t>Сарадња са стручним органима школе</w:t>
            </w:r>
          </w:p>
        </w:tc>
        <w:tc>
          <w:tcPr>
            <w:tcW w:w="2126" w:type="dxa"/>
          </w:tcPr>
          <w:p w:rsidR="008643C6" w:rsidRPr="00D51142" w:rsidRDefault="008643C6" w:rsidP="00BA3798">
            <w:pPr>
              <w:pStyle w:val="Bezrazmaka"/>
              <w:jc w:val="both"/>
              <w:rPr>
                <w:lang w:val="sr-Cyrl-CS"/>
              </w:rPr>
            </w:pPr>
            <w:r w:rsidRPr="00D51142">
              <w:rPr>
                <w:lang w:val="sr-Cyrl-CS"/>
              </w:rPr>
              <w:t>Подршка програму на седницама стручних органа: наставничко веће, одељењска већа 7. и 8. разреда, стручна већа</w:t>
            </w:r>
          </w:p>
        </w:tc>
        <w:tc>
          <w:tcPr>
            <w:tcW w:w="1701" w:type="dxa"/>
          </w:tcPr>
          <w:p w:rsidR="008643C6" w:rsidRPr="00D51142" w:rsidRDefault="008643C6" w:rsidP="00BA3798">
            <w:pPr>
              <w:pStyle w:val="Bezrazmaka"/>
              <w:jc w:val="both"/>
              <w:rPr>
                <w:lang w:val="sr-Cyrl-CS"/>
              </w:rPr>
            </w:pPr>
            <w:r w:rsidRPr="00D51142">
              <w:rPr>
                <w:lang w:val="sr-Cyrl-CS"/>
              </w:rPr>
              <w:t xml:space="preserve">Школски тим за ПО и председници стручних и одељењских већа, директор школе </w:t>
            </w:r>
          </w:p>
        </w:tc>
        <w:tc>
          <w:tcPr>
            <w:tcW w:w="1985" w:type="dxa"/>
          </w:tcPr>
          <w:p w:rsidR="008643C6" w:rsidRPr="00D51142" w:rsidRDefault="008643C6" w:rsidP="00BA3798">
            <w:pPr>
              <w:pStyle w:val="Bezrazmaka"/>
              <w:jc w:val="both"/>
              <w:rPr>
                <w:lang w:val="sr-Cyrl-CS"/>
              </w:rPr>
            </w:pPr>
            <w:r w:rsidRPr="00D51142">
              <w:rPr>
                <w:lang w:val="sr-Cyrl-CS"/>
              </w:rPr>
              <w:t>Седнице, презентације,излагање, размена, предлози</w:t>
            </w:r>
          </w:p>
        </w:tc>
        <w:tc>
          <w:tcPr>
            <w:tcW w:w="1984" w:type="dxa"/>
          </w:tcPr>
          <w:p w:rsidR="008643C6" w:rsidRPr="00D51142" w:rsidRDefault="008643C6" w:rsidP="00BA3798">
            <w:pPr>
              <w:pStyle w:val="Bezrazmaka"/>
              <w:jc w:val="both"/>
              <w:rPr>
                <w:lang w:val="sr-Cyrl-CS"/>
              </w:rPr>
            </w:pPr>
            <w:r w:rsidRPr="00D51142">
              <w:rPr>
                <w:lang w:val="sr-Cyrl-CS"/>
              </w:rPr>
              <w:t>Током године</w:t>
            </w:r>
          </w:p>
        </w:tc>
        <w:tc>
          <w:tcPr>
            <w:tcW w:w="2126" w:type="dxa"/>
          </w:tcPr>
          <w:p w:rsidR="008643C6" w:rsidRPr="00D51142" w:rsidRDefault="008643C6" w:rsidP="00BA3798">
            <w:pPr>
              <w:pStyle w:val="Bezrazmaka"/>
              <w:jc w:val="both"/>
              <w:rPr>
                <w:lang w:val="sr-Cyrl-CS"/>
              </w:rPr>
            </w:pPr>
            <w:r w:rsidRPr="00D51142">
              <w:rPr>
                <w:lang w:val="sr-Cyrl-CS"/>
              </w:rPr>
              <w:t>Школски тим за ПО сарађује са стручним органима школе и заједнички успостављају систем и критеријуме квалитета реализације пројекта ПО</w:t>
            </w:r>
          </w:p>
        </w:tc>
        <w:tc>
          <w:tcPr>
            <w:tcW w:w="2268" w:type="dxa"/>
          </w:tcPr>
          <w:p w:rsidR="008643C6" w:rsidRPr="00D51142" w:rsidRDefault="008643C6" w:rsidP="00BA3798">
            <w:pPr>
              <w:pStyle w:val="Bezrazmaka"/>
              <w:jc w:val="both"/>
              <w:rPr>
                <w:lang w:val="sr-Cyrl-CS"/>
              </w:rPr>
            </w:pPr>
            <w:r w:rsidRPr="00D51142">
              <w:rPr>
                <w:lang w:val="sr-Cyrl-CS"/>
              </w:rPr>
              <w:t>Записници са одржаних седница већа</w:t>
            </w:r>
          </w:p>
        </w:tc>
      </w:tr>
      <w:tr w:rsidR="008643C6" w:rsidRPr="00D51142" w:rsidTr="001D713C">
        <w:tc>
          <w:tcPr>
            <w:tcW w:w="2127" w:type="dxa"/>
          </w:tcPr>
          <w:p w:rsidR="008643C6" w:rsidRPr="00D51142" w:rsidRDefault="008643C6" w:rsidP="00BA3798">
            <w:pPr>
              <w:pStyle w:val="Bezrazmaka"/>
              <w:jc w:val="both"/>
              <w:rPr>
                <w:lang w:val="sr-Cyrl-CS"/>
              </w:rPr>
            </w:pPr>
            <w:r w:rsidRPr="00D51142">
              <w:rPr>
                <w:lang w:val="sr-Cyrl-CS"/>
              </w:rPr>
              <w:t>Евиденција</w:t>
            </w:r>
          </w:p>
        </w:tc>
        <w:tc>
          <w:tcPr>
            <w:tcW w:w="2126" w:type="dxa"/>
          </w:tcPr>
          <w:p w:rsidR="008643C6" w:rsidRPr="00D51142" w:rsidRDefault="008643C6" w:rsidP="00BA3798">
            <w:pPr>
              <w:pStyle w:val="Bezrazmaka"/>
              <w:jc w:val="both"/>
              <w:rPr>
                <w:lang w:val="sr-Cyrl-CS"/>
              </w:rPr>
            </w:pPr>
            <w:r w:rsidRPr="00D51142">
              <w:rPr>
                <w:lang w:val="sr-Cyrl-CS"/>
              </w:rPr>
              <w:t xml:space="preserve">Осмишљавање начина вођења еводенције, формирање фолдера евиденције о реализацији пројекта, попуњавање фолдера различитим евиденционим материјалима </w:t>
            </w:r>
          </w:p>
        </w:tc>
        <w:tc>
          <w:tcPr>
            <w:tcW w:w="1701" w:type="dxa"/>
          </w:tcPr>
          <w:p w:rsidR="008643C6" w:rsidRPr="00D51142" w:rsidRDefault="008643C6" w:rsidP="00BA3798">
            <w:pPr>
              <w:pStyle w:val="Bezrazmaka"/>
              <w:jc w:val="both"/>
              <w:rPr>
                <w:lang w:val="sr-Cyrl-CS"/>
              </w:rPr>
            </w:pPr>
            <w:r w:rsidRPr="00D51142">
              <w:rPr>
                <w:lang w:val="sr-Cyrl-CS"/>
              </w:rPr>
              <w:t>Школски тим за ПО</w:t>
            </w:r>
          </w:p>
        </w:tc>
        <w:tc>
          <w:tcPr>
            <w:tcW w:w="1985" w:type="dxa"/>
          </w:tcPr>
          <w:p w:rsidR="008643C6" w:rsidRPr="00D51142" w:rsidRDefault="008643C6" w:rsidP="00BA3798">
            <w:pPr>
              <w:pStyle w:val="Bezrazmaka"/>
              <w:jc w:val="both"/>
              <w:rPr>
                <w:lang w:val="sr-Cyrl-CS"/>
              </w:rPr>
            </w:pPr>
            <w:r w:rsidRPr="00D51142">
              <w:rPr>
                <w:lang w:val="sr-Cyrl-CS"/>
              </w:rPr>
              <w:t>Прикупљање и реализовање идеја, прикупљање продуката, попуњавање фолдера, презентација постигнућа учесницима и партнерима</w:t>
            </w:r>
          </w:p>
        </w:tc>
        <w:tc>
          <w:tcPr>
            <w:tcW w:w="1984" w:type="dxa"/>
          </w:tcPr>
          <w:p w:rsidR="008643C6" w:rsidRPr="00D51142" w:rsidRDefault="008643C6" w:rsidP="00BA3798">
            <w:pPr>
              <w:pStyle w:val="Bezrazmaka"/>
              <w:jc w:val="both"/>
              <w:rPr>
                <w:lang w:val="sr-Cyrl-CS"/>
              </w:rPr>
            </w:pPr>
            <w:r w:rsidRPr="00D51142">
              <w:rPr>
                <w:lang w:val="sr-Cyrl-CS"/>
              </w:rPr>
              <w:t xml:space="preserve">Након реализованих радионица, </w:t>
            </w:r>
          </w:p>
          <w:p w:rsidR="008643C6" w:rsidRPr="00D51142" w:rsidRDefault="008643C6" w:rsidP="00BA3798">
            <w:pPr>
              <w:pStyle w:val="Bezrazmaka"/>
              <w:jc w:val="both"/>
              <w:rPr>
                <w:lang w:val="sr-Cyrl-CS"/>
              </w:rPr>
            </w:pPr>
          </w:p>
          <w:p w:rsidR="008643C6" w:rsidRPr="00D51142" w:rsidRDefault="008643C6" w:rsidP="00BA3798">
            <w:pPr>
              <w:pStyle w:val="Bezrazmaka"/>
              <w:jc w:val="both"/>
              <w:rPr>
                <w:lang w:val="sr-Cyrl-CS"/>
              </w:rPr>
            </w:pPr>
            <w:r w:rsidRPr="00D51142">
              <w:rPr>
                <w:lang w:val="sr-Cyrl-CS"/>
              </w:rPr>
              <w:t>Након реализованих модула</w:t>
            </w:r>
          </w:p>
        </w:tc>
        <w:tc>
          <w:tcPr>
            <w:tcW w:w="2126" w:type="dxa"/>
          </w:tcPr>
          <w:p w:rsidR="008643C6" w:rsidRPr="00D51142" w:rsidRDefault="008643C6" w:rsidP="00BA3798">
            <w:pPr>
              <w:pStyle w:val="Bezrazmaka"/>
              <w:jc w:val="both"/>
              <w:rPr>
                <w:lang w:val="sr-Cyrl-CS"/>
              </w:rPr>
            </w:pPr>
            <w:r w:rsidRPr="00D51142">
              <w:rPr>
                <w:lang w:val="sr-Cyrl-CS"/>
              </w:rPr>
              <w:t>Формиран фолдер евиденције о пројектним активностима,  заинтересоване стране информисане о могућностима увида у евиденцију о постигнућима и установљен начин евиденције о реалаизованим активностима</w:t>
            </w:r>
          </w:p>
        </w:tc>
        <w:tc>
          <w:tcPr>
            <w:tcW w:w="2268" w:type="dxa"/>
          </w:tcPr>
          <w:p w:rsidR="008643C6" w:rsidRPr="00D51142" w:rsidRDefault="008643C6" w:rsidP="00BA3798">
            <w:pPr>
              <w:pStyle w:val="Bezrazmaka"/>
              <w:jc w:val="both"/>
              <w:rPr>
                <w:lang w:val="sr-Cyrl-CS"/>
              </w:rPr>
            </w:pPr>
            <w:r w:rsidRPr="00D51142">
              <w:rPr>
                <w:lang w:val="sr-Cyrl-CS"/>
              </w:rPr>
              <w:t>Продукти, извештаји,</w:t>
            </w:r>
          </w:p>
          <w:p w:rsidR="008643C6" w:rsidRPr="00D51142" w:rsidRDefault="008643C6" w:rsidP="00BA3798">
            <w:pPr>
              <w:pStyle w:val="Bezrazmaka"/>
              <w:jc w:val="both"/>
              <w:rPr>
                <w:lang w:val="sr-Cyrl-CS"/>
              </w:rPr>
            </w:pPr>
            <w:r w:rsidRPr="00D51142">
              <w:rPr>
                <w:lang w:val="sr-Cyrl-CS"/>
              </w:rPr>
              <w:t>фолдер</w:t>
            </w:r>
          </w:p>
        </w:tc>
      </w:tr>
      <w:tr w:rsidR="008643C6" w:rsidRPr="00A827DC" w:rsidTr="001D713C">
        <w:tc>
          <w:tcPr>
            <w:tcW w:w="2127" w:type="dxa"/>
          </w:tcPr>
          <w:p w:rsidR="008643C6" w:rsidRPr="00D51142" w:rsidRDefault="008643C6" w:rsidP="00BA3798">
            <w:pPr>
              <w:pStyle w:val="Bezrazmaka"/>
              <w:jc w:val="both"/>
              <w:rPr>
                <w:lang w:val="sr-Cyrl-CS"/>
              </w:rPr>
            </w:pPr>
            <w:r w:rsidRPr="00D51142">
              <w:rPr>
                <w:lang w:val="sr-Cyrl-CS"/>
              </w:rPr>
              <w:t>Извештавање</w:t>
            </w:r>
          </w:p>
        </w:tc>
        <w:tc>
          <w:tcPr>
            <w:tcW w:w="2126" w:type="dxa"/>
          </w:tcPr>
          <w:p w:rsidR="008643C6" w:rsidRPr="00D51142" w:rsidRDefault="008643C6" w:rsidP="00BA3798">
            <w:pPr>
              <w:pStyle w:val="Bezrazmaka"/>
              <w:jc w:val="both"/>
              <w:rPr>
                <w:lang w:val="sr-Cyrl-CS"/>
              </w:rPr>
            </w:pPr>
            <w:r w:rsidRPr="00D51142">
              <w:rPr>
                <w:lang w:val="sr-Cyrl-CS"/>
              </w:rPr>
              <w:t>Израда и достављање  извештаја стручним и управним органима школе и  Школској управи</w:t>
            </w:r>
          </w:p>
        </w:tc>
        <w:tc>
          <w:tcPr>
            <w:tcW w:w="1701" w:type="dxa"/>
          </w:tcPr>
          <w:p w:rsidR="008643C6" w:rsidRPr="00D51142" w:rsidRDefault="008643C6" w:rsidP="00BA3798">
            <w:pPr>
              <w:pStyle w:val="Bezrazmaka"/>
              <w:jc w:val="both"/>
              <w:rPr>
                <w:lang w:val="sr-Cyrl-CS"/>
              </w:rPr>
            </w:pPr>
            <w:r w:rsidRPr="00D51142">
              <w:rPr>
                <w:lang w:val="sr-Cyrl-CS"/>
              </w:rPr>
              <w:t>Школски тим за ПО</w:t>
            </w:r>
          </w:p>
        </w:tc>
        <w:tc>
          <w:tcPr>
            <w:tcW w:w="1985" w:type="dxa"/>
          </w:tcPr>
          <w:p w:rsidR="008643C6" w:rsidRPr="00D51142" w:rsidRDefault="008643C6" w:rsidP="00BA3798">
            <w:pPr>
              <w:pStyle w:val="Bezrazmaka"/>
              <w:jc w:val="both"/>
              <w:rPr>
                <w:lang w:val="sr-Cyrl-CS"/>
              </w:rPr>
            </w:pPr>
            <w:r w:rsidRPr="00D51142">
              <w:rPr>
                <w:lang w:val="sr-Cyrl-CS"/>
              </w:rPr>
              <w:t>Израда извештаја, презентација на седницама стучних органа</w:t>
            </w:r>
          </w:p>
        </w:tc>
        <w:tc>
          <w:tcPr>
            <w:tcW w:w="1984" w:type="dxa"/>
          </w:tcPr>
          <w:p w:rsidR="008643C6" w:rsidRPr="00D51142" w:rsidRDefault="008643C6" w:rsidP="00BA3798">
            <w:pPr>
              <w:pStyle w:val="Bezrazmaka"/>
              <w:jc w:val="both"/>
              <w:rPr>
                <w:lang w:val="sr-Cyrl-CS"/>
              </w:rPr>
            </w:pPr>
            <w:r w:rsidRPr="00D51142">
              <w:rPr>
                <w:lang w:val="sr-Cyrl-CS"/>
              </w:rPr>
              <w:t>Након појединачних модула (5) и на завршетку про</w:t>
            </w:r>
            <w:r w:rsidRPr="00D51142">
              <w:t>j</w:t>
            </w:r>
            <w:r w:rsidRPr="00D51142">
              <w:rPr>
                <w:lang w:val="sr-Cyrl-CS"/>
              </w:rPr>
              <w:t>екта крајем маја</w:t>
            </w:r>
          </w:p>
        </w:tc>
        <w:tc>
          <w:tcPr>
            <w:tcW w:w="2126" w:type="dxa"/>
          </w:tcPr>
          <w:p w:rsidR="008643C6" w:rsidRPr="00D51142" w:rsidRDefault="008643C6" w:rsidP="00BA3798">
            <w:pPr>
              <w:pStyle w:val="Bezrazmaka"/>
              <w:jc w:val="both"/>
              <w:rPr>
                <w:lang w:val="sr-Cyrl-CS"/>
              </w:rPr>
            </w:pPr>
            <w:r w:rsidRPr="00D51142">
              <w:rPr>
                <w:lang w:val="sr-Cyrl-CS"/>
              </w:rPr>
              <w:t>Учесници, актери, партнери информисани о постигнућима и установљен начн извештавања</w:t>
            </w:r>
          </w:p>
        </w:tc>
        <w:tc>
          <w:tcPr>
            <w:tcW w:w="2268" w:type="dxa"/>
          </w:tcPr>
          <w:p w:rsidR="008643C6" w:rsidRPr="00D51142" w:rsidRDefault="008643C6" w:rsidP="00BA3798">
            <w:pPr>
              <w:pStyle w:val="Bezrazmaka"/>
              <w:jc w:val="both"/>
              <w:rPr>
                <w:lang w:val="sr-Cyrl-CS"/>
              </w:rPr>
            </w:pPr>
            <w:r w:rsidRPr="00D51142">
              <w:rPr>
                <w:lang w:val="sr-Cyrl-CS"/>
              </w:rPr>
              <w:t>Извештај, записници са стручних и управних органа</w:t>
            </w:r>
          </w:p>
        </w:tc>
      </w:tr>
    </w:tbl>
    <w:p w:rsidR="008643C6" w:rsidRDefault="008643C6" w:rsidP="00BA3798">
      <w:pPr>
        <w:jc w:val="both"/>
        <w:rPr>
          <w:rFonts w:ascii="Calibri" w:hAnsi="Calibri"/>
          <w:lang w:val="sr-Cyrl-CS"/>
        </w:rPr>
        <w:sectPr w:rsidR="008643C6" w:rsidSect="001D713C">
          <w:pgSz w:w="16838" w:h="11906" w:orient="landscape"/>
          <w:pgMar w:top="1701" w:right="1418" w:bottom="1134" w:left="1276" w:header="1077" w:footer="709" w:gutter="0"/>
          <w:cols w:space="708"/>
          <w:docGrid w:linePitch="360"/>
        </w:sectPr>
      </w:pPr>
    </w:p>
    <w:p w:rsidR="008643C6" w:rsidRPr="00264A1A" w:rsidRDefault="008643C6" w:rsidP="00BA3798">
      <w:pPr>
        <w:jc w:val="both"/>
        <w:rPr>
          <w:rFonts w:ascii="Calibri" w:hAnsi="Calibri"/>
          <w:lang w:val="sr-Cyrl-CS"/>
        </w:rPr>
      </w:pPr>
    </w:p>
    <w:p w:rsidR="008643C6" w:rsidRPr="00264A1A" w:rsidRDefault="008643C6" w:rsidP="00BA3798">
      <w:pPr>
        <w:ind w:left="180"/>
        <w:jc w:val="both"/>
        <w:rPr>
          <w:b/>
          <w:lang w:val="sr-Cyrl-CS"/>
        </w:rPr>
      </w:pPr>
      <w:r w:rsidRPr="00264A1A">
        <w:rPr>
          <w:b/>
          <w:lang w:val="sr-Cyrl-CS"/>
        </w:rPr>
        <w:t>ПЛАН РЕАЛИЗАЦИЈЕ  РАДИОНИЦА ИЗ ПРОГРАМА ЗА ПРОФЕСИОНАЛНУ ОРИЈЕНТАЦИЈУ</w:t>
      </w:r>
    </w:p>
    <w:p w:rsidR="008643C6" w:rsidRPr="00264A1A" w:rsidRDefault="008643C6" w:rsidP="00BA3798">
      <w:pPr>
        <w:spacing w:after="0" w:line="240" w:lineRule="auto"/>
        <w:jc w:val="both"/>
        <w:rPr>
          <w:b/>
          <w:lang w:val="sr-Cyrl-CS"/>
        </w:rPr>
      </w:pPr>
      <w:r w:rsidRPr="00264A1A">
        <w:rPr>
          <w:b/>
          <w:lang w:val="sr-Cyrl-CS"/>
        </w:rPr>
        <w:t xml:space="preserve">7. РАЗРЕД   </w:t>
      </w:r>
    </w:p>
    <w:tbl>
      <w:tblPr>
        <w:tblpPr w:leftFromText="180" w:rightFromText="180" w:vertAnchor="text" w:horzAnchor="margin" w:tblpY="7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3"/>
        <w:gridCol w:w="2545"/>
        <w:gridCol w:w="3060"/>
        <w:gridCol w:w="3015"/>
      </w:tblGrid>
      <w:tr w:rsidR="008643C6" w:rsidRPr="00264A1A" w:rsidTr="001D713C">
        <w:tc>
          <w:tcPr>
            <w:tcW w:w="5663" w:type="dxa"/>
            <w:tcBorders>
              <w:bottom w:val="double" w:sz="4" w:space="0" w:color="auto"/>
            </w:tcBorders>
          </w:tcPr>
          <w:p w:rsidR="008643C6" w:rsidRPr="00264A1A" w:rsidRDefault="008643C6" w:rsidP="00BA3798">
            <w:pPr>
              <w:jc w:val="both"/>
              <w:rPr>
                <w:b/>
                <w:lang w:val="sr-Cyrl-CS"/>
              </w:rPr>
            </w:pPr>
            <w:r w:rsidRPr="00264A1A">
              <w:rPr>
                <w:b/>
                <w:lang w:val="sr-Cyrl-CS"/>
              </w:rPr>
              <w:t>РАДИОНИЦА</w:t>
            </w:r>
          </w:p>
        </w:tc>
        <w:tc>
          <w:tcPr>
            <w:tcW w:w="2545" w:type="dxa"/>
            <w:tcBorders>
              <w:bottom w:val="double" w:sz="4" w:space="0" w:color="auto"/>
            </w:tcBorders>
          </w:tcPr>
          <w:p w:rsidR="008643C6" w:rsidRPr="00264A1A" w:rsidRDefault="008643C6" w:rsidP="00BA3798">
            <w:pPr>
              <w:jc w:val="both"/>
              <w:rPr>
                <w:b/>
                <w:lang w:val="sr-Cyrl-CS"/>
              </w:rPr>
            </w:pPr>
            <w:r w:rsidRPr="00264A1A">
              <w:rPr>
                <w:b/>
                <w:lang w:val="sr-Cyrl-CS"/>
              </w:rPr>
              <w:t>ПРЕДМЕТ/ЧАСОВИ</w:t>
            </w:r>
          </w:p>
        </w:tc>
        <w:tc>
          <w:tcPr>
            <w:tcW w:w="3060" w:type="dxa"/>
            <w:tcBorders>
              <w:bottom w:val="double" w:sz="4" w:space="0" w:color="auto"/>
            </w:tcBorders>
          </w:tcPr>
          <w:p w:rsidR="008643C6" w:rsidRPr="00264A1A" w:rsidRDefault="008643C6" w:rsidP="00BA3798">
            <w:pPr>
              <w:jc w:val="both"/>
              <w:rPr>
                <w:b/>
                <w:lang w:val="sr-Cyrl-CS"/>
              </w:rPr>
            </w:pPr>
            <w:r w:rsidRPr="00264A1A">
              <w:rPr>
                <w:b/>
                <w:lang w:val="sr-Cyrl-CS"/>
              </w:rPr>
              <w:t>ВРЕМЕ РЕАЛИЗАЦИЈЕ</w:t>
            </w:r>
          </w:p>
        </w:tc>
        <w:tc>
          <w:tcPr>
            <w:tcW w:w="3015" w:type="dxa"/>
            <w:tcBorders>
              <w:bottom w:val="double" w:sz="4" w:space="0" w:color="auto"/>
            </w:tcBorders>
          </w:tcPr>
          <w:p w:rsidR="008643C6" w:rsidRPr="00264A1A" w:rsidRDefault="008643C6" w:rsidP="00BA3798">
            <w:pPr>
              <w:jc w:val="both"/>
              <w:rPr>
                <w:b/>
                <w:lang w:val="sr-Cyrl-CS"/>
              </w:rPr>
            </w:pPr>
            <w:r w:rsidRPr="00264A1A">
              <w:rPr>
                <w:b/>
                <w:lang w:val="sr-Cyrl-CS"/>
              </w:rPr>
              <w:t>НОСИОЦИ РЕАЛИЗАЦИЈЕ</w:t>
            </w:r>
          </w:p>
        </w:tc>
      </w:tr>
      <w:tr w:rsidR="008643C6" w:rsidRPr="00264A1A" w:rsidTr="001D713C">
        <w:tc>
          <w:tcPr>
            <w:tcW w:w="5663" w:type="dxa"/>
            <w:tcBorders>
              <w:top w:val="double" w:sz="4" w:space="0" w:color="auto"/>
            </w:tcBorders>
          </w:tcPr>
          <w:p w:rsidR="008643C6" w:rsidRPr="00264A1A" w:rsidRDefault="008643C6" w:rsidP="00BA3798">
            <w:pPr>
              <w:jc w:val="both"/>
              <w:rPr>
                <w:lang w:val="sr-Cyrl-CS"/>
              </w:rPr>
            </w:pPr>
            <w:r w:rsidRPr="00264A1A">
              <w:rPr>
                <w:lang w:val="sr-Cyrl-CS"/>
              </w:rPr>
              <w:t>1. Представљање ученицима 7. разреда програма ПО, портфолија, и договарање о начину рада</w:t>
            </w:r>
          </w:p>
        </w:tc>
        <w:tc>
          <w:tcPr>
            <w:tcW w:w="2545" w:type="dxa"/>
            <w:tcBorders>
              <w:top w:val="double" w:sz="4" w:space="0" w:color="auto"/>
            </w:tcBorders>
          </w:tcPr>
          <w:p w:rsidR="008643C6" w:rsidRPr="00264A1A" w:rsidRDefault="008643C6" w:rsidP="00BA3798">
            <w:pPr>
              <w:jc w:val="both"/>
              <w:rPr>
                <w:lang w:val="sr-Cyrl-CS"/>
              </w:rPr>
            </w:pPr>
            <w:r w:rsidRPr="00264A1A">
              <w:rPr>
                <w:lang w:val="sr-Cyrl-CS"/>
              </w:rPr>
              <w:t>Час одељењског старешина</w:t>
            </w:r>
          </w:p>
        </w:tc>
        <w:tc>
          <w:tcPr>
            <w:tcW w:w="3060" w:type="dxa"/>
            <w:tcBorders>
              <w:top w:val="double" w:sz="4" w:space="0" w:color="auto"/>
            </w:tcBorders>
          </w:tcPr>
          <w:p w:rsidR="008643C6" w:rsidRPr="00264A1A" w:rsidRDefault="008643C6" w:rsidP="00BA3798">
            <w:pPr>
              <w:jc w:val="both"/>
              <w:rPr>
                <w:lang w:val="sr-Cyrl-CS"/>
              </w:rPr>
            </w:pPr>
            <w:r w:rsidRPr="00264A1A">
              <w:rPr>
                <w:lang w:val="sr-Cyrl-CS"/>
              </w:rPr>
              <w:t>трећа недеља септембра</w:t>
            </w:r>
          </w:p>
        </w:tc>
        <w:tc>
          <w:tcPr>
            <w:tcW w:w="3015" w:type="dxa"/>
            <w:tcBorders>
              <w:top w:val="double" w:sz="4" w:space="0" w:color="auto"/>
            </w:tcBorders>
          </w:tcPr>
          <w:p w:rsidR="008643C6" w:rsidRPr="00264A1A" w:rsidRDefault="008643C6" w:rsidP="00BA3798">
            <w:pPr>
              <w:jc w:val="both"/>
              <w:rPr>
                <w:lang w:val="sr-Cyrl-CS"/>
              </w:rPr>
            </w:pPr>
            <w:r w:rsidRPr="00264A1A">
              <w:rPr>
                <w:lang w:val="sr-Cyrl-CS"/>
              </w:rPr>
              <w:t>Одељењске старешине</w:t>
            </w:r>
          </w:p>
        </w:tc>
      </w:tr>
      <w:tr w:rsidR="008643C6" w:rsidRPr="00264A1A" w:rsidTr="001D713C">
        <w:tc>
          <w:tcPr>
            <w:tcW w:w="5663" w:type="dxa"/>
          </w:tcPr>
          <w:p w:rsidR="008643C6" w:rsidRPr="00264A1A" w:rsidRDefault="008643C6" w:rsidP="00BA3798">
            <w:pPr>
              <w:jc w:val="both"/>
              <w:rPr>
                <w:lang w:val="sr-Cyrl-CS"/>
              </w:rPr>
            </w:pPr>
            <w:r w:rsidRPr="00264A1A">
              <w:rPr>
                <w:lang w:val="sr-Cyrl-CS"/>
              </w:rPr>
              <w:t>2. Представљање родитељима  ученика 7. разреда програма ПО и договарање о начину рада и њиховом учешћу у истом</w:t>
            </w:r>
          </w:p>
        </w:tc>
        <w:tc>
          <w:tcPr>
            <w:tcW w:w="2545" w:type="dxa"/>
          </w:tcPr>
          <w:p w:rsidR="008643C6" w:rsidRPr="00264A1A" w:rsidRDefault="008643C6" w:rsidP="00BA3798">
            <w:pPr>
              <w:jc w:val="both"/>
              <w:rPr>
                <w:lang w:val="sr-Cyrl-CS"/>
              </w:rPr>
            </w:pPr>
            <w:r w:rsidRPr="00264A1A">
              <w:rPr>
                <w:lang w:val="sr-Cyrl-CS"/>
              </w:rPr>
              <w:t>Родитељски састанак</w:t>
            </w:r>
          </w:p>
        </w:tc>
        <w:tc>
          <w:tcPr>
            <w:tcW w:w="3060" w:type="dxa"/>
          </w:tcPr>
          <w:p w:rsidR="008643C6" w:rsidRPr="00264A1A" w:rsidRDefault="008643C6" w:rsidP="00BA3798">
            <w:pPr>
              <w:jc w:val="both"/>
              <w:rPr>
                <w:lang w:val="sr-Cyrl-CS"/>
              </w:rPr>
            </w:pPr>
            <w:r w:rsidRPr="00264A1A">
              <w:rPr>
                <w:lang w:val="sr-Cyrl-CS"/>
              </w:rPr>
              <w:t>четврта недеља септембра</w:t>
            </w:r>
          </w:p>
        </w:tc>
        <w:tc>
          <w:tcPr>
            <w:tcW w:w="3015" w:type="dxa"/>
          </w:tcPr>
          <w:p w:rsidR="008643C6" w:rsidRPr="00264A1A" w:rsidRDefault="008643C6" w:rsidP="00BA3798">
            <w:pPr>
              <w:jc w:val="both"/>
              <w:rPr>
                <w:lang w:val="sr-Cyrl-CS"/>
              </w:rPr>
            </w:pPr>
            <w:r w:rsidRPr="00264A1A">
              <w:rPr>
                <w:lang w:val="sr-Cyrl-CS"/>
              </w:rPr>
              <w:t>Одељењске старешине</w:t>
            </w:r>
          </w:p>
        </w:tc>
      </w:tr>
      <w:tr w:rsidR="008643C6" w:rsidRPr="00264A1A" w:rsidTr="001D713C">
        <w:tc>
          <w:tcPr>
            <w:tcW w:w="5663" w:type="dxa"/>
          </w:tcPr>
          <w:p w:rsidR="008643C6" w:rsidRPr="00264A1A" w:rsidRDefault="008643C6" w:rsidP="00BA3798">
            <w:pPr>
              <w:jc w:val="both"/>
              <w:rPr>
                <w:lang w:val="sr-Cyrl-CS"/>
              </w:rPr>
            </w:pPr>
            <w:r w:rsidRPr="00264A1A">
              <w:rPr>
                <w:b/>
                <w:lang w:val="sr-Cyrl-CS"/>
              </w:rPr>
              <w:t xml:space="preserve">            ПРВА   ФАЗА</w:t>
            </w:r>
            <w:r w:rsidRPr="00264A1A">
              <w:rPr>
                <w:lang w:val="sr-Cyrl-CS"/>
              </w:rPr>
              <w:t xml:space="preserve">: </w:t>
            </w:r>
          </w:p>
          <w:p w:rsidR="008643C6" w:rsidRPr="00264A1A" w:rsidRDefault="008643C6" w:rsidP="00BA3798">
            <w:pPr>
              <w:jc w:val="both"/>
              <w:rPr>
                <w:lang w:val="sr-Cyrl-CS"/>
              </w:rPr>
            </w:pPr>
            <w:r w:rsidRPr="00264A1A">
              <w:rPr>
                <w:lang w:val="sr-Cyrl-CS"/>
              </w:rPr>
              <w:t>3. У свету интересовања</w:t>
            </w:r>
          </w:p>
          <w:p w:rsidR="008643C6" w:rsidRPr="00264A1A" w:rsidRDefault="008643C6" w:rsidP="00BA3798">
            <w:pPr>
              <w:jc w:val="both"/>
              <w:rPr>
                <w:lang w:val="sr-Cyrl-CS"/>
              </w:rPr>
            </w:pPr>
          </w:p>
        </w:tc>
        <w:tc>
          <w:tcPr>
            <w:tcW w:w="2545" w:type="dxa"/>
          </w:tcPr>
          <w:p w:rsidR="008643C6" w:rsidRPr="00264A1A" w:rsidRDefault="008643C6" w:rsidP="00BA3798">
            <w:pPr>
              <w:jc w:val="both"/>
              <w:rPr>
                <w:lang w:val="sr-Cyrl-CS"/>
              </w:rPr>
            </w:pPr>
            <w:r w:rsidRPr="00264A1A">
              <w:rPr>
                <w:lang w:val="sr-Cyrl-CS"/>
              </w:rPr>
              <w:t>ЧОС</w:t>
            </w:r>
          </w:p>
        </w:tc>
        <w:tc>
          <w:tcPr>
            <w:tcW w:w="3060" w:type="dxa"/>
          </w:tcPr>
          <w:p w:rsidR="008643C6" w:rsidRPr="00264A1A" w:rsidRDefault="008643C6" w:rsidP="00BA3798">
            <w:pPr>
              <w:jc w:val="both"/>
              <w:rPr>
                <w:lang w:val="sr-Cyrl-CS"/>
              </w:rPr>
            </w:pPr>
            <w:r w:rsidRPr="00264A1A">
              <w:rPr>
                <w:lang w:val="sr-Cyrl-CS"/>
              </w:rPr>
              <w:t>Прва недеља октобра</w:t>
            </w:r>
          </w:p>
        </w:tc>
        <w:tc>
          <w:tcPr>
            <w:tcW w:w="3015" w:type="dxa"/>
          </w:tcPr>
          <w:p w:rsidR="008643C6" w:rsidRPr="00264A1A" w:rsidRDefault="008643C6" w:rsidP="00BA3798">
            <w:pPr>
              <w:jc w:val="both"/>
              <w:rPr>
                <w:lang w:val="sr-Cyrl-CS"/>
              </w:rPr>
            </w:pPr>
            <w:r w:rsidRPr="00264A1A">
              <w:rPr>
                <w:lang w:val="sr-Cyrl-CS"/>
              </w:rPr>
              <w:t>Педагог</w:t>
            </w:r>
          </w:p>
        </w:tc>
      </w:tr>
      <w:tr w:rsidR="008643C6" w:rsidRPr="00264A1A" w:rsidTr="001D713C">
        <w:tc>
          <w:tcPr>
            <w:tcW w:w="5663" w:type="dxa"/>
          </w:tcPr>
          <w:p w:rsidR="008643C6" w:rsidRPr="00264A1A" w:rsidRDefault="008643C6" w:rsidP="00BA3798">
            <w:pPr>
              <w:jc w:val="both"/>
              <w:rPr>
                <w:lang w:val="sr-Cyrl-CS"/>
              </w:rPr>
            </w:pPr>
            <w:r w:rsidRPr="00264A1A">
              <w:rPr>
                <w:lang w:val="sr-Cyrl-CS"/>
              </w:rPr>
              <w:t xml:space="preserve">4. Пут способности </w:t>
            </w:r>
          </w:p>
        </w:tc>
        <w:tc>
          <w:tcPr>
            <w:tcW w:w="2545" w:type="dxa"/>
          </w:tcPr>
          <w:p w:rsidR="008643C6" w:rsidRPr="00264A1A" w:rsidRDefault="008643C6" w:rsidP="00BA3798">
            <w:pPr>
              <w:jc w:val="both"/>
              <w:rPr>
                <w:lang w:val="sr-Cyrl-CS"/>
              </w:rPr>
            </w:pPr>
            <w:r w:rsidRPr="00264A1A">
              <w:rPr>
                <w:lang w:val="sr-Cyrl-CS"/>
              </w:rPr>
              <w:t>ЧОС</w:t>
            </w:r>
          </w:p>
        </w:tc>
        <w:tc>
          <w:tcPr>
            <w:tcW w:w="3060" w:type="dxa"/>
          </w:tcPr>
          <w:p w:rsidR="008643C6" w:rsidRPr="00264A1A" w:rsidRDefault="008643C6" w:rsidP="00BA3798">
            <w:pPr>
              <w:jc w:val="both"/>
              <w:rPr>
                <w:lang w:val="sr-Cyrl-CS"/>
              </w:rPr>
            </w:pPr>
            <w:r w:rsidRPr="00264A1A">
              <w:rPr>
                <w:lang w:val="sr-Cyrl-CS"/>
              </w:rPr>
              <w:t>Трећа недеља октобра</w:t>
            </w:r>
          </w:p>
        </w:tc>
        <w:tc>
          <w:tcPr>
            <w:tcW w:w="3015" w:type="dxa"/>
          </w:tcPr>
          <w:p w:rsidR="008643C6" w:rsidRPr="00264A1A" w:rsidRDefault="008643C6" w:rsidP="00BA3798">
            <w:pPr>
              <w:jc w:val="both"/>
              <w:rPr>
                <w:lang w:val="sr-Cyrl-CS"/>
              </w:rPr>
            </w:pPr>
            <w:r w:rsidRPr="00264A1A">
              <w:rPr>
                <w:lang w:val="sr-Cyrl-CS"/>
              </w:rPr>
              <w:t>Педагог</w:t>
            </w:r>
          </w:p>
        </w:tc>
      </w:tr>
      <w:tr w:rsidR="008643C6" w:rsidRPr="00A827DC" w:rsidTr="001D713C">
        <w:tc>
          <w:tcPr>
            <w:tcW w:w="5663" w:type="dxa"/>
          </w:tcPr>
          <w:p w:rsidR="008643C6" w:rsidRPr="00264A1A" w:rsidRDefault="008643C6" w:rsidP="00BA3798">
            <w:pPr>
              <w:jc w:val="both"/>
              <w:rPr>
                <w:lang w:val="sr-Cyrl-CS"/>
              </w:rPr>
            </w:pPr>
            <w:r w:rsidRPr="00264A1A">
              <w:rPr>
                <w:lang w:val="sr-Cyrl-CS"/>
              </w:rPr>
              <w:t>5. Самоспознаја - аутопортрет</w:t>
            </w:r>
          </w:p>
        </w:tc>
        <w:tc>
          <w:tcPr>
            <w:tcW w:w="2545" w:type="dxa"/>
          </w:tcPr>
          <w:p w:rsidR="008643C6" w:rsidRPr="00264A1A" w:rsidRDefault="008643C6" w:rsidP="00BA3798">
            <w:pPr>
              <w:jc w:val="both"/>
              <w:rPr>
                <w:lang w:val="sr-Cyrl-CS"/>
              </w:rPr>
            </w:pPr>
            <w:r w:rsidRPr="00264A1A">
              <w:rPr>
                <w:lang w:val="sr-Cyrl-CS"/>
              </w:rPr>
              <w:t>Српски језик, Ликовна култура, ЧОС</w:t>
            </w:r>
          </w:p>
        </w:tc>
        <w:tc>
          <w:tcPr>
            <w:tcW w:w="3060" w:type="dxa"/>
          </w:tcPr>
          <w:p w:rsidR="008643C6" w:rsidRPr="00264A1A" w:rsidRDefault="008643C6" w:rsidP="00BA3798">
            <w:pPr>
              <w:jc w:val="both"/>
              <w:rPr>
                <w:lang w:val="sr-Cyrl-CS"/>
              </w:rPr>
            </w:pPr>
            <w:r w:rsidRPr="00264A1A">
              <w:rPr>
                <w:lang w:val="sr-Cyrl-CS"/>
              </w:rPr>
              <w:t>Прва недеља новембра</w:t>
            </w:r>
          </w:p>
        </w:tc>
        <w:tc>
          <w:tcPr>
            <w:tcW w:w="3015" w:type="dxa"/>
          </w:tcPr>
          <w:p w:rsidR="008643C6" w:rsidRPr="00264A1A" w:rsidRDefault="008643C6" w:rsidP="00BA3798">
            <w:pPr>
              <w:jc w:val="both"/>
              <w:rPr>
                <w:lang w:val="sr-Cyrl-CS"/>
              </w:rPr>
            </w:pPr>
            <w:r w:rsidRPr="00264A1A">
              <w:rPr>
                <w:lang w:val="sr-Cyrl-CS"/>
              </w:rPr>
              <w:t>Наставник српског језика, наставник ликовне културе, одељењски старешина</w:t>
            </w:r>
          </w:p>
        </w:tc>
      </w:tr>
      <w:tr w:rsidR="008643C6" w:rsidRPr="00264A1A" w:rsidTr="001D713C">
        <w:tc>
          <w:tcPr>
            <w:tcW w:w="5663" w:type="dxa"/>
          </w:tcPr>
          <w:p w:rsidR="008643C6" w:rsidRPr="00264A1A" w:rsidRDefault="008643C6" w:rsidP="00BA3798">
            <w:pPr>
              <w:jc w:val="both"/>
              <w:rPr>
                <w:lang w:val="sr-Cyrl-CS"/>
              </w:rPr>
            </w:pPr>
            <w:r w:rsidRPr="00264A1A">
              <w:rPr>
                <w:lang w:val="sr-Cyrl-CS"/>
              </w:rPr>
              <w:t>6. У очима других</w:t>
            </w:r>
          </w:p>
        </w:tc>
        <w:tc>
          <w:tcPr>
            <w:tcW w:w="2545" w:type="dxa"/>
          </w:tcPr>
          <w:p w:rsidR="008643C6" w:rsidRPr="00264A1A" w:rsidRDefault="008643C6" w:rsidP="00BA3798">
            <w:pPr>
              <w:jc w:val="both"/>
              <w:rPr>
                <w:lang w:val="sr-Cyrl-CS"/>
              </w:rPr>
            </w:pPr>
            <w:r w:rsidRPr="00264A1A">
              <w:rPr>
                <w:lang w:val="sr-Cyrl-CS"/>
              </w:rPr>
              <w:t>ЧОС</w:t>
            </w:r>
          </w:p>
        </w:tc>
        <w:tc>
          <w:tcPr>
            <w:tcW w:w="3060" w:type="dxa"/>
          </w:tcPr>
          <w:p w:rsidR="008643C6" w:rsidRPr="00264A1A" w:rsidRDefault="008643C6" w:rsidP="00BA3798">
            <w:pPr>
              <w:jc w:val="both"/>
              <w:rPr>
                <w:lang w:val="sr-Cyrl-CS"/>
              </w:rPr>
            </w:pPr>
            <w:r w:rsidRPr="00264A1A">
              <w:rPr>
                <w:lang w:val="sr-Cyrl-CS"/>
              </w:rPr>
              <w:t>Трећа недеља новембра</w:t>
            </w:r>
          </w:p>
        </w:tc>
        <w:tc>
          <w:tcPr>
            <w:tcW w:w="3015" w:type="dxa"/>
          </w:tcPr>
          <w:p w:rsidR="008643C6" w:rsidRPr="00264A1A" w:rsidRDefault="008643C6" w:rsidP="00BA3798">
            <w:pPr>
              <w:jc w:val="both"/>
              <w:rPr>
                <w:lang w:val="sr-Cyrl-CS"/>
              </w:rPr>
            </w:pPr>
            <w:r w:rsidRPr="00264A1A">
              <w:rPr>
                <w:lang w:val="sr-Cyrl-CS"/>
              </w:rPr>
              <w:t>педагог</w:t>
            </w:r>
          </w:p>
        </w:tc>
      </w:tr>
      <w:tr w:rsidR="008643C6" w:rsidRPr="00A827DC" w:rsidTr="001D713C">
        <w:tc>
          <w:tcPr>
            <w:tcW w:w="5663" w:type="dxa"/>
          </w:tcPr>
          <w:p w:rsidR="008643C6" w:rsidRPr="00264A1A" w:rsidRDefault="008643C6" w:rsidP="00BA3798">
            <w:pPr>
              <w:jc w:val="both"/>
              <w:rPr>
                <w:lang w:val="sr-Cyrl-CS"/>
              </w:rPr>
            </w:pPr>
            <w:r w:rsidRPr="00264A1A">
              <w:rPr>
                <w:lang w:val="sr-Cyrl-CS"/>
              </w:rPr>
              <w:t>7. ЈА  за десет година</w:t>
            </w:r>
          </w:p>
        </w:tc>
        <w:tc>
          <w:tcPr>
            <w:tcW w:w="2545" w:type="dxa"/>
          </w:tcPr>
          <w:p w:rsidR="008643C6" w:rsidRPr="00264A1A" w:rsidRDefault="008643C6" w:rsidP="00BA3798">
            <w:pPr>
              <w:jc w:val="both"/>
              <w:rPr>
                <w:lang w:val="sr-Cyrl-CS"/>
              </w:rPr>
            </w:pPr>
            <w:r w:rsidRPr="00264A1A">
              <w:rPr>
                <w:lang w:val="sr-Cyrl-CS"/>
              </w:rPr>
              <w:t>ЧОС, српски језик, ликовна култура</w:t>
            </w:r>
          </w:p>
        </w:tc>
        <w:tc>
          <w:tcPr>
            <w:tcW w:w="3060" w:type="dxa"/>
          </w:tcPr>
          <w:p w:rsidR="008643C6" w:rsidRPr="00264A1A" w:rsidRDefault="008643C6" w:rsidP="00BA3798">
            <w:pPr>
              <w:jc w:val="both"/>
              <w:rPr>
                <w:lang w:val="sr-Cyrl-CS"/>
              </w:rPr>
            </w:pPr>
            <w:r w:rsidRPr="00264A1A">
              <w:rPr>
                <w:lang w:val="sr-Cyrl-CS"/>
              </w:rPr>
              <w:t>Друга недеља децембра</w:t>
            </w:r>
          </w:p>
        </w:tc>
        <w:tc>
          <w:tcPr>
            <w:tcW w:w="3015" w:type="dxa"/>
          </w:tcPr>
          <w:p w:rsidR="008643C6" w:rsidRPr="00264A1A" w:rsidRDefault="008643C6" w:rsidP="00BA3798">
            <w:pPr>
              <w:jc w:val="both"/>
              <w:rPr>
                <w:lang w:val="sr-Cyrl-CS"/>
              </w:rPr>
            </w:pPr>
            <w:r w:rsidRPr="00264A1A">
              <w:rPr>
                <w:lang w:val="sr-Cyrl-CS"/>
              </w:rPr>
              <w:t>ОС, наставник српског језика, наставник ликовне културе</w:t>
            </w:r>
          </w:p>
        </w:tc>
      </w:tr>
      <w:tr w:rsidR="008643C6" w:rsidRPr="00264A1A" w:rsidTr="001D713C">
        <w:tc>
          <w:tcPr>
            <w:tcW w:w="5663" w:type="dxa"/>
          </w:tcPr>
          <w:p w:rsidR="008643C6" w:rsidRPr="00264A1A" w:rsidRDefault="008643C6" w:rsidP="00BA3798">
            <w:pPr>
              <w:jc w:val="both"/>
              <w:rPr>
                <w:lang w:val="sr-Cyrl-CS"/>
              </w:rPr>
            </w:pPr>
            <w:r w:rsidRPr="00264A1A">
              <w:rPr>
                <w:lang w:val="sr-Cyrl-CS"/>
              </w:rPr>
              <w:lastRenderedPageBreak/>
              <w:t>8. Радионица за родитеље и децу- МОЈА ОЧЕКИВАЊА</w:t>
            </w:r>
          </w:p>
        </w:tc>
        <w:tc>
          <w:tcPr>
            <w:tcW w:w="2545" w:type="dxa"/>
          </w:tcPr>
          <w:p w:rsidR="008643C6" w:rsidRPr="00264A1A" w:rsidRDefault="008643C6" w:rsidP="00BA3798">
            <w:pPr>
              <w:jc w:val="both"/>
              <w:rPr>
                <w:lang w:val="sr-Cyrl-CS"/>
              </w:rPr>
            </w:pPr>
            <w:r w:rsidRPr="00264A1A">
              <w:rPr>
                <w:lang w:val="sr-Cyrl-CS"/>
              </w:rPr>
              <w:t>Родитељски састанак</w:t>
            </w:r>
          </w:p>
        </w:tc>
        <w:tc>
          <w:tcPr>
            <w:tcW w:w="3060" w:type="dxa"/>
          </w:tcPr>
          <w:p w:rsidR="008643C6" w:rsidRPr="00264A1A" w:rsidRDefault="008643C6" w:rsidP="00BA3798">
            <w:pPr>
              <w:jc w:val="both"/>
              <w:rPr>
                <w:lang w:val="sr-Cyrl-CS"/>
              </w:rPr>
            </w:pPr>
            <w:r w:rsidRPr="00264A1A">
              <w:rPr>
                <w:lang w:val="sr-Cyrl-CS"/>
              </w:rPr>
              <w:t>Трећанедеља децембра</w:t>
            </w:r>
          </w:p>
        </w:tc>
        <w:tc>
          <w:tcPr>
            <w:tcW w:w="3015" w:type="dxa"/>
          </w:tcPr>
          <w:p w:rsidR="008643C6" w:rsidRPr="00264A1A" w:rsidRDefault="008643C6" w:rsidP="00BA3798">
            <w:pPr>
              <w:jc w:val="both"/>
              <w:rPr>
                <w:lang w:val="sr-Cyrl-CS"/>
              </w:rPr>
            </w:pPr>
            <w:r w:rsidRPr="00264A1A">
              <w:rPr>
                <w:lang w:val="sr-Cyrl-CS"/>
              </w:rPr>
              <w:t>ОС</w:t>
            </w:r>
          </w:p>
        </w:tc>
      </w:tr>
      <w:tr w:rsidR="008643C6" w:rsidRPr="00264A1A" w:rsidTr="001D713C">
        <w:tc>
          <w:tcPr>
            <w:tcW w:w="5663" w:type="dxa"/>
          </w:tcPr>
          <w:p w:rsidR="008643C6" w:rsidRPr="00264A1A" w:rsidRDefault="008643C6" w:rsidP="00BA3798">
            <w:pPr>
              <w:jc w:val="both"/>
              <w:rPr>
                <w:b/>
                <w:lang w:val="sr-Cyrl-CS"/>
              </w:rPr>
            </w:pPr>
            <w:r w:rsidRPr="00264A1A">
              <w:rPr>
                <w:b/>
                <w:lang w:val="sr-Cyrl-CS"/>
              </w:rPr>
              <w:t xml:space="preserve">                ДРУГА ФАЗА:</w:t>
            </w:r>
          </w:p>
          <w:p w:rsidR="008643C6" w:rsidRPr="00264A1A" w:rsidRDefault="008643C6" w:rsidP="00BA3798">
            <w:pPr>
              <w:jc w:val="both"/>
              <w:rPr>
                <w:lang w:val="sr-Cyrl-CS"/>
              </w:rPr>
            </w:pPr>
            <w:r w:rsidRPr="00264A1A">
              <w:rPr>
                <w:lang w:val="sr-Cyrl-CS"/>
              </w:rPr>
              <w:t>9. Прикупљање и начини обраде информација о школама и занимањима</w:t>
            </w:r>
          </w:p>
        </w:tc>
        <w:tc>
          <w:tcPr>
            <w:tcW w:w="2545" w:type="dxa"/>
          </w:tcPr>
          <w:p w:rsidR="008643C6" w:rsidRPr="00264A1A" w:rsidRDefault="008643C6" w:rsidP="00BA3798">
            <w:pPr>
              <w:jc w:val="both"/>
              <w:rPr>
                <w:lang w:val="sr-Cyrl-CS"/>
              </w:rPr>
            </w:pPr>
            <w:r w:rsidRPr="00264A1A">
              <w:rPr>
                <w:lang w:val="sr-Cyrl-CS"/>
              </w:rPr>
              <w:t>Информатика</w:t>
            </w:r>
          </w:p>
        </w:tc>
        <w:tc>
          <w:tcPr>
            <w:tcW w:w="3060" w:type="dxa"/>
          </w:tcPr>
          <w:p w:rsidR="008643C6" w:rsidRPr="00264A1A" w:rsidRDefault="008643C6" w:rsidP="00BA3798">
            <w:pPr>
              <w:jc w:val="both"/>
              <w:rPr>
                <w:lang w:val="sr-Cyrl-CS"/>
              </w:rPr>
            </w:pPr>
            <w:r w:rsidRPr="00264A1A">
              <w:rPr>
                <w:lang w:val="sr-Cyrl-CS"/>
              </w:rPr>
              <w:t>Четврта недеља јануара</w:t>
            </w:r>
          </w:p>
        </w:tc>
        <w:tc>
          <w:tcPr>
            <w:tcW w:w="3015" w:type="dxa"/>
          </w:tcPr>
          <w:p w:rsidR="008643C6" w:rsidRPr="00264A1A" w:rsidRDefault="008643C6" w:rsidP="00BA3798">
            <w:pPr>
              <w:jc w:val="both"/>
              <w:rPr>
                <w:lang w:val="sr-Cyrl-CS"/>
              </w:rPr>
            </w:pPr>
            <w:r w:rsidRPr="00264A1A">
              <w:rPr>
                <w:lang w:val="sr-Cyrl-CS"/>
              </w:rPr>
              <w:t>Наставник информатике</w:t>
            </w:r>
          </w:p>
        </w:tc>
      </w:tr>
      <w:tr w:rsidR="008643C6" w:rsidRPr="00264A1A" w:rsidTr="001D713C">
        <w:tc>
          <w:tcPr>
            <w:tcW w:w="5663" w:type="dxa"/>
          </w:tcPr>
          <w:p w:rsidR="008643C6" w:rsidRPr="00264A1A" w:rsidRDefault="008643C6" w:rsidP="00BA3798">
            <w:pPr>
              <w:jc w:val="both"/>
              <w:rPr>
                <w:lang w:val="sr-Cyrl-CS"/>
              </w:rPr>
            </w:pPr>
            <w:r w:rsidRPr="00264A1A">
              <w:rPr>
                <w:lang w:val="sr-Cyrl-CS"/>
              </w:rPr>
              <w:t>10. Повезивање области рада са занимањима</w:t>
            </w:r>
          </w:p>
        </w:tc>
        <w:tc>
          <w:tcPr>
            <w:tcW w:w="2545" w:type="dxa"/>
          </w:tcPr>
          <w:p w:rsidR="008643C6" w:rsidRPr="00264A1A" w:rsidRDefault="008643C6" w:rsidP="00BA3798">
            <w:pPr>
              <w:jc w:val="both"/>
              <w:rPr>
                <w:lang w:val="sr-Cyrl-CS"/>
              </w:rPr>
            </w:pPr>
            <w:r w:rsidRPr="00264A1A">
              <w:rPr>
                <w:lang w:val="sr-Cyrl-CS"/>
              </w:rPr>
              <w:t>ЧОС</w:t>
            </w:r>
          </w:p>
        </w:tc>
        <w:tc>
          <w:tcPr>
            <w:tcW w:w="3060" w:type="dxa"/>
          </w:tcPr>
          <w:p w:rsidR="008643C6" w:rsidRPr="00264A1A" w:rsidRDefault="008643C6" w:rsidP="00BA3798">
            <w:pPr>
              <w:jc w:val="both"/>
              <w:rPr>
                <w:lang w:val="sr-Cyrl-CS"/>
              </w:rPr>
            </w:pPr>
            <w:r w:rsidRPr="00264A1A">
              <w:rPr>
                <w:lang w:val="sr-Cyrl-CS"/>
              </w:rPr>
              <w:t>Прва недеља фебруара</w:t>
            </w:r>
          </w:p>
        </w:tc>
        <w:tc>
          <w:tcPr>
            <w:tcW w:w="3015" w:type="dxa"/>
          </w:tcPr>
          <w:p w:rsidR="008643C6" w:rsidRPr="00264A1A" w:rsidRDefault="008643C6" w:rsidP="00BA3798">
            <w:pPr>
              <w:jc w:val="both"/>
              <w:rPr>
                <w:lang w:val="sr-Cyrl-CS"/>
              </w:rPr>
            </w:pPr>
            <w:r w:rsidRPr="00264A1A">
              <w:rPr>
                <w:lang w:val="sr-Cyrl-CS"/>
              </w:rPr>
              <w:t>ОС, педагог</w:t>
            </w:r>
          </w:p>
        </w:tc>
      </w:tr>
      <w:tr w:rsidR="008643C6" w:rsidRPr="00264A1A" w:rsidTr="001D713C">
        <w:tc>
          <w:tcPr>
            <w:tcW w:w="5663" w:type="dxa"/>
          </w:tcPr>
          <w:p w:rsidR="008643C6" w:rsidRPr="00264A1A" w:rsidRDefault="008643C6" w:rsidP="00BA3798">
            <w:pPr>
              <w:jc w:val="both"/>
              <w:rPr>
                <w:lang w:val="sr-Cyrl-CS"/>
              </w:rPr>
            </w:pPr>
            <w:r w:rsidRPr="00264A1A">
              <w:rPr>
                <w:lang w:val="sr-Cyrl-CS"/>
              </w:rPr>
              <w:t>11. Путеви образовања и каријере</w:t>
            </w:r>
          </w:p>
        </w:tc>
        <w:tc>
          <w:tcPr>
            <w:tcW w:w="2545" w:type="dxa"/>
          </w:tcPr>
          <w:p w:rsidR="008643C6" w:rsidRPr="00264A1A" w:rsidRDefault="008643C6" w:rsidP="00BA3798">
            <w:pPr>
              <w:jc w:val="both"/>
              <w:rPr>
                <w:lang w:val="sr-Cyrl-CS"/>
              </w:rPr>
            </w:pPr>
            <w:r w:rsidRPr="00264A1A">
              <w:rPr>
                <w:lang w:val="sr-Cyrl-CS"/>
              </w:rPr>
              <w:t>ЧОС</w:t>
            </w:r>
          </w:p>
        </w:tc>
        <w:tc>
          <w:tcPr>
            <w:tcW w:w="3060" w:type="dxa"/>
          </w:tcPr>
          <w:p w:rsidR="008643C6" w:rsidRPr="00264A1A" w:rsidRDefault="008643C6" w:rsidP="00BA3798">
            <w:pPr>
              <w:jc w:val="both"/>
              <w:rPr>
                <w:lang w:val="sr-Cyrl-CS"/>
              </w:rPr>
            </w:pPr>
            <w:r w:rsidRPr="00264A1A">
              <w:rPr>
                <w:lang w:val="sr-Cyrl-CS"/>
              </w:rPr>
              <w:t>Трећа недеља фебруара</w:t>
            </w:r>
          </w:p>
        </w:tc>
        <w:tc>
          <w:tcPr>
            <w:tcW w:w="3015" w:type="dxa"/>
          </w:tcPr>
          <w:p w:rsidR="008643C6" w:rsidRPr="00264A1A" w:rsidRDefault="008643C6" w:rsidP="00BA3798">
            <w:pPr>
              <w:jc w:val="both"/>
              <w:rPr>
                <w:lang w:val="sr-Cyrl-CS"/>
              </w:rPr>
            </w:pPr>
            <w:r w:rsidRPr="00264A1A">
              <w:rPr>
                <w:lang w:val="sr-Cyrl-CS"/>
              </w:rPr>
              <w:t>ОС</w:t>
            </w:r>
          </w:p>
        </w:tc>
      </w:tr>
      <w:tr w:rsidR="008643C6" w:rsidRPr="00264A1A" w:rsidTr="001D713C">
        <w:tc>
          <w:tcPr>
            <w:tcW w:w="5663" w:type="dxa"/>
          </w:tcPr>
          <w:p w:rsidR="008643C6" w:rsidRPr="00264A1A" w:rsidRDefault="008643C6" w:rsidP="00BA3798">
            <w:pPr>
              <w:jc w:val="both"/>
              <w:rPr>
                <w:b/>
                <w:lang w:val="sr-Cyrl-CS"/>
              </w:rPr>
            </w:pPr>
            <w:r w:rsidRPr="00264A1A">
              <w:rPr>
                <w:b/>
                <w:lang w:val="sr-Cyrl-CS"/>
              </w:rPr>
              <w:t xml:space="preserve">                ТРЕЋА ФАЗА:</w:t>
            </w:r>
          </w:p>
          <w:p w:rsidR="008643C6" w:rsidRPr="00264A1A" w:rsidRDefault="008643C6" w:rsidP="00BA3798">
            <w:pPr>
              <w:jc w:val="both"/>
              <w:rPr>
                <w:lang w:val="sr-Cyrl-CS"/>
              </w:rPr>
            </w:pPr>
            <w:r w:rsidRPr="00264A1A">
              <w:rPr>
                <w:lang w:val="sr-Cyrl-CS"/>
              </w:rPr>
              <w:t>12.Сровођење интервјуа</w:t>
            </w:r>
          </w:p>
        </w:tc>
        <w:tc>
          <w:tcPr>
            <w:tcW w:w="2545" w:type="dxa"/>
          </w:tcPr>
          <w:p w:rsidR="008643C6" w:rsidRPr="00264A1A" w:rsidRDefault="008643C6" w:rsidP="00BA3798">
            <w:pPr>
              <w:jc w:val="both"/>
              <w:rPr>
                <w:lang w:val="sr-Cyrl-CS"/>
              </w:rPr>
            </w:pPr>
            <w:r w:rsidRPr="00264A1A">
              <w:rPr>
                <w:lang w:val="sr-Cyrl-CS"/>
              </w:rPr>
              <w:t>Српски језик</w:t>
            </w:r>
          </w:p>
        </w:tc>
        <w:tc>
          <w:tcPr>
            <w:tcW w:w="3060" w:type="dxa"/>
          </w:tcPr>
          <w:p w:rsidR="008643C6" w:rsidRPr="00264A1A" w:rsidRDefault="008643C6" w:rsidP="00BA3798">
            <w:pPr>
              <w:jc w:val="both"/>
              <w:rPr>
                <w:lang w:val="sr-Cyrl-CS"/>
              </w:rPr>
            </w:pPr>
            <w:r w:rsidRPr="00264A1A">
              <w:rPr>
                <w:lang w:val="sr-Cyrl-CS"/>
              </w:rPr>
              <w:t>Прва недеља марта</w:t>
            </w:r>
          </w:p>
        </w:tc>
        <w:tc>
          <w:tcPr>
            <w:tcW w:w="3015" w:type="dxa"/>
          </w:tcPr>
          <w:p w:rsidR="008643C6" w:rsidRPr="00264A1A" w:rsidRDefault="008643C6" w:rsidP="00BA3798">
            <w:pPr>
              <w:jc w:val="both"/>
              <w:rPr>
                <w:lang w:val="sr-Cyrl-CS"/>
              </w:rPr>
            </w:pPr>
            <w:r w:rsidRPr="00264A1A">
              <w:rPr>
                <w:lang w:val="sr-Cyrl-CS"/>
              </w:rPr>
              <w:t>Наставник српског језика, ОС</w:t>
            </w:r>
          </w:p>
        </w:tc>
      </w:tr>
      <w:tr w:rsidR="008643C6" w:rsidRPr="00264A1A" w:rsidTr="001D713C">
        <w:tc>
          <w:tcPr>
            <w:tcW w:w="5663" w:type="dxa"/>
          </w:tcPr>
          <w:p w:rsidR="008643C6" w:rsidRPr="00264A1A" w:rsidRDefault="008643C6" w:rsidP="00BA3798">
            <w:pPr>
              <w:jc w:val="both"/>
              <w:rPr>
                <w:lang w:val="sr-Cyrl-CS"/>
              </w:rPr>
            </w:pPr>
            <w:r w:rsidRPr="00264A1A">
              <w:rPr>
                <w:lang w:val="sr-Cyrl-CS"/>
              </w:rPr>
              <w:t>13. Експерти у нашој школи</w:t>
            </w:r>
          </w:p>
        </w:tc>
        <w:tc>
          <w:tcPr>
            <w:tcW w:w="2545" w:type="dxa"/>
          </w:tcPr>
          <w:p w:rsidR="008643C6" w:rsidRPr="00264A1A" w:rsidRDefault="008643C6" w:rsidP="00BA3798">
            <w:pPr>
              <w:jc w:val="both"/>
              <w:rPr>
                <w:lang w:val="sr-Cyrl-CS"/>
              </w:rPr>
            </w:pPr>
            <w:r w:rsidRPr="00264A1A">
              <w:rPr>
                <w:lang w:val="sr-Cyrl-CS"/>
              </w:rPr>
              <w:t>ЧОС</w:t>
            </w:r>
          </w:p>
        </w:tc>
        <w:tc>
          <w:tcPr>
            <w:tcW w:w="3060" w:type="dxa"/>
          </w:tcPr>
          <w:p w:rsidR="008643C6" w:rsidRPr="00264A1A" w:rsidRDefault="008643C6" w:rsidP="00BA3798">
            <w:pPr>
              <w:jc w:val="both"/>
              <w:rPr>
                <w:lang w:val="sr-Cyrl-CS"/>
              </w:rPr>
            </w:pPr>
            <w:r w:rsidRPr="00264A1A">
              <w:rPr>
                <w:lang w:val="sr-Cyrl-CS"/>
              </w:rPr>
              <w:t>Трећа недеља марта</w:t>
            </w:r>
          </w:p>
        </w:tc>
        <w:tc>
          <w:tcPr>
            <w:tcW w:w="3015" w:type="dxa"/>
          </w:tcPr>
          <w:p w:rsidR="008643C6" w:rsidRPr="00264A1A" w:rsidRDefault="008643C6" w:rsidP="00BA3798">
            <w:pPr>
              <w:jc w:val="both"/>
              <w:rPr>
                <w:lang w:val="sr-Cyrl-CS"/>
              </w:rPr>
            </w:pPr>
            <w:r w:rsidRPr="00264A1A">
              <w:rPr>
                <w:lang w:val="sr-Cyrl-CS"/>
              </w:rPr>
              <w:t>ОС, наставник српског језика</w:t>
            </w:r>
          </w:p>
        </w:tc>
      </w:tr>
      <w:tr w:rsidR="008643C6" w:rsidRPr="00264A1A" w:rsidTr="001D713C">
        <w:tc>
          <w:tcPr>
            <w:tcW w:w="5663" w:type="dxa"/>
          </w:tcPr>
          <w:p w:rsidR="008643C6" w:rsidRPr="00264A1A" w:rsidRDefault="008643C6" w:rsidP="00BA3798">
            <w:pPr>
              <w:tabs>
                <w:tab w:val="left" w:pos="1320"/>
              </w:tabs>
              <w:jc w:val="both"/>
              <w:rPr>
                <w:b/>
                <w:lang w:val="sr-Cyrl-CS"/>
              </w:rPr>
            </w:pPr>
            <w:r w:rsidRPr="00264A1A">
              <w:rPr>
                <w:b/>
                <w:lang w:val="sr-Cyrl-CS"/>
              </w:rPr>
              <w:t xml:space="preserve">                 ЧЕТВРТА ФАЗА:</w:t>
            </w:r>
          </w:p>
          <w:p w:rsidR="008643C6" w:rsidRPr="00264A1A" w:rsidRDefault="008643C6" w:rsidP="00BA3798">
            <w:pPr>
              <w:tabs>
                <w:tab w:val="left" w:pos="1320"/>
              </w:tabs>
              <w:jc w:val="both"/>
              <w:rPr>
                <w:lang w:val="sr-Cyrl-CS"/>
              </w:rPr>
            </w:pPr>
            <w:r w:rsidRPr="00264A1A">
              <w:rPr>
                <w:lang w:val="sr-Cyrl-CS"/>
              </w:rPr>
              <w:t>14. Посета средњој школи</w:t>
            </w:r>
            <w:r w:rsidRPr="00264A1A">
              <w:rPr>
                <w:lang w:val="sr-Cyrl-CS"/>
              </w:rPr>
              <w:tab/>
            </w:r>
          </w:p>
        </w:tc>
        <w:tc>
          <w:tcPr>
            <w:tcW w:w="2545" w:type="dxa"/>
          </w:tcPr>
          <w:p w:rsidR="008643C6" w:rsidRPr="00264A1A" w:rsidRDefault="008643C6" w:rsidP="00BA3798">
            <w:pPr>
              <w:jc w:val="both"/>
              <w:rPr>
                <w:lang w:val="sr-Cyrl-CS"/>
              </w:rPr>
            </w:pPr>
            <w:r w:rsidRPr="00264A1A">
              <w:rPr>
                <w:lang w:val="sr-Cyrl-CS"/>
              </w:rPr>
              <w:t>ЧОС</w:t>
            </w:r>
          </w:p>
        </w:tc>
        <w:tc>
          <w:tcPr>
            <w:tcW w:w="3060" w:type="dxa"/>
          </w:tcPr>
          <w:p w:rsidR="008643C6" w:rsidRPr="00264A1A" w:rsidRDefault="008643C6" w:rsidP="00BA3798">
            <w:pPr>
              <w:jc w:val="both"/>
              <w:rPr>
                <w:lang w:val="sr-Cyrl-CS"/>
              </w:rPr>
            </w:pPr>
            <w:r w:rsidRPr="00264A1A">
              <w:rPr>
                <w:lang w:val="sr-Cyrl-CS"/>
              </w:rPr>
              <w:t>Прва недеља априла</w:t>
            </w:r>
          </w:p>
        </w:tc>
        <w:tc>
          <w:tcPr>
            <w:tcW w:w="3015" w:type="dxa"/>
          </w:tcPr>
          <w:p w:rsidR="008643C6" w:rsidRPr="00264A1A" w:rsidRDefault="008643C6" w:rsidP="00BA3798">
            <w:pPr>
              <w:jc w:val="both"/>
              <w:rPr>
                <w:lang w:val="sr-Cyrl-CS"/>
              </w:rPr>
            </w:pPr>
            <w:r w:rsidRPr="00264A1A">
              <w:rPr>
                <w:lang w:val="sr-Cyrl-CS"/>
              </w:rPr>
              <w:t>ОС, школски педагог</w:t>
            </w:r>
          </w:p>
        </w:tc>
      </w:tr>
      <w:tr w:rsidR="008643C6" w:rsidRPr="00264A1A" w:rsidTr="001D713C">
        <w:tc>
          <w:tcPr>
            <w:tcW w:w="5663" w:type="dxa"/>
          </w:tcPr>
          <w:p w:rsidR="008643C6" w:rsidRPr="00264A1A" w:rsidRDefault="008643C6" w:rsidP="00BA3798">
            <w:pPr>
              <w:tabs>
                <w:tab w:val="left" w:pos="1320"/>
              </w:tabs>
              <w:jc w:val="both"/>
              <w:rPr>
                <w:lang w:val="sr-Cyrl-CS"/>
              </w:rPr>
            </w:pPr>
            <w:r w:rsidRPr="00264A1A">
              <w:rPr>
                <w:lang w:val="sr-Cyrl-CS"/>
              </w:rPr>
              <w:t xml:space="preserve">15. Посета предузећу/установи </w:t>
            </w:r>
          </w:p>
        </w:tc>
        <w:tc>
          <w:tcPr>
            <w:tcW w:w="2545" w:type="dxa"/>
          </w:tcPr>
          <w:p w:rsidR="008643C6" w:rsidRPr="00264A1A" w:rsidRDefault="008643C6" w:rsidP="00BA3798">
            <w:pPr>
              <w:jc w:val="both"/>
              <w:rPr>
                <w:lang w:val="sr-Cyrl-CS"/>
              </w:rPr>
            </w:pPr>
            <w:r w:rsidRPr="00264A1A">
              <w:rPr>
                <w:lang w:val="sr-Cyrl-CS"/>
              </w:rPr>
              <w:t>ЧОС</w:t>
            </w:r>
          </w:p>
        </w:tc>
        <w:tc>
          <w:tcPr>
            <w:tcW w:w="3060" w:type="dxa"/>
          </w:tcPr>
          <w:p w:rsidR="008643C6" w:rsidRPr="00264A1A" w:rsidRDefault="008643C6" w:rsidP="00BA3798">
            <w:pPr>
              <w:jc w:val="both"/>
              <w:rPr>
                <w:lang w:val="sr-Cyrl-CS"/>
              </w:rPr>
            </w:pPr>
            <w:r w:rsidRPr="00264A1A">
              <w:rPr>
                <w:lang w:val="sr-Cyrl-CS"/>
              </w:rPr>
              <w:t>Трећа недеља априла</w:t>
            </w:r>
          </w:p>
        </w:tc>
        <w:tc>
          <w:tcPr>
            <w:tcW w:w="3015" w:type="dxa"/>
          </w:tcPr>
          <w:p w:rsidR="008643C6" w:rsidRPr="00264A1A" w:rsidRDefault="008643C6" w:rsidP="00BA3798">
            <w:pPr>
              <w:jc w:val="both"/>
              <w:rPr>
                <w:lang w:val="sr-Cyrl-CS"/>
              </w:rPr>
            </w:pPr>
            <w:r w:rsidRPr="00264A1A">
              <w:rPr>
                <w:lang w:val="sr-Cyrl-CS"/>
              </w:rPr>
              <w:t>ОС</w:t>
            </w:r>
          </w:p>
        </w:tc>
      </w:tr>
      <w:tr w:rsidR="008643C6" w:rsidRPr="00264A1A" w:rsidTr="001D713C">
        <w:tc>
          <w:tcPr>
            <w:tcW w:w="5663" w:type="dxa"/>
          </w:tcPr>
          <w:p w:rsidR="008643C6" w:rsidRPr="00264A1A" w:rsidRDefault="008643C6" w:rsidP="00BA3798">
            <w:pPr>
              <w:tabs>
                <w:tab w:val="left" w:pos="1320"/>
              </w:tabs>
              <w:jc w:val="both"/>
              <w:rPr>
                <w:lang w:val="sr-Cyrl-CS"/>
              </w:rPr>
            </w:pPr>
            <w:r w:rsidRPr="00264A1A">
              <w:rPr>
                <w:lang w:val="sr-Cyrl-CS"/>
              </w:rPr>
              <w:t>16. Евалуација програма професионалне оријентације за 7. разред</w:t>
            </w:r>
          </w:p>
        </w:tc>
        <w:tc>
          <w:tcPr>
            <w:tcW w:w="2545" w:type="dxa"/>
          </w:tcPr>
          <w:p w:rsidR="008643C6" w:rsidRPr="00264A1A" w:rsidRDefault="008643C6" w:rsidP="00BA3798">
            <w:pPr>
              <w:jc w:val="both"/>
              <w:rPr>
                <w:lang w:val="sr-Cyrl-CS"/>
              </w:rPr>
            </w:pPr>
            <w:r w:rsidRPr="00264A1A">
              <w:rPr>
                <w:lang w:val="sr-Cyrl-CS"/>
              </w:rPr>
              <w:t>ЧОС</w:t>
            </w:r>
          </w:p>
        </w:tc>
        <w:tc>
          <w:tcPr>
            <w:tcW w:w="3060" w:type="dxa"/>
          </w:tcPr>
          <w:p w:rsidR="008643C6" w:rsidRPr="00264A1A" w:rsidRDefault="008643C6" w:rsidP="00BA3798">
            <w:pPr>
              <w:jc w:val="both"/>
              <w:rPr>
                <w:lang w:val="sr-Cyrl-CS"/>
              </w:rPr>
            </w:pPr>
            <w:r w:rsidRPr="00264A1A">
              <w:rPr>
                <w:lang w:val="sr-Cyrl-CS"/>
              </w:rPr>
              <w:t>Трећа  недеља маја</w:t>
            </w:r>
          </w:p>
        </w:tc>
        <w:tc>
          <w:tcPr>
            <w:tcW w:w="3015" w:type="dxa"/>
          </w:tcPr>
          <w:p w:rsidR="008643C6" w:rsidRPr="00264A1A" w:rsidRDefault="008643C6" w:rsidP="00BA3798">
            <w:pPr>
              <w:jc w:val="both"/>
              <w:rPr>
                <w:lang w:val="sr-Cyrl-CS"/>
              </w:rPr>
            </w:pPr>
            <w:r w:rsidRPr="00264A1A">
              <w:rPr>
                <w:lang w:val="sr-Cyrl-CS"/>
              </w:rPr>
              <w:t>ОС, школски педагог</w:t>
            </w:r>
          </w:p>
        </w:tc>
      </w:tr>
    </w:tbl>
    <w:p w:rsidR="008643C6" w:rsidRDefault="008643C6" w:rsidP="00BA3798">
      <w:pPr>
        <w:jc w:val="both"/>
        <w:rPr>
          <w:u w:val="single"/>
          <w:lang w:val="sr-Cyrl-CS"/>
        </w:rPr>
      </w:pPr>
    </w:p>
    <w:p w:rsidR="008643C6" w:rsidRDefault="008643C6" w:rsidP="00BA3798">
      <w:pPr>
        <w:jc w:val="both"/>
        <w:rPr>
          <w:u w:val="single"/>
          <w:lang w:val="sr-Cyrl-CS"/>
        </w:rPr>
      </w:pPr>
    </w:p>
    <w:p w:rsidR="008643C6" w:rsidRDefault="008643C6" w:rsidP="00BA3798">
      <w:pPr>
        <w:jc w:val="both"/>
        <w:rPr>
          <w:u w:val="single"/>
          <w:lang w:val="sr-Cyrl-CS"/>
        </w:rPr>
      </w:pPr>
    </w:p>
    <w:p w:rsidR="008643C6" w:rsidRDefault="008643C6" w:rsidP="00BA3798">
      <w:pPr>
        <w:jc w:val="both"/>
        <w:rPr>
          <w:u w:val="single"/>
          <w:lang w:val="sr-Cyrl-CS"/>
        </w:rPr>
      </w:pPr>
    </w:p>
    <w:p w:rsidR="008643C6" w:rsidRPr="00264A1A" w:rsidRDefault="008643C6" w:rsidP="00BA3798">
      <w:pPr>
        <w:jc w:val="both"/>
        <w:rPr>
          <w:u w:val="single"/>
          <w:lang w:val="sr-Cyrl-CS"/>
        </w:rPr>
      </w:pPr>
    </w:p>
    <w:p w:rsidR="008643C6" w:rsidRPr="00264A1A" w:rsidRDefault="008643C6" w:rsidP="00BA3798">
      <w:pPr>
        <w:spacing w:after="0" w:line="240" w:lineRule="auto"/>
        <w:ind w:left="4875"/>
        <w:jc w:val="both"/>
        <w:rPr>
          <w:b/>
          <w:lang w:val="sr-Cyrl-CS"/>
        </w:rPr>
      </w:pPr>
      <w:r w:rsidRPr="00264A1A">
        <w:rPr>
          <w:b/>
          <w:lang w:val="sr-Cyrl-CS"/>
        </w:rPr>
        <w:t xml:space="preserve">                                 8. РАЗРЕД</w:t>
      </w:r>
    </w:p>
    <w:p w:rsidR="008643C6" w:rsidRPr="00264A1A" w:rsidRDefault="008643C6" w:rsidP="00BA3798">
      <w:pPr>
        <w:ind w:left="4320"/>
        <w:jc w:val="both"/>
        <w:rPr>
          <w:rFonts w:ascii="Calibri" w:hAnsi="Calibri"/>
          <w:sz w:val="28"/>
          <w:szCs w:val="28"/>
          <w:lang w:val="sr-Cyrl-C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2551"/>
        <w:gridCol w:w="3119"/>
        <w:gridCol w:w="2976"/>
      </w:tblGrid>
      <w:tr w:rsidR="008643C6" w:rsidRPr="00375C11" w:rsidTr="00431BC6">
        <w:tc>
          <w:tcPr>
            <w:tcW w:w="5637" w:type="dxa"/>
            <w:tcBorders>
              <w:bottom w:val="double" w:sz="4" w:space="0" w:color="auto"/>
            </w:tcBorders>
          </w:tcPr>
          <w:p w:rsidR="008643C6" w:rsidRPr="00431BC6" w:rsidRDefault="00431BC6" w:rsidP="00BA3798">
            <w:pPr>
              <w:jc w:val="both"/>
              <w:rPr>
                <w:rFonts w:ascii="Calibri" w:hAnsi="Calibri"/>
                <w:b/>
                <w:lang w:val="sr-Cyrl-CS"/>
              </w:rPr>
            </w:pPr>
            <w:r w:rsidRPr="00431BC6">
              <w:rPr>
                <w:rFonts w:ascii="Calibri" w:hAnsi="Calibri"/>
                <w:b/>
                <w:lang w:val="sr-Cyrl-CS"/>
              </w:rPr>
              <w:t>РАДИОНИЦА</w:t>
            </w:r>
          </w:p>
        </w:tc>
        <w:tc>
          <w:tcPr>
            <w:tcW w:w="2551" w:type="dxa"/>
            <w:tcBorders>
              <w:bottom w:val="double" w:sz="4" w:space="0" w:color="auto"/>
            </w:tcBorders>
          </w:tcPr>
          <w:p w:rsidR="008643C6" w:rsidRPr="00431BC6" w:rsidRDefault="00431BC6" w:rsidP="00BA3798">
            <w:pPr>
              <w:jc w:val="both"/>
              <w:rPr>
                <w:rFonts w:ascii="Calibri" w:hAnsi="Calibri"/>
                <w:b/>
                <w:lang w:val="sr-Cyrl-CS"/>
              </w:rPr>
            </w:pPr>
            <w:r w:rsidRPr="00431BC6">
              <w:rPr>
                <w:rFonts w:ascii="Calibri" w:hAnsi="Calibri"/>
                <w:b/>
                <w:lang w:val="sr-Cyrl-CS"/>
              </w:rPr>
              <w:t>ПРЕДМЕТ/ЧАСОВИ</w:t>
            </w:r>
          </w:p>
        </w:tc>
        <w:tc>
          <w:tcPr>
            <w:tcW w:w="3119" w:type="dxa"/>
            <w:tcBorders>
              <w:bottom w:val="double" w:sz="4" w:space="0" w:color="auto"/>
            </w:tcBorders>
          </w:tcPr>
          <w:p w:rsidR="008643C6" w:rsidRPr="00431BC6" w:rsidRDefault="00431BC6" w:rsidP="00BA3798">
            <w:pPr>
              <w:jc w:val="both"/>
              <w:rPr>
                <w:rFonts w:ascii="Calibri" w:hAnsi="Calibri"/>
                <w:b/>
                <w:lang w:val="sr-Cyrl-CS"/>
              </w:rPr>
            </w:pPr>
            <w:r w:rsidRPr="00431BC6">
              <w:rPr>
                <w:rFonts w:ascii="Calibri" w:hAnsi="Calibri"/>
                <w:b/>
                <w:lang w:val="sr-Cyrl-CS"/>
              </w:rPr>
              <w:t>ВРЕМЕ РЕАЛИЗАЦИЈЕ</w:t>
            </w:r>
          </w:p>
        </w:tc>
        <w:tc>
          <w:tcPr>
            <w:tcW w:w="2976" w:type="dxa"/>
            <w:tcBorders>
              <w:bottom w:val="double" w:sz="4" w:space="0" w:color="auto"/>
            </w:tcBorders>
          </w:tcPr>
          <w:p w:rsidR="008643C6" w:rsidRPr="00431BC6" w:rsidRDefault="00431BC6" w:rsidP="00BA3798">
            <w:pPr>
              <w:jc w:val="both"/>
              <w:rPr>
                <w:rFonts w:ascii="Calibri" w:hAnsi="Calibri"/>
                <w:b/>
                <w:lang w:val="sr-Cyrl-CS"/>
              </w:rPr>
            </w:pPr>
            <w:r w:rsidRPr="00431BC6">
              <w:rPr>
                <w:rFonts w:ascii="Calibri" w:hAnsi="Calibri"/>
                <w:b/>
                <w:lang w:val="sr-Cyrl-CS"/>
              </w:rPr>
              <w:t>НОСИОЦИ РЕАЛИЗАЦИЈЕ</w:t>
            </w:r>
          </w:p>
        </w:tc>
      </w:tr>
      <w:tr w:rsidR="008643C6" w:rsidRPr="00375C11" w:rsidTr="00431BC6">
        <w:tc>
          <w:tcPr>
            <w:tcW w:w="5637" w:type="dxa"/>
            <w:tcBorders>
              <w:top w:val="double" w:sz="4" w:space="0" w:color="auto"/>
            </w:tcBorders>
          </w:tcPr>
          <w:p w:rsidR="008643C6" w:rsidRPr="00375C11" w:rsidRDefault="008643C6" w:rsidP="00BA3798">
            <w:pPr>
              <w:jc w:val="both"/>
              <w:rPr>
                <w:rFonts w:ascii="Calibri" w:hAnsi="Calibri"/>
                <w:b/>
                <w:sz w:val="20"/>
                <w:szCs w:val="20"/>
                <w:lang w:val="sr-Cyrl-CS"/>
              </w:rPr>
            </w:pPr>
            <w:r w:rsidRPr="00375C11">
              <w:rPr>
                <w:rFonts w:ascii="Calibri" w:hAnsi="Calibri"/>
                <w:b/>
                <w:sz w:val="20"/>
                <w:szCs w:val="20"/>
                <w:lang w:val="sr-Cyrl-CS"/>
              </w:rPr>
              <w:t>ПРВА ФАЗА:</w:t>
            </w:r>
          </w:p>
          <w:p w:rsidR="008643C6" w:rsidRPr="00375C11" w:rsidRDefault="008643C6" w:rsidP="00BA3798">
            <w:pPr>
              <w:jc w:val="both"/>
              <w:rPr>
                <w:rFonts w:ascii="Calibri" w:hAnsi="Calibri"/>
                <w:sz w:val="20"/>
                <w:szCs w:val="20"/>
                <w:lang w:val="sr-Cyrl-CS"/>
              </w:rPr>
            </w:pPr>
            <w:r w:rsidRPr="00375C11">
              <w:rPr>
                <w:rFonts w:ascii="Calibri" w:hAnsi="Calibri"/>
                <w:sz w:val="20"/>
                <w:szCs w:val="20"/>
              </w:rPr>
              <w:t xml:space="preserve">1. </w:t>
            </w:r>
            <w:r w:rsidRPr="00375C11">
              <w:rPr>
                <w:rFonts w:ascii="Calibri" w:hAnsi="Calibri"/>
                <w:sz w:val="20"/>
                <w:szCs w:val="20"/>
                <w:lang w:val="sr-Cyrl-CS"/>
              </w:rPr>
              <w:t>Представљање ученицима 8. разреда програма и портфолија, и договарање о начину рада</w:t>
            </w:r>
          </w:p>
        </w:tc>
        <w:tc>
          <w:tcPr>
            <w:tcW w:w="2551" w:type="dxa"/>
            <w:tcBorders>
              <w:top w:val="double" w:sz="4" w:space="0" w:color="auto"/>
            </w:tcBorders>
          </w:tcPr>
          <w:p w:rsidR="008643C6" w:rsidRPr="00375C11" w:rsidRDefault="008643C6" w:rsidP="00BA3798">
            <w:pPr>
              <w:jc w:val="both"/>
              <w:rPr>
                <w:rFonts w:ascii="Calibri" w:hAnsi="Calibri"/>
                <w:lang w:val="sr-Cyrl-CS"/>
              </w:rPr>
            </w:pPr>
            <w:r w:rsidRPr="00375C11">
              <w:rPr>
                <w:rFonts w:ascii="Calibri" w:hAnsi="Calibri"/>
                <w:lang w:val="sr-Cyrl-CS"/>
              </w:rPr>
              <w:t>ЧОС</w:t>
            </w:r>
          </w:p>
        </w:tc>
        <w:tc>
          <w:tcPr>
            <w:tcW w:w="3119" w:type="dxa"/>
            <w:tcBorders>
              <w:top w:val="double" w:sz="4" w:space="0" w:color="auto"/>
            </w:tcBorders>
          </w:tcPr>
          <w:p w:rsidR="008643C6" w:rsidRPr="00375C11" w:rsidRDefault="008643C6" w:rsidP="00BA3798">
            <w:pPr>
              <w:jc w:val="both"/>
              <w:rPr>
                <w:rFonts w:ascii="Calibri" w:hAnsi="Calibri"/>
                <w:lang w:val="sr-Cyrl-CS"/>
              </w:rPr>
            </w:pPr>
            <w:r w:rsidRPr="00375C11">
              <w:rPr>
                <w:rFonts w:ascii="Calibri" w:hAnsi="Calibri"/>
                <w:lang w:val="sr-Cyrl-CS"/>
              </w:rPr>
              <w:t>Трећа недеља септембра</w:t>
            </w:r>
          </w:p>
        </w:tc>
        <w:tc>
          <w:tcPr>
            <w:tcW w:w="2976" w:type="dxa"/>
            <w:tcBorders>
              <w:top w:val="double" w:sz="4" w:space="0" w:color="auto"/>
            </w:tcBorders>
          </w:tcPr>
          <w:p w:rsidR="008643C6" w:rsidRPr="00375C11" w:rsidRDefault="008643C6" w:rsidP="00BA3798">
            <w:pPr>
              <w:jc w:val="both"/>
              <w:rPr>
                <w:rFonts w:ascii="Calibri" w:hAnsi="Calibri"/>
                <w:lang w:val="sr-Cyrl-CS"/>
              </w:rPr>
            </w:pPr>
            <w:r w:rsidRPr="00375C11">
              <w:rPr>
                <w:rFonts w:ascii="Calibri" w:hAnsi="Calibri"/>
                <w:lang w:val="sr-Cyrl-CS"/>
              </w:rPr>
              <w:t>ОС, педагог</w:t>
            </w:r>
          </w:p>
        </w:tc>
      </w:tr>
      <w:tr w:rsidR="008643C6" w:rsidRPr="00375C11" w:rsidTr="001D713C">
        <w:tc>
          <w:tcPr>
            <w:tcW w:w="5637" w:type="dxa"/>
          </w:tcPr>
          <w:p w:rsidR="008643C6" w:rsidRPr="00375C11" w:rsidRDefault="008643C6" w:rsidP="00BA3798">
            <w:pPr>
              <w:jc w:val="both"/>
              <w:rPr>
                <w:rFonts w:ascii="Calibri" w:hAnsi="Calibri"/>
                <w:sz w:val="20"/>
                <w:szCs w:val="20"/>
                <w:lang w:val="sr-Cyrl-CS"/>
              </w:rPr>
            </w:pPr>
            <w:r w:rsidRPr="00375C11">
              <w:rPr>
                <w:rFonts w:ascii="Calibri" w:hAnsi="Calibri"/>
                <w:sz w:val="20"/>
                <w:szCs w:val="20"/>
                <w:lang w:val="sr-Cyrl-CS"/>
              </w:rPr>
              <w:t>2. Представљање родитељима  ученика 8. разреда програма ПО и договарање о начину рада и њиховом учешћу у истом</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Родитељски састанак</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Прва недеља октобра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Одељењске старешине</w:t>
            </w:r>
          </w:p>
        </w:tc>
      </w:tr>
      <w:tr w:rsidR="008643C6" w:rsidRPr="00375C11" w:rsidTr="001D713C">
        <w:tc>
          <w:tcPr>
            <w:tcW w:w="5637" w:type="dxa"/>
          </w:tcPr>
          <w:p w:rsidR="008643C6" w:rsidRPr="00375C11" w:rsidRDefault="008643C6" w:rsidP="00BA3798">
            <w:pPr>
              <w:jc w:val="both"/>
              <w:rPr>
                <w:rFonts w:ascii="Calibri" w:hAnsi="Calibri"/>
                <w:lang w:val="sr-Cyrl-CS"/>
              </w:rPr>
            </w:pPr>
            <w:r w:rsidRPr="00375C11">
              <w:rPr>
                <w:rFonts w:ascii="Calibri" w:hAnsi="Calibri"/>
                <w:lang w:val="sr-Cyrl-CS"/>
              </w:rPr>
              <w:t>3. У свету врлина и вредности</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ЧОС</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Друга недеља октобра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Одељењске старешине</w:t>
            </w:r>
          </w:p>
        </w:tc>
      </w:tr>
      <w:tr w:rsidR="008643C6" w:rsidRPr="00375C11" w:rsidTr="001D713C">
        <w:tc>
          <w:tcPr>
            <w:tcW w:w="5637" w:type="dxa"/>
          </w:tcPr>
          <w:p w:rsidR="008643C6" w:rsidRPr="00375C11" w:rsidRDefault="008643C6" w:rsidP="00BA3798">
            <w:pPr>
              <w:jc w:val="both"/>
              <w:rPr>
                <w:rFonts w:ascii="Calibri" w:hAnsi="Calibri"/>
                <w:lang w:val="sr-Cyrl-CS"/>
              </w:rPr>
            </w:pPr>
            <w:r w:rsidRPr="00375C11">
              <w:rPr>
                <w:rFonts w:ascii="Calibri" w:hAnsi="Calibri"/>
                <w:lang w:val="sr-Cyrl-CS"/>
              </w:rPr>
              <w:t>4. Самоспознаја – то сам ја</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Српски језик</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Четврта недеља октобра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Наставници српског језика</w:t>
            </w:r>
          </w:p>
        </w:tc>
      </w:tr>
      <w:tr w:rsidR="008643C6" w:rsidRPr="00375C11" w:rsidTr="001D713C">
        <w:tc>
          <w:tcPr>
            <w:tcW w:w="5637" w:type="dxa"/>
          </w:tcPr>
          <w:p w:rsidR="008643C6" w:rsidRPr="00375C11" w:rsidRDefault="008643C6" w:rsidP="00BA3798">
            <w:pPr>
              <w:jc w:val="both"/>
              <w:rPr>
                <w:rFonts w:ascii="Calibri" w:hAnsi="Calibri"/>
                <w:lang w:val="sr-Cyrl-CS"/>
              </w:rPr>
            </w:pPr>
            <w:r w:rsidRPr="00375C11">
              <w:rPr>
                <w:rFonts w:ascii="Calibri" w:hAnsi="Calibri"/>
                <w:lang w:val="sr-Cyrl-CS"/>
              </w:rPr>
              <w:t>5. Моја очекивања</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Српски језик</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Прва недеља новембра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Наставници српског језика, ОС</w:t>
            </w:r>
          </w:p>
        </w:tc>
      </w:tr>
      <w:tr w:rsidR="008643C6" w:rsidRPr="00375C11" w:rsidTr="001D713C">
        <w:tc>
          <w:tcPr>
            <w:tcW w:w="5637" w:type="dxa"/>
          </w:tcPr>
          <w:p w:rsidR="008643C6" w:rsidRPr="00375C11" w:rsidRDefault="008643C6" w:rsidP="00BA3798">
            <w:pPr>
              <w:jc w:val="both"/>
              <w:rPr>
                <w:rFonts w:ascii="Calibri" w:hAnsi="Calibri"/>
                <w:lang w:val="sr-Cyrl-CS"/>
              </w:rPr>
            </w:pPr>
            <w:r w:rsidRPr="00375C11">
              <w:rPr>
                <w:rFonts w:ascii="Calibri" w:hAnsi="Calibri"/>
                <w:lang w:val="sr-Cyrl-CS"/>
              </w:rPr>
              <w:t>6. . Моја очекивања -  ра са ученицима и родитељима</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Родитељски састанак</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Трећа недеља новембра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ОС, педагог</w:t>
            </w:r>
          </w:p>
        </w:tc>
      </w:tr>
      <w:tr w:rsidR="008643C6" w:rsidRPr="00375C11" w:rsidTr="001D713C">
        <w:tc>
          <w:tcPr>
            <w:tcW w:w="5637" w:type="dxa"/>
          </w:tcPr>
          <w:p w:rsidR="008643C6" w:rsidRPr="00375C11" w:rsidRDefault="008643C6" w:rsidP="00BA3798">
            <w:pPr>
              <w:jc w:val="both"/>
              <w:rPr>
                <w:rFonts w:ascii="Calibri" w:hAnsi="Calibri"/>
                <w:b/>
                <w:sz w:val="28"/>
                <w:szCs w:val="28"/>
                <w:lang w:val="sr-Cyrl-CS"/>
              </w:rPr>
            </w:pPr>
            <w:r w:rsidRPr="00375C11">
              <w:rPr>
                <w:rFonts w:ascii="Calibri" w:hAnsi="Calibri"/>
                <w:b/>
                <w:sz w:val="28"/>
                <w:szCs w:val="28"/>
                <w:lang w:val="sr-Cyrl-CS"/>
              </w:rPr>
              <w:t xml:space="preserve">    ДРУГА ФАЗА:</w:t>
            </w:r>
          </w:p>
          <w:p w:rsidR="008643C6" w:rsidRPr="00375C11" w:rsidRDefault="008643C6" w:rsidP="00BA3798">
            <w:pPr>
              <w:jc w:val="both"/>
              <w:rPr>
                <w:rFonts w:ascii="Calibri" w:hAnsi="Calibri"/>
                <w:lang w:val="sr-Cyrl-CS"/>
              </w:rPr>
            </w:pPr>
            <w:r w:rsidRPr="00375C11">
              <w:rPr>
                <w:rFonts w:ascii="Calibri" w:hAnsi="Calibri"/>
                <w:lang w:val="sr-Cyrl-CS"/>
              </w:rPr>
              <w:t>7. Образовни профили у средњим школама</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ЧОС</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Прва недеља децембра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ОС</w:t>
            </w:r>
          </w:p>
        </w:tc>
      </w:tr>
      <w:tr w:rsidR="008643C6" w:rsidRPr="00375C11" w:rsidTr="001D713C">
        <w:tc>
          <w:tcPr>
            <w:tcW w:w="5637" w:type="dxa"/>
          </w:tcPr>
          <w:p w:rsidR="008643C6" w:rsidRPr="00375C11" w:rsidRDefault="008643C6" w:rsidP="00BA3798">
            <w:pPr>
              <w:jc w:val="both"/>
              <w:rPr>
                <w:rFonts w:ascii="Calibri" w:hAnsi="Calibri"/>
                <w:lang w:val="sr-Cyrl-CS"/>
              </w:rPr>
            </w:pPr>
            <w:r w:rsidRPr="00375C11">
              <w:rPr>
                <w:rFonts w:ascii="Calibri" w:hAnsi="Calibri"/>
                <w:lang w:val="sr-Cyrl-CS"/>
              </w:rPr>
              <w:t>8. Захтеви занимања – одговарајуће способности и контраиндикације</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ЧОС</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Трећа недеља децембра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ОС</w:t>
            </w:r>
          </w:p>
        </w:tc>
      </w:tr>
      <w:tr w:rsidR="008643C6" w:rsidRPr="00375C11" w:rsidTr="001D713C">
        <w:tc>
          <w:tcPr>
            <w:tcW w:w="5637" w:type="dxa"/>
          </w:tcPr>
          <w:p w:rsidR="008643C6" w:rsidRPr="00375C11" w:rsidRDefault="008643C6" w:rsidP="00BA3798">
            <w:pPr>
              <w:jc w:val="both"/>
              <w:rPr>
                <w:rFonts w:ascii="Calibri" w:hAnsi="Calibri"/>
                <w:lang w:val="sr-Cyrl-CS"/>
              </w:rPr>
            </w:pPr>
            <w:r w:rsidRPr="00375C11">
              <w:rPr>
                <w:rFonts w:ascii="Calibri" w:hAnsi="Calibri"/>
                <w:lang w:val="sr-Cyrl-CS"/>
              </w:rPr>
              <w:t>9. Сазнајем преко Интернета куда после основне школе</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Информатика</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Током јануара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Наставник информатике</w:t>
            </w:r>
          </w:p>
        </w:tc>
      </w:tr>
      <w:tr w:rsidR="008643C6" w:rsidRPr="00375C11" w:rsidTr="001D713C">
        <w:tc>
          <w:tcPr>
            <w:tcW w:w="5637" w:type="dxa"/>
          </w:tcPr>
          <w:p w:rsidR="008643C6" w:rsidRPr="00375C11" w:rsidRDefault="008643C6" w:rsidP="00BA3798">
            <w:pPr>
              <w:ind w:hanging="180"/>
              <w:jc w:val="both"/>
              <w:rPr>
                <w:rFonts w:ascii="Calibri" w:hAnsi="Calibri"/>
                <w:b/>
                <w:sz w:val="28"/>
                <w:szCs w:val="28"/>
                <w:lang w:val="sr-Cyrl-CS"/>
              </w:rPr>
            </w:pPr>
            <w:r w:rsidRPr="00375C11">
              <w:rPr>
                <w:rFonts w:ascii="Calibri" w:hAnsi="Calibri"/>
                <w:b/>
                <w:sz w:val="28"/>
                <w:szCs w:val="28"/>
                <w:lang w:val="sr-Cyrl-CS"/>
              </w:rPr>
              <w:lastRenderedPageBreak/>
              <w:t xml:space="preserve">ТРЕЋА ФАЗА: </w:t>
            </w:r>
          </w:p>
          <w:p w:rsidR="008643C6" w:rsidRPr="00375C11" w:rsidRDefault="008643C6" w:rsidP="00BA3798">
            <w:pPr>
              <w:ind w:hanging="180"/>
              <w:jc w:val="both"/>
              <w:rPr>
                <w:rFonts w:ascii="Calibri" w:hAnsi="Calibri"/>
                <w:lang w:val="sr-Cyrl-CS"/>
              </w:rPr>
            </w:pPr>
            <w:r w:rsidRPr="00375C11">
              <w:rPr>
                <w:rFonts w:ascii="Calibri" w:hAnsi="Calibri"/>
                <w:lang w:val="sr-Cyrl-CS"/>
              </w:rPr>
              <w:t xml:space="preserve">  10. Критеријуми за избор школе </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ЧОС</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Прва недеља фебруара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ОС</w:t>
            </w:r>
          </w:p>
        </w:tc>
      </w:tr>
      <w:tr w:rsidR="008643C6" w:rsidRPr="00375C11" w:rsidTr="001D713C">
        <w:tc>
          <w:tcPr>
            <w:tcW w:w="5637" w:type="dxa"/>
          </w:tcPr>
          <w:p w:rsidR="008643C6" w:rsidRPr="00375C11" w:rsidRDefault="008643C6" w:rsidP="00BA3798">
            <w:pPr>
              <w:jc w:val="both"/>
              <w:rPr>
                <w:rFonts w:ascii="Calibri" w:hAnsi="Calibri"/>
                <w:lang w:val="sr-Cyrl-CS"/>
              </w:rPr>
            </w:pPr>
            <w:r w:rsidRPr="00375C11">
              <w:rPr>
                <w:rFonts w:ascii="Calibri" w:hAnsi="Calibri"/>
                <w:lang w:val="sr-Cyrl-CS"/>
              </w:rPr>
              <w:t>12. Поштујемо родну равноправност приликом избора занимања</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ЧОС</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Трећа недеља фебруара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ОС, педагог</w:t>
            </w:r>
          </w:p>
        </w:tc>
      </w:tr>
      <w:tr w:rsidR="008643C6" w:rsidRPr="00375C11" w:rsidTr="001D713C">
        <w:tc>
          <w:tcPr>
            <w:tcW w:w="5637" w:type="dxa"/>
          </w:tcPr>
          <w:p w:rsidR="008643C6" w:rsidRPr="00375C11" w:rsidRDefault="008643C6" w:rsidP="00BA3798">
            <w:pPr>
              <w:jc w:val="both"/>
              <w:rPr>
                <w:rFonts w:ascii="Calibri" w:hAnsi="Calibri"/>
                <w:lang w:val="sr-Cyrl-CS"/>
              </w:rPr>
            </w:pPr>
            <w:r w:rsidRPr="00375C11">
              <w:rPr>
                <w:rFonts w:ascii="Calibri" w:hAnsi="Calibri"/>
                <w:lang w:val="sr-Cyrl-CS"/>
              </w:rPr>
              <w:t xml:space="preserve">13.Оријентација ствара јасну слику </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ЧОС</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Прва недеља марта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ОС</w:t>
            </w:r>
          </w:p>
        </w:tc>
      </w:tr>
      <w:tr w:rsidR="008643C6" w:rsidRPr="00375C11" w:rsidTr="001D713C">
        <w:tc>
          <w:tcPr>
            <w:tcW w:w="5637" w:type="dxa"/>
          </w:tcPr>
          <w:p w:rsidR="008643C6" w:rsidRPr="00375C11" w:rsidRDefault="008643C6" w:rsidP="00BA3798">
            <w:pPr>
              <w:jc w:val="both"/>
              <w:rPr>
                <w:rFonts w:ascii="Calibri" w:hAnsi="Calibri"/>
                <w:lang w:val="sr-Cyrl-CS"/>
              </w:rPr>
            </w:pPr>
            <w:r w:rsidRPr="00375C11">
              <w:rPr>
                <w:rFonts w:ascii="Calibri" w:hAnsi="Calibri"/>
                <w:b/>
                <w:lang w:val="sr-Cyrl-CS"/>
              </w:rPr>
              <w:t>ЧЕТВРТА ФАЗА:</w:t>
            </w:r>
          </w:p>
          <w:p w:rsidR="008643C6" w:rsidRPr="00375C11" w:rsidRDefault="008643C6" w:rsidP="00BA3798">
            <w:pPr>
              <w:jc w:val="both"/>
              <w:rPr>
                <w:rFonts w:ascii="Calibri" w:hAnsi="Calibri"/>
                <w:lang w:val="sr-Cyrl-CS"/>
              </w:rPr>
            </w:pPr>
            <w:r w:rsidRPr="00375C11">
              <w:rPr>
                <w:rFonts w:ascii="Calibri" w:hAnsi="Calibri"/>
                <w:lang w:val="sr-Cyrl-CS"/>
              </w:rPr>
              <w:t>14. Припрема за реалне сусрете</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Информатика</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Трећа недеља марта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Наставник информатике</w:t>
            </w:r>
          </w:p>
        </w:tc>
      </w:tr>
      <w:tr w:rsidR="008643C6" w:rsidRPr="00375C11" w:rsidTr="001D713C">
        <w:tc>
          <w:tcPr>
            <w:tcW w:w="5637" w:type="dxa"/>
          </w:tcPr>
          <w:p w:rsidR="008643C6" w:rsidRPr="00375C11" w:rsidRDefault="008643C6" w:rsidP="00BA3798">
            <w:pPr>
              <w:jc w:val="both"/>
              <w:rPr>
                <w:rFonts w:ascii="Calibri" w:hAnsi="Calibri"/>
                <w:lang w:val="sr-Cyrl-CS"/>
              </w:rPr>
            </w:pPr>
            <w:r w:rsidRPr="00375C11">
              <w:rPr>
                <w:rFonts w:ascii="Calibri" w:hAnsi="Calibri"/>
                <w:lang w:val="sr-Cyrl-CS"/>
              </w:rPr>
              <w:t>15. Учење путем реалних сусрета</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ЧОС</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Прва  недеља априла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ОС</w:t>
            </w:r>
          </w:p>
        </w:tc>
      </w:tr>
      <w:tr w:rsidR="008643C6" w:rsidRPr="00375C11" w:rsidTr="001D713C">
        <w:tc>
          <w:tcPr>
            <w:tcW w:w="5637" w:type="dxa"/>
          </w:tcPr>
          <w:p w:rsidR="008643C6" w:rsidRPr="00375C11" w:rsidRDefault="008643C6" w:rsidP="00BA3798">
            <w:pPr>
              <w:jc w:val="both"/>
              <w:rPr>
                <w:rFonts w:ascii="Calibri" w:hAnsi="Calibri"/>
                <w:lang w:val="sr-Cyrl-CS"/>
              </w:rPr>
            </w:pPr>
            <w:r w:rsidRPr="00375C11">
              <w:rPr>
                <w:rFonts w:ascii="Calibri" w:hAnsi="Calibri"/>
                <w:b/>
                <w:lang w:val="sr-Cyrl-CS"/>
              </w:rPr>
              <w:t>ПЕТА ФАЗА:</w:t>
            </w:r>
          </w:p>
          <w:p w:rsidR="008643C6" w:rsidRPr="00375C11" w:rsidRDefault="008643C6" w:rsidP="00BA3798">
            <w:pPr>
              <w:jc w:val="both"/>
              <w:rPr>
                <w:rFonts w:ascii="Calibri" w:hAnsi="Calibri"/>
                <w:lang w:val="sr-Cyrl-CS"/>
              </w:rPr>
            </w:pPr>
            <w:r w:rsidRPr="00375C11">
              <w:rPr>
                <w:rFonts w:ascii="Calibri" w:hAnsi="Calibri"/>
              </w:rPr>
              <w:t>16</w:t>
            </w:r>
            <w:r w:rsidRPr="00375C11">
              <w:rPr>
                <w:rFonts w:ascii="Calibri" w:hAnsi="Calibri"/>
                <w:lang w:val="sr-Cyrl-CS"/>
              </w:rPr>
              <w:t>. Обука за конкурисање</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ЧОС</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Трећа недеља априла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ОС</w:t>
            </w:r>
          </w:p>
        </w:tc>
      </w:tr>
      <w:tr w:rsidR="008643C6" w:rsidRPr="00375C11" w:rsidTr="001D713C">
        <w:tc>
          <w:tcPr>
            <w:tcW w:w="5637" w:type="dxa"/>
          </w:tcPr>
          <w:p w:rsidR="008643C6" w:rsidRPr="00375C11" w:rsidRDefault="008643C6" w:rsidP="00BA3798">
            <w:pPr>
              <w:jc w:val="both"/>
              <w:rPr>
                <w:rFonts w:ascii="Calibri" w:hAnsi="Calibri"/>
                <w:lang w:val="sr-Cyrl-CS"/>
              </w:rPr>
            </w:pPr>
            <w:r w:rsidRPr="00375C11">
              <w:rPr>
                <w:rFonts w:ascii="Calibri" w:hAnsi="Calibri"/>
                <w:lang w:val="sr-Cyrl-CS"/>
              </w:rPr>
              <w:t>17. Моја одлука о  школи и занимању</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ЧОС</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Прва недеља маја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ОС</w:t>
            </w:r>
          </w:p>
        </w:tc>
      </w:tr>
      <w:tr w:rsidR="008643C6" w:rsidRPr="00375C11" w:rsidTr="001D713C">
        <w:tc>
          <w:tcPr>
            <w:tcW w:w="5637" w:type="dxa"/>
          </w:tcPr>
          <w:p w:rsidR="008643C6" w:rsidRPr="00375C11" w:rsidRDefault="008643C6" w:rsidP="00BA3798">
            <w:pPr>
              <w:jc w:val="both"/>
              <w:rPr>
                <w:rFonts w:ascii="Calibri" w:hAnsi="Calibri"/>
                <w:lang w:val="sr-Cyrl-CS"/>
              </w:rPr>
            </w:pPr>
            <w:r w:rsidRPr="00375C11">
              <w:rPr>
                <w:rFonts w:ascii="Calibri" w:hAnsi="Calibri"/>
                <w:lang w:val="sr-Cyrl-CS"/>
              </w:rPr>
              <w:t>18. Провера одлуке и саветодавни рад</w:t>
            </w:r>
          </w:p>
        </w:tc>
        <w:tc>
          <w:tcPr>
            <w:tcW w:w="2551" w:type="dxa"/>
          </w:tcPr>
          <w:p w:rsidR="008643C6" w:rsidRPr="00375C11" w:rsidRDefault="008643C6" w:rsidP="00BA3798">
            <w:pPr>
              <w:jc w:val="both"/>
              <w:rPr>
                <w:rFonts w:ascii="Calibri" w:hAnsi="Calibri"/>
                <w:lang w:val="sr-Cyrl-CS"/>
              </w:rPr>
            </w:pPr>
            <w:r w:rsidRPr="00375C11">
              <w:rPr>
                <w:rFonts w:ascii="Calibri" w:hAnsi="Calibri"/>
                <w:lang w:val="sr-Cyrl-CS"/>
              </w:rPr>
              <w:t>ЧОС</w:t>
            </w:r>
          </w:p>
        </w:tc>
        <w:tc>
          <w:tcPr>
            <w:tcW w:w="3119" w:type="dxa"/>
          </w:tcPr>
          <w:p w:rsidR="008643C6" w:rsidRPr="00375C11" w:rsidRDefault="008643C6" w:rsidP="00BA3798">
            <w:pPr>
              <w:jc w:val="both"/>
              <w:rPr>
                <w:rFonts w:ascii="Calibri" w:hAnsi="Calibri"/>
                <w:lang w:val="sr-Cyrl-CS"/>
              </w:rPr>
            </w:pPr>
            <w:r w:rsidRPr="00375C11">
              <w:rPr>
                <w:rFonts w:ascii="Calibri" w:hAnsi="Calibri"/>
                <w:lang w:val="sr-Cyrl-CS"/>
              </w:rPr>
              <w:t>Трећа недеља маја</w:t>
            </w:r>
          </w:p>
        </w:tc>
        <w:tc>
          <w:tcPr>
            <w:tcW w:w="2976" w:type="dxa"/>
          </w:tcPr>
          <w:p w:rsidR="008643C6" w:rsidRPr="00375C11" w:rsidRDefault="008643C6" w:rsidP="00BA3798">
            <w:pPr>
              <w:jc w:val="both"/>
              <w:rPr>
                <w:rFonts w:ascii="Calibri" w:hAnsi="Calibri"/>
                <w:lang w:val="sr-Cyrl-CS"/>
              </w:rPr>
            </w:pPr>
            <w:r w:rsidRPr="00375C11">
              <w:rPr>
                <w:rFonts w:ascii="Calibri" w:hAnsi="Calibri"/>
                <w:lang w:val="sr-Cyrl-CS"/>
              </w:rPr>
              <w:t>ОС, педагог</w:t>
            </w:r>
          </w:p>
        </w:tc>
      </w:tr>
    </w:tbl>
    <w:p w:rsidR="008643C6" w:rsidRPr="00CC2BC3" w:rsidRDefault="008643C6" w:rsidP="00BA3798">
      <w:pPr>
        <w:pStyle w:val="Bezrazmaka"/>
        <w:jc w:val="both"/>
        <w:rPr>
          <w:lang w:val="sr-Cyrl-CS"/>
        </w:rPr>
      </w:pPr>
    </w:p>
    <w:p w:rsidR="008643C6" w:rsidRDefault="008643C6" w:rsidP="00BA3798">
      <w:pPr>
        <w:pStyle w:val="Bezrazmaka"/>
        <w:jc w:val="both"/>
        <w:rPr>
          <w:sz w:val="24"/>
          <w:lang w:val="sr-Cyrl-CS"/>
        </w:rPr>
      </w:pPr>
    </w:p>
    <w:p w:rsidR="008643C6" w:rsidRDefault="008643C6" w:rsidP="00BA3798">
      <w:pPr>
        <w:pStyle w:val="Bezrazmaka"/>
        <w:jc w:val="both"/>
        <w:rPr>
          <w:sz w:val="24"/>
          <w:lang w:val="sr-Cyrl-CS"/>
        </w:rPr>
      </w:pPr>
    </w:p>
    <w:p w:rsidR="008643C6" w:rsidRDefault="008643C6" w:rsidP="00BA3798">
      <w:pPr>
        <w:pStyle w:val="Bezrazmaka"/>
        <w:jc w:val="both"/>
        <w:rPr>
          <w:sz w:val="24"/>
          <w:lang w:val="sr-Cyrl-CS"/>
        </w:rPr>
      </w:pPr>
    </w:p>
    <w:p w:rsidR="008643C6" w:rsidRDefault="008643C6" w:rsidP="00BA3798">
      <w:pPr>
        <w:pStyle w:val="Bezrazmaka"/>
        <w:jc w:val="both"/>
        <w:rPr>
          <w:sz w:val="24"/>
          <w:lang w:val="sr-Cyrl-CS"/>
        </w:rPr>
      </w:pPr>
    </w:p>
    <w:p w:rsidR="008643C6" w:rsidRPr="006D058C" w:rsidRDefault="008643C6" w:rsidP="00BA3798">
      <w:pPr>
        <w:pStyle w:val="Bezrazmaka"/>
        <w:jc w:val="both"/>
        <w:rPr>
          <w:sz w:val="28"/>
        </w:rPr>
        <w:sectPr w:rsidR="008643C6" w:rsidRPr="006D058C" w:rsidSect="001D713C">
          <w:pgSz w:w="16838" w:h="11906" w:orient="landscape"/>
          <w:pgMar w:top="1701" w:right="1418" w:bottom="1134" w:left="1276" w:header="1077" w:footer="709" w:gutter="0"/>
          <w:cols w:space="708"/>
          <w:docGrid w:linePitch="360"/>
        </w:sectPr>
      </w:pPr>
    </w:p>
    <w:p w:rsidR="008643C6" w:rsidRPr="004B2021" w:rsidRDefault="00497D63" w:rsidP="00497D63">
      <w:pPr>
        <w:pStyle w:val="Pasussalistom"/>
        <w:ind w:left="0"/>
        <w:jc w:val="center"/>
        <w:outlineLvl w:val="0"/>
        <w:rPr>
          <w:rFonts w:eastAsia="Times New Roman" w:cs="Times New Roman"/>
          <w:b/>
          <w:sz w:val="24"/>
          <w:szCs w:val="24"/>
          <w:lang w:val="sr-Cyrl-CS"/>
        </w:rPr>
      </w:pPr>
      <w:r>
        <w:rPr>
          <w:rFonts w:eastAsia="Times New Roman" w:cs="Times New Roman"/>
          <w:b/>
          <w:sz w:val="24"/>
          <w:szCs w:val="24"/>
          <w:lang w:val="sr-Cyrl-CS"/>
        </w:rPr>
        <w:lastRenderedPageBreak/>
        <w:t xml:space="preserve">11.10.  </w:t>
      </w:r>
      <w:r w:rsidR="008643C6" w:rsidRPr="004B2021">
        <w:rPr>
          <w:rFonts w:eastAsia="Times New Roman" w:cs="Times New Roman"/>
          <w:b/>
          <w:sz w:val="24"/>
          <w:szCs w:val="24"/>
          <w:lang w:val="sr-Cyrl-CS"/>
        </w:rPr>
        <w:t>ПРОГРАМ ШКОЛСКОГ СПОРТА И СПОРТСКИХ АКТИВНОСТИ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690"/>
        <w:gridCol w:w="1814"/>
        <w:gridCol w:w="1695"/>
        <w:gridCol w:w="2208"/>
      </w:tblGrid>
      <w:tr w:rsidR="008643C6" w:rsidRPr="00A827DC" w:rsidTr="00431BC6">
        <w:trPr>
          <w:trHeight w:val="670"/>
          <w:jc w:val="center"/>
        </w:trPr>
        <w:tc>
          <w:tcPr>
            <w:tcW w:w="1889" w:type="dxa"/>
            <w:tcBorders>
              <w:bottom w:val="double" w:sz="4" w:space="0" w:color="auto"/>
            </w:tcBorders>
            <w:shd w:val="clear" w:color="auto" w:fill="auto"/>
            <w:vAlign w:val="center"/>
          </w:tcPr>
          <w:p w:rsidR="008643C6" w:rsidRPr="004B2021" w:rsidRDefault="00431BC6" w:rsidP="00BA3798">
            <w:pPr>
              <w:pStyle w:val="Bezrazmaka"/>
              <w:jc w:val="both"/>
              <w:rPr>
                <w:rFonts w:eastAsia="Times New Roman"/>
                <w:b/>
                <w:lang w:val="sr-Cyrl-CS"/>
              </w:rPr>
            </w:pPr>
            <w:r w:rsidRPr="004B2021">
              <w:rPr>
                <w:rFonts w:eastAsia="Times New Roman"/>
                <w:b/>
                <w:lang w:val="sr-Cyrl-CS"/>
              </w:rPr>
              <w:t>САДРЖАЈИ ПРОГРАМА</w:t>
            </w:r>
          </w:p>
        </w:tc>
        <w:tc>
          <w:tcPr>
            <w:tcW w:w="1696" w:type="dxa"/>
            <w:tcBorders>
              <w:bottom w:val="double" w:sz="4" w:space="0" w:color="auto"/>
            </w:tcBorders>
            <w:shd w:val="clear" w:color="auto" w:fill="auto"/>
            <w:vAlign w:val="center"/>
          </w:tcPr>
          <w:p w:rsidR="008643C6" w:rsidRPr="004B2021" w:rsidRDefault="00431BC6" w:rsidP="00BA3798">
            <w:pPr>
              <w:pStyle w:val="Bezrazmaka"/>
              <w:jc w:val="both"/>
              <w:rPr>
                <w:rFonts w:eastAsia="Times New Roman"/>
                <w:b/>
                <w:lang w:val="sr-Cyrl-CS"/>
              </w:rPr>
            </w:pPr>
            <w:r w:rsidRPr="004B2021">
              <w:rPr>
                <w:rFonts w:eastAsia="Times New Roman"/>
                <w:b/>
                <w:lang w:val="sr-Cyrl-CS"/>
              </w:rPr>
              <w:t xml:space="preserve">АКТИВНОСТИ УЧЕНИКА  </w:t>
            </w:r>
          </w:p>
        </w:tc>
        <w:tc>
          <w:tcPr>
            <w:tcW w:w="1822" w:type="dxa"/>
            <w:tcBorders>
              <w:bottom w:val="double" w:sz="4" w:space="0" w:color="auto"/>
            </w:tcBorders>
            <w:shd w:val="clear" w:color="auto" w:fill="auto"/>
            <w:vAlign w:val="center"/>
          </w:tcPr>
          <w:p w:rsidR="008643C6" w:rsidRPr="004B2021" w:rsidRDefault="00431BC6" w:rsidP="00BA3798">
            <w:pPr>
              <w:pStyle w:val="Bezrazmaka"/>
              <w:jc w:val="both"/>
              <w:rPr>
                <w:rFonts w:eastAsia="Times New Roman"/>
                <w:b/>
                <w:lang w:val="sr-Cyrl-CS"/>
              </w:rPr>
            </w:pPr>
            <w:r w:rsidRPr="004B2021">
              <w:rPr>
                <w:rFonts w:eastAsia="Times New Roman"/>
                <w:b/>
                <w:lang w:val="sr-Cyrl-CS"/>
              </w:rPr>
              <w:t xml:space="preserve">АКТИВНОСТИ НАСТАВНИКА </w:t>
            </w:r>
          </w:p>
        </w:tc>
        <w:tc>
          <w:tcPr>
            <w:tcW w:w="1616" w:type="dxa"/>
            <w:tcBorders>
              <w:bottom w:val="double" w:sz="4" w:space="0" w:color="auto"/>
            </w:tcBorders>
            <w:shd w:val="clear" w:color="auto" w:fill="auto"/>
            <w:vAlign w:val="center"/>
          </w:tcPr>
          <w:p w:rsidR="008643C6" w:rsidRPr="004B2021" w:rsidRDefault="00431BC6" w:rsidP="00BA3798">
            <w:pPr>
              <w:pStyle w:val="Bezrazmaka"/>
              <w:jc w:val="both"/>
              <w:rPr>
                <w:rFonts w:eastAsia="Times New Roman"/>
                <w:b/>
                <w:lang w:val="sr-Cyrl-CS"/>
              </w:rPr>
            </w:pPr>
            <w:r w:rsidRPr="004B2021">
              <w:rPr>
                <w:rFonts w:eastAsia="Times New Roman"/>
                <w:b/>
                <w:lang w:val="sr-Cyrl-CS"/>
              </w:rPr>
              <w:t>НАЧИН И ПОСТУПАК ОСТВАРИВАЊА</w:t>
            </w:r>
          </w:p>
        </w:tc>
        <w:tc>
          <w:tcPr>
            <w:tcW w:w="2264" w:type="dxa"/>
            <w:tcBorders>
              <w:bottom w:val="double" w:sz="4" w:space="0" w:color="auto"/>
            </w:tcBorders>
            <w:shd w:val="clear" w:color="auto" w:fill="auto"/>
            <w:vAlign w:val="center"/>
          </w:tcPr>
          <w:p w:rsidR="008643C6" w:rsidRPr="004B2021" w:rsidRDefault="00431BC6" w:rsidP="00BA3798">
            <w:pPr>
              <w:pStyle w:val="Bezrazmaka"/>
              <w:jc w:val="both"/>
              <w:rPr>
                <w:rFonts w:eastAsia="Times New Roman"/>
                <w:b/>
                <w:lang w:val="sr-Cyrl-CS"/>
              </w:rPr>
            </w:pPr>
            <w:r w:rsidRPr="004B2021">
              <w:rPr>
                <w:rFonts w:eastAsia="Times New Roman"/>
                <w:b/>
                <w:lang w:val="sr-Cyrl-CS"/>
              </w:rPr>
              <w:t>ЦИЉЕВИ И ЗАДАЦИ САДРЖАЈА ПРОГРАМА</w:t>
            </w:r>
          </w:p>
        </w:tc>
      </w:tr>
      <w:tr w:rsidR="008643C6" w:rsidRPr="004B2021" w:rsidTr="00431BC6">
        <w:trPr>
          <w:trHeight w:val="2293"/>
          <w:jc w:val="center"/>
        </w:trPr>
        <w:tc>
          <w:tcPr>
            <w:tcW w:w="1889" w:type="dxa"/>
            <w:tcBorders>
              <w:top w:val="double" w:sz="4" w:space="0" w:color="auto"/>
            </w:tcBorders>
            <w:shd w:val="clear" w:color="auto" w:fill="auto"/>
            <w:vAlign w:val="center"/>
          </w:tcPr>
          <w:p w:rsidR="008643C6" w:rsidRPr="004B2021" w:rsidRDefault="008643C6" w:rsidP="00BA3798">
            <w:pPr>
              <w:pStyle w:val="Bezrazmaka"/>
              <w:jc w:val="both"/>
              <w:rPr>
                <w:rFonts w:eastAsia="Times New Roman"/>
                <w:bCs/>
                <w:lang w:val="sr-Cyrl-CS"/>
              </w:rPr>
            </w:pPr>
            <w:r w:rsidRPr="004B2021">
              <w:rPr>
                <w:rFonts w:eastAsia="Times New Roman"/>
                <w:bCs/>
                <w:lang w:val="sr-Cyrl-CS"/>
              </w:rPr>
              <w:t>Спортска недеља-</w:t>
            </w:r>
          </w:p>
          <w:p w:rsidR="008643C6" w:rsidRPr="004B2021" w:rsidRDefault="008643C6" w:rsidP="00BA3798">
            <w:pPr>
              <w:pStyle w:val="Bezrazmaka"/>
              <w:jc w:val="both"/>
              <w:rPr>
                <w:rFonts w:eastAsia="Times New Roman"/>
                <w:bCs/>
                <w:lang w:val="sr-Cyrl-CS"/>
              </w:rPr>
            </w:pPr>
            <w:r w:rsidRPr="004B2021">
              <w:rPr>
                <w:rFonts w:eastAsia="Times New Roman"/>
                <w:bCs/>
                <w:lang w:val="sr-Cyrl-CS"/>
              </w:rPr>
              <w:t>Међуодељенска такмичења, шетња, трчање на градском стадиону, такмичење у оквиру секције...</w:t>
            </w:r>
          </w:p>
        </w:tc>
        <w:tc>
          <w:tcPr>
            <w:tcW w:w="1696" w:type="dxa"/>
            <w:tcBorders>
              <w:top w:val="double" w:sz="4" w:space="0" w:color="auto"/>
            </w:tcBorders>
            <w:shd w:val="clear" w:color="auto" w:fill="auto"/>
            <w:vAlign w:val="center"/>
          </w:tcPr>
          <w:p w:rsidR="008643C6" w:rsidRPr="004B2021" w:rsidRDefault="008643C6" w:rsidP="00BA3798">
            <w:pPr>
              <w:pStyle w:val="Bezrazmaka"/>
              <w:jc w:val="both"/>
              <w:rPr>
                <w:rFonts w:eastAsia="Times New Roman"/>
                <w:lang w:val="sr-Cyrl-CS"/>
              </w:rPr>
            </w:pPr>
            <w:r w:rsidRPr="004B2021">
              <w:rPr>
                <w:rFonts w:eastAsia="Times New Roman"/>
                <w:lang w:val="sr-Cyrl-CS"/>
              </w:rPr>
              <w:t>Активно учешће ученика у садржајевима, суђење, асистенција...</w:t>
            </w:r>
          </w:p>
        </w:tc>
        <w:tc>
          <w:tcPr>
            <w:tcW w:w="1822" w:type="dxa"/>
            <w:tcBorders>
              <w:top w:val="double" w:sz="4" w:space="0" w:color="auto"/>
            </w:tcBorders>
            <w:shd w:val="clear" w:color="auto" w:fill="auto"/>
          </w:tcPr>
          <w:p w:rsidR="008643C6" w:rsidRPr="004B2021" w:rsidRDefault="008643C6" w:rsidP="00BA3798">
            <w:pPr>
              <w:pStyle w:val="Bezrazmaka"/>
              <w:jc w:val="both"/>
              <w:rPr>
                <w:rFonts w:eastAsia="Times New Roman"/>
                <w:lang w:val="sr-Cyrl-CS"/>
              </w:rPr>
            </w:pPr>
          </w:p>
          <w:p w:rsidR="008643C6" w:rsidRPr="004B2021" w:rsidRDefault="008643C6" w:rsidP="00BA3798">
            <w:pPr>
              <w:pStyle w:val="Bezrazmaka"/>
              <w:jc w:val="both"/>
              <w:rPr>
                <w:rFonts w:eastAsia="Times New Roman"/>
                <w:lang w:val="sr-Cyrl-CS"/>
              </w:rPr>
            </w:pPr>
          </w:p>
          <w:p w:rsidR="008643C6" w:rsidRPr="004B2021" w:rsidRDefault="008643C6" w:rsidP="00BA3798">
            <w:pPr>
              <w:pStyle w:val="Bezrazmaka"/>
              <w:jc w:val="both"/>
              <w:rPr>
                <w:rFonts w:eastAsia="Times New Roman"/>
                <w:lang w:val="sr-Cyrl-CS"/>
              </w:rPr>
            </w:pPr>
            <w:r w:rsidRPr="004B2021">
              <w:rPr>
                <w:rFonts w:eastAsia="Times New Roman"/>
                <w:lang w:val="sr-Cyrl-CS"/>
              </w:rPr>
              <w:t xml:space="preserve">Организација, спровођење активности, додељивање задатака ученицима, суђење, обезбеђивање потребних алата, вођење активности </w:t>
            </w:r>
          </w:p>
        </w:tc>
        <w:tc>
          <w:tcPr>
            <w:tcW w:w="1616" w:type="dxa"/>
            <w:tcBorders>
              <w:top w:val="double" w:sz="4" w:space="0" w:color="auto"/>
            </w:tcBorders>
            <w:shd w:val="clear" w:color="auto" w:fill="auto"/>
            <w:vAlign w:val="center"/>
          </w:tcPr>
          <w:p w:rsidR="008643C6" w:rsidRPr="004B2021" w:rsidRDefault="008643C6" w:rsidP="00BA3798">
            <w:pPr>
              <w:pStyle w:val="Bezrazmaka"/>
              <w:jc w:val="both"/>
              <w:rPr>
                <w:rFonts w:eastAsia="Times New Roman"/>
                <w:lang w:val="sr-Cyrl-CS"/>
              </w:rPr>
            </w:pPr>
            <w:r w:rsidRPr="004B2021">
              <w:rPr>
                <w:rFonts w:eastAsia="Times New Roman"/>
                <w:lang w:val="sr-Cyrl-CS"/>
              </w:rPr>
              <w:t>Неке од активности ће се обављати у оквиру редовних часова, неке за време секција а неке после часова, зависно од врсте активности</w:t>
            </w:r>
          </w:p>
        </w:tc>
        <w:tc>
          <w:tcPr>
            <w:tcW w:w="2264" w:type="dxa"/>
            <w:tcBorders>
              <w:top w:val="double" w:sz="4" w:space="0" w:color="auto"/>
            </w:tcBorders>
            <w:shd w:val="clear" w:color="auto" w:fill="auto"/>
            <w:vAlign w:val="center"/>
          </w:tcPr>
          <w:p w:rsidR="008643C6" w:rsidRPr="004B2021" w:rsidRDefault="008643C6" w:rsidP="00BA3798">
            <w:pPr>
              <w:pStyle w:val="Bezrazmaka"/>
              <w:jc w:val="both"/>
              <w:rPr>
                <w:rStyle w:val="a"/>
                <w:rFonts w:eastAsia="Times New Roman" w:cs="Times New Roman"/>
                <w:color w:val="231F20"/>
                <w:lang w:val="ru-RU"/>
              </w:rPr>
            </w:pPr>
            <w:r w:rsidRPr="004B2021">
              <w:rPr>
                <w:rStyle w:val="a"/>
                <w:rFonts w:eastAsia="Times New Roman" w:cs="Times New Roman"/>
                <w:color w:val="231F20"/>
                <w:lang w:val="ru-RU"/>
              </w:rPr>
              <w:t>-Стицање навике за систематским вежбањем</w:t>
            </w:r>
          </w:p>
          <w:p w:rsidR="008643C6" w:rsidRPr="004B2021" w:rsidRDefault="008643C6" w:rsidP="00BA3798">
            <w:pPr>
              <w:pStyle w:val="Bezrazmaka"/>
              <w:jc w:val="both"/>
              <w:rPr>
                <w:rStyle w:val="a"/>
                <w:rFonts w:eastAsia="Times New Roman" w:cs="Times New Roman"/>
                <w:color w:val="231F20"/>
                <w:lang w:val="ru-RU"/>
              </w:rPr>
            </w:pPr>
            <w:r w:rsidRPr="004B2021">
              <w:rPr>
                <w:rStyle w:val="a"/>
                <w:rFonts w:eastAsia="Times New Roman" w:cs="Times New Roman"/>
                <w:color w:val="231F20"/>
                <w:lang w:val="ru-RU"/>
              </w:rPr>
              <w:t>-Развијање осећаја за фер плеј</w:t>
            </w:r>
          </w:p>
          <w:p w:rsidR="008643C6" w:rsidRPr="004B2021" w:rsidRDefault="008643C6" w:rsidP="00BA3798">
            <w:pPr>
              <w:pStyle w:val="Bezrazmaka"/>
              <w:jc w:val="both"/>
              <w:rPr>
                <w:rFonts w:eastAsia="Times New Roman"/>
                <w:lang w:val="sr-Cyrl-CS"/>
              </w:rPr>
            </w:pPr>
            <w:r w:rsidRPr="004B2021">
              <w:rPr>
                <w:rStyle w:val="a"/>
                <w:rFonts w:eastAsia="Times New Roman" w:cs="Times New Roman"/>
                <w:color w:val="231F20"/>
                <w:lang w:val="ru-RU"/>
              </w:rPr>
              <w:t>-Припремање за школска такмичења</w:t>
            </w:r>
          </w:p>
        </w:tc>
      </w:tr>
      <w:tr w:rsidR="008643C6" w:rsidRPr="00A827DC" w:rsidTr="001D713C">
        <w:trPr>
          <w:trHeight w:val="1356"/>
          <w:jc w:val="center"/>
        </w:trPr>
        <w:tc>
          <w:tcPr>
            <w:tcW w:w="1889" w:type="dxa"/>
            <w:shd w:val="clear" w:color="auto" w:fill="auto"/>
            <w:vAlign w:val="center"/>
          </w:tcPr>
          <w:p w:rsidR="008643C6" w:rsidRPr="004B2021" w:rsidRDefault="008643C6" w:rsidP="00BA3798">
            <w:pPr>
              <w:pStyle w:val="Bezrazmaka"/>
              <w:jc w:val="both"/>
              <w:rPr>
                <w:rFonts w:eastAsia="Times New Roman"/>
                <w:bCs/>
                <w:lang w:val="sr-Cyrl-CS"/>
              </w:rPr>
            </w:pPr>
            <w:r w:rsidRPr="004B2021">
              <w:rPr>
                <w:rFonts w:eastAsia="Times New Roman"/>
                <w:bCs/>
                <w:lang w:val="sr-Cyrl-CS"/>
              </w:rPr>
              <w:t>Јесењи и пролећни крос-</w:t>
            </w:r>
          </w:p>
          <w:p w:rsidR="008643C6" w:rsidRPr="004B2021" w:rsidRDefault="008643C6" w:rsidP="00BA3798">
            <w:pPr>
              <w:pStyle w:val="Bezrazmaka"/>
              <w:jc w:val="both"/>
              <w:rPr>
                <w:rFonts w:eastAsia="Times New Roman"/>
                <w:bCs/>
                <w:lang w:val="sr-Cyrl-CS"/>
              </w:rPr>
            </w:pPr>
            <w:r w:rsidRPr="004B2021">
              <w:rPr>
                <w:rFonts w:eastAsia="Times New Roman"/>
                <w:bCs/>
                <w:lang w:val="sr-Cyrl-CS"/>
              </w:rPr>
              <w:t>Такмичење у трчању на различите  дужине стаза зависно од узраста деце</w:t>
            </w:r>
          </w:p>
        </w:tc>
        <w:tc>
          <w:tcPr>
            <w:tcW w:w="1696" w:type="dxa"/>
            <w:shd w:val="clear" w:color="auto" w:fill="auto"/>
            <w:vAlign w:val="center"/>
          </w:tcPr>
          <w:p w:rsidR="008643C6" w:rsidRPr="004B2021" w:rsidRDefault="008643C6" w:rsidP="00BA3798">
            <w:pPr>
              <w:pStyle w:val="Bezrazmaka"/>
              <w:jc w:val="both"/>
              <w:rPr>
                <w:rFonts w:eastAsia="Times New Roman"/>
                <w:lang w:val="sr-Cyrl-CS"/>
              </w:rPr>
            </w:pPr>
            <w:r w:rsidRPr="004B2021">
              <w:rPr>
                <w:rFonts w:eastAsia="Times New Roman"/>
                <w:lang w:val="sr-Cyrl-CS"/>
              </w:rPr>
              <w:t>Трчање</w:t>
            </w:r>
          </w:p>
        </w:tc>
        <w:tc>
          <w:tcPr>
            <w:tcW w:w="1822" w:type="dxa"/>
            <w:shd w:val="clear" w:color="auto" w:fill="auto"/>
          </w:tcPr>
          <w:p w:rsidR="008643C6" w:rsidRPr="004B2021" w:rsidRDefault="008643C6" w:rsidP="00BA3798">
            <w:pPr>
              <w:pStyle w:val="Bezrazmaka"/>
              <w:jc w:val="both"/>
              <w:rPr>
                <w:rFonts w:eastAsia="Times New Roman"/>
                <w:lang w:val="sr-Cyrl-CS"/>
              </w:rPr>
            </w:pPr>
          </w:p>
          <w:p w:rsidR="008643C6" w:rsidRPr="004B2021" w:rsidRDefault="008643C6" w:rsidP="00BA3798">
            <w:pPr>
              <w:pStyle w:val="Bezrazmaka"/>
              <w:jc w:val="both"/>
              <w:rPr>
                <w:rFonts w:eastAsia="Times New Roman"/>
                <w:lang w:val="sr-Cyrl-CS"/>
              </w:rPr>
            </w:pPr>
          </w:p>
          <w:p w:rsidR="008643C6" w:rsidRPr="004B2021" w:rsidRDefault="008643C6" w:rsidP="00BA3798">
            <w:pPr>
              <w:pStyle w:val="Bezrazmaka"/>
              <w:jc w:val="both"/>
              <w:rPr>
                <w:rFonts w:eastAsia="Times New Roman"/>
                <w:lang w:val="sr-Cyrl-CS"/>
              </w:rPr>
            </w:pPr>
            <w:r w:rsidRPr="004B2021">
              <w:rPr>
                <w:rFonts w:eastAsia="Times New Roman"/>
                <w:lang w:val="sr-Cyrl-CS"/>
              </w:rPr>
              <w:t xml:space="preserve">Вођење деце, </w:t>
            </w:r>
          </w:p>
          <w:p w:rsidR="008643C6" w:rsidRPr="004B2021" w:rsidRDefault="008643C6" w:rsidP="00BA3798">
            <w:pPr>
              <w:pStyle w:val="Bezrazmaka"/>
              <w:jc w:val="both"/>
              <w:rPr>
                <w:rFonts w:eastAsia="Times New Roman"/>
                <w:lang w:val="sr-Cyrl-CS"/>
              </w:rPr>
            </w:pPr>
            <w:r w:rsidRPr="004B2021">
              <w:rPr>
                <w:rFonts w:eastAsia="Times New Roman"/>
                <w:lang w:val="sr-Cyrl-CS"/>
              </w:rPr>
              <w:t>распоређивање по узрастима</w:t>
            </w:r>
          </w:p>
        </w:tc>
        <w:tc>
          <w:tcPr>
            <w:tcW w:w="1616" w:type="dxa"/>
            <w:shd w:val="clear" w:color="auto" w:fill="auto"/>
            <w:vAlign w:val="center"/>
          </w:tcPr>
          <w:p w:rsidR="008643C6" w:rsidRPr="004B2021" w:rsidRDefault="008643C6" w:rsidP="00BA3798">
            <w:pPr>
              <w:pStyle w:val="Bezrazmaka"/>
              <w:jc w:val="both"/>
              <w:rPr>
                <w:rFonts w:eastAsia="Times New Roman"/>
                <w:lang w:val="sr-Cyrl-CS"/>
              </w:rPr>
            </w:pPr>
            <w:r w:rsidRPr="004B2021">
              <w:rPr>
                <w:rFonts w:eastAsia="Times New Roman"/>
                <w:lang w:val="sr-Cyrl-CS"/>
              </w:rPr>
              <w:t>Деца ће се окупити у школском дворишту и онда ће их наставници одвести на место реализације активности</w:t>
            </w:r>
          </w:p>
        </w:tc>
        <w:tc>
          <w:tcPr>
            <w:tcW w:w="2264" w:type="dxa"/>
            <w:shd w:val="clear" w:color="auto" w:fill="auto"/>
            <w:vAlign w:val="center"/>
          </w:tcPr>
          <w:p w:rsidR="008643C6" w:rsidRPr="004B2021" w:rsidRDefault="008643C6" w:rsidP="00BA3798">
            <w:pPr>
              <w:pStyle w:val="Bezrazmaka"/>
              <w:jc w:val="both"/>
              <w:rPr>
                <w:rFonts w:eastAsia="Times New Roman"/>
                <w:lang w:val="sr-Cyrl-CS"/>
              </w:rPr>
            </w:pPr>
            <w:r w:rsidRPr="004B2021">
              <w:rPr>
                <w:rFonts w:eastAsia="Times New Roman"/>
                <w:lang w:val="sr-Cyrl-CS"/>
              </w:rPr>
              <w:t>-Развијање љубави деце према базичној физичкој вештини-трчању</w:t>
            </w:r>
          </w:p>
        </w:tc>
      </w:tr>
      <w:tr w:rsidR="008643C6" w:rsidRPr="00A827DC" w:rsidTr="001D713C">
        <w:trPr>
          <w:trHeight w:val="1138"/>
          <w:jc w:val="center"/>
        </w:trPr>
        <w:tc>
          <w:tcPr>
            <w:tcW w:w="1889" w:type="dxa"/>
            <w:shd w:val="clear" w:color="auto" w:fill="auto"/>
            <w:vAlign w:val="center"/>
          </w:tcPr>
          <w:p w:rsidR="008643C6" w:rsidRPr="004B2021" w:rsidRDefault="008643C6" w:rsidP="00BA3798">
            <w:pPr>
              <w:pStyle w:val="Bezrazmaka"/>
              <w:jc w:val="both"/>
              <w:rPr>
                <w:rFonts w:eastAsia="Times New Roman"/>
                <w:bCs/>
                <w:lang w:val="sr-Cyrl-CS"/>
              </w:rPr>
            </w:pPr>
            <w:r w:rsidRPr="004B2021">
              <w:rPr>
                <w:rFonts w:eastAsia="Times New Roman"/>
                <w:bCs/>
                <w:lang w:val="sr-Cyrl-CS"/>
              </w:rPr>
              <w:t>Спортске игре и стони тенис - такмичење</w:t>
            </w:r>
          </w:p>
        </w:tc>
        <w:tc>
          <w:tcPr>
            <w:tcW w:w="1696" w:type="dxa"/>
            <w:shd w:val="clear" w:color="auto" w:fill="auto"/>
            <w:vAlign w:val="center"/>
          </w:tcPr>
          <w:p w:rsidR="008643C6" w:rsidRPr="004B2021" w:rsidRDefault="008643C6" w:rsidP="00BA3798">
            <w:pPr>
              <w:pStyle w:val="Bezrazmaka"/>
              <w:jc w:val="both"/>
              <w:rPr>
                <w:rFonts w:eastAsia="Times New Roman"/>
                <w:lang w:val="sr-Cyrl-CS"/>
              </w:rPr>
            </w:pPr>
            <w:r w:rsidRPr="004B2021">
              <w:rPr>
                <w:rFonts w:eastAsia="Times New Roman"/>
                <w:lang w:val="sr-Cyrl-CS"/>
              </w:rPr>
              <w:t xml:space="preserve">Учешће и представљање школе на такмичењима у кошарци, одбојци, рукомету, фудбалу и стоном тенису </w:t>
            </w:r>
          </w:p>
        </w:tc>
        <w:tc>
          <w:tcPr>
            <w:tcW w:w="1822" w:type="dxa"/>
            <w:shd w:val="clear" w:color="auto" w:fill="auto"/>
          </w:tcPr>
          <w:p w:rsidR="008643C6" w:rsidRPr="004B2021" w:rsidRDefault="008643C6" w:rsidP="00BA3798">
            <w:pPr>
              <w:pStyle w:val="Bezrazmaka"/>
              <w:jc w:val="both"/>
              <w:rPr>
                <w:rFonts w:eastAsia="Times New Roman"/>
                <w:lang w:val="sr-Cyrl-CS"/>
              </w:rPr>
            </w:pPr>
            <w:r w:rsidRPr="004B2021">
              <w:rPr>
                <w:rFonts w:eastAsia="Times New Roman"/>
                <w:lang w:val="sr-Cyrl-CS"/>
              </w:rPr>
              <w:t>Вођење деце на такмичења, одређивање састава који ће да игра, осмишљавање тактике игре...</w:t>
            </w:r>
          </w:p>
        </w:tc>
        <w:tc>
          <w:tcPr>
            <w:tcW w:w="1616" w:type="dxa"/>
            <w:shd w:val="clear" w:color="auto" w:fill="auto"/>
            <w:vAlign w:val="center"/>
          </w:tcPr>
          <w:p w:rsidR="008643C6" w:rsidRPr="004B2021" w:rsidRDefault="008643C6" w:rsidP="00BA3798">
            <w:pPr>
              <w:pStyle w:val="Bezrazmaka"/>
              <w:jc w:val="both"/>
              <w:rPr>
                <w:rFonts w:eastAsia="Times New Roman"/>
                <w:lang w:val="sr-Cyrl-CS"/>
              </w:rPr>
            </w:pPr>
            <w:r w:rsidRPr="004B2021">
              <w:rPr>
                <w:rFonts w:eastAsia="Times New Roman"/>
                <w:lang w:val="sr-Cyrl-CS"/>
              </w:rPr>
              <w:t>Деца ће се окупити у школком дворишту и онда ће их наставници одвести у школу где ће бити организовано такмичење</w:t>
            </w:r>
          </w:p>
        </w:tc>
        <w:tc>
          <w:tcPr>
            <w:tcW w:w="2264" w:type="dxa"/>
            <w:shd w:val="clear" w:color="auto" w:fill="auto"/>
            <w:vAlign w:val="center"/>
          </w:tcPr>
          <w:p w:rsidR="008643C6" w:rsidRPr="004B2021" w:rsidRDefault="008643C6" w:rsidP="00BA3798">
            <w:pPr>
              <w:pStyle w:val="Bezrazmaka"/>
              <w:jc w:val="both"/>
              <w:rPr>
                <w:rStyle w:val="a"/>
                <w:rFonts w:eastAsia="Times New Roman" w:cs="Times New Roman"/>
                <w:color w:val="231F20"/>
                <w:lang w:val="ru-RU"/>
              </w:rPr>
            </w:pPr>
            <w:r w:rsidRPr="004B2021">
              <w:rPr>
                <w:rStyle w:val="a"/>
                <w:rFonts w:eastAsia="Times New Roman" w:cs="Times New Roman"/>
                <w:color w:val="231F20"/>
                <w:lang w:val="ru-RU"/>
              </w:rPr>
              <w:t>-Стицање навике за систематским вежбањем</w:t>
            </w:r>
          </w:p>
          <w:p w:rsidR="008643C6" w:rsidRPr="004B2021" w:rsidRDefault="008643C6" w:rsidP="00BA3798">
            <w:pPr>
              <w:pStyle w:val="Bezrazmaka"/>
              <w:jc w:val="both"/>
              <w:rPr>
                <w:rStyle w:val="a"/>
                <w:rFonts w:eastAsia="Times New Roman" w:cs="Times New Roman"/>
                <w:color w:val="231F20"/>
                <w:lang w:val="ru-RU"/>
              </w:rPr>
            </w:pPr>
            <w:r w:rsidRPr="004B2021">
              <w:rPr>
                <w:rStyle w:val="a"/>
                <w:rFonts w:eastAsia="Times New Roman" w:cs="Times New Roman"/>
                <w:color w:val="231F20"/>
                <w:lang w:val="ru-RU"/>
              </w:rPr>
              <w:t>-Развијање осећаја за фер плеј</w:t>
            </w:r>
          </w:p>
          <w:p w:rsidR="008643C6" w:rsidRPr="004B2021" w:rsidRDefault="008643C6" w:rsidP="00BA3798">
            <w:pPr>
              <w:pStyle w:val="Bezrazmaka"/>
              <w:jc w:val="both"/>
              <w:rPr>
                <w:rFonts w:eastAsia="Times New Roman"/>
                <w:lang w:val="ru-RU"/>
              </w:rPr>
            </w:pPr>
          </w:p>
        </w:tc>
      </w:tr>
    </w:tbl>
    <w:p w:rsidR="008643C6" w:rsidRDefault="008643C6" w:rsidP="00BA3798">
      <w:pPr>
        <w:pStyle w:val="Bezrazmaka"/>
        <w:jc w:val="both"/>
        <w:rPr>
          <w:sz w:val="28"/>
        </w:rPr>
      </w:pPr>
    </w:p>
    <w:p w:rsidR="00A05865" w:rsidRDefault="00A05865" w:rsidP="00BA3798">
      <w:pPr>
        <w:pStyle w:val="Bezrazmaka"/>
        <w:jc w:val="both"/>
        <w:rPr>
          <w:sz w:val="28"/>
        </w:rPr>
      </w:pPr>
    </w:p>
    <w:p w:rsidR="00A05865" w:rsidRDefault="00A05865" w:rsidP="00BA3798">
      <w:pPr>
        <w:pStyle w:val="Bezrazmaka"/>
        <w:jc w:val="both"/>
        <w:rPr>
          <w:sz w:val="28"/>
        </w:rPr>
      </w:pPr>
    </w:p>
    <w:p w:rsidR="00A05865" w:rsidRDefault="00A05865" w:rsidP="00BA3798">
      <w:pPr>
        <w:pStyle w:val="Bezrazmaka"/>
        <w:jc w:val="both"/>
        <w:rPr>
          <w:sz w:val="28"/>
        </w:rPr>
      </w:pPr>
    </w:p>
    <w:p w:rsidR="00A05865" w:rsidRDefault="00A05865" w:rsidP="00BA3798">
      <w:pPr>
        <w:pStyle w:val="Bezrazmaka"/>
        <w:jc w:val="both"/>
        <w:rPr>
          <w:sz w:val="28"/>
        </w:rPr>
      </w:pPr>
    </w:p>
    <w:p w:rsidR="00A05865" w:rsidRDefault="00A05865" w:rsidP="00BA3798">
      <w:pPr>
        <w:pStyle w:val="Bezrazmaka"/>
        <w:jc w:val="both"/>
        <w:rPr>
          <w:sz w:val="28"/>
        </w:rPr>
      </w:pPr>
    </w:p>
    <w:p w:rsidR="00A05865" w:rsidRDefault="00A05865" w:rsidP="00BA3798">
      <w:pPr>
        <w:pStyle w:val="Bezrazmaka"/>
        <w:jc w:val="both"/>
        <w:rPr>
          <w:sz w:val="28"/>
        </w:rPr>
      </w:pPr>
    </w:p>
    <w:p w:rsidR="00A05865" w:rsidRDefault="00A05865" w:rsidP="00BA3798">
      <w:pPr>
        <w:pStyle w:val="Bezrazmaka"/>
        <w:jc w:val="both"/>
        <w:rPr>
          <w:sz w:val="28"/>
        </w:rPr>
      </w:pPr>
    </w:p>
    <w:p w:rsidR="00A05865" w:rsidRDefault="00A05865" w:rsidP="00BA3798">
      <w:pPr>
        <w:pStyle w:val="Bezrazmaka"/>
        <w:jc w:val="both"/>
        <w:rPr>
          <w:sz w:val="28"/>
        </w:rPr>
      </w:pPr>
    </w:p>
    <w:p w:rsidR="00A05865" w:rsidRDefault="00A05865" w:rsidP="00A05865">
      <w:pPr>
        <w:pStyle w:val="Bezrazmaka"/>
        <w:jc w:val="center"/>
        <w:rPr>
          <w:b/>
        </w:rPr>
      </w:pPr>
      <w:r w:rsidRPr="00A05865">
        <w:rPr>
          <w:b/>
        </w:rPr>
        <w:lastRenderedPageBreak/>
        <w:t>11.10.1.</w:t>
      </w:r>
      <w:r>
        <w:rPr>
          <w:b/>
        </w:rPr>
        <w:t xml:space="preserve"> ПЛАН РЕАЛИЗАЦИЈЕ ПРОЈЕКТА „ПОКРЕНИМО НАШУ ДЕЦУ“</w:t>
      </w:r>
    </w:p>
    <w:p w:rsidR="00B11F44" w:rsidRDefault="00B11F44" w:rsidP="00A05865">
      <w:pPr>
        <w:pStyle w:val="Bezrazmaka"/>
        <w:jc w:val="center"/>
        <w:rPr>
          <w:b/>
        </w:rPr>
      </w:pPr>
    </w:p>
    <w:p w:rsidR="00B11F44" w:rsidRDefault="00B11F44" w:rsidP="00B11F44">
      <w:pPr>
        <w:jc w:val="center"/>
        <w:rPr>
          <w:b/>
          <w:sz w:val="24"/>
          <w:szCs w:val="24"/>
        </w:rPr>
      </w:pPr>
      <w:r w:rsidRPr="002C19D2">
        <w:rPr>
          <w:b/>
          <w:sz w:val="24"/>
          <w:szCs w:val="24"/>
        </w:rPr>
        <w:t>ПОКРЕНИМО НАШУ ДЕЦУ</w:t>
      </w:r>
    </w:p>
    <w:p w:rsidR="00B11F44" w:rsidRPr="00B11F44" w:rsidRDefault="00B11F44" w:rsidP="00B11F44">
      <w:pPr>
        <w:jc w:val="center"/>
        <w:rPr>
          <w:b/>
          <w:sz w:val="24"/>
          <w:szCs w:val="24"/>
        </w:rPr>
      </w:pPr>
    </w:p>
    <w:p w:rsidR="00B11F44" w:rsidRDefault="00B11F44" w:rsidP="00B11F44">
      <w:pPr>
        <w:pStyle w:val="Bezrazmaka"/>
        <w:ind w:firstLine="720"/>
      </w:pPr>
      <w:r w:rsidRPr="00CA3523">
        <w:t>Aqua Viva и Министарство просвете, науке и технолошког развоја покренули су програм „Покренимо нашу децу“ на основу забрињавајућих података и резултата везаних за физичку активност и здравствено стање деце до којих су дошли истраживачи, како у свету тако и код нас.</w:t>
      </w:r>
    </w:p>
    <w:p w:rsidR="00B11F44" w:rsidRPr="00CA3523" w:rsidRDefault="00B11F44" w:rsidP="00B11F44">
      <w:pPr>
        <w:pStyle w:val="Bezrazmaka"/>
        <w:ind w:firstLine="720"/>
      </w:pPr>
      <w:r w:rsidRPr="00CA3523">
        <w:t>Према неким од тих истраживања 70% деце у Србији је недовољно физички активно, свако пето дете у Србији има лоше држање тела и свако четврто дете је гојазно.</w:t>
      </w:r>
    </w:p>
    <w:p w:rsidR="00B11F44" w:rsidRPr="00CA3523" w:rsidRDefault="00B11F44" w:rsidP="00B11F44">
      <w:pPr>
        <w:pStyle w:val="Bezrazmaka"/>
        <w:ind w:firstLine="720"/>
      </w:pPr>
      <w:r w:rsidRPr="00CA3523">
        <w:t>Циљ пројекта је превенција настанка деформитета кичменог стуба и тела уопште применом одговарајућих превентивних вежби у складу са узрастом ученика.</w:t>
      </w:r>
    </w:p>
    <w:p w:rsidR="00B11F44" w:rsidRPr="00CA3523" w:rsidRDefault="00B11F44" w:rsidP="00B11F44">
      <w:pPr>
        <w:pStyle w:val="Bezrazmaka"/>
        <w:ind w:firstLine="720"/>
      </w:pPr>
      <w:r w:rsidRPr="00CA3523">
        <w:t>Физичка активност игра кључну улогу код деце и младих у оквиру њиховог физичког, социјалног и менталног развоја. Она позитивно утиче на све системе организма као што су: кардиоваскуларни, имуни, респираторни, коштани и мишићни систем.</w:t>
      </w:r>
    </w:p>
    <w:p w:rsidR="00B11F44" w:rsidRPr="00CA3523" w:rsidRDefault="00B11F44" w:rsidP="00B11F44">
      <w:pPr>
        <w:pStyle w:val="Bezrazmaka"/>
        <w:ind w:firstLine="720"/>
      </w:pPr>
      <w:r w:rsidRPr="00CA3523">
        <w:t>Због здравственог стања и очувања здравља, деца би требало да проведу минимум 60 минута у умереној до енергичној физичкој активности дневно.</w:t>
      </w:r>
    </w:p>
    <w:p w:rsidR="00B11F44" w:rsidRDefault="00B11F44" w:rsidP="00B11F44">
      <w:pPr>
        <w:pStyle w:val="Bezrazmaka"/>
        <w:ind w:firstLine="720"/>
      </w:pPr>
      <w:r w:rsidRPr="00CA3523">
        <w:t>Учитељи ће свакодневно превентивно вежбати са ученицима  15 минута.</w:t>
      </w:r>
      <w:r>
        <w:t xml:space="preserve"> Постоје три модела вежби:</w:t>
      </w:r>
    </w:p>
    <w:p w:rsidR="00B11F44" w:rsidRDefault="00B11F44" w:rsidP="00B11F44">
      <w:pPr>
        <w:pStyle w:val="Bezrazmaka"/>
        <w:ind w:firstLine="720"/>
      </w:pPr>
    </w:p>
    <w:p w:rsidR="00B11F44" w:rsidRDefault="00B11F44" w:rsidP="00B11F44">
      <w:pPr>
        <w:pStyle w:val="Bezrazmaka"/>
        <w:ind w:firstLine="720"/>
      </w:pPr>
      <w:r>
        <w:t>1.модел</w:t>
      </w:r>
    </w:p>
    <w:p w:rsidR="00B11F44" w:rsidRDefault="00B11F44" w:rsidP="00AC3715">
      <w:pPr>
        <w:pStyle w:val="Bezrazmaka"/>
        <w:numPr>
          <w:ilvl w:val="0"/>
          <w:numId w:val="128"/>
        </w:numPr>
      </w:pPr>
      <w:r>
        <w:t>„Весела стопалца“</w:t>
      </w:r>
    </w:p>
    <w:p w:rsidR="00B11F44" w:rsidRDefault="00B11F44" w:rsidP="00AC3715">
      <w:pPr>
        <w:pStyle w:val="Bezrazmaka"/>
        <w:numPr>
          <w:ilvl w:val="0"/>
          <w:numId w:val="128"/>
        </w:numPr>
      </w:pPr>
      <w:r>
        <w:t>„Причам ти причу“</w:t>
      </w:r>
    </w:p>
    <w:p w:rsidR="00B11F44" w:rsidRDefault="00B11F44" w:rsidP="00AC3715">
      <w:pPr>
        <w:pStyle w:val="Bezrazmaka"/>
        <w:numPr>
          <w:ilvl w:val="0"/>
          <w:numId w:val="128"/>
        </w:numPr>
      </w:pPr>
      <w:r>
        <w:t>„Здрава стопалца“</w:t>
      </w:r>
    </w:p>
    <w:p w:rsidR="00B11F44" w:rsidRDefault="00B11F44" w:rsidP="00AC3715">
      <w:pPr>
        <w:pStyle w:val="Bezrazmaka"/>
        <w:numPr>
          <w:ilvl w:val="0"/>
          <w:numId w:val="128"/>
        </w:numPr>
      </w:pPr>
      <w:r>
        <w:t>„Разиграна палица“</w:t>
      </w:r>
    </w:p>
    <w:p w:rsidR="00B11F44" w:rsidRDefault="00B11F44" w:rsidP="00B11F44">
      <w:pPr>
        <w:pStyle w:val="Bezrazmaka"/>
        <w:ind w:firstLine="720"/>
      </w:pPr>
      <w:r>
        <w:t>2.модел</w:t>
      </w:r>
    </w:p>
    <w:p w:rsidR="00B11F44" w:rsidRDefault="00B11F44" w:rsidP="00AC3715">
      <w:pPr>
        <w:pStyle w:val="Bezrazmaka"/>
        <w:numPr>
          <w:ilvl w:val="0"/>
          <w:numId w:val="129"/>
        </w:numPr>
      </w:pPr>
      <w:r>
        <w:t>„Музичка гимнастика“</w:t>
      </w:r>
    </w:p>
    <w:p w:rsidR="00B11F44" w:rsidRDefault="00B11F44" w:rsidP="00AC3715">
      <w:pPr>
        <w:pStyle w:val="Bezrazmaka"/>
        <w:numPr>
          <w:ilvl w:val="0"/>
          <w:numId w:val="129"/>
        </w:numPr>
      </w:pPr>
      <w:r>
        <w:t>„Плеши и заледи се“</w:t>
      </w:r>
    </w:p>
    <w:p w:rsidR="00B11F44" w:rsidRDefault="00B11F44" w:rsidP="00B11F44">
      <w:pPr>
        <w:pStyle w:val="Bezrazmaka"/>
        <w:ind w:firstLine="720"/>
      </w:pPr>
      <w:r>
        <w:t>3.модел</w:t>
      </w:r>
    </w:p>
    <w:p w:rsidR="00B11F44" w:rsidRDefault="00B11F44" w:rsidP="00AC3715">
      <w:pPr>
        <w:pStyle w:val="Bezrazmaka"/>
        <w:numPr>
          <w:ilvl w:val="0"/>
          <w:numId w:val="130"/>
        </w:numPr>
      </w:pPr>
      <w:r>
        <w:t>„Јесење играрије“</w:t>
      </w:r>
    </w:p>
    <w:p w:rsidR="00B11F44" w:rsidRDefault="00B11F44" w:rsidP="00AC3715">
      <w:pPr>
        <w:pStyle w:val="Bezrazmaka"/>
        <w:numPr>
          <w:ilvl w:val="0"/>
          <w:numId w:val="130"/>
        </w:numPr>
      </w:pPr>
      <w:r>
        <w:t>„Зимске играрије“</w:t>
      </w:r>
    </w:p>
    <w:p w:rsidR="00B11F44" w:rsidRDefault="00B11F44" w:rsidP="00AC3715">
      <w:pPr>
        <w:pStyle w:val="Bezrazmaka"/>
        <w:numPr>
          <w:ilvl w:val="0"/>
          <w:numId w:val="130"/>
        </w:numPr>
      </w:pPr>
      <w:r>
        <w:t>„Пролећне играрије“</w:t>
      </w:r>
    </w:p>
    <w:p w:rsidR="00B11F44" w:rsidRPr="005217FD" w:rsidRDefault="00B11F44" w:rsidP="00B11F44">
      <w:pPr>
        <w:pStyle w:val="Bezrazmaka"/>
        <w:ind w:left="1440"/>
      </w:pPr>
    </w:p>
    <w:p w:rsidR="00B11F44" w:rsidRPr="00CA3523" w:rsidRDefault="00B11F44" w:rsidP="00B11F44">
      <w:pPr>
        <w:pStyle w:val="Bezrazmaka"/>
        <w:ind w:firstLine="720"/>
      </w:pPr>
      <w:r w:rsidRPr="00CA3523">
        <w:t>Веома је значајно да се све не заустави на томе. Важно је да  деца и родитељи схвате значај свакодневне примене физичких активности за здравље, како њихове деце, тако и њих самих. Што значи да преосталих минимум 45 минута дневно деца требају да имају физичку активност код куће са родитељима и то је препоручљиво у природи, парку...</w:t>
      </w:r>
    </w:p>
    <w:p w:rsidR="00B11F44" w:rsidRDefault="00B11F44" w:rsidP="00B11F44">
      <w:pPr>
        <w:pStyle w:val="Bezrazmaka"/>
        <w:ind w:firstLine="720"/>
      </w:pPr>
      <w:r w:rsidRPr="00E068FC">
        <w:t>Само заједничким снагама можемо покренути нашу децу  и испунити све захтеве и циљеве који се односе на правилан раст и развој детета.</w:t>
      </w:r>
    </w:p>
    <w:p w:rsidR="00B05709" w:rsidRDefault="00B05709" w:rsidP="00A05865">
      <w:pPr>
        <w:pStyle w:val="Bezrazmaka"/>
        <w:jc w:val="center"/>
        <w:rPr>
          <w:b/>
        </w:rPr>
      </w:pPr>
    </w:p>
    <w:p w:rsidR="00B11F44" w:rsidRDefault="00B11F44" w:rsidP="00A05865">
      <w:pPr>
        <w:pStyle w:val="Bezrazmaka"/>
        <w:jc w:val="center"/>
        <w:rPr>
          <w:b/>
        </w:rPr>
      </w:pPr>
    </w:p>
    <w:p w:rsidR="00B11F44" w:rsidRDefault="00B11F44" w:rsidP="00A05865">
      <w:pPr>
        <w:pStyle w:val="Bezrazmaka"/>
        <w:jc w:val="center"/>
        <w:rPr>
          <w:b/>
        </w:rPr>
      </w:pPr>
    </w:p>
    <w:p w:rsidR="00B11F44" w:rsidRDefault="00B11F44" w:rsidP="00A05865">
      <w:pPr>
        <w:pStyle w:val="Bezrazmaka"/>
        <w:jc w:val="center"/>
        <w:rPr>
          <w:b/>
        </w:rPr>
      </w:pPr>
    </w:p>
    <w:p w:rsidR="00B11F44" w:rsidRDefault="00B11F44" w:rsidP="00A05865">
      <w:pPr>
        <w:pStyle w:val="Bezrazmaka"/>
        <w:jc w:val="center"/>
        <w:rPr>
          <w:b/>
        </w:rPr>
      </w:pPr>
    </w:p>
    <w:p w:rsidR="00B11F44" w:rsidRDefault="00B11F44" w:rsidP="00A05865">
      <w:pPr>
        <w:pStyle w:val="Bezrazmaka"/>
        <w:jc w:val="center"/>
        <w:rPr>
          <w:b/>
        </w:rPr>
      </w:pPr>
    </w:p>
    <w:p w:rsidR="00F967A0" w:rsidRPr="00F967A0" w:rsidRDefault="00F967A0" w:rsidP="00A05865">
      <w:pPr>
        <w:pStyle w:val="Bezrazmaka"/>
        <w:jc w:val="center"/>
        <w:rPr>
          <w:b/>
        </w:rPr>
      </w:pPr>
    </w:p>
    <w:p w:rsidR="00B11F44" w:rsidRDefault="00B11F44" w:rsidP="00A05865">
      <w:pPr>
        <w:pStyle w:val="Bezrazmaka"/>
        <w:jc w:val="center"/>
        <w:rPr>
          <w:b/>
        </w:rPr>
      </w:pPr>
    </w:p>
    <w:p w:rsidR="00B11F44" w:rsidRDefault="00B11F44" w:rsidP="00A05865">
      <w:pPr>
        <w:pStyle w:val="Bezrazmaka"/>
        <w:jc w:val="center"/>
        <w:rPr>
          <w:b/>
        </w:rPr>
      </w:pPr>
    </w:p>
    <w:p w:rsidR="00B11F44" w:rsidRPr="00A05865" w:rsidRDefault="00B11F44" w:rsidP="00A05865">
      <w:pPr>
        <w:pStyle w:val="Bezrazmaka"/>
        <w:jc w:val="center"/>
        <w:rPr>
          <w:b/>
        </w:rPr>
      </w:pPr>
    </w:p>
    <w:tbl>
      <w:tblPr>
        <w:tblStyle w:val="Koordinatnamreatabele"/>
        <w:tblW w:w="0" w:type="auto"/>
        <w:jc w:val="center"/>
        <w:tblLook w:val="04A0"/>
      </w:tblPr>
      <w:tblGrid>
        <w:gridCol w:w="1058"/>
        <w:gridCol w:w="1182"/>
        <w:gridCol w:w="911"/>
        <w:gridCol w:w="908"/>
        <w:gridCol w:w="909"/>
        <w:gridCol w:w="910"/>
        <w:gridCol w:w="1411"/>
      </w:tblGrid>
      <w:tr w:rsidR="00A05865" w:rsidTr="004B2E97">
        <w:trPr>
          <w:jc w:val="center"/>
        </w:trPr>
        <w:tc>
          <w:tcPr>
            <w:tcW w:w="2112" w:type="dxa"/>
            <w:gridSpan w:val="2"/>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МОДЕЛИ</w:t>
            </w:r>
          </w:p>
        </w:tc>
        <w:tc>
          <w:tcPr>
            <w:tcW w:w="911"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М1</w:t>
            </w:r>
          </w:p>
        </w:tc>
        <w:tc>
          <w:tcPr>
            <w:tcW w:w="908"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М2</w:t>
            </w:r>
          </w:p>
        </w:tc>
        <w:tc>
          <w:tcPr>
            <w:tcW w:w="909"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М3</w:t>
            </w:r>
          </w:p>
        </w:tc>
        <w:tc>
          <w:tcPr>
            <w:tcW w:w="910" w:type="dxa"/>
            <w:vMerge w:val="restart"/>
            <w:tcBorders>
              <w:top w:val="single" w:sz="12" w:space="0" w:color="auto"/>
              <w:left w:val="single" w:sz="4" w:space="0" w:color="auto"/>
              <w:bottom w:val="single" w:sz="12" w:space="0" w:color="auto"/>
              <w:right w:val="single" w:sz="12"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w:t>
            </w:r>
          </w:p>
        </w:tc>
        <w:tc>
          <w:tcPr>
            <w:tcW w:w="1098" w:type="dxa"/>
            <w:vMerge w:val="restart"/>
            <w:tcBorders>
              <w:top w:val="single" w:sz="12" w:space="0" w:color="auto"/>
              <w:left w:val="single" w:sz="12" w:space="0" w:color="auto"/>
              <w:bottom w:val="single" w:sz="12" w:space="0" w:color="auto"/>
              <w:right w:val="single" w:sz="4" w:space="0" w:color="auto"/>
            </w:tcBorders>
            <w:vAlign w:val="center"/>
            <w:hideMark/>
          </w:tcPr>
          <w:p w:rsidR="00A05865" w:rsidRDefault="00431BC6" w:rsidP="004B2E97">
            <w:pPr>
              <w:rPr>
                <w:rFonts w:ascii="Times New Roman" w:eastAsia="Calibri" w:hAnsi="Times New Roman" w:cs="Times New Roman"/>
                <w:b/>
              </w:rPr>
            </w:pPr>
            <w:r>
              <w:rPr>
                <w:rFonts w:ascii="Times New Roman" w:eastAsia="Calibri" w:hAnsi="Times New Roman" w:cs="Times New Roman"/>
                <w:b/>
              </w:rPr>
              <w:t>УКУПНО ВЕЖБАЊА</w:t>
            </w:r>
          </w:p>
        </w:tc>
      </w:tr>
      <w:tr w:rsidR="00A05865" w:rsidTr="00431BC6">
        <w:trPr>
          <w:jc w:val="center"/>
        </w:trPr>
        <w:tc>
          <w:tcPr>
            <w:tcW w:w="930" w:type="dxa"/>
            <w:tcBorders>
              <w:top w:val="single" w:sz="12" w:space="0" w:color="auto"/>
              <w:left w:val="single" w:sz="4" w:space="0" w:color="auto"/>
              <w:bottom w:val="double" w:sz="4" w:space="0" w:color="auto"/>
              <w:right w:val="single" w:sz="4" w:space="0" w:color="auto"/>
            </w:tcBorders>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РАЗРЕД</w:t>
            </w:r>
          </w:p>
        </w:tc>
        <w:tc>
          <w:tcPr>
            <w:tcW w:w="1182" w:type="dxa"/>
            <w:tcBorders>
              <w:top w:val="single" w:sz="12" w:space="0" w:color="auto"/>
              <w:left w:val="single" w:sz="4" w:space="0" w:color="auto"/>
              <w:bottom w:val="double" w:sz="4" w:space="0" w:color="auto"/>
              <w:right w:val="single" w:sz="12" w:space="0" w:color="auto"/>
            </w:tcBorders>
            <w:hideMark/>
          </w:tcPr>
          <w:p w:rsidR="00A05865" w:rsidRDefault="00431BC6" w:rsidP="004B2E97">
            <w:pPr>
              <w:rPr>
                <w:rFonts w:ascii="Times New Roman" w:eastAsia="Calibri" w:hAnsi="Times New Roman" w:cs="Times New Roman"/>
                <w:b/>
              </w:rPr>
            </w:pPr>
            <w:r>
              <w:rPr>
                <w:rFonts w:ascii="Times New Roman" w:eastAsia="Calibri" w:hAnsi="Times New Roman" w:cs="Times New Roman"/>
                <w:b/>
              </w:rPr>
              <w:t>МЕСЕЦ</w:t>
            </w: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12"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12"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r>
      <w:tr w:rsidR="00A05865" w:rsidTr="00431BC6">
        <w:trPr>
          <w:jc w:val="center"/>
        </w:trPr>
        <w:tc>
          <w:tcPr>
            <w:tcW w:w="930" w:type="dxa"/>
            <w:vMerge w:val="restart"/>
            <w:tcBorders>
              <w:top w:val="double" w:sz="4" w:space="0" w:color="auto"/>
              <w:left w:val="single" w:sz="4" w:space="0" w:color="auto"/>
              <w:bottom w:val="single" w:sz="12"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Први</w:t>
            </w:r>
          </w:p>
        </w:tc>
        <w:tc>
          <w:tcPr>
            <w:tcW w:w="1182" w:type="dxa"/>
            <w:tcBorders>
              <w:top w:val="doub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септембар</w:t>
            </w:r>
          </w:p>
        </w:tc>
        <w:tc>
          <w:tcPr>
            <w:tcW w:w="911" w:type="dxa"/>
            <w:tcBorders>
              <w:top w:val="doub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10</w:t>
            </w:r>
          </w:p>
        </w:tc>
        <w:tc>
          <w:tcPr>
            <w:tcW w:w="908" w:type="dxa"/>
            <w:tcBorders>
              <w:top w:val="doub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doub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10" w:type="dxa"/>
            <w:tcBorders>
              <w:top w:val="doub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top w:val="doub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21</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октобар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10</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новембар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децембар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16</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јануар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16</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фебруар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18</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март</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21</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април</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14</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мај</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12"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јун</w:t>
            </w:r>
          </w:p>
        </w:tc>
        <w:tc>
          <w:tcPr>
            <w:tcW w:w="911" w:type="dxa"/>
            <w:tcBorders>
              <w:top w:val="single" w:sz="4" w:space="0" w:color="auto"/>
              <w:left w:val="single" w:sz="4" w:space="0" w:color="auto"/>
              <w:bottom w:val="single" w:sz="12"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8" w:type="dxa"/>
            <w:tcBorders>
              <w:top w:val="single" w:sz="4" w:space="0" w:color="auto"/>
              <w:left w:val="single" w:sz="4" w:space="0" w:color="auto"/>
              <w:bottom w:val="single" w:sz="12"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12"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12"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1098" w:type="dxa"/>
            <w:tcBorders>
              <w:top w:val="single" w:sz="4" w:space="0" w:color="auto"/>
              <w:left w:val="single" w:sz="12" w:space="0" w:color="auto"/>
              <w:bottom w:val="single" w:sz="12"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r>
      <w:tr w:rsidR="00A05865" w:rsidTr="004B2E97">
        <w:trPr>
          <w:jc w:val="center"/>
        </w:trPr>
        <w:tc>
          <w:tcPr>
            <w:tcW w:w="930" w:type="dxa"/>
            <w:tcBorders>
              <w:top w:val="single" w:sz="12" w:space="0" w:color="auto"/>
              <w:left w:val="single" w:sz="4" w:space="0" w:color="auto"/>
              <w:bottom w:val="single" w:sz="12" w:space="0" w:color="auto"/>
              <w:right w:val="single" w:sz="4" w:space="0" w:color="auto"/>
            </w:tcBorders>
          </w:tcPr>
          <w:p w:rsidR="00A05865" w:rsidRDefault="00A05865" w:rsidP="004B2E97">
            <w:pPr>
              <w:jc w:val="center"/>
              <w:rPr>
                <w:rFonts w:ascii="Times New Roman" w:eastAsia="Calibri" w:hAnsi="Times New Roman" w:cs="Times New Roman"/>
              </w:rPr>
            </w:pPr>
          </w:p>
        </w:tc>
        <w:tc>
          <w:tcPr>
            <w:tcW w:w="1182" w:type="dxa"/>
            <w:tcBorders>
              <w:top w:val="single" w:sz="12" w:space="0" w:color="auto"/>
              <w:left w:val="single" w:sz="4" w:space="0" w:color="auto"/>
              <w:bottom w:val="single" w:sz="12" w:space="0" w:color="auto"/>
              <w:right w:val="single" w:sz="4" w:space="0" w:color="auto"/>
            </w:tcBorders>
          </w:tcPr>
          <w:p w:rsidR="00A05865" w:rsidRDefault="00A05865" w:rsidP="004B2E97">
            <w:pPr>
              <w:jc w:val="center"/>
              <w:rPr>
                <w:rFonts w:ascii="Times New Roman" w:eastAsia="Calibri" w:hAnsi="Times New Roman" w:cs="Times New Roman"/>
              </w:rPr>
            </w:pPr>
          </w:p>
        </w:tc>
        <w:tc>
          <w:tcPr>
            <w:tcW w:w="3638" w:type="dxa"/>
            <w:gridSpan w:val="4"/>
            <w:tcBorders>
              <w:top w:val="single" w:sz="12" w:space="0" w:color="auto"/>
              <w:left w:val="single" w:sz="4" w:space="0" w:color="auto"/>
              <w:bottom w:val="single" w:sz="12" w:space="0" w:color="auto"/>
              <w:right w:val="single" w:sz="12" w:space="0" w:color="auto"/>
            </w:tcBorders>
            <w:hideMark/>
          </w:tcPr>
          <w:p w:rsidR="00A05865" w:rsidRDefault="00A05865" w:rsidP="004B2E97">
            <w:pPr>
              <w:jc w:val="center"/>
              <w:rPr>
                <w:rFonts w:ascii="Times New Roman" w:eastAsia="Calibri" w:hAnsi="Times New Roman" w:cs="Times New Roman"/>
                <w:b/>
              </w:rPr>
            </w:pPr>
            <w:r>
              <w:rPr>
                <w:rFonts w:ascii="Times New Roman" w:eastAsia="Calibri" w:hAnsi="Times New Roman" w:cs="Times New Roman"/>
                <w:b/>
              </w:rPr>
              <w:t>Укупно вежбања годишње</w:t>
            </w:r>
          </w:p>
        </w:tc>
        <w:tc>
          <w:tcPr>
            <w:tcW w:w="1098" w:type="dxa"/>
            <w:tcBorders>
              <w:top w:val="single" w:sz="12" w:space="0" w:color="auto"/>
              <w:left w:val="single" w:sz="12" w:space="0" w:color="auto"/>
              <w:bottom w:val="single" w:sz="12"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180</w:t>
            </w:r>
          </w:p>
        </w:tc>
      </w:tr>
      <w:tr w:rsidR="00A05865" w:rsidTr="004B2E97">
        <w:trPr>
          <w:trHeight w:val="357"/>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A05865" w:rsidRPr="00971B46" w:rsidRDefault="00A05865" w:rsidP="004B2E97">
            <w:pPr>
              <w:jc w:val="center"/>
              <w:rPr>
                <w:rFonts w:ascii="Times New Roman" w:eastAsia="Calibri" w:hAnsi="Times New Roman" w:cs="Times New Roman"/>
                <w:b/>
              </w:rPr>
            </w:pPr>
            <w:r>
              <w:rPr>
                <w:rFonts w:ascii="Times New Roman" w:eastAsia="Calibri" w:hAnsi="Times New Roman" w:cs="Times New Roman"/>
                <w:b/>
              </w:rPr>
              <w:t>Учитељи</w:t>
            </w:r>
          </w:p>
        </w:tc>
        <w:tc>
          <w:tcPr>
            <w:tcW w:w="4736" w:type="dxa"/>
            <w:gridSpan w:val="5"/>
            <w:tcBorders>
              <w:top w:val="single" w:sz="4" w:space="0" w:color="auto"/>
              <w:left w:val="single" w:sz="4" w:space="0" w:color="auto"/>
              <w:bottom w:val="single" w:sz="4" w:space="0" w:color="auto"/>
              <w:right w:val="single" w:sz="4" w:space="0" w:color="auto"/>
            </w:tcBorders>
          </w:tcPr>
          <w:p w:rsidR="00A05865" w:rsidRPr="002E22C7" w:rsidRDefault="00A05865" w:rsidP="00A05865">
            <w:pPr>
              <w:rPr>
                <w:rFonts w:ascii="Times New Roman" w:eastAsia="Calibri" w:hAnsi="Times New Roman" w:cs="Times New Roman"/>
              </w:rPr>
            </w:pPr>
            <w:r>
              <w:rPr>
                <w:rFonts w:ascii="Times New Roman" w:eastAsia="Calibri" w:hAnsi="Times New Roman" w:cs="Times New Roman"/>
              </w:rPr>
              <w:t>Марина Петковић   и   Љиљана Умићевић</w:t>
            </w:r>
          </w:p>
        </w:tc>
      </w:tr>
    </w:tbl>
    <w:p w:rsidR="00A05865" w:rsidRDefault="00A05865" w:rsidP="00A05865"/>
    <w:tbl>
      <w:tblPr>
        <w:tblStyle w:val="Koordinatnamreatabele"/>
        <w:tblW w:w="0" w:type="auto"/>
        <w:jc w:val="center"/>
        <w:tblLook w:val="04A0"/>
      </w:tblPr>
      <w:tblGrid>
        <w:gridCol w:w="1058"/>
        <w:gridCol w:w="1182"/>
        <w:gridCol w:w="911"/>
        <w:gridCol w:w="908"/>
        <w:gridCol w:w="909"/>
        <w:gridCol w:w="910"/>
        <w:gridCol w:w="1411"/>
      </w:tblGrid>
      <w:tr w:rsidR="00A05865" w:rsidTr="004B2E97">
        <w:trPr>
          <w:jc w:val="center"/>
        </w:trPr>
        <w:tc>
          <w:tcPr>
            <w:tcW w:w="2112" w:type="dxa"/>
            <w:gridSpan w:val="2"/>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МОДЕЛИ</w:t>
            </w:r>
          </w:p>
        </w:tc>
        <w:tc>
          <w:tcPr>
            <w:tcW w:w="911"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М1</w:t>
            </w:r>
          </w:p>
        </w:tc>
        <w:tc>
          <w:tcPr>
            <w:tcW w:w="908"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М2</w:t>
            </w:r>
          </w:p>
        </w:tc>
        <w:tc>
          <w:tcPr>
            <w:tcW w:w="909"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М3</w:t>
            </w:r>
          </w:p>
        </w:tc>
        <w:tc>
          <w:tcPr>
            <w:tcW w:w="910" w:type="dxa"/>
            <w:vMerge w:val="restart"/>
            <w:tcBorders>
              <w:top w:val="single" w:sz="12" w:space="0" w:color="auto"/>
              <w:left w:val="single" w:sz="4" w:space="0" w:color="auto"/>
              <w:bottom w:val="single" w:sz="12" w:space="0" w:color="auto"/>
              <w:right w:val="single" w:sz="12"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w:t>
            </w:r>
          </w:p>
        </w:tc>
        <w:tc>
          <w:tcPr>
            <w:tcW w:w="1098" w:type="dxa"/>
            <w:vMerge w:val="restart"/>
            <w:tcBorders>
              <w:top w:val="single" w:sz="12" w:space="0" w:color="auto"/>
              <w:left w:val="single" w:sz="12" w:space="0" w:color="auto"/>
              <w:bottom w:val="single" w:sz="12" w:space="0" w:color="auto"/>
              <w:right w:val="single" w:sz="4" w:space="0" w:color="auto"/>
            </w:tcBorders>
            <w:vAlign w:val="center"/>
            <w:hideMark/>
          </w:tcPr>
          <w:p w:rsidR="00A05865" w:rsidRDefault="00431BC6" w:rsidP="004B2E97">
            <w:pPr>
              <w:rPr>
                <w:rFonts w:ascii="Times New Roman" w:eastAsia="Calibri" w:hAnsi="Times New Roman" w:cs="Times New Roman"/>
                <w:b/>
              </w:rPr>
            </w:pPr>
            <w:r>
              <w:rPr>
                <w:rFonts w:ascii="Times New Roman" w:eastAsia="Calibri" w:hAnsi="Times New Roman" w:cs="Times New Roman"/>
                <w:b/>
              </w:rPr>
              <w:t>УКУПНО ВЕЖБАЊА</w:t>
            </w:r>
          </w:p>
        </w:tc>
      </w:tr>
      <w:tr w:rsidR="00A05865" w:rsidTr="00431BC6">
        <w:trPr>
          <w:jc w:val="center"/>
        </w:trPr>
        <w:tc>
          <w:tcPr>
            <w:tcW w:w="930" w:type="dxa"/>
            <w:tcBorders>
              <w:top w:val="single" w:sz="12" w:space="0" w:color="auto"/>
              <w:left w:val="single" w:sz="4" w:space="0" w:color="auto"/>
              <w:bottom w:val="double" w:sz="4" w:space="0" w:color="auto"/>
              <w:right w:val="single" w:sz="4" w:space="0" w:color="auto"/>
            </w:tcBorders>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РАЗРЕД</w:t>
            </w:r>
          </w:p>
        </w:tc>
        <w:tc>
          <w:tcPr>
            <w:tcW w:w="1182" w:type="dxa"/>
            <w:tcBorders>
              <w:top w:val="single" w:sz="12" w:space="0" w:color="auto"/>
              <w:left w:val="single" w:sz="4" w:space="0" w:color="auto"/>
              <w:bottom w:val="double" w:sz="4" w:space="0" w:color="auto"/>
              <w:right w:val="single" w:sz="12" w:space="0" w:color="auto"/>
            </w:tcBorders>
            <w:hideMark/>
          </w:tcPr>
          <w:p w:rsidR="00A05865" w:rsidRDefault="00431BC6" w:rsidP="004B2E97">
            <w:pPr>
              <w:rPr>
                <w:rFonts w:ascii="Times New Roman" w:eastAsia="Calibri" w:hAnsi="Times New Roman" w:cs="Times New Roman"/>
                <w:b/>
              </w:rPr>
            </w:pPr>
            <w:r>
              <w:rPr>
                <w:rFonts w:ascii="Times New Roman" w:eastAsia="Calibri" w:hAnsi="Times New Roman" w:cs="Times New Roman"/>
                <w:b/>
              </w:rPr>
              <w:t>МЕСЕЦ</w:t>
            </w: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12"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12"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r>
      <w:tr w:rsidR="00A05865" w:rsidTr="00431BC6">
        <w:trPr>
          <w:jc w:val="center"/>
        </w:trPr>
        <w:tc>
          <w:tcPr>
            <w:tcW w:w="930" w:type="dxa"/>
            <w:vMerge w:val="restart"/>
            <w:tcBorders>
              <w:top w:val="double" w:sz="4" w:space="0" w:color="auto"/>
              <w:left w:val="single" w:sz="4" w:space="0" w:color="auto"/>
              <w:bottom w:val="single" w:sz="12"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 xml:space="preserve">Други </w:t>
            </w:r>
          </w:p>
        </w:tc>
        <w:tc>
          <w:tcPr>
            <w:tcW w:w="1182" w:type="dxa"/>
            <w:tcBorders>
              <w:top w:val="doub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септембар</w:t>
            </w:r>
          </w:p>
        </w:tc>
        <w:tc>
          <w:tcPr>
            <w:tcW w:w="911" w:type="dxa"/>
            <w:tcBorders>
              <w:top w:val="doub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10</w:t>
            </w:r>
          </w:p>
        </w:tc>
        <w:tc>
          <w:tcPr>
            <w:tcW w:w="908" w:type="dxa"/>
            <w:tcBorders>
              <w:top w:val="doub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9" w:type="dxa"/>
            <w:tcBorders>
              <w:top w:val="doub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10" w:type="dxa"/>
            <w:tcBorders>
              <w:top w:val="doub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top w:val="doub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21</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октобар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10</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новембар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10</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децембар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16</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јануар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16</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фебруар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18</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март</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10</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21</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април</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14</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мај</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10</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12"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јун</w:t>
            </w:r>
          </w:p>
        </w:tc>
        <w:tc>
          <w:tcPr>
            <w:tcW w:w="911" w:type="dxa"/>
            <w:tcBorders>
              <w:top w:val="single" w:sz="4" w:space="0" w:color="auto"/>
              <w:left w:val="single" w:sz="4" w:space="0" w:color="auto"/>
              <w:bottom w:val="single" w:sz="12"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08" w:type="dxa"/>
            <w:tcBorders>
              <w:top w:val="single" w:sz="4" w:space="0" w:color="auto"/>
              <w:left w:val="single" w:sz="4" w:space="0" w:color="auto"/>
              <w:bottom w:val="single" w:sz="12"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w:t>
            </w:r>
          </w:p>
        </w:tc>
        <w:tc>
          <w:tcPr>
            <w:tcW w:w="909" w:type="dxa"/>
            <w:tcBorders>
              <w:top w:val="single" w:sz="4" w:space="0" w:color="auto"/>
              <w:left w:val="single" w:sz="4" w:space="0" w:color="auto"/>
              <w:bottom w:val="single" w:sz="12"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12"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1098" w:type="dxa"/>
            <w:tcBorders>
              <w:top w:val="single" w:sz="4" w:space="0" w:color="auto"/>
              <w:left w:val="single" w:sz="12" w:space="0" w:color="auto"/>
              <w:bottom w:val="single" w:sz="12"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r>
      <w:tr w:rsidR="00A05865" w:rsidTr="004B2E97">
        <w:trPr>
          <w:jc w:val="center"/>
        </w:trPr>
        <w:tc>
          <w:tcPr>
            <w:tcW w:w="930" w:type="dxa"/>
            <w:tcBorders>
              <w:top w:val="single" w:sz="12" w:space="0" w:color="auto"/>
              <w:left w:val="single" w:sz="4" w:space="0" w:color="auto"/>
              <w:bottom w:val="single" w:sz="12" w:space="0" w:color="auto"/>
              <w:right w:val="single" w:sz="4" w:space="0" w:color="auto"/>
            </w:tcBorders>
          </w:tcPr>
          <w:p w:rsidR="00A05865" w:rsidRDefault="00A05865" w:rsidP="004B2E97">
            <w:pPr>
              <w:jc w:val="center"/>
              <w:rPr>
                <w:rFonts w:ascii="Times New Roman" w:eastAsia="Calibri" w:hAnsi="Times New Roman" w:cs="Times New Roman"/>
              </w:rPr>
            </w:pPr>
          </w:p>
        </w:tc>
        <w:tc>
          <w:tcPr>
            <w:tcW w:w="1182" w:type="dxa"/>
            <w:tcBorders>
              <w:top w:val="single" w:sz="12" w:space="0" w:color="auto"/>
              <w:left w:val="single" w:sz="4" w:space="0" w:color="auto"/>
              <w:bottom w:val="single" w:sz="12" w:space="0" w:color="auto"/>
              <w:right w:val="single" w:sz="4" w:space="0" w:color="auto"/>
            </w:tcBorders>
          </w:tcPr>
          <w:p w:rsidR="00A05865" w:rsidRDefault="00A05865" w:rsidP="004B2E97">
            <w:pPr>
              <w:jc w:val="center"/>
              <w:rPr>
                <w:rFonts w:ascii="Times New Roman" w:eastAsia="Calibri" w:hAnsi="Times New Roman" w:cs="Times New Roman"/>
              </w:rPr>
            </w:pPr>
          </w:p>
        </w:tc>
        <w:tc>
          <w:tcPr>
            <w:tcW w:w="3638" w:type="dxa"/>
            <w:gridSpan w:val="4"/>
            <w:tcBorders>
              <w:top w:val="single" w:sz="12" w:space="0" w:color="auto"/>
              <w:left w:val="single" w:sz="4" w:space="0" w:color="auto"/>
              <w:bottom w:val="single" w:sz="12" w:space="0" w:color="auto"/>
              <w:right w:val="single" w:sz="12" w:space="0" w:color="auto"/>
            </w:tcBorders>
            <w:hideMark/>
          </w:tcPr>
          <w:p w:rsidR="00A05865" w:rsidRDefault="00A05865" w:rsidP="004B2E97">
            <w:pPr>
              <w:jc w:val="center"/>
              <w:rPr>
                <w:rFonts w:ascii="Times New Roman" w:eastAsia="Calibri" w:hAnsi="Times New Roman" w:cs="Times New Roman"/>
                <w:b/>
              </w:rPr>
            </w:pPr>
            <w:r>
              <w:rPr>
                <w:rFonts w:ascii="Times New Roman" w:eastAsia="Calibri" w:hAnsi="Times New Roman" w:cs="Times New Roman"/>
                <w:b/>
              </w:rPr>
              <w:t>Укупно вежбања годишње</w:t>
            </w:r>
          </w:p>
        </w:tc>
        <w:tc>
          <w:tcPr>
            <w:tcW w:w="1098" w:type="dxa"/>
            <w:tcBorders>
              <w:top w:val="single" w:sz="12" w:space="0" w:color="auto"/>
              <w:left w:val="single" w:sz="12" w:space="0" w:color="auto"/>
              <w:bottom w:val="single" w:sz="12" w:space="0" w:color="auto"/>
              <w:right w:val="single" w:sz="4" w:space="0" w:color="auto"/>
            </w:tcBorders>
            <w:vAlign w:val="center"/>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180</w:t>
            </w:r>
          </w:p>
        </w:tc>
      </w:tr>
      <w:tr w:rsidR="00A05865" w:rsidTr="004B2E97">
        <w:trPr>
          <w:trHeight w:val="357"/>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A05865" w:rsidRPr="002E22C7" w:rsidRDefault="00A05865" w:rsidP="004B2E97">
            <w:pPr>
              <w:jc w:val="center"/>
              <w:rPr>
                <w:rFonts w:ascii="Times New Roman" w:eastAsia="Calibri" w:hAnsi="Times New Roman" w:cs="Times New Roman"/>
                <w:b/>
              </w:rPr>
            </w:pPr>
            <w:r>
              <w:rPr>
                <w:rFonts w:ascii="Times New Roman" w:eastAsia="Calibri" w:hAnsi="Times New Roman" w:cs="Times New Roman"/>
                <w:b/>
              </w:rPr>
              <w:t>Учитељи</w:t>
            </w:r>
          </w:p>
        </w:tc>
        <w:tc>
          <w:tcPr>
            <w:tcW w:w="4736" w:type="dxa"/>
            <w:gridSpan w:val="5"/>
            <w:tcBorders>
              <w:top w:val="single" w:sz="4" w:space="0" w:color="auto"/>
              <w:left w:val="single" w:sz="4" w:space="0" w:color="auto"/>
              <w:bottom w:val="single" w:sz="4" w:space="0" w:color="auto"/>
              <w:right w:val="single" w:sz="4" w:space="0" w:color="auto"/>
            </w:tcBorders>
          </w:tcPr>
          <w:p w:rsidR="00A05865" w:rsidRPr="002E22C7" w:rsidRDefault="00A05865" w:rsidP="00A05865">
            <w:pPr>
              <w:rPr>
                <w:rFonts w:ascii="Times New Roman" w:eastAsia="Calibri" w:hAnsi="Times New Roman" w:cs="Times New Roman"/>
              </w:rPr>
            </w:pPr>
            <w:r>
              <w:rPr>
                <w:rFonts w:ascii="Times New Roman" w:eastAsia="Calibri" w:hAnsi="Times New Roman" w:cs="Times New Roman"/>
              </w:rPr>
              <w:t>Ивана Хербст   и   Даворка Гроза</w:t>
            </w:r>
          </w:p>
        </w:tc>
      </w:tr>
    </w:tbl>
    <w:p w:rsidR="00A05865" w:rsidRDefault="00A05865" w:rsidP="00A05865"/>
    <w:tbl>
      <w:tblPr>
        <w:tblStyle w:val="Koordinatnamreatabele"/>
        <w:tblW w:w="0" w:type="auto"/>
        <w:jc w:val="center"/>
        <w:tblLook w:val="04A0"/>
      </w:tblPr>
      <w:tblGrid>
        <w:gridCol w:w="1058"/>
        <w:gridCol w:w="1182"/>
        <w:gridCol w:w="911"/>
        <w:gridCol w:w="908"/>
        <w:gridCol w:w="909"/>
        <w:gridCol w:w="910"/>
        <w:gridCol w:w="1411"/>
      </w:tblGrid>
      <w:tr w:rsidR="00A05865" w:rsidTr="004B2E97">
        <w:trPr>
          <w:jc w:val="center"/>
        </w:trPr>
        <w:tc>
          <w:tcPr>
            <w:tcW w:w="2112" w:type="dxa"/>
            <w:gridSpan w:val="2"/>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МОДЕЛИ</w:t>
            </w:r>
          </w:p>
        </w:tc>
        <w:tc>
          <w:tcPr>
            <w:tcW w:w="911"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М1</w:t>
            </w:r>
          </w:p>
        </w:tc>
        <w:tc>
          <w:tcPr>
            <w:tcW w:w="908"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М2</w:t>
            </w:r>
          </w:p>
        </w:tc>
        <w:tc>
          <w:tcPr>
            <w:tcW w:w="909"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М3</w:t>
            </w:r>
          </w:p>
        </w:tc>
        <w:tc>
          <w:tcPr>
            <w:tcW w:w="910" w:type="dxa"/>
            <w:vMerge w:val="restart"/>
            <w:tcBorders>
              <w:top w:val="single" w:sz="12" w:space="0" w:color="auto"/>
              <w:left w:val="single" w:sz="4" w:space="0" w:color="auto"/>
              <w:bottom w:val="single" w:sz="12" w:space="0" w:color="auto"/>
              <w:right w:val="single" w:sz="12"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w:t>
            </w:r>
          </w:p>
        </w:tc>
        <w:tc>
          <w:tcPr>
            <w:tcW w:w="1098" w:type="dxa"/>
            <w:vMerge w:val="restart"/>
            <w:tcBorders>
              <w:top w:val="single" w:sz="12" w:space="0" w:color="auto"/>
              <w:left w:val="single" w:sz="12" w:space="0" w:color="auto"/>
              <w:bottom w:val="single" w:sz="12" w:space="0" w:color="auto"/>
              <w:right w:val="single" w:sz="4" w:space="0" w:color="auto"/>
            </w:tcBorders>
            <w:vAlign w:val="center"/>
            <w:hideMark/>
          </w:tcPr>
          <w:p w:rsidR="00A05865" w:rsidRDefault="00431BC6" w:rsidP="004B2E97">
            <w:pPr>
              <w:rPr>
                <w:rFonts w:ascii="Times New Roman" w:eastAsia="Calibri" w:hAnsi="Times New Roman" w:cs="Times New Roman"/>
                <w:b/>
              </w:rPr>
            </w:pPr>
            <w:r>
              <w:rPr>
                <w:rFonts w:ascii="Times New Roman" w:eastAsia="Calibri" w:hAnsi="Times New Roman" w:cs="Times New Roman"/>
                <w:b/>
              </w:rPr>
              <w:t>УКУПНО ВЕЖБАЊА</w:t>
            </w:r>
          </w:p>
        </w:tc>
      </w:tr>
      <w:tr w:rsidR="00A05865" w:rsidTr="00431BC6">
        <w:trPr>
          <w:jc w:val="center"/>
        </w:trPr>
        <w:tc>
          <w:tcPr>
            <w:tcW w:w="930" w:type="dxa"/>
            <w:tcBorders>
              <w:top w:val="single" w:sz="12" w:space="0" w:color="auto"/>
              <w:left w:val="single" w:sz="4" w:space="0" w:color="auto"/>
              <w:bottom w:val="double" w:sz="4" w:space="0" w:color="auto"/>
              <w:right w:val="single" w:sz="4" w:space="0" w:color="auto"/>
            </w:tcBorders>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РАЗРЕД</w:t>
            </w:r>
          </w:p>
        </w:tc>
        <w:tc>
          <w:tcPr>
            <w:tcW w:w="1182" w:type="dxa"/>
            <w:tcBorders>
              <w:top w:val="single" w:sz="12" w:space="0" w:color="auto"/>
              <w:left w:val="single" w:sz="4" w:space="0" w:color="auto"/>
              <w:bottom w:val="double" w:sz="4" w:space="0" w:color="auto"/>
              <w:right w:val="single" w:sz="12" w:space="0" w:color="auto"/>
            </w:tcBorders>
            <w:hideMark/>
          </w:tcPr>
          <w:p w:rsidR="00A05865" w:rsidRDefault="00431BC6" w:rsidP="004B2E97">
            <w:pPr>
              <w:rPr>
                <w:rFonts w:ascii="Times New Roman" w:eastAsia="Calibri" w:hAnsi="Times New Roman" w:cs="Times New Roman"/>
                <w:b/>
              </w:rPr>
            </w:pPr>
            <w:r>
              <w:rPr>
                <w:rFonts w:ascii="Times New Roman" w:eastAsia="Calibri" w:hAnsi="Times New Roman" w:cs="Times New Roman"/>
                <w:b/>
              </w:rPr>
              <w:t>МЕСЕЦ</w:t>
            </w: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12"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12"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r>
      <w:tr w:rsidR="00A05865" w:rsidTr="00431BC6">
        <w:trPr>
          <w:jc w:val="center"/>
        </w:trPr>
        <w:tc>
          <w:tcPr>
            <w:tcW w:w="930" w:type="dxa"/>
            <w:vMerge w:val="restart"/>
            <w:tcBorders>
              <w:top w:val="double" w:sz="4" w:space="0" w:color="auto"/>
              <w:left w:val="single" w:sz="4" w:space="0" w:color="auto"/>
              <w:bottom w:val="single" w:sz="12"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Трећи</w:t>
            </w:r>
          </w:p>
        </w:tc>
        <w:tc>
          <w:tcPr>
            <w:tcW w:w="1182" w:type="dxa"/>
            <w:tcBorders>
              <w:top w:val="doub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септембар</w:t>
            </w:r>
          </w:p>
        </w:tc>
        <w:tc>
          <w:tcPr>
            <w:tcW w:w="911" w:type="dxa"/>
            <w:tcBorders>
              <w:top w:val="doub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8" w:type="dxa"/>
            <w:tcBorders>
              <w:top w:val="doub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doub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10</w:t>
            </w:r>
          </w:p>
        </w:tc>
        <w:tc>
          <w:tcPr>
            <w:tcW w:w="910" w:type="dxa"/>
            <w:tcBorders>
              <w:top w:val="double" w:sz="4" w:space="0" w:color="auto"/>
              <w:left w:val="single" w:sz="4" w:space="0" w:color="auto"/>
              <w:bottom w:val="single" w:sz="4" w:space="0" w:color="auto"/>
              <w:right w:val="single" w:sz="12"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top w:val="doub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21</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октобар</w:t>
            </w:r>
          </w:p>
        </w:tc>
        <w:tc>
          <w:tcPr>
            <w:tcW w:w="911"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8"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10</w:t>
            </w:r>
          </w:p>
        </w:tc>
        <w:tc>
          <w:tcPr>
            <w:tcW w:w="910" w:type="dxa"/>
            <w:tcBorders>
              <w:top w:val="single" w:sz="4" w:space="0" w:color="auto"/>
              <w:left w:val="single" w:sz="4" w:space="0" w:color="auto"/>
              <w:bottom w:val="single" w:sz="4" w:space="0" w:color="auto"/>
              <w:right w:val="single" w:sz="12"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новембар</w:t>
            </w:r>
          </w:p>
        </w:tc>
        <w:tc>
          <w:tcPr>
            <w:tcW w:w="911"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8"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10" w:type="dxa"/>
            <w:tcBorders>
              <w:top w:val="single" w:sz="4" w:space="0" w:color="auto"/>
              <w:left w:val="single" w:sz="4" w:space="0" w:color="auto"/>
              <w:bottom w:val="single" w:sz="4" w:space="0" w:color="auto"/>
              <w:right w:val="single" w:sz="12"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децембар</w:t>
            </w:r>
          </w:p>
        </w:tc>
        <w:tc>
          <w:tcPr>
            <w:tcW w:w="911"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8"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9"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4" w:space="0" w:color="auto"/>
              <w:right w:val="single" w:sz="12"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16</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јануар</w:t>
            </w:r>
          </w:p>
        </w:tc>
        <w:tc>
          <w:tcPr>
            <w:tcW w:w="911"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08"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9"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10" w:type="dxa"/>
            <w:tcBorders>
              <w:top w:val="single" w:sz="4" w:space="0" w:color="auto"/>
              <w:left w:val="single" w:sz="4" w:space="0" w:color="auto"/>
              <w:bottom w:val="single" w:sz="4" w:space="0" w:color="auto"/>
              <w:right w:val="single" w:sz="12"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16</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фебруар</w:t>
            </w:r>
          </w:p>
        </w:tc>
        <w:tc>
          <w:tcPr>
            <w:tcW w:w="911"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8"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9"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4" w:space="0" w:color="auto"/>
              <w:right w:val="single" w:sz="12"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7</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18</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март</w:t>
            </w:r>
          </w:p>
        </w:tc>
        <w:tc>
          <w:tcPr>
            <w:tcW w:w="911"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8"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10" w:type="dxa"/>
            <w:tcBorders>
              <w:top w:val="single" w:sz="4" w:space="0" w:color="auto"/>
              <w:left w:val="single" w:sz="4" w:space="0" w:color="auto"/>
              <w:bottom w:val="single" w:sz="4" w:space="0" w:color="auto"/>
              <w:right w:val="single" w:sz="12"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21</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април</w:t>
            </w:r>
          </w:p>
        </w:tc>
        <w:tc>
          <w:tcPr>
            <w:tcW w:w="911"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8"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9"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4" w:space="0" w:color="auto"/>
              <w:right w:val="single" w:sz="12"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14</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мај</w:t>
            </w:r>
          </w:p>
        </w:tc>
        <w:tc>
          <w:tcPr>
            <w:tcW w:w="911"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8"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single" w:sz="4" w:space="0" w:color="auto"/>
              <w:left w:val="single" w:sz="4" w:space="0" w:color="auto"/>
              <w:bottom w:val="single" w:sz="4"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10" w:type="dxa"/>
            <w:tcBorders>
              <w:top w:val="single" w:sz="4" w:space="0" w:color="auto"/>
              <w:left w:val="single" w:sz="4" w:space="0" w:color="auto"/>
              <w:bottom w:val="single" w:sz="4" w:space="0" w:color="auto"/>
              <w:right w:val="single" w:sz="12"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7</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12"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јун</w:t>
            </w:r>
          </w:p>
        </w:tc>
        <w:tc>
          <w:tcPr>
            <w:tcW w:w="911" w:type="dxa"/>
            <w:tcBorders>
              <w:top w:val="single" w:sz="4" w:space="0" w:color="auto"/>
              <w:left w:val="single" w:sz="4" w:space="0" w:color="auto"/>
              <w:bottom w:val="single" w:sz="12"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8" w:type="dxa"/>
            <w:tcBorders>
              <w:top w:val="single" w:sz="4" w:space="0" w:color="auto"/>
              <w:left w:val="single" w:sz="4" w:space="0" w:color="auto"/>
              <w:bottom w:val="single" w:sz="12"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12"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12" w:space="0" w:color="auto"/>
              <w:right w:val="single" w:sz="12"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1098" w:type="dxa"/>
            <w:tcBorders>
              <w:top w:val="single" w:sz="4" w:space="0" w:color="auto"/>
              <w:left w:val="single" w:sz="12" w:space="0" w:color="auto"/>
              <w:bottom w:val="single" w:sz="12"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r>
      <w:tr w:rsidR="00A05865" w:rsidTr="004B2E97">
        <w:trPr>
          <w:jc w:val="center"/>
        </w:trPr>
        <w:tc>
          <w:tcPr>
            <w:tcW w:w="930" w:type="dxa"/>
            <w:tcBorders>
              <w:top w:val="single" w:sz="12" w:space="0" w:color="auto"/>
              <w:left w:val="single" w:sz="4" w:space="0" w:color="auto"/>
              <w:bottom w:val="single" w:sz="12" w:space="0" w:color="auto"/>
              <w:right w:val="single" w:sz="4" w:space="0" w:color="auto"/>
            </w:tcBorders>
          </w:tcPr>
          <w:p w:rsidR="00A05865" w:rsidRDefault="00A05865" w:rsidP="004B2E97">
            <w:pPr>
              <w:jc w:val="center"/>
              <w:rPr>
                <w:rFonts w:ascii="Times New Roman" w:eastAsia="Calibri" w:hAnsi="Times New Roman" w:cs="Times New Roman"/>
              </w:rPr>
            </w:pPr>
          </w:p>
        </w:tc>
        <w:tc>
          <w:tcPr>
            <w:tcW w:w="1182" w:type="dxa"/>
            <w:tcBorders>
              <w:top w:val="single" w:sz="12" w:space="0" w:color="auto"/>
              <w:left w:val="single" w:sz="4" w:space="0" w:color="auto"/>
              <w:bottom w:val="single" w:sz="12" w:space="0" w:color="auto"/>
              <w:right w:val="single" w:sz="4" w:space="0" w:color="auto"/>
            </w:tcBorders>
          </w:tcPr>
          <w:p w:rsidR="00A05865" w:rsidRDefault="00A05865" w:rsidP="004B2E97">
            <w:pPr>
              <w:jc w:val="center"/>
              <w:rPr>
                <w:rFonts w:ascii="Times New Roman" w:eastAsia="Calibri" w:hAnsi="Times New Roman" w:cs="Times New Roman"/>
              </w:rPr>
            </w:pPr>
          </w:p>
        </w:tc>
        <w:tc>
          <w:tcPr>
            <w:tcW w:w="3638" w:type="dxa"/>
            <w:gridSpan w:val="4"/>
            <w:tcBorders>
              <w:top w:val="single" w:sz="12" w:space="0" w:color="auto"/>
              <w:left w:val="single" w:sz="4" w:space="0" w:color="auto"/>
              <w:bottom w:val="single" w:sz="12" w:space="0" w:color="auto"/>
              <w:right w:val="single" w:sz="12" w:space="0" w:color="auto"/>
            </w:tcBorders>
            <w:hideMark/>
          </w:tcPr>
          <w:p w:rsidR="00A05865" w:rsidRDefault="00A05865" w:rsidP="004B2E97">
            <w:pPr>
              <w:jc w:val="center"/>
              <w:rPr>
                <w:rFonts w:ascii="Times New Roman" w:eastAsia="Calibri" w:hAnsi="Times New Roman" w:cs="Times New Roman"/>
                <w:b/>
              </w:rPr>
            </w:pPr>
            <w:r>
              <w:rPr>
                <w:rFonts w:ascii="Times New Roman" w:eastAsia="Calibri" w:hAnsi="Times New Roman" w:cs="Times New Roman"/>
                <w:b/>
              </w:rPr>
              <w:t>Укупно вежбања годишње</w:t>
            </w:r>
          </w:p>
        </w:tc>
        <w:tc>
          <w:tcPr>
            <w:tcW w:w="1098" w:type="dxa"/>
            <w:tcBorders>
              <w:top w:val="single" w:sz="12" w:space="0" w:color="auto"/>
              <w:left w:val="single" w:sz="12" w:space="0" w:color="auto"/>
              <w:bottom w:val="single" w:sz="12" w:space="0" w:color="auto"/>
              <w:right w:val="single" w:sz="4" w:space="0" w:color="auto"/>
            </w:tcBorders>
            <w:vAlign w:val="center"/>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180</w:t>
            </w:r>
          </w:p>
        </w:tc>
      </w:tr>
      <w:tr w:rsidR="00A05865" w:rsidTr="004B2E97">
        <w:trPr>
          <w:trHeight w:val="357"/>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A05865" w:rsidRDefault="00A05865" w:rsidP="004B2E97">
            <w:pPr>
              <w:jc w:val="center"/>
              <w:rPr>
                <w:rFonts w:ascii="Times New Roman" w:eastAsia="Calibri" w:hAnsi="Times New Roman" w:cs="Times New Roman"/>
                <w:b/>
              </w:rPr>
            </w:pPr>
            <w:r>
              <w:rPr>
                <w:rFonts w:ascii="Times New Roman" w:eastAsia="Calibri" w:hAnsi="Times New Roman" w:cs="Times New Roman"/>
                <w:b/>
              </w:rPr>
              <w:t>Учитељ</w:t>
            </w:r>
          </w:p>
        </w:tc>
        <w:tc>
          <w:tcPr>
            <w:tcW w:w="4736" w:type="dxa"/>
            <w:gridSpan w:val="5"/>
            <w:tcBorders>
              <w:top w:val="single" w:sz="4" w:space="0" w:color="auto"/>
              <w:left w:val="single" w:sz="4" w:space="0" w:color="auto"/>
              <w:bottom w:val="single" w:sz="4" w:space="0" w:color="auto"/>
              <w:right w:val="single" w:sz="4" w:space="0" w:color="auto"/>
            </w:tcBorders>
          </w:tcPr>
          <w:p w:rsidR="00A05865" w:rsidRPr="002E22C7" w:rsidRDefault="00A05865" w:rsidP="00A05865">
            <w:pPr>
              <w:rPr>
                <w:rFonts w:ascii="Times New Roman" w:eastAsia="Calibri" w:hAnsi="Times New Roman" w:cs="Times New Roman"/>
              </w:rPr>
            </w:pPr>
            <w:r>
              <w:rPr>
                <w:rFonts w:ascii="Times New Roman" w:eastAsia="Calibri" w:hAnsi="Times New Roman" w:cs="Times New Roman"/>
              </w:rPr>
              <w:t>Милена Антонић   и   Љубица Миљешић</w:t>
            </w:r>
          </w:p>
        </w:tc>
      </w:tr>
    </w:tbl>
    <w:p w:rsidR="00A05865" w:rsidRPr="002E22C7" w:rsidRDefault="00A05865" w:rsidP="00A05865"/>
    <w:tbl>
      <w:tblPr>
        <w:tblStyle w:val="Koordinatnamreatabele"/>
        <w:tblW w:w="0" w:type="auto"/>
        <w:jc w:val="center"/>
        <w:tblLook w:val="04A0"/>
      </w:tblPr>
      <w:tblGrid>
        <w:gridCol w:w="1058"/>
        <w:gridCol w:w="1182"/>
        <w:gridCol w:w="911"/>
        <w:gridCol w:w="908"/>
        <w:gridCol w:w="909"/>
        <w:gridCol w:w="910"/>
        <w:gridCol w:w="1411"/>
      </w:tblGrid>
      <w:tr w:rsidR="00A05865" w:rsidTr="00B05709">
        <w:trPr>
          <w:jc w:val="center"/>
        </w:trPr>
        <w:tc>
          <w:tcPr>
            <w:tcW w:w="2163" w:type="dxa"/>
            <w:gridSpan w:val="2"/>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МОДЕЛИ</w:t>
            </w:r>
          </w:p>
        </w:tc>
        <w:tc>
          <w:tcPr>
            <w:tcW w:w="911"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М1</w:t>
            </w:r>
          </w:p>
        </w:tc>
        <w:tc>
          <w:tcPr>
            <w:tcW w:w="908"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М2</w:t>
            </w:r>
          </w:p>
        </w:tc>
        <w:tc>
          <w:tcPr>
            <w:tcW w:w="909"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М3</w:t>
            </w:r>
          </w:p>
        </w:tc>
        <w:tc>
          <w:tcPr>
            <w:tcW w:w="910" w:type="dxa"/>
            <w:vMerge w:val="restart"/>
            <w:tcBorders>
              <w:top w:val="single" w:sz="12" w:space="0" w:color="auto"/>
              <w:left w:val="single" w:sz="4" w:space="0" w:color="auto"/>
              <w:bottom w:val="single" w:sz="12" w:space="0" w:color="auto"/>
              <w:right w:val="single" w:sz="12"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w:t>
            </w:r>
          </w:p>
        </w:tc>
        <w:tc>
          <w:tcPr>
            <w:tcW w:w="1098" w:type="dxa"/>
            <w:vMerge w:val="restart"/>
            <w:tcBorders>
              <w:top w:val="single" w:sz="12" w:space="0" w:color="auto"/>
              <w:left w:val="single" w:sz="12" w:space="0" w:color="auto"/>
              <w:bottom w:val="single" w:sz="12" w:space="0" w:color="auto"/>
              <w:right w:val="single" w:sz="4" w:space="0" w:color="auto"/>
            </w:tcBorders>
            <w:vAlign w:val="center"/>
            <w:hideMark/>
          </w:tcPr>
          <w:p w:rsidR="00A05865" w:rsidRDefault="00431BC6" w:rsidP="004B2E97">
            <w:pPr>
              <w:rPr>
                <w:rFonts w:ascii="Times New Roman" w:eastAsia="Calibri" w:hAnsi="Times New Roman" w:cs="Times New Roman"/>
                <w:b/>
              </w:rPr>
            </w:pPr>
            <w:r>
              <w:rPr>
                <w:rFonts w:ascii="Times New Roman" w:eastAsia="Calibri" w:hAnsi="Times New Roman" w:cs="Times New Roman"/>
                <w:b/>
              </w:rPr>
              <w:t>УКУПНО ВЕЖБАЊА</w:t>
            </w:r>
          </w:p>
        </w:tc>
      </w:tr>
      <w:tr w:rsidR="00A05865" w:rsidTr="00431BC6">
        <w:trPr>
          <w:jc w:val="center"/>
        </w:trPr>
        <w:tc>
          <w:tcPr>
            <w:tcW w:w="981" w:type="dxa"/>
            <w:tcBorders>
              <w:top w:val="single" w:sz="12" w:space="0" w:color="auto"/>
              <w:left w:val="single" w:sz="4" w:space="0" w:color="auto"/>
              <w:bottom w:val="double" w:sz="4" w:space="0" w:color="auto"/>
              <w:right w:val="single" w:sz="4" w:space="0" w:color="auto"/>
            </w:tcBorders>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РАЗРЕД</w:t>
            </w:r>
          </w:p>
        </w:tc>
        <w:tc>
          <w:tcPr>
            <w:tcW w:w="1182" w:type="dxa"/>
            <w:tcBorders>
              <w:top w:val="single" w:sz="12" w:space="0" w:color="auto"/>
              <w:left w:val="single" w:sz="4" w:space="0" w:color="auto"/>
              <w:bottom w:val="double" w:sz="4" w:space="0" w:color="auto"/>
              <w:right w:val="single" w:sz="12" w:space="0" w:color="auto"/>
            </w:tcBorders>
            <w:hideMark/>
          </w:tcPr>
          <w:p w:rsidR="00A05865" w:rsidRDefault="00431BC6" w:rsidP="004B2E97">
            <w:pPr>
              <w:rPr>
                <w:rFonts w:ascii="Times New Roman" w:eastAsia="Calibri" w:hAnsi="Times New Roman" w:cs="Times New Roman"/>
                <w:b/>
              </w:rPr>
            </w:pPr>
            <w:r>
              <w:rPr>
                <w:rFonts w:ascii="Times New Roman" w:eastAsia="Calibri" w:hAnsi="Times New Roman" w:cs="Times New Roman"/>
                <w:b/>
              </w:rPr>
              <w:t>МЕСЕЦ</w:t>
            </w: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12"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12"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r>
      <w:tr w:rsidR="00A05865" w:rsidTr="00431BC6">
        <w:trPr>
          <w:jc w:val="center"/>
        </w:trPr>
        <w:tc>
          <w:tcPr>
            <w:tcW w:w="981" w:type="dxa"/>
            <w:vMerge w:val="restart"/>
            <w:tcBorders>
              <w:top w:val="double" w:sz="4" w:space="0" w:color="auto"/>
              <w:left w:val="single" w:sz="4" w:space="0" w:color="auto"/>
              <w:bottom w:val="single" w:sz="12"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 xml:space="preserve">Четврти </w:t>
            </w:r>
          </w:p>
        </w:tc>
        <w:tc>
          <w:tcPr>
            <w:tcW w:w="1182" w:type="dxa"/>
            <w:tcBorders>
              <w:top w:val="doub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септембар</w:t>
            </w:r>
          </w:p>
        </w:tc>
        <w:tc>
          <w:tcPr>
            <w:tcW w:w="911" w:type="dxa"/>
            <w:tcBorders>
              <w:top w:val="doub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13</w:t>
            </w:r>
          </w:p>
        </w:tc>
        <w:tc>
          <w:tcPr>
            <w:tcW w:w="908" w:type="dxa"/>
            <w:tcBorders>
              <w:top w:val="doub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doub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doub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top w:val="doub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21</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октобар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13</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7</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новембар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10</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децембар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9</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16</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јануар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9</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16</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фебруар</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11</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18</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март</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10</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21</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април</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14</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мај</w:t>
            </w:r>
          </w:p>
        </w:tc>
        <w:tc>
          <w:tcPr>
            <w:tcW w:w="911"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11</w:t>
            </w:r>
          </w:p>
        </w:tc>
        <w:tc>
          <w:tcPr>
            <w:tcW w:w="908"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9" w:type="dxa"/>
            <w:tcBorders>
              <w:top w:val="single" w:sz="4" w:space="0" w:color="auto"/>
              <w:left w:val="single" w:sz="4" w:space="0" w:color="auto"/>
              <w:bottom w:val="single" w:sz="4"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910" w:type="dxa"/>
            <w:tcBorders>
              <w:top w:val="single" w:sz="4" w:space="0" w:color="auto"/>
              <w:left w:val="single" w:sz="4" w:space="0" w:color="auto"/>
              <w:bottom w:val="single" w:sz="4"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3</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12"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јун</w:t>
            </w:r>
          </w:p>
        </w:tc>
        <w:tc>
          <w:tcPr>
            <w:tcW w:w="911" w:type="dxa"/>
            <w:tcBorders>
              <w:top w:val="single" w:sz="4" w:space="0" w:color="auto"/>
              <w:left w:val="single" w:sz="4" w:space="0" w:color="auto"/>
              <w:bottom w:val="single" w:sz="12"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8" w:type="dxa"/>
            <w:tcBorders>
              <w:top w:val="single" w:sz="4" w:space="0" w:color="auto"/>
              <w:left w:val="single" w:sz="4" w:space="0" w:color="auto"/>
              <w:bottom w:val="single" w:sz="12"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12" w:space="0" w:color="auto"/>
              <w:right w:val="single" w:sz="4"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w:t>
            </w:r>
          </w:p>
        </w:tc>
        <w:tc>
          <w:tcPr>
            <w:tcW w:w="910" w:type="dxa"/>
            <w:tcBorders>
              <w:top w:val="single" w:sz="4" w:space="0" w:color="auto"/>
              <w:left w:val="single" w:sz="4" w:space="0" w:color="auto"/>
              <w:bottom w:val="single" w:sz="12" w:space="0" w:color="auto"/>
              <w:right w:val="single" w:sz="12" w:space="0" w:color="auto"/>
            </w:tcBorders>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w:t>
            </w:r>
          </w:p>
        </w:tc>
        <w:tc>
          <w:tcPr>
            <w:tcW w:w="1098" w:type="dxa"/>
            <w:tcBorders>
              <w:top w:val="single" w:sz="4" w:space="0" w:color="auto"/>
              <w:left w:val="single" w:sz="12" w:space="0" w:color="auto"/>
              <w:bottom w:val="single" w:sz="12"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r>
      <w:tr w:rsidR="00A05865" w:rsidTr="00B05709">
        <w:trPr>
          <w:jc w:val="center"/>
        </w:trPr>
        <w:tc>
          <w:tcPr>
            <w:tcW w:w="981" w:type="dxa"/>
            <w:tcBorders>
              <w:top w:val="single" w:sz="12" w:space="0" w:color="auto"/>
              <w:left w:val="single" w:sz="4" w:space="0" w:color="auto"/>
              <w:bottom w:val="single" w:sz="12" w:space="0" w:color="auto"/>
              <w:right w:val="single" w:sz="4" w:space="0" w:color="auto"/>
            </w:tcBorders>
          </w:tcPr>
          <w:p w:rsidR="00A05865" w:rsidRDefault="00A05865" w:rsidP="004B2E97">
            <w:pPr>
              <w:jc w:val="center"/>
              <w:rPr>
                <w:rFonts w:ascii="Times New Roman" w:eastAsia="Calibri" w:hAnsi="Times New Roman" w:cs="Times New Roman"/>
              </w:rPr>
            </w:pPr>
          </w:p>
        </w:tc>
        <w:tc>
          <w:tcPr>
            <w:tcW w:w="1182" w:type="dxa"/>
            <w:tcBorders>
              <w:top w:val="single" w:sz="12" w:space="0" w:color="auto"/>
              <w:left w:val="single" w:sz="4" w:space="0" w:color="auto"/>
              <w:bottom w:val="single" w:sz="12" w:space="0" w:color="auto"/>
              <w:right w:val="single" w:sz="4" w:space="0" w:color="auto"/>
            </w:tcBorders>
          </w:tcPr>
          <w:p w:rsidR="00A05865" w:rsidRDefault="00A05865" w:rsidP="004B2E97">
            <w:pPr>
              <w:jc w:val="center"/>
              <w:rPr>
                <w:rFonts w:ascii="Times New Roman" w:eastAsia="Calibri" w:hAnsi="Times New Roman" w:cs="Times New Roman"/>
              </w:rPr>
            </w:pPr>
          </w:p>
        </w:tc>
        <w:tc>
          <w:tcPr>
            <w:tcW w:w="3638" w:type="dxa"/>
            <w:gridSpan w:val="4"/>
            <w:tcBorders>
              <w:top w:val="single" w:sz="12" w:space="0" w:color="auto"/>
              <w:left w:val="single" w:sz="4" w:space="0" w:color="auto"/>
              <w:bottom w:val="single" w:sz="12" w:space="0" w:color="auto"/>
              <w:right w:val="single" w:sz="12" w:space="0" w:color="auto"/>
            </w:tcBorders>
            <w:hideMark/>
          </w:tcPr>
          <w:p w:rsidR="00A05865" w:rsidRDefault="00A05865" w:rsidP="004B2E97">
            <w:pPr>
              <w:jc w:val="center"/>
              <w:rPr>
                <w:rFonts w:ascii="Times New Roman" w:eastAsia="Calibri" w:hAnsi="Times New Roman" w:cs="Times New Roman"/>
                <w:b/>
              </w:rPr>
            </w:pPr>
            <w:r>
              <w:rPr>
                <w:rFonts w:ascii="Times New Roman" w:eastAsia="Calibri" w:hAnsi="Times New Roman" w:cs="Times New Roman"/>
                <w:b/>
              </w:rPr>
              <w:t>Укупно вежбања годишње</w:t>
            </w:r>
          </w:p>
        </w:tc>
        <w:tc>
          <w:tcPr>
            <w:tcW w:w="1098" w:type="dxa"/>
            <w:tcBorders>
              <w:top w:val="single" w:sz="12" w:space="0" w:color="auto"/>
              <w:left w:val="single" w:sz="12" w:space="0" w:color="auto"/>
              <w:bottom w:val="single" w:sz="12" w:space="0" w:color="auto"/>
              <w:right w:val="single" w:sz="4" w:space="0" w:color="auto"/>
            </w:tcBorders>
            <w:vAlign w:val="center"/>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180</w:t>
            </w:r>
          </w:p>
        </w:tc>
      </w:tr>
      <w:tr w:rsidR="00A05865" w:rsidTr="00B05709">
        <w:trPr>
          <w:trHeight w:val="357"/>
          <w:jc w:val="center"/>
        </w:trPr>
        <w:tc>
          <w:tcPr>
            <w:tcW w:w="2163" w:type="dxa"/>
            <w:gridSpan w:val="2"/>
            <w:tcBorders>
              <w:top w:val="single" w:sz="4" w:space="0" w:color="auto"/>
              <w:left w:val="single" w:sz="4" w:space="0" w:color="auto"/>
              <w:bottom w:val="single" w:sz="4" w:space="0" w:color="auto"/>
              <w:right w:val="single" w:sz="4" w:space="0" w:color="auto"/>
            </w:tcBorders>
            <w:vAlign w:val="center"/>
            <w:hideMark/>
          </w:tcPr>
          <w:p w:rsidR="00A05865" w:rsidRDefault="00A05865" w:rsidP="004B2E97">
            <w:pPr>
              <w:jc w:val="center"/>
              <w:rPr>
                <w:rFonts w:ascii="Times New Roman" w:eastAsia="Calibri" w:hAnsi="Times New Roman" w:cs="Times New Roman"/>
                <w:b/>
              </w:rPr>
            </w:pPr>
            <w:r>
              <w:rPr>
                <w:rFonts w:ascii="Times New Roman" w:eastAsia="Calibri" w:hAnsi="Times New Roman" w:cs="Times New Roman"/>
                <w:b/>
              </w:rPr>
              <w:t>Учитељ</w:t>
            </w:r>
          </w:p>
        </w:tc>
        <w:tc>
          <w:tcPr>
            <w:tcW w:w="4736" w:type="dxa"/>
            <w:gridSpan w:val="5"/>
            <w:tcBorders>
              <w:top w:val="single" w:sz="4" w:space="0" w:color="auto"/>
              <w:left w:val="single" w:sz="4" w:space="0" w:color="auto"/>
              <w:bottom w:val="single" w:sz="4" w:space="0" w:color="auto"/>
              <w:right w:val="single" w:sz="4" w:space="0" w:color="auto"/>
            </w:tcBorders>
          </w:tcPr>
          <w:p w:rsidR="00A05865" w:rsidRPr="002E22C7" w:rsidRDefault="00A05865" w:rsidP="00B05709">
            <w:pPr>
              <w:rPr>
                <w:rFonts w:ascii="Times New Roman" w:eastAsia="Calibri" w:hAnsi="Times New Roman" w:cs="Times New Roman"/>
              </w:rPr>
            </w:pPr>
            <w:r>
              <w:rPr>
                <w:rFonts w:ascii="Times New Roman" w:eastAsia="Calibri" w:hAnsi="Times New Roman" w:cs="Times New Roman"/>
              </w:rPr>
              <w:t>Снежана Чемерикић</w:t>
            </w:r>
            <w:r w:rsidR="00B05709">
              <w:rPr>
                <w:rFonts w:ascii="Times New Roman" w:eastAsia="Calibri" w:hAnsi="Times New Roman" w:cs="Times New Roman"/>
              </w:rPr>
              <w:t xml:space="preserve">   и   </w:t>
            </w:r>
            <w:r>
              <w:rPr>
                <w:rFonts w:ascii="Times New Roman" w:eastAsia="Calibri" w:hAnsi="Times New Roman" w:cs="Times New Roman"/>
              </w:rPr>
              <w:t>Нада Ђукић</w:t>
            </w:r>
          </w:p>
        </w:tc>
      </w:tr>
    </w:tbl>
    <w:p w:rsidR="00A05865" w:rsidRDefault="00A05865" w:rsidP="00A05865"/>
    <w:tbl>
      <w:tblPr>
        <w:tblStyle w:val="Koordinatnamreatabele"/>
        <w:tblW w:w="0" w:type="auto"/>
        <w:jc w:val="center"/>
        <w:tblLook w:val="04A0"/>
      </w:tblPr>
      <w:tblGrid>
        <w:gridCol w:w="1302"/>
        <w:gridCol w:w="1182"/>
        <w:gridCol w:w="911"/>
        <w:gridCol w:w="908"/>
        <w:gridCol w:w="909"/>
        <w:gridCol w:w="910"/>
        <w:gridCol w:w="1411"/>
      </w:tblGrid>
      <w:tr w:rsidR="00A05865" w:rsidTr="00B05709">
        <w:trPr>
          <w:jc w:val="center"/>
        </w:trPr>
        <w:tc>
          <w:tcPr>
            <w:tcW w:w="2484" w:type="dxa"/>
            <w:gridSpan w:val="2"/>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МОДЕЛИ</w:t>
            </w:r>
          </w:p>
        </w:tc>
        <w:tc>
          <w:tcPr>
            <w:tcW w:w="911"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М1</w:t>
            </w:r>
          </w:p>
        </w:tc>
        <w:tc>
          <w:tcPr>
            <w:tcW w:w="908"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М2</w:t>
            </w:r>
          </w:p>
        </w:tc>
        <w:tc>
          <w:tcPr>
            <w:tcW w:w="909" w:type="dxa"/>
            <w:vMerge w:val="restart"/>
            <w:tcBorders>
              <w:top w:val="single" w:sz="12" w:space="0" w:color="auto"/>
              <w:left w:val="single" w:sz="4" w:space="0" w:color="auto"/>
              <w:bottom w:val="single" w:sz="12" w:space="0" w:color="auto"/>
              <w:right w:val="single" w:sz="4"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М3</w:t>
            </w:r>
          </w:p>
        </w:tc>
        <w:tc>
          <w:tcPr>
            <w:tcW w:w="910" w:type="dxa"/>
            <w:vMerge w:val="restart"/>
            <w:tcBorders>
              <w:top w:val="single" w:sz="12" w:space="0" w:color="auto"/>
              <w:left w:val="single" w:sz="4" w:space="0" w:color="auto"/>
              <w:bottom w:val="single" w:sz="12" w:space="0" w:color="auto"/>
              <w:right w:val="single" w:sz="12" w:space="0" w:color="auto"/>
            </w:tcBorders>
            <w:vAlign w:val="center"/>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М+</w:t>
            </w:r>
          </w:p>
        </w:tc>
        <w:tc>
          <w:tcPr>
            <w:tcW w:w="1098" w:type="dxa"/>
            <w:vMerge w:val="restart"/>
            <w:tcBorders>
              <w:top w:val="single" w:sz="12" w:space="0" w:color="auto"/>
              <w:left w:val="single" w:sz="12" w:space="0" w:color="auto"/>
              <w:bottom w:val="single" w:sz="12" w:space="0" w:color="auto"/>
              <w:right w:val="single" w:sz="4" w:space="0" w:color="auto"/>
            </w:tcBorders>
            <w:vAlign w:val="center"/>
            <w:hideMark/>
          </w:tcPr>
          <w:p w:rsidR="00A05865" w:rsidRDefault="00431BC6" w:rsidP="004B2E97">
            <w:pPr>
              <w:rPr>
                <w:rFonts w:ascii="Times New Roman" w:eastAsia="Calibri" w:hAnsi="Times New Roman" w:cs="Times New Roman"/>
                <w:b/>
              </w:rPr>
            </w:pPr>
            <w:r>
              <w:rPr>
                <w:rFonts w:ascii="Times New Roman" w:eastAsia="Calibri" w:hAnsi="Times New Roman" w:cs="Times New Roman"/>
                <w:b/>
              </w:rPr>
              <w:t>УКУПНО ВЕЖБАЊА</w:t>
            </w:r>
          </w:p>
        </w:tc>
      </w:tr>
      <w:tr w:rsidR="00A05865" w:rsidTr="00431BC6">
        <w:trPr>
          <w:jc w:val="center"/>
        </w:trPr>
        <w:tc>
          <w:tcPr>
            <w:tcW w:w="1302" w:type="dxa"/>
            <w:tcBorders>
              <w:top w:val="single" w:sz="12" w:space="0" w:color="auto"/>
              <w:left w:val="single" w:sz="4" w:space="0" w:color="auto"/>
              <w:bottom w:val="double" w:sz="4" w:space="0" w:color="auto"/>
              <w:right w:val="single" w:sz="4" w:space="0" w:color="auto"/>
            </w:tcBorders>
            <w:hideMark/>
          </w:tcPr>
          <w:p w:rsidR="00A05865" w:rsidRDefault="00431BC6" w:rsidP="004B2E97">
            <w:pPr>
              <w:jc w:val="center"/>
              <w:rPr>
                <w:rFonts w:ascii="Times New Roman" w:eastAsia="Calibri" w:hAnsi="Times New Roman" w:cs="Times New Roman"/>
                <w:b/>
              </w:rPr>
            </w:pPr>
            <w:r>
              <w:rPr>
                <w:rFonts w:ascii="Times New Roman" w:eastAsia="Calibri" w:hAnsi="Times New Roman" w:cs="Times New Roman"/>
                <w:b/>
              </w:rPr>
              <w:t>РАЗРЕД</w:t>
            </w:r>
          </w:p>
        </w:tc>
        <w:tc>
          <w:tcPr>
            <w:tcW w:w="1182" w:type="dxa"/>
            <w:tcBorders>
              <w:top w:val="single" w:sz="12" w:space="0" w:color="auto"/>
              <w:left w:val="single" w:sz="4" w:space="0" w:color="auto"/>
              <w:bottom w:val="double" w:sz="4" w:space="0" w:color="auto"/>
              <w:right w:val="single" w:sz="12" w:space="0" w:color="auto"/>
            </w:tcBorders>
            <w:hideMark/>
          </w:tcPr>
          <w:p w:rsidR="00A05865" w:rsidRDefault="00431BC6" w:rsidP="004B2E97">
            <w:pPr>
              <w:rPr>
                <w:rFonts w:ascii="Times New Roman" w:eastAsia="Calibri" w:hAnsi="Times New Roman" w:cs="Times New Roman"/>
                <w:b/>
              </w:rPr>
            </w:pPr>
            <w:r>
              <w:rPr>
                <w:rFonts w:ascii="Times New Roman" w:eastAsia="Calibri" w:hAnsi="Times New Roman" w:cs="Times New Roman"/>
                <w:b/>
              </w:rPr>
              <w:t>МЕСЕЦ</w:t>
            </w: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4" w:space="0" w:color="auto"/>
              <w:bottom w:val="double" w:sz="4" w:space="0" w:color="auto"/>
              <w:right w:val="single" w:sz="12" w:space="0" w:color="auto"/>
            </w:tcBorders>
            <w:vAlign w:val="center"/>
            <w:hideMark/>
          </w:tcPr>
          <w:p w:rsidR="00A05865" w:rsidRDefault="00A05865" w:rsidP="004B2E97">
            <w:pPr>
              <w:rPr>
                <w:rFonts w:ascii="Times New Roman" w:eastAsia="Calibri" w:hAnsi="Times New Roman" w:cs="Times New Roman"/>
                <w:b/>
              </w:rPr>
            </w:pPr>
          </w:p>
        </w:tc>
        <w:tc>
          <w:tcPr>
            <w:tcW w:w="0" w:type="auto"/>
            <w:vMerge/>
            <w:tcBorders>
              <w:top w:val="single" w:sz="12" w:space="0" w:color="auto"/>
              <w:left w:val="single" w:sz="12" w:space="0" w:color="auto"/>
              <w:bottom w:val="double" w:sz="4" w:space="0" w:color="auto"/>
              <w:right w:val="single" w:sz="4" w:space="0" w:color="auto"/>
            </w:tcBorders>
            <w:vAlign w:val="center"/>
            <w:hideMark/>
          </w:tcPr>
          <w:p w:rsidR="00A05865" w:rsidRDefault="00A05865" w:rsidP="004B2E97">
            <w:pPr>
              <w:rPr>
                <w:rFonts w:ascii="Times New Roman" w:eastAsia="Calibri" w:hAnsi="Times New Roman" w:cs="Times New Roman"/>
                <w:b/>
              </w:rPr>
            </w:pPr>
          </w:p>
        </w:tc>
      </w:tr>
      <w:tr w:rsidR="00A05865" w:rsidTr="00431BC6">
        <w:trPr>
          <w:jc w:val="center"/>
        </w:trPr>
        <w:tc>
          <w:tcPr>
            <w:tcW w:w="1302" w:type="dxa"/>
            <w:vMerge w:val="restart"/>
            <w:tcBorders>
              <w:top w:val="double" w:sz="4" w:space="0" w:color="auto"/>
              <w:left w:val="single" w:sz="4" w:space="0" w:color="auto"/>
              <w:bottom w:val="single" w:sz="12" w:space="0" w:color="auto"/>
              <w:right w:val="single" w:sz="4" w:space="0" w:color="auto"/>
            </w:tcBorders>
          </w:tcPr>
          <w:p w:rsidR="00A05865" w:rsidRPr="002E22C7" w:rsidRDefault="00A05865" w:rsidP="004B2E97">
            <w:pPr>
              <w:jc w:val="center"/>
              <w:rPr>
                <w:rFonts w:ascii="Times New Roman" w:eastAsia="Calibri" w:hAnsi="Times New Roman" w:cs="Times New Roman"/>
              </w:rPr>
            </w:pPr>
            <w:r>
              <w:rPr>
                <w:rFonts w:ascii="Times New Roman" w:eastAsia="Calibri" w:hAnsi="Times New Roman" w:cs="Times New Roman"/>
              </w:rPr>
              <w:t>Продужени боравак</w:t>
            </w:r>
          </w:p>
        </w:tc>
        <w:tc>
          <w:tcPr>
            <w:tcW w:w="1182" w:type="dxa"/>
            <w:tcBorders>
              <w:top w:val="doub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септембар</w:t>
            </w:r>
          </w:p>
        </w:tc>
        <w:tc>
          <w:tcPr>
            <w:tcW w:w="911" w:type="dxa"/>
            <w:tcBorders>
              <w:top w:val="doub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7</w:t>
            </w:r>
          </w:p>
        </w:tc>
        <w:tc>
          <w:tcPr>
            <w:tcW w:w="908" w:type="dxa"/>
            <w:tcBorders>
              <w:top w:val="doub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doub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c>
          <w:tcPr>
            <w:tcW w:w="910" w:type="dxa"/>
            <w:tcBorders>
              <w:top w:val="double" w:sz="4" w:space="0" w:color="auto"/>
              <w:left w:val="single" w:sz="4" w:space="0" w:color="auto"/>
              <w:bottom w:val="single" w:sz="4" w:space="0" w:color="auto"/>
              <w:right w:val="single" w:sz="12"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top w:val="doub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21</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октобар</w:t>
            </w:r>
          </w:p>
        </w:tc>
        <w:tc>
          <w:tcPr>
            <w:tcW w:w="911"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8"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c>
          <w:tcPr>
            <w:tcW w:w="909"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9</w:t>
            </w:r>
          </w:p>
        </w:tc>
        <w:tc>
          <w:tcPr>
            <w:tcW w:w="910" w:type="dxa"/>
            <w:tcBorders>
              <w:top w:val="single" w:sz="4" w:space="0" w:color="auto"/>
              <w:left w:val="single" w:sz="4" w:space="0" w:color="auto"/>
              <w:bottom w:val="single" w:sz="4" w:space="0" w:color="auto"/>
              <w:right w:val="single" w:sz="12"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0</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новембар</w:t>
            </w:r>
          </w:p>
        </w:tc>
        <w:tc>
          <w:tcPr>
            <w:tcW w:w="911"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8"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10" w:type="dxa"/>
            <w:tcBorders>
              <w:top w:val="single" w:sz="4" w:space="0" w:color="auto"/>
              <w:left w:val="single" w:sz="4" w:space="0" w:color="auto"/>
              <w:bottom w:val="single" w:sz="4" w:space="0" w:color="auto"/>
              <w:right w:val="single" w:sz="12"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децембар</w:t>
            </w:r>
          </w:p>
        </w:tc>
        <w:tc>
          <w:tcPr>
            <w:tcW w:w="911"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8"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9"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10" w:type="dxa"/>
            <w:tcBorders>
              <w:top w:val="single" w:sz="4" w:space="0" w:color="auto"/>
              <w:left w:val="single" w:sz="4" w:space="0" w:color="auto"/>
              <w:bottom w:val="single" w:sz="4" w:space="0" w:color="auto"/>
              <w:right w:val="single" w:sz="12"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16</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јануар</w:t>
            </w:r>
          </w:p>
        </w:tc>
        <w:tc>
          <w:tcPr>
            <w:tcW w:w="911"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8"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9"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10" w:type="dxa"/>
            <w:tcBorders>
              <w:top w:val="single" w:sz="4" w:space="0" w:color="auto"/>
              <w:left w:val="single" w:sz="4" w:space="0" w:color="auto"/>
              <w:bottom w:val="single" w:sz="4" w:space="0" w:color="auto"/>
              <w:right w:val="single" w:sz="12"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16</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фебруар</w:t>
            </w:r>
          </w:p>
        </w:tc>
        <w:tc>
          <w:tcPr>
            <w:tcW w:w="911"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8"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9"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10" w:type="dxa"/>
            <w:tcBorders>
              <w:top w:val="single" w:sz="4" w:space="0" w:color="auto"/>
              <w:left w:val="single" w:sz="4" w:space="0" w:color="auto"/>
              <w:bottom w:val="single" w:sz="4" w:space="0" w:color="auto"/>
              <w:right w:val="single" w:sz="12"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18</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март</w:t>
            </w:r>
          </w:p>
        </w:tc>
        <w:tc>
          <w:tcPr>
            <w:tcW w:w="911"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8"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09"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6</w:t>
            </w:r>
          </w:p>
        </w:tc>
        <w:tc>
          <w:tcPr>
            <w:tcW w:w="910" w:type="dxa"/>
            <w:tcBorders>
              <w:top w:val="single" w:sz="4" w:space="0" w:color="auto"/>
              <w:left w:val="single" w:sz="4" w:space="0" w:color="auto"/>
              <w:bottom w:val="single" w:sz="4" w:space="0" w:color="auto"/>
              <w:right w:val="single" w:sz="12"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21</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април</w:t>
            </w:r>
          </w:p>
        </w:tc>
        <w:tc>
          <w:tcPr>
            <w:tcW w:w="911"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908"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4" w:space="0" w:color="auto"/>
              <w:right w:val="single" w:sz="12"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5</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14</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мај</w:t>
            </w:r>
          </w:p>
        </w:tc>
        <w:tc>
          <w:tcPr>
            <w:tcW w:w="911"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c>
          <w:tcPr>
            <w:tcW w:w="908"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4</w:t>
            </w:r>
          </w:p>
        </w:tc>
        <w:tc>
          <w:tcPr>
            <w:tcW w:w="909" w:type="dxa"/>
            <w:tcBorders>
              <w:top w:val="single" w:sz="4" w:space="0" w:color="auto"/>
              <w:left w:val="single" w:sz="4" w:space="0" w:color="auto"/>
              <w:bottom w:val="single" w:sz="4"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c>
          <w:tcPr>
            <w:tcW w:w="910" w:type="dxa"/>
            <w:tcBorders>
              <w:top w:val="single" w:sz="4" w:space="0" w:color="auto"/>
              <w:left w:val="single" w:sz="4" w:space="0" w:color="auto"/>
              <w:bottom w:val="single" w:sz="4" w:space="0" w:color="auto"/>
              <w:right w:val="single" w:sz="12"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1098" w:type="dxa"/>
            <w:tcBorders>
              <w:top w:val="single" w:sz="4" w:space="0" w:color="auto"/>
              <w:left w:val="single" w:sz="12" w:space="0" w:color="auto"/>
              <w:bottom w:val="single" w:sz="4"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22</w:t>
            </w:r>
          </w:p>
        </w:tc>
      </w:tr>
      <w:tr w:rsidR="00A05865" w:rsidTr="004B2E97">
        <w:trPr>
          <w:jc w:val="center"/>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A05865" w:rsidRDefault="00A05865" w:rsidP="004B2E97">
            <w:pPr>
              <w:rPr>
                <w:rFonts w:ascii="Times New Roman" w:eastAsia="Calibri" w:hAnsi="Times New Roman" w:cs="Times New Roman"/>
              </w:rPr>
            </w:pPr>
          </w:p>
        </w:tc>
        <w:tc>
          <w:tcPr>
            <w:tcW w:w="1182" w:type="dxa"/>
            <w:tcBorders>
              <w:top w:val="single" w:sz="4" w:space="0" w:color="auto"/>
              <w:left w:val="single" w:sz="4" w:space="0" w:color="auto"/>
              <w:bottom w:val="single" w:sz="12" w:space="0" w:color="auto"/>
              <w:right w:val="single" w:sz="4" w:space="0" w:color="auto"/>
            </w:tcBorders>
            <w:hideMark/>
          </w:tcPr>
          <w:p w:rsidR="00A05865" w:rsidRDefault="00A05865" w:rsidP="004B2E97">
            <w:pPr>
              <w:jc w:val="center"/>
              <w:rPr>
                <w:rFonts w:ascii="Times New Roman" w:eastAsia="Calibri" w:hAnsi="Times New Roman" w:cs="Times New Roman"/>
              </w:rPr>
            </w:pPr>
            <w:r>
              <w:rPr>
                <w:rFonts w:ascii="Times New Roman" w:eastAsia="Calibri" w:hAnsi="Times New Roman" w:cs="Times New Roman"/>
              </w:rPr>
              <w:t>јун</w:t>
            </w:r>
          </w:p>
        </w:tc>
        <w:tc>
          <w:tcPr>
            <w:tcW w:w="911" w:type="dxa"/>
            <w:tcBorders>
              <w:top w:val="single" w:sz="4" w:space="0" w:color="auto"/>
              <w:left w:val="single" w:sz="4" w:space="0" w:color="auto"/>
              <w:bottom w:val="single" w:sz="12"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8" w:type="dxa"/>
            <w:tcBorders>
              <w:top w:val="single" w:sz="4" w:space="0" w:color="auto"/>
              <w:left w:val="single" w:sz="4" w:space="0" w:color="auto"/>
              <w:bottom w:val="single" w:sz="12"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09" w:type="dxa"/>
            <w:tcBorders>
              <w:top w:val="single" w:sz="4" w:space="0" w:color="auto"/>
              <w:left w:val="single" w:sz="4" w:space="0" w:color="auto"/>
              <w:bottom w:val="single" w:sz="12" w:space="0" w:color="auto"/>
              <w:right w:val="single" w:sz="4"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910" w:type="dxa"/>
            <w:tcBorders>
              <w:top w:val="single" w:sz="4" w:space="0" w:color="auto"/>
              <w:left w:val="single" w:sz="4" w:space="0" w:color="auto"/>
              <w:bottom w:val="single" w:sz="12" w:space="0" w:color="auto"/>
              <w:right w:val="single" w:sz="12" w:space="0" w:color="auto"/>
            </w:tcBorders>
          </w:tcPr>
          <w:p w:rsidR="00A05865" w:rsidRPr="00EB649A" w:rsidRDefault="00A05865" w:rsidP="004B2E97">
            <w:pPr>
              <w:jc w:val="center"/>
              <w:rPr>
                <w:rFonts w:ascii="Times New Roman" w:eastAsia="Calibri" w:hAnsi="Times New Roman" w:cs="Times New Roman"/>
              </w:rPr>
            </w:pPr>
            <w:r>
              <w:rPr>
                <w:rFonts w:ascii="Times New Roman" w:eastAsia="Calibri" w:hAnsi="Times New Roman" w:cs="Times New Roman"/>
              </w:rPr>
              <w:t>2</w:t>
            </w:r>
          </w:p>
        </w:tc>
        <w:tc>
          <w:tcPr>
            <w:tcW w:w="1098" w:type="dxa"/>
            <w:tcBorders>
              <w:top w:val="single" w:sz="4" w:space="0" w:color="auto"/>
              <w:left w:val="single" w:sz="12" w:space="0" w:color="auto"/>
              <w:bottom w:val="single" w:sz="12" w:space="0" w:color="auto"/>
              <w:right w:val="single" w:sz="4" w:space="0" w:color="auto"/>
            </w:tcBorders>
            <w:vAlign w:val="center"/>
          </w:tcPr>
          <w:p w:rsidR="00A05865" w:rsidRPr="00971B46" w:rsidRDefault="00A05865" w:rsidP="004B2E97">
            <w:pPr>
              <w:jc w:val="center"/>
              <w:rPr>
                <w:rFonts w:ascii="Times New Roman" w:eastAsia="Calibri" w:hAnsi="Times New Roman" w:cs="Times New Roman"/>
              </w:rPr>
            </w:pPr>
            <w:r>
              <w:rPr>
                <w:rFonts w:ascii="Times New Roman" w:eastAsia="Calibri" w:hAnsi="Times New Roman" w:cs="Times New Roman"/>
              </w:rPr>
              <w:t>8</w:t>
            </w:r>
          </w:p>
        </w:tc>
      </w:tr>
      <w:tr w:rsidR="00A05865" w:rsidTr="00B05709">
        <w:trPr>
          <w:jc w:val="center"/>
        </w:trPr>
        <w:tc>
          <w:tcPr>
            <w:tcW w:w="1302" w:type="dxa"/>
            <w:tcBorders>
              <w:top w:val="single" w:sz="12" w:space="0" w:color="auto"/>
              <w:left w:val="single" w:sz="4" w:space="0" w:color="auto"/>
              <w:bottom w:val="single" w:sz="12" w:space="0" w:color="auto"/>
              <w:right w:val="single" w:sz="4" w:space="0" w:color="auto"/>
            </w:tcBorders>
          </w:tcPr>
          <w:p w:rsidR="00A05865" w:rsidRDefault="00A05865" w:rsidP="004B2E97">
            <w:pPr>
              <w:jc w:val="center"/>
              <w:rPr>
                <w:rFonts w:ascii="Times New Roman" w:eastAsia="Calibri" w:hAnsi="Times New Roman" w:cs="Times New Roman"/>
              </w:rPr>
            </w:pPr>
          </w:p>
        </w:tc>
        <w:tc>
          <w:tcPr>
            <w:tcW w:w="1182" w:type="dxa"/>
            <w:tcBorders>
              <w:top w:val="single" w:sz="12" w:space="0" w:color="auto"/>
              <w:left w:val="single" w:sz="4" w:space="0" w:color="auto"/>
              <w:bottom w:val="single" w:sz="12" w:space="0" w:color="auto"/>
              <w:right w:val="single" w:sz="4" w:space="0" w:color="auto"/>
            </w:tcBorders>
          </w:tcPr>
          <w:p w:rsidR="00A05865" w:rsidRDefault="00A05865" w:rsidP="004B2E97">
            <w:pPr>
              <w:jc w:val="center"/>
              <w:rPr>
                <w:rFonts w:ascii="Times New Roman" w:eastAsia="Calibri" w:hAnsi="Times New Roman" w:cs="Times New Roman"/>
              </w:rPr>
            </w:pPr>
          </w:p>
        </w:tc>
        <w:tc>
          <w:tcPr>
            <w:tcW w:w="3638" w:type="dxa"/>
            <w:gridSpan w:val="4"/>
            <w:tcBorders>
              <w:top w:val="single" w:sz="12" w:space="0" w:color="auto"/>
              <w:left w:val="single" w:sz="4" w:space="0" w:color="auto"/>
              <w:bottom w:val="single" w:sz="12" w:space="0" w:color="auto"/>
              <w:right w:val="single" w:sz="12" w:space="0" w:color="auto"/>
            </w:tcBorders>
            <w:hideMark/>
          </w:tcPr>
          <w:p w:rsidR="00A05865" w:rsidRDefault="00A05865" w:rsidP="004B2E97">
            <w:pPr>
              <w:jc w:val="center"/>
              <w:rPr>
                <w:rFonts w:ascii="Times New Roman" w:eastAsia="Calibri" w:hAnsi="Times New Roman" w:cs="Times New Roman"/>
                <w:b/>
              </w:rPr>
            </w:pPr>
            <w:r>
              <w:rPr>
                <w:rFonts w:ascii="Times New Roman" w:eastAsia="Calibri" w:hAnsi="Times New Roman" w:cs="Times New Roman"/>
                <w:b/>
              </w:rPr>
              <w:t>Укупно вежбања годишње</w:t>
            </w:r>
          </w:p>
        </w:tc>
        <w:tc>
          <w:tcPr>
            <w:tcW w:w="1098" w:type="dxa"/>
            <w:tcBorders>
              <w:top w:val="single" w:sz="12" w:space="0" w:color="auto"/>
              <w:left w:val="single" w:sz="12" w:space="0" w:color="auto"/>
              <w:bottom w:val="single" w:sz="12" w:space="0" w:color="auto"/>
              <w:right w:val="single" w:sz="4" w:space="0" w:color="auto"/>
            </w:tcBorders>
            <w:vAlign w:val="center"/>
          </w:tcPr>
          <w:p w:rsidR="00A05865" w:rsidRDefault="00A05865" w:rsidP="004B2E97">
            <w:pPr>
              <w:jc w:val="center"/>
              <w:rPr>
                <w:rFonts w:ascii="Times New Roman" w:eastAsia="Calibri" w:hAnsi="Times New Roman" w:cs="Times New Roman"/>
              </w:rPr>
            </w:pPr>
          </w:p>
        </w:tc>
      </w:tr>
      <w:tr w:rsidR="00A05865" w:rsidTr="00B05709">
        <w:trPr>
          <w:trHeight w:val="357"/>
          <w:jc w:val="center"/>
        </w:trPr>
        <w:tc>
          <w:tcPr>
            <w:tcW w:w="2484" w:type="dxa"/>
            <w:gridSpan w:val="2"/>
            <w:tcBorders>
              <w:top w:val="single" w:sz="4" w:space="0" w:color="auto"/>
              <w:left w:val="single" w:sz="4" w:space="0" w:color="auto"/>
              <w:bottom w:val="single" w:sz="4" w:space="0" w:color="auto"/>
              <w:right w:val="single" w:sz="4" w:space="0" w:color="auto"/>
            </w:tcBorders>
            <w:vAlign w:val="center"/>
            <w:hideMark/>
          </w:tcPr>
          <w:p w:rsidR="00A05865" w:rsidRDefault="00A05865" w:rsidP="004B2E97">
            <w:pPr>
              <w:jc w:val="center"/>
              <w:rPr>
                <w:rFonts w:ascii="Times New Roman" w:eastAsia="Calibri" w:hAnsi="Times New Roman" w:cs="Times New Roman"/>
                <w:b/>
              </w:rPr>
            </w:pPr>
            <w:r>
              <w:rPr>
                <w:rFonts w:ascii="Times New Roman" w:eastAsia="Calibri" w:hAnsi="Times New Roman" w:cs="Times New Roman"/>
                <w:b/>
              </w:rPr>
              <w:t>Учитељ</w:t>
            </w:r>
          </w:p>
        </w:tc>
        <w:tc>
          <w:tcPr>
            <w:tcW w:w="4736" w:type="dxa"/>
            <w:gridSpan w:val="5"/>
            <w:tcBorders>
              <w:top w:val="single" w:sz="4" w:space="0" w:color="auto"/>
              <w:left w:val="single" w:sz="4" w:space="0" w:color="auto"/>
              <w:bottom w:val="single" w:sz="4" w:space="0" w:color="auto"/>
              <w:right w:val="single" w:sz="4" w:space="0" w:color="auto"/>
            </w:tcBorders>
          </w:tcPr>
          <w:p w:rsidR="00A05865" w:rsidRPr="002E22C7" w:rsidRDefault="00A05865" w:rsidP="00B05709">
            <w:pPr>
              <w:rPr>
                <w:rFonts w:ascii="Times New Roman" w:eastAsia="Calibri" w:hAnsi="Times New Roman" w:cs="Times New Roman"/>
              </w:rPr>
            </w:pPr>
            <w:r>
              <w:rPr>
                <w:rFonts w:ascii="Times New Roman" w:eastAsia="Calibri" w:hAnsi="Times New Roman" w:cs="Times New Roman"/>
              </w:rPr>
              <w:t>Маја Узуров</w:t>
            </w:r>
            <w:r w:rsidR="00B05709">
              <w:rPr>
                <w:rFonts w:ascii="Times New Roman" w:eastAsia="Calibri" w:hAnsi="Times New Roman" w:cs="Times New Roman"/>
              </w:rPr>
              <w:t xml:space="preserve">   и    </w:t>
            </w:r>
            <w:r>
              <w:rPr>
                <w:rFonts w:ascii="Times New Roman" w:eastAsia="Calibri" w:hAnsi="Times New Roman" w:cs="Times New Roman"/>
              </w:rPr>
              <w:t>Валерија Азашевац</w:t>
            </w:r>
          </w:p>
        </w:tc>
      </w:tr>
    </w:tbl>
    <w:p w:rsidR="00A05865" w:rsidRDefault="00A05865" w:rsidP="00A05865"/>
    <w:p w:rsidR="00A05865" w:rsidRDefault="00A05865" w:rsidP="00A05865">
      <w:pPr>
        <w:rPr>
          <w:b/>
        </w:rPr>
      </w:pPr>
      <w:r>
        <w:rPr>
          <w:b/>
        </w:rPr>
        <w:t xml:space="preserve">Легенда: </w:t>
      </w:r>
    </w:p>
    <w:p w:rsidR="00A05865" w:rsidRDefault="00A05865" w:rsidP="00A05865">
      <w:pPr>
        <w:rPr>
          <w:rFonts w:ascii="Times New Roman" w:hAnsi="Times New Roman" w:cs="Times New Roman"/>
        </w:rPr>
      </w:pPr>
      <w:r>
        <w:t xml:space="preserve"> </w:t>
      </w:r>
      <w:r>
        <w:rPr>
          <w:rFonts w:ascii="Times New Roman" w:hAnsi="Times New Roman" w:cs="Times New Roman"/>
        </w:rPr>
        <w:t xml:space="preserve">М1, М2, М3, М+  су модели из приручника или модел Плус </w:t>
      </w:r>
    </w:p>
    <w:p w:rsidR="00A05865" w:rsidRDefault="00A05865" w:rsidP="00A05865">
      <w:pPr>
        <w:rPr>
          <w:rFonts w:ascii="Times New Roman" w:hAnsi="Times New Roman" w:cs="Times New Roman"/>
        </w:rPr>
      </w:pPr>
      <w:r>
        <w:rPr>
          <w:rFonts w:ascii="Times New Roman" w:hAnsi="Times New Roman" w:cs="Times New Roman"/>
        </w:rPr>
        <w:tab/>
        <w:t>У табели је уписано:</w:t>
      </w:r>
    </w:p>
    <w:p w:rsidR="00A05865" w:rsidRDefault="00A05865" w:rsidP="00AC3715">
      <w:pPr>
        <w:pStyle w:val="Pasussalistom"/>
        <w:numPr>
          <w:ilvl w:val="0"/>
          <w:numId w:val="92"/>
        </w:numPr>
        <w:rPr>
          <w:rFonts w:ascii="Times New Roman" w:hAnsi="Times New Roman" w:cs="Times New Roman"/>
        </w:rPr>
      </w:pPr>
      <w:r>
        <w:rPr>
          <w:rFonts w:ascii="Times New Roman" w:hAnsi="Times New Roman" w:cs="Times New Roman"/>
        </w:rPr>
        <w:t xml:space="preserve">Број вежбања модела  који користимо у сваком  месецу </w:t>
      </w:r>
    </w:p>
    <w:p w:rsidR="00A05865" w:rsidRDefault="00A05865" w:rsidP="00AC3715">
      <w:pPr>
        <w:pStyle w:val="Pasussalistom"/>
        <w:numPr>
          <w:ilvl w:val="0"/>
          <w:numId w:val="92"/>
        </w:numPr>
        <w:rPr>
          <w:rFonts w:ascii="Times New Roman" w:hAnsi="Times New Roman" w:cs="Times New Roman"/>
        </w:rPr>
      </w:pPr>
      <w:r>
        <w:rPr>
          <w:rFonts w:ascii="Times New Roman" w:hAnsi="Times New Roman" w:cs="Times New Roman"/>
        </w:rPr>
        <w:t>Укупан број вежбања у месецу уписан је у последњу колону</w:t>
      </w:r>
    </w:p>
    <w:p w:rsidR="00A05865" w:rsidRDefault="00A05865" w:rsidP="00AC3715">
      <w:pPr>
        <w:pStyle w:val="Pasussalistom"/>
        <w:numPr>
          <w:ilvl w:val="0"/>
          <w:numId w:val="92"/>
        </w:numPr>
        <w:rPr>
          <w:rFonts w:ascii="Times New Roman" w:hAnsi="Times New Roman" w:cs="Times New Roman"/>
        </w:rPr>
      </w:pPr>
      <w:r>
        <w:rPr>
          <w:rFonts w:ascii="Times New Roman" w:hAnsi="Times New Roman" w:cs="Times New Roman"/>
        </w:rPr>
        <w:t>Укупан број вежбања планиран на гoдишњем нивоу уписан је у колону Укупно вежбања годишње</w:t>
      </w:r>
    </w:p>
    <w:p w:rsidR="00A05865" w:rsidRDefault="00A05865" w:rsidP="00AC3715">
      <w:pPr>
        <w:pStyle w:val="Pasussalistom"/>
        <w:numPr>
          <w:ilvl w:val="0"/>
          <w:numId w:val="92"/>
        </w:numPr>
        <w:rPr>
          <w:rFonts w:ascii="Times New Roman" w:hAnsi="Times New Roman" w:cs="Times New Roman"/>
        </w:rPr>
      </w:pPr>
      <w:r>
        <w:rPr>
          <w:rFonts w:ascii="Times New Roman" w:hAnsi="Times New Roman" w:cs="Times New Roman"/>
        </w:rPr>
        <w:t>Име и презиме учитеља је у последњем реду у табели</w:t>
      </w:r>
    </w:p>
    <w:p w:rsidR="00A05865" w:rsidRPr="00971B46" w:rsidRDefault="00A05865" w:rsidP="00A05865"/>
    <w:p w:rsidR="00F967A0" w:rsidRDefault="00F967A0" w:rsidP="0077022A">
      <w:pPr>
        <w:pStyle w:val="Bezrazmaka"/>
        <w:jc w:val="center"/>
        <w:rPr>
          <w:b/>
          <w:sz w:val="24"/>
          <w:szCs w:val="24"/>
          <w:lang w:val="sr-Cyrl-CS"/>
        </w:rPr>
      </w:pPr>
    </w:p>
    <w:p w:rsidR="008643C6" w:rsidRPr="00697F83" w:rsidRDefault="00E923A2" w:rsidP="0077022A">
      <w:pPr>
        <w:pStyle w:val="Bezrazmaka"/>
        <w:jc w:val="center"/>
        <w:rPr>
          <w:b/>
          <w:sz w:val="24"/>
          <w:szCs w:val="24"/>
          <w:lang w:val="sr-Cyrl-CS"/>
        </w:rPr>
      </w:pPr>
      <w:r>
        <w:rPr>
          <w:b/>
          <w:sz w:val="24"/>
          <w:szCs w:val="24"/>
          <w:lang w:val="sr-Cyrl-CS"/>
        </w:rPr>
        <w:lastRenderedPageBreak/>
        <w:t>11.1</w:t>
      </w:r>
      <w:r w:rsidR="00F967A0">
        <w:rPr>
          <w:b/>
          <w:sz w:val="24"/>
          <w:szCs w:val="24"/>
          <w:lang w:val="sr-Cyrl-CS"/>
        </w:rPr>
        <w:t>1</w:t>
      </w:r>
      <w:r w:rsidR="0077022A">
        <w:rPr>
          <w:b/>
          <w:sz w:val="24"/>
          <w:szCs w:val="24"/>
          <w:lang w:val="sr-Cyrl-CS"/>
        </w:rPr>
        <w:t xml:space="preserve">.  </w:t>
      </w:r>
      <w:r w:rsidR="00D72952">
        <w:rPr>
          <w:b/>
          <w:sz w:val="24"/>
          <w:szCs w:val="24"/>
          <w:lang w:val="sr-Cyrl-CS"/>
        </w:rPr>
        <w:t xml:space="preserve">ПРОГРАМ РАДА ЂАЧКОГ </w:t>
      </w:r>
      <w:r w:rsidR="008643C6" w:rsidRPr="00697F83">
        <w:rPr>
          <w:b/>
          <w:sz w:val="24"/>
          <w:szCs w:val="24"/>
          <w:lang w:val="sr-Cyrl-CS"/>
        </w:rPr>
        <w:t xml:space="preserve"> ПАРЛАМЕНТА</w:t>
      </w:r>
    </w:p>
    <w:p w:rsidR="008643C6" w:rsidRPr="00993371" w:rsidRDefault="008643C6" w:rsidP="00BA3798">
      <w:pPr>
        <w:pStyle w:val="Bezrazmaka"/>
        <w:jc w:val="both"/>
        <w:rPr>
          <w:b/>
          <w:lang w:val="sr-Cyrl-CS"/>
        </w:rPr>
      </w:pPr>
    </w:p>
    <w:p w:rsidR="008643C6" w:rsidRPr="00DB1F2A" w:rsidRDefault="008643C6" w:rsidP="00BA3798">
      <w:pPr>
        <w:pStyle w:val="Naslov2"/>
        <w:keepLines w:val="0"/>
        <w:numPr>
          <w:ilvl w:val="1"/>
          <w:numId w:val="0"/>
        </w:numPr>
        <w:tabs>
          <w:tab w:val="num" w:pos="1152"/>
        </w:tabs>
        <w:spacing w:before="0" w:line="240" w:lineRule="auto"/>
        <w:ind w:left="1152" w:hanging="432"/>
        <w:jc w:val="both"/>
        <w:rPr>
          <w:rFonts w:asciiTheme="minorHAnsi" w:hAnsiTheme="minorHAnsi"/>
          <w:sz w:val="22"/>
          <w:szCs w:val="22"/>
          <w:lang w:val="sr-Cyrl-CS"/>
        </w:rPr>
      </w:pPr>
    </w:p>
    <w:p w:rsidR="008643C6" w:rsidRPr="00DB1F2A" w:rsidRDefault="00D72952" w:rsidP="00BA3798">
      <w:pPr>
        <w:jc w:val="both"/>
        <w:rPr>
          <w:lang w:val="sr-Cyrl-CS"/>
        </w:rPr>
      </w:pPr>
      <w:r>
        <w:rPr>
          <w:lang w:val="sr-Cyrl-CS"/>
        </w:rPr>
        <w:tab/>
        <w:t>Ђачки</w:t>
      </w:r>
      <w:r w:rsidR="008643C6">
        <w:rPr>
          <w:lang w:val="sr-Cyrl-CS"/>
        </w:rPr>
        <w:t xml:space="preserve"> парламент  делује по</w:t>
      </w:r>
      <w:r w:rsidR="008643C6" w:rsidRPr="00DB1F2A">
        <w:rPr>
          <w:lang w:val="sr-Cyrl-CS"/>
        </w:rPr>
        <w:t>средством изабраних представни</w:t>
      </w:r>
      <w:r w:rsidR="008643C6">
        <w:rPr>
          <w:lang w:val="sr-Cyrl-CS"/>
        </w:rPr>
        <w:t>ка  одељењских заједница од 7.и</w:t>
      </w:r>
      <w:r w:rsidR="008643C6" w:rsidRPr="00DB1F2A">
        <w:rPr>
          <w:lang w:val="sr-Cyrl-CS"/>
        </w:rPr>
        <w:t xml:space="preserve"> 8.  разреда. Изабрани ученици  учествују у њеном раду и информишу своје одељењске заједнице о предлозима, закључцима, предузетим мерама, покренутим ин</w:t>
      </w:r>
      <w:r>
        <w:rPr>
          <w:lang w:val="sr-Cyrl-CS"/>
        </w:rPr>
        <w:t xml:space="preserve">ицијативама и акцијама. Ђачки </w:t>
      </w:r>
      <w:r w:rsidR="008643C6" w:rsidRPr="00DB1F2A">
        <w:rPr>
          <w:lang w:val="sr-Cyrl-CS"/>
        </w:rPr>
        <w:t xml:space="preserve"> парламент бира свог председника, који је уједно и ђачки омбудсман и присуствује седницама Наставничког већа, састанцима Школског одбора, а по потреби и Савета родитеља и других тела у шк</w:t>
      </w:r>
      <w:r w:rsidR="004908E4">
        <w:rPr>
          <w:lang w:val="sr-Cyrl-CS"/>
        </w:rPr>
        <w:t xml:space="preserve">оли. Ђачки </w:t>
      </w:r>
      <w:r w:rsidR="008643C6" w:rsidRPr="00DB1F2A">
        <w:rPr>
          <w:lang w:val="sr-Cyrl-CS"/>
        </w:rPr>
        <w:t xml:space="preserve"> парламент остварује контакте и сарађује са управом школе, стручним сарадницима и наставницима. Састанци парламента  одржавају се једном у  месецу (по потреби и чешће), уз менторство педагога а предвиђа се реализација следећих активности:</w:t>
      </w:r>
    </w:p>
    <w:tbl>
      <w:tblPr>
        <w:tblStyle w:val="Koordinatnamreatabele"/>
        <w:tblW w:w="0" w:type="auto"/>
        <w:tblLook w:val="04A0"/>
      </w:tblPr>
      <w:tblGrid>
        <w:gridCol w:w="2376"/>
        <w:gridCol w:w="6835"/>
      </w:tblGrid>
      <w:tr w:rsidR="003E17AC" w:rsidTr="00430F91">
        <w:tc>
          <w:tcPr>
            <w:tcW w:w="2376" w:type="dxa"/>
            <w:tcBorders>
              <w:bottom w:val="double" w:sz="4" w:space="0" w:color="auto"/>
            </w:tcBorders>
          </w:tcPr>
          <w:p w:rsidR="003E17AC" w:rsidRPr="003B3E22" w:rsidRDefault="003E17AC" w:rsidP="00430F91">
            <w:pPr>
              <w:jc w:val="both"/>
              <w:rPr>
                <w:b/>
                <w:lang w:val="sr-Cyrl-CS"/>
              </w:rPr>
            </w:pPr>
            <w:r w:rsidRPr="003B3E22">
              <w:rPr>
                <w:b/>
                <w:lang w:val="sr-Cyrl-CS"/>
              </w:rPr>
              <w:t>ВРЕМЕ РЕАЛИЗАЦИЈЕ</w:t>
            </w:r>
          </w:p>
        </w:tc>
        <w:tc>
          <w:tcPr>
            <w:tcW w:w="6835" w:type="dxa"/>
            <w:tcBorders>
              <w:bottom w:val="double" w:sz="4" w:space="0" w:color="auto"/>
            </w:tcBorders>
          </w:tcPr>
          <w:p w:rsidR="003E17AC" w:rsidRPr="003B3E22" w:rsidRDefault="003E17AC" w:rsidP="00430F91">
            <w:pPr>
              <w:jc w:val="both"/>
              <w:rPr>
                <w:b/>
                <w:lang w:val="sr-Cyrl-CS"/>
              </w:rPr>
            </w:pPr>
            <w:r w:rsidRPr="003B3E22">
              <w:rPr>
                <w:b/>
                <w:lang w:val="sr-Cyrl-CS"/>
              </w:rPr>
              <w:t>АКТИВНОСТИ</w:t>
            </w:r>
          </w:p>
        </w:tc>
      </w:tr>
      <w:tr w:rsidR="003E17AC" w:rsidRPr="00A827DC" w:rsidTr="00430F91">
        <w:tc>
          <w:tcPr>
            <w:tcW w:w="2376" w:type="dxa"/>
            <w:tcBorders>
              <w:top w:val="double" w:sz="4" w:space="0" w:color="auto"/>
            </w:tcBorders>
          </w:tcPr>
          <w:p w:rsidR="003E17AC" w:rsidRDefault="003E17AC" w:rsidP="00430F91">
            <w:pPr>
              <w:jc w:val="both"/>
              <w:rPr>
                <w:lang w:val="sr-Cyrl-CS"/>
              </w:rPr>
            </w:pPr>
            <w:r>
              <w:rPr>
                <w:lang w:val="sr-Cyrl-CS"/>
              </w:rPr>
              <w:t>септембар</w:t>
            </w:r>
          </w:p>
        </w:tc>
        <w:tc>
          <w:tcPr>
            <w:tcW w:w="6835" w:type="dxa"/>
            <w:tcBorders>
              <w:top w:val="double" w:sz="4" w:space="0" w:color="auto"/>
            </w:tcBorders>
          </w:tcPr>
          <w:p w:rsidR="003E17AC" w:rsidRPr="007C6A16" w:rsidRDefault="003E17AC" w:rsidP="00430F91">
            <w:pPr>
              <w:jc w:val="both"/>
            </w:pPr>
            <w:r>
              <w:rPr>
                <w:lang w:val="sr-Cyrl-CS"/>
              </w:rPr>
              <w:t>1.</w:t>
            </w:r>
            <w:r w:rsidRPr="00D72952">
              <w:rPr>
                <w:lang w:val="sr-Cyrl-CS"/>
              </w:rPr>
              <w:t>Избор чланова , к</w:t>
            </w:r>
            <w:r>
              <w:rPr>
                <w:lang w:val="sr-Cyrl-CS"/>
              </w:rPr>
              <w:t xml:space="preserve">онституисање и избор представника </w:t>
            </w:r>
          </w:p>
          <w:p w:rsidR="003E17AC" w:rsidRDefault="003E17AC" w:rsidP="00430F91">
            <w:pPr>
              <w:jc w:val="both"/>
              <w:rPr>
                <w:lang w:val="sr-Cyrl-CS"/>
              </w:rPr>
            </w:pPr>
            <w:r>
              <w:rPr>
                <w:lang w:val="sr-Cyrl-CS"/>
              </w:rPr>
              <w:t xml:space="preserve">2.Упознавање са приоритетним задацима школе                            </w:t>
            </w:r>
          </w:p>
          <w:p w:rsidR="003E17AC" w:rsidRPr="00FC71A8" w:rsidRDefault="003E17AC" w:rsidP="00430F91">
            <w:pPr>
              <w:jc w:val="both"/>
              <w:rPr>
                <w:lang w:val="sr-Cyrl-CS"/>
              </w:rPr>
            </w:pPr>
            <w:r>
              <w:rPr>
                <w:lang w:val="sr-Cyrl-CS"/>
              </w:rPr>
              <w:t xml:space="preserve">3.Доношење и усвајање Програма рада;                                               </w:t>
            </w:r>
          </w:p>
          <w:p w:rsidR="003E17AC" w:rsidRPr="00CC5014" w:rsidRDefault="003E17AC" w:rsidP="00430F91">
            <w:pPr>
              <w:jc w:val="both"/>
            </w:pPr>
            <w:r>
              <w:rPr>
                <w:lang w:val="sr-Cyrl-CS"/>
              </w:rPr>
              <w:t>4.Акције Ђачког парламента – договор о покретању и о временској реализацији („Чепом до осмеха“, „Бирамо школску униформу и школски спортски дре</w:t>
            </w:r>
            <w:r w:rsidR="00CC5014">
              <w:rPr>
                <w:lang w:val="sr-Cyrl-CS"/>
              </w:rPr>
              <w:t>с по нашој мери“ „Стоп насиљу“)</w:t>
            </w:r>
            <w:r w:rsidR="00CC5014">
              <w:t xml:space="preserve"> из Акционог плана ШРП.</w:t>
            </w:r>
          </w:p>
          <w:p w:rsidR="003E17AC" w:rsidRPr="002E2357" w:rsidRDefault="003E17AC" w:rsidP="00430F91">
            <w:pPr>
              <w:jc w:val="both"/>
              <w:rPr>
                <w:lang w:val="sr-Cyrl-CS"/>
              </w:rPr>
            </w:pPr>
            <w:r>
              <w:rPr>
                <w:lang w:val="sr-Cyrl-CS"/>
              </w:rPr>
              <w:t xml:space="preserve">5.Укључивање у акције поводом Дечје недеље;       </w:t>
            </w:r>
          </w:p>
          <w:p w:rsidR="003E17AC" w:rsidRPr="003D5843" w:rsidRDefault="003E17AC" w:rsidP="00430F91">
            <w:pPr>
              <w:jc w:val="both"/>
              <w:rPr>
                <w:lang w:val="sr-Cyrl-CS"/>
              </w:rPr>
            </w:pPr>
          </w:p>
        </w:tc>
      </w:tr>
      <w:tr w:rsidR="003E17AC" w:rsidRPr="00A827DC" w:rsidTr="00430F91">
        <w:tc>
          <w:tcPr>
            <w:tcW w:w="2376" w:type="dxa"/>
          </w:tcPr>
          <w:p w:rsidR="003E17AC" w:rsidRDefault="003E17AC" w:rsidP="00430F91">
            <w:pPr>
              <w:jc w:val="both"/>
              <w:rPr>
                <w:lang w:val="sr-Cyrl-CS"/>
              </w:rPr>
            </w:pPr>
            <w:r>
              <w:rPr>
                <w:lang w:val="sr-Cyrl-CS"/>
              </w:rPr>
              <w:t>октобар</w:t>
            </w:r>
          </w:p>
        </w:tc>
        <w:tc>
          <w:tcPr>
            <w:tcW w:w="6835" w:type="dxa"/>
          </w:tcPr>
          <w:p w:rsidR="003E17AC" w:rsidRPr="00D72952" w:rsidRDefault="003E17AC" w:rsidP="00430F91">
            <w:pPr>
              <w:jc w:val="both"/>
              <w:rPr>
                <w:lang w:val="sr-Cyrl-CS"/>
              </w:rPr>
            </w:pPr>
            <w:r>
              <w:rPr>
                <w:lang w:val="sr-Cyrl-CS"/>
              </w:rPr>
              <w:t>1.</w:t>
            </w:r>
            <w:r w:rsidRPr="00D72952">
              <w:rPr>
                <w:lang w:val="sr-Cyrl-CS"/>
              </w:rPr>
              <w:t xml:space="preserve">Учешће у организацији активности поводом Дана школе         </w:t>
            </w:r>
          </w:p>
          <w:p w:rsidR="003E17AC" w:rsidRPr="00D72952" w:rsidRDefault="003E17AC" w:rsidP="00430F91">
            <w:pPr>
              <w:jc w:val="both"/>
              <w:rPr>
                <w:lang w:val="sr-Cyrl-CS"/>
              </w:rPr>
            </w:pPr>
            <w:r>
              <w:rPr>
                <w:lang w:val="sr-Cyrl-CS"/>
              </w:rPr>
              <w:t>2.</w:t>
            </w:r>
            <w:r w:rsidRPr="00D72952">
              <w:rPr>
                <w:lang w:val="sr-Cyrl-CS"/>
              </w:rPr>
              <w:t>Воло</w:t>
            </w:r>
            <w:r w:rsidR="00CC5014">
              <w:rPr>
                <w:lang w:val="sr-Cyrl-CS"/>
              </w:rPr>
              <w:t>нтерство и волонтерске акције–</w:t>
            </w:r>
            <w:r w:rsidRPr="00D72952">
              <w:rPr>
                <w:lang w:val="sr-Cyrl-CS"/>
              </w:rPr>
              <w:t>вршњачка помоћ  ученицима са тешкоћама у учењу, успешнији ученици помажу слабијима и онима којима је потребна додатна подршка</w:t>
            </w:r>
            <w:r w:rsidR="00CC5014">
              <w:rPr>
                <w:lang w:val="sr-Cyrl-CS"/>
              </w:rPr>
              <w:t>, по Акционом  плану ШРП</w:t>
            </w:r>
          </w:p>
          <w:p w:rsidR="003E17AC" w:rsidRPr="00D72952" w:rsidRDefault="003E17AC" w:rsidP="00430F91">
            <w:pPr>
              <w:jc w:val="both"/>
              <w:rPr>
                <w:lang w:val="sr-Cyrl-CS"/>
              </w:rPr>
            </w:pPr>
            <w:r>
              <w:rPr>
                <w:lang w:val="sr-Cyrl-CS"/>
              </w:rPr>
              <w:t>3.</w:t>
            </w:r>
            <w:r w:rsidRPr="00D72952">
              <w:rPr>
                <w:lang w:val="sr-Cyrl-CS"/>
              </w:rPr>
              <w:t>Учешће ученика наше школе</w:t>
            </w:r>
            <w:r>
              <w:rPr>
                <w:lang w:val="sr-Cyrl-CS"/>
              </w:rPr>
              <w:t xml:space="preserve"> у реализацији превентивних активности „Стоп насиљу“</w:t>
            </w:r>
          </w:p>
          <w:p w:rsidR="003E17AC" w:rsidRDefault="003E17AC" w:rsidP="00430F91">
            <w:pPr>
              <w:jc w:val="both"/>
              <w:rPr>
                <w:lang w:val="sr-Cyrl-CS"/>
              </w:rPr>
            </w:pPr>
          </w:p>
        </w:tc>
      </w:tr>
      <w:tr w:rsidR="003E17AC" w:rsidRPr="00A827DC" w:rsidTr="00430F91">
        <w:tc>
          <w:tcPr>
            <w:tcW w:w="2376" w:type="dxa"/>
          </w:tcPr>
          <w:p w:rsidR="003E17AC" w:rsidRDefault="003E17AC" w:rsidP="00430F91">
            <w:pPr>
              <w:jc w:val="both"/>
              <w:rPr>
                <w:lang w:val="sr-Cyrl-CS"/>
              </w:rPr>
            </w:pPr>
            <w:r>
              <w:rPr>
                <w:lang w:val="sr-Cyrl-CS"/>
              </w:rPr>
              <w:t>децембар</w:t>
            </w:r>
          </w:p>
        </w:tc>
        <w:tc>
          <w:tcPr>
            <w:tcW w:w="6835" w:type="dxa"/>
          </w:tcPr>
          <w:p w:rsidR="003E17AC" w:rsidRPr="00EA6B41" w:rsidRDefault="003E17AC" w:rsidP="00AC3715">
            <w:pPr>
              <w:pStyle w:val="Pasussalistom"/>
              <w:numPr>
                <w:ilvl w:val="0"/>
                <w:numId w:val="131"/>
              </w:numPr>
              <w:jc w:val="both"/>
              <w:rPr>
                <w:lang w:val="sr-Cyrl-CS"/>
              </w:rPr>
            </w:pPr>
            <w:r w:rsidRPr="00EA6B41">
              <w:rPr>
                <w:lang w:val="sr-Cyrl-CS"/>
              </w:rPr>
              <w:t>Хуманитарна акција „</w:t>
            </w:r>
            <w:r w:rsidRPr="00EA6B41">
              <w:t>Пакетић за друга</w:t>
            </w:r>
            <w:r w:rsidRPr="00EA6B41">
              <w:rPr>
                <w:lang w:val="sr-Cyrl-CS"/>
              </w:rPr>
              <w:t>“</w:t>
            </w:r>
            <w:r w:rsidR="00CC5014">
              <w:rPr>
                <w:lang w:val="sr-Cyrl-CS"/>
              </w:rPr>
              <w:t>- Акциони план ШРП</w:t>
            </w:r>
          </w:p>
          <w:p w:rsidR="003E17AC" w:rsidRPr="00EA6B41" w:rsidRDefault="003E17AC" w:rsidP="00AC3715">
            <w:pPr>
              <w:pStyle w:val="Pasussalistom"/>
              <w:numPr>
                <w:ilvl w:val="0"/>
                <w:numId w:val="131"/>
              </w:numPr>
              <w:jc w:val="both"/>
              <w:rPr>
                <w:lang w:val="sr-Cyrl-CS"/>
              </w:rPr>
            </w:pPr>
            <w:r w:rsidRPr="00EA6B41">
              <w:rPr>
                <w:lang w:val="sr-Cyrl-CS"/>
              </w:rPr>
              <w:t>Организација Конкурса „Дан замењених улога – У туђим ципелама“ – расписивање Конкурса до краја првог полугодишта</w:t>
            </w:r>
            <w:r w:rsidR="00CC5014">
              <w:rPr>
                <w:lang w:val="sr-Cyrl-CS"/>
              </w:rPr>
              <w:t xml:space="preserve"> –Акциони план ШРП</w:t>
            </w:r>
          </w:p>
          <w:p w:rsidR="00CC5014" w:rsidRPr="00CC5014" w:rsidRDefault="003E17AC" w:rsidP="00CC5014">
            <w:pPr>
              <w:pStyle w:val="Pasussalistom"/>
              <w:numPr>
                <w:ilvl w:val="0"/>
                <w:numId w:val="131"/>
              </w:numPr>
              <w:jc w:val="both"/>
              <w:rPr>
                <w:lang w:val="sr-Cyrl-CS"/>
              </w:rPr>
            </w:pPr>
            <w:r w:rsidRPr="00EA6B41">
              <w:rPr>
                <w:lang w:val="sr-Cyrl-CS"/>
              </w:rPr>
              <w:t>Организација Конкурса за одељењске заједнице:  „Бирамо  школску униформу и школски спортски дрес по нашој мери“- договор о временској реализацији и начину организације</w:t>
            </w:r>
            <w:r w:rsidR="00CC5014">
              <w:rPr>
                <w:lang w:val="sr-Cyrl-CS"/>
              </w:rPr>
              <w:t>-Акциони план ШРП</w:t>
            </w:r>
          </w:p>
          <w:p w:rsidR="003E17AC" w:rsidRDefault="003E17AC" w:rsidP="00430F91">
            <w:pPr>
              <w:jc w:val="both"/>
              <w:rPr>
                <w:lang w:val="sr-Cyrl-CS"/>
              </w:rPr>
            </w:pPr>
          </w:p>
        </w:tc>
      </w:tr>
      <w:tr w:rsidR="003E17AC" w:rsidTr="00430F91">
        <w:tc>
          <w:tcPr>
            <w:tcW w:w="2376" w:type="dxa"/>
          </w:tcPr>
          <w:p w:rsidR="003E17AC" w:rsidRDefault="003E17AC" w:rsidP="00430F91">
            <w:pPr>
              <w:jc w:val="both"/>
              <w:rPr>
                <w:lang w:val="sr-Cyrl-CS"/>
              </w:rPr>
            </w:pPr>
            <w:r>
              <w:rPr>
                <w:lang w:val="sr-Cyrl-CS"/>
              </w:rPr>
              <w:t>фебруар</w:t>
            </w:r>
          </w:p>
        </w:tc>
        <w:tc>
          <w:tcPr>
            <w:tcW w:w="6835" w:type="dxa"/>
          </w:tcPr>
          <w:p w:rsidR="003E17AC" w:rsidRDefault="003E17AC" w:rsidP="00430F91">
            <w:pPr>
              <w:jc w:val="both"/>
              <w:rPr>
                <w:lang w:val="sr-Cyrl-CS"/>
              </w:rPr>
            </w:pPr>
          </w:p>
          <w:p w:rsidR="003E17AC" w:rsidRPr="00D72952" w:rsidRDefault="003E17AC" w:rsidP="00430F91">
            <w:pPr>
              <w:jc w:val="both"/>
              <w:rPr>
                <w:lang w:val="sr-Cyrl-CS"/>
              </w:rPr>
            </w:pPr>
            <w:r>
              <w:rPr>
                <w:lang w:val="sr-Cyrl-CS"/>
              </w:rPr>
              <w:t>1.</w:t>
            </w:r>
            <w:r w:rsidRPr="00D72952">
              <w:rPr>
                <w:lang w:val="sr-Cyrl-CS"/>
              </w:rPr>
              <w:t>Акција „Дан замењених улога“ ученика и наставника</w:t>
            </w:r>
            <w:r>
              <w:rPr>
                <w:lang w:val="sr-Cyrl-CS"/>
              </w:rPr>
              <w:t>- детаљнија организација</w:t>
            </w:r>
            <w:r w:rsidR="00CC5014">
              <w:rPr>
                <w:lang w:val="sr-Cyrl-CS"/>
              </w:rPr>
              <w:t>-Акциони план ШРП</w:t>
            </w:r>
          </w:p>
          <w:p w:rsidR="003E17AC" w:rsidRPr="00D72952" w:rsidRDefault="003E17AC" w:rsidP="00430F91">
            <w:pPr>
              <w:jc w:val="both"/>
              <w:rPr>
                <w:lang w:val="sr-Cyrl-CS"/>
              </w:rPr>
            </w:pPr>
            <w:r>
              <w:rPr>
                <w:lang w:val="sr-Cyrl-CS"/>
              </w:rPr>
              <w:t>2.</w:t>
            </w:r>
            <w:r w:rsidRPr="00D72952">
              <w:rPr>
                <w:lang w:val="sr-Cyrl-CS"/>
              </w:rPr>
              <w:t>Организација заједничке забаве наставника и ученика (</w:t>
            </w:r>
            <w:r>
              <w:rPr>
                <w:lang w:val="sr-Cyrl-CS"/>
              </w:rPr>
              <w:t>оквирно-</w:t>
            </w:r>
            <w:r w:rsidRPr="00D72952">
              <w:rPr>
                <w:lang w:val="sr-Cyrl-CS"/>
              </w:rPr>
              <w:t>март)</w:t>
            </w:r>
            <w:r w:rsidR="00CC5014">
              <w:rPr>
                <w:lang w:val="sr-Cyrl-CS"/>
              </w:rPr>
              <w:t>-Акциони план ШРП</w:t>
            </w:r>
          </w:p>
          <w:p w:rsidR="003E17AC" w:rsidRPr="00D72952" w:rsidRDefault="003E17AC" w:rsidP="00430F91">
            <w:pPr>
              <w:jc w:val="both"/>
              <w:rPr>
                <w:lang w:val="sr-Cyrl-CS"/>
              </w:rPr>
            </w:pPr>
            <w:r>
              <w:rPr>
                <w:lang w:val="sr-Cyrl-CS"/>
              </w:rPr>
              <w:t>3.</w:t>
            </w:r>
            <w:r w:rsidRPr="00D72952">
              <w:rPr>
                <w:lang w:val="sr-Cyrl-CS"/>
              </w:rPr>
              <w:t>Договор о реализацији „Спортског дана“ – заједничке активности ученика и родитеља, у пролећној недељи школског спорта (</w:t>
            </w:r>
            <w:r>
              <w:rPr>
                <w:lang w:val="sr-Cyrl-CS"/>
              </w:rPr>
              <w:t>оквирно-</w:t>
            </w:r>
            <w:r w:rsidRPr="00D72952">
              <w:rPr>
                <w:lang w:val="sr-Cyrl-CS"/>
              </w:rPr>
              <w:t xml:space="preserve">април) </w:t>
            </w:r>
            <w:r w:rsidR="00CC5014">
              <w:rPr>
                <w:lang w:val="sr-Cyrl-CS"/>
              </w:rPr>
              <w:t>–Акциони план ШРП</w:t>
            </w:r>
          </w:p>
          <w:p w:rsidR="003E17AC" w:rsidRPr="00D72952" w:rsidRDefault="003E17AC" w:rsidP="00430F91">
            <w:pPr>
              <w:jc w:val="both"/>
              <w:rPr>
                <w:lang w:val="sr-Cyrl-CS"/>
              </w:rPr>
            </w:pPr>
            <w:r>
              <w:rPr>
                <w:lang w:val="sr-Cyrl-CS"/>
              </w:rPr>
              <w:t>4.</w:t>
            </w:r>
            <w:r w:rsidRPr="00D72952">
              <w:rPr>
                <w:lang w:val="sr-Cyrl-CS"/>
              </w:rPr>
              <w:t>Организација заједн</w:t>
            </w:r>
            <w:r>
              <w:rPr>
                <w:lang w:val="sr-Cyrl-CS"/>
              </w:rPr>
              <w:t>ичке шетње – излета ученика и на</w:t>
            </w:r>
            <w:r w:rsidRPr="00D72952">
              <w:rPr>
                <w:lang w:val="sr-Cyrl-CS"/>
              </w:rPr>
              <w:t xml:space="preserve">ставника </w:t>
            </w:r>
            <w:r w:rsidRPr="00D72952">
              <w:rPr>
                <w:lang w:val="sr-Cyrl-CS"/>
              </w:rPr>
              <w:lastRenderedPageBreak/>
              <w:t>(</w:t>
            </w:r>
            <w:r>
              <w:rPr>
                <w:lang w:val="sr-Cyrl-CS"/>
              </w:rPr>
              <w:t>оквирно-</w:t>
            </w:r>
            <w:r w:rsidRPr="00D72952">
              <w:rPr>
                <w:lang w:val="sr-Cyrl-CS"/>
              </w:rPr>
              <w:t>мај)</w:t>
            </w:r>
            <w:r w:rsidR="00CC5014">
              <w:rPr>
                <w:lang w:val="sr-Cyrl-CS"/>
              </w:rPr>
              <w:t>- Акциони план ШРП</w:t>
            </w:r>
          </w:p>
          <w:p w:rsidR="003E17AC" w:rsidRPr="00D72952" w:rsidRDefault="003E17AC" w:rsidP="00430F91">
            <w:pPr>
              <w:jc w:val="both"/>
              <w:rPr>
                <w:lang w:val="sr-Cyrl-CS"/>
              </w:rPr>
            </w:pPr>
            <w:r>
              <w:rPr>
                <w:lang w:val="sr-Cyrl-CS"/>
              </w:rPr>
              <w:t>5.</w:t>
            </w:r>
            <w:r w:rsidRPr="00D72952">
              <w:rPr>
                <w:lang w:val="sr-Cyrl-CS"/>
              </w:rPr>
              <w:t>Реализација одабраног пројекта</w:t>
            </w:r>
          </w:p>
          <w:p w:rsidR="003E17AC" w:rsidRDefault="003E17AC" w:rsidP="00430F91">
            <w:pPr>
              <w:jc w:val="both"/>
              <w:rPr>
                <w:lang w:val="sr-Cyrl-CS"/>
              </w:rPr>
            </w:pPr>
          </w:p>
        </w:tc>
      </w:tr>
      <w:tr w:rsidR="003E17AC" w:rsidTr="00430F91">
        <w:tc>
          <w:tcPr>
            <w:tcW w:w="2376" w:type="dxa"/>
          </w:tcPr>
          <w:p w:rsidR="003E17AC" w:rsidRDefault="003E17AC" w:rsidP="00430F91">
            <w:pPr>
              <w:jc w:val="both"/>
              <w:rPr>
                <w:lang w:val="sr-Cyrl-CS"/>
              </w:rPr>
            </w:pPr>
            <w:r>
              <w:rPr>
                <w:lang w:val="sr-Cyrl-CS"/>
              </w:rPr>
              <w:lastRenderedPageBreak/>
              <w:t>мај</w:t>
            </w:r>
          </w:p>
        </w:tc>
        <w:tc>
          <w:tcPr>
            <w:tcW w:w="6835" w:type="dxa"/>
          </w:tcPr>
          <w:p w:rsidR="003E17AC" w:rsidRPr="00D72952" w:rsidRDefault="003E17AC" w:rsidP="00430F91">
            <w:pPr>
              <w:jc w:val="both"/>
              <w:rPr>
                <w:lang w:val="sr-Cyrl-CS"/>
              </w:rPr>
            </w:pPr>
            <w:r>
              <w:rPr>
                <w:lang w:val="ru-RU"/>
              </w:rPr>
              <w:t>1.</w:t>
            </w:r>
            <w:r w:rsidRPr="00D72952">
              <w:rPr>
                <w:lang w:val="ru-RU"/>
              </w:rPr>
              <w:t xml:space="preserve">Презентација и евалуација пројекта    </w:t>
            </w:r>
          </w:p>
          <w:p w:rsidR="003E17AC" w:rsidRPr="00D72952" w:rsidRDefault="003E17AC" w:rsidP="00430F91">
            <w:pPr>
              <w:tabs>
                <w:tab w:val="num" w:pos="1168"/>
              </w:tabs>
              <w:jc w:val="both"/>
              <w:rPr>
                <w:lang w:val="sr-Cyrl-CS"/>
              </w:rPr>
            </w:pPr>
            <w:r>
              <w:rPr>
                <w:lang w:val="ru-RU"/>
              </w:rPr>
              <w:t>2.</w:t>
            </w:r>
            <w:r w:rsidRPr="00D72952">
              <w:rPr>
                <w:lang w:val="ru-RU"/>
              </w:rPr>
              <w:t xml:space="preserve"> Актуелни предлози</w:t>
            </w:r>
          </w:p>
        </w:tc>
      </w:tr>
      <w:tr w:rsidR="003E17AC" w:rsidTr="00430F91">
        <w:tc>
          <w:tcPr>
            <w:tcW w:w="2376" w:type="dxa"/>
          </w:tcPr>
          <w:p w:rsidR="003E17AC" w:rsidRDefault="003E17AC" w:rsidP="00430F91">
            <w:pPr>
              <w:jc w:val="both"/>
              <w:rPr>
                <w:lang w:val="sr-Cyrl-CS"/>
              </w:rPr>
            </w:pPr>
            <w:r>
              <w:rPr>
                <w:lang w:val="sr-Cyrl-CS"/>
              </w:rPr>
              <w:t>јун</w:t>
            </w:r>
          </w:p>
        </w:tc>
        <w:tc>
          <w:tcPr>
            <w:tcW w:w="6835" w:type="dxa"/>
          </w:tcPr>
          <w:p w:rsidR="003E17AC" w:rsidRPr="00D72952" w:rsidRDefault="003E17AC" w:rsidP="00430F91">
            <w:pPr>
              <w:jc w:val="both"/>
              <w:rPr>
                <w:lang w:val="ru-RU"/>
              </w:rPr>
            </w:pPr>
            <w:r>
              <w:rPr>
                <w:lang w:val="ru-RU"/>
              </w:rPr>
              <w:t>1.Улога Ђачког  парламента у организацији «Сај</w:t>
            </w:r>
            <w:r w:rsidRPr="00D72952">
              <w:rPr>
                <w:lang w:val="ru-RU"/>
              </w:rPr>
              <w:t>ма половних уџбеника» 14.јуна 2018.године</w:t>
            </w:r>
            <w:r>
              <w:rPr>
                <w:lang w:val="ru-RU"/>
              </w:rPr>
              <w:t>- подела задужења</w:t>
            </w:r>
            <w:r w:rsidR="00CC5014">
              <w:rPr>
                <w:lang w:val="ru-RU"/>
              </w:rPr>
              <w:t>-Акциони план ШРП</w:t>
            </w:r>
          </w:p>
          <w:p w:rsidR="003E17AC" w:rsidRPr="00D72952" w:rsidRDefault="003E17AC" w:rsidP="00430F91">
            <w:pPr>
              <w:jc w:val="both"/>
              <w:rPr>
                <w:lang w:val="ru-RU"/>
              </w:rPr>
            </w:pPr>
            <w:r>
              <w:rPr>
                <w:lang w:val="sr-Cyrl-CS"/>
              </w:rPr>
              <w:t>2.</w:t>
            </w:r>
            <w:r w:rsidRPr="00D72952">
              <w:rPr>
                <w:lang w:val="sr-Cyrl-CS"/>
              </w:rPr>
              <w:t xml:space="preserve">Разговор о реализацији програма </w:t>
            </w:r>
            <w:r>
              <w:rPr>
                <w:lang w:val="sr-Cyrl-CS"/>
              </w:rPr>
              <w:t xml:space="preserve">Ђачког </w:t>
            </w:r>
            <w:r w:rsidRPr="00D72952">
              <w:rPr>
                <w:lang w:val="sr-Cyrl-CS"/>
              </w:rPr>
              <w:t xml:space="preserve">парламента и      предлози за рад у наредној школској години;   </w:t>
            </w:r>
          </w:p>
          <w:p w:rsidR="003E17AC" w:rsidRPr="00D72952" w:rsidRDefault="003E17AC" w:rsidP="00430F91">
            <w:pPr>
              <w:jc w:val="both"/>
              <w:rPr>
                <w:lang w:val="ru-RU"/>
              </w:rPr>
            </w:pPr>
            <w:r>
              <w:rPr>
                <w:lang w:val="sr-Cyrl-CS"/>
              </w:rPr>
              <w:t>3.</w:t>
            </w:r>
            <w:r w:rsidRPr="00D72952">
              <w:rPr>
                <w:lang w:val="sr-Cyrl-CS"/>
              </w:rPr>
              <w:t xml:space="preserve">Заједничко дружење –форма и организација </w:t>
            </w:r>
          </w:p>
        </w:tc>
      </w:tr>
    </w:tbl>
    <w:p w:rsidR="008643C6" w:rsidRDefault="008643C6" w:rsidP="00BA3798">
      <w:pPr>
        <w:jc w:val="both"/>
        <w:rPr>
          <w:lang w:val="sr-Cyrl-CS"/>
        </w:rPr>
      </w:pPr>
    </w:p>
    <w:p w:rsidR="00882936" w:rsidRDefault="008643C6" w:rsidP="00882936">
      <w:pPr>
        <w:ind w:firstLine="708"/>
        <w:jc w:val="both"/>
        <w:rPr>
          <w:lang w:val="sr-Cyrl-CS"/>
        </w:rPr>
      </w:pPr>
      <w:r>
        <w:rPr>
          <w:lang w:val="sr-Cyrl-CS"/>
        </w:rPr>
        <w:t>Наведени програм биће допуњен темама актуелним у току школске године. О састанцима и активностима евиденцију вод</w:t>
      </w:r>
      <w:r>
        <w:t>e</w:t>
      </w:r>
      <w:r>
        <w:rPr>
          <w:lang w:val="ru-RU"/>
        </w:rPr>
        <w:t xml:space="preserve"> председник, наставници задужени за рад</w:t>
      </w:r>
      <w:r w:rsidR="00D72952">
        <w:rPr>
          <w:lang w:val="ru-RU"/>
        </w:rPr>
        <w:t xml:space="preserve"> Ђачког </w:t>
      </w:r>
      <w:r>
        <w:rPr>
          <w:lang w:val="ru-RU"/>
        </w:rPr>
        <w:t xml:space="preserve"> парламента и</w:t>
      </w:r>
      <w:r>
        <w:rPr>
          <w:lang w:val="sr-Cyrl-CS"/>
        </w:rPr>
        <w:t xml:space="preserve"> педагог.</w:t>
      </w:r>
    </w:p>
    <w:p w:rsidR="00882936" w:rsidRDefault="00882936" w:rsidP="00882936">
      <w:pPr>
        <w:ind w:firstLine="708"/>
        <w:jc w:val="both"/>
        <w:rPr>
          <w:b/>
          <w:sz w:val="24"/>
          <w:szCs w:val="24"/>
          <w:lang w:val="sr-Cyrl-CS"/>
        </w:rPr>
        <w:sectPr w:rsidR="00882936" w:rsidSect="00B05709">
          <w:pgSz w:w="11906" w:h="16838"/>
          <w:pgMar w:top="1418" w:right="1134" w:bottom="993" w:left="1701" w:header="1077" w:footer="709" w:gutter="0"/>
          <w:cols w:space="708"/>
          <w:docGrid w:linePitch="360"/>
        </w:sectPr>
      </w:pPr>
    </w:p>
    <w:p w:rsidR="008643C6" w:rsidRDefault="00E923A2" w:rsidP="00F967A0">
      <w:pPr>
        <w:ind w:firstLine="708"/>
        <w:jc w:val="center"/>
        <w:rPr>
          <w:b/>
          <w:sz w:val="24"/>
          <w:szCs w:val="24"/>
          <w:lang w:val="sr-Cyrl-CS"/>
        </w:rPr>
      </w:pPr>
      <w:r>
        <w:rPr>
          <w:b/>
          <w:sz w:val="24"/>
          <w:szCs w:val="24"/>
          <w:lang w:val="sr-Cyrl-CS"/>
        </w:rPr>
        <w:lastRenderedPageBreak/>
        <w:t>11.</w:t>
      </w:r>
      <w:r w:rsidR="00F967A0">
        <w:rPr>
          <w:b/>
          <w:sz w:val="24"/>
          <w:szCs w:val="24"/>
          <w:lang w:val="sr-Cyrl-CS"/>
        </w:rPr>
        <w:t>12</w:t>
      </w:r>
      <w:r>
        <w:rPr>
          <w:b/>
          <w:sz w:val="24"/>
          <w:szCs w:val="24"/>
          <w:lang w:val="sr-Cyrl-CS"/>
        </w:rPr>
        <w:t xml:space="preserve">. </w:t>
      </w:r>
      <w:r w:rsidR="008643C6">
        <w:rPr>
          <w:b/>
          <w:sz w:val="24"/>
          <w:szCs w:val="24"/>
          <w:lang w:val="sr-Cyrl-CS"/>
        </w:rPr>
        <w:t>ПРОГРАМ РАДА ВРШЊАЧКОГ ТИМА</w:t>
      </w:r>
    </w:p>
    <w:p w:rsidR="008643C6" w:rsidRPr="00F10D43" w:rsidRDefault="00365640" w:rsidP="00BA3798">
      <w:pPr>
        <w:pStyle w:val="Bezrazmaka"/>
        <w:jc w:val="both"/>
        <w:rPr>
          <w:rFonts w:eastAsia="Times New Roman"/>
          <w:noProof/>
          <w:lang w:val="sr-Cyrl-CS" w:eastAsia="cs-CZ"/>
        </w:rPr>
      </w:pPr>
      <w:r>
        <w:rPr>
          <w:rFonts w:eastAsia="Times New Roman"/>
          <w:noProof/>
          <w:lang w:val="sr-Cyrl-CS" w:eastAsia="cs-CZ"/>
        </w:rPr>
        <w:tab/>
      </w:r>
    </w:p>
    <w:p w:rsidR="00365640" w:rsidRPr="00365640" w:rsidRDefault="00365640" w:rsidP="00365640">
      <w:pPr>
        <w:pStyle w:val="Bezrazmaka"/>
        <w:ind w:firstLine="708"/>
        <w:jc w:val="both"/>
        <w:rPr>
          <w:rFonts w:eastAsia="Times New Roman"/>
        </w:rPr>
      </w:pPr>
      <w:r w:rsidRPr="00365640">
        <w:rPr>
          <w:rFonts w:eastAsia="Times New Roman"/>
        </w:rPr>
        <w:t>Чланови Вршњачког тима школе су ученици од петог</w:t>
      </w:r>
      <w:r>
        <w:rPr>
          <w:rFonts w:eastAsia="Times New Roman"/>
        </w:rPr>
        <w:t xml:space="preserve"> до осмог разреда које изаберу одељењске </w:t>
      </w:r>
      <w:r w:rsidRPr="00365640">
        <w:rPr>
          <w:rFonts w:eastAsia="Times New Roman"/>
        </w:rPr>
        <w:t>заједнице  </w:t>
      </w:r>
      <w:r>
        <w:rPr>
          <w:rFonts w:eastAsia="Times New Roman"/>
        </w:rPr>
        <w:t xml:space="preserve">школе и наставници чланови Вршњачког тима.  </w:t>
      </w:r>
      <w:r w:rsidRPr="00365640">
        <w:rPr>
          <w:rFonts w:eastAsia="Times New Roman"/>
        </w:rPr>
        <w:t>Из сваког одељења ученици бирају два ученика толерантна,</w:t>
      </w:r>
      <w:r>
        <w:rPr>
          <w:rFonts w:eastAsia="Times New Roman"/>
        </w:rPr>
        <w:t xml:space="preserve"> </w:t>
      </w:r>
      <w:r w:rsidRPr="00365640">
        <w:rPr>
          <w:rFonts w:eastAsia="Times New Roman"/>
        </w:rPr>
        <w:t>савесна и спремна да помогну другару у невољи и да се радују успеху и срећи својих другара.</w:t>
      </w:r>
      <w:r>
        <w:rPr>
          <w:rFonts w:eastAsia="Times New Roman"/>
        </w:rPr>
        <w:t xml:space="preserve"> </w:t>
      </w:r>
      <w:r w:rsidRPr="00365640">
        <w:rPr>
          <w:rFonts w:eastAsia="Times New Roman"/>
        </w:rPr>
        <w:t>У тиму ове школске године је укупно 20 чланова.</w:t>
      </w:r>
      <w:r>
        <w:rPr>
          <w:rFonts w:eastAsia="Times New Roman"/>
        </w:rPr>
        <w:t xml:space="preserve"> </w:t>
      </w:r>
      <w:r w:rsidRPr="00365640">
        <w:rPr>
          <w:rFonts w:eastAsia="Times New Roman"/>
        </w:rPr>
        <w:t>Чланови су 16 ученика и 4 наставника.</w:t>
      </w:r>
      <w:r>
        <w:rPr>
          <w:rFonts w:eastAsia="Times New Roman"/>
        </w:rPr>
        <w:t xml:space="preserve"> </w:t>
      </w:r>
      <w:r w:rsidRPr="00365640">
        <w:rPr>
          <w:rFonts w:eastAsia="Times New Roman"/>
        </w:rPr>
        <w:t>У току године раду тима се могу прикључити</w:t>
      </w:r>
      <w:r w:rsidRPr="00365640">
        <w:rPr>
          <w:rFonts w:eastAsia="Times New Roman"/>
          <w:b/>
          <w:bCs/>
        </w:rPr>
        <w:t xml:space="preserve"> </w:t>
      </w:r>
      <w:r w:rsidRPr="00365640">
        <w:rPr>
          <w:rFonts w:eastAsia="Times New Roman"/>
        </w:rPr>
        <w:t>ученици који  врше насиље и ученици који трпе насиље ,</w:t>
      </w:r>
      <w:r>
        <w:rPr>
          <w:rFonts w:eastAsia="Times New Roman"/>
        </w:rPr>
        <w:t xml:space="preserve"> ако Тим за заштиту од насиља, злостављања и занемаривања, </w:t>
      </w:r>
      <w:r w:rsidRPr="00365640">
        <w:rPr>
          <w:rFonts w:eastAsia="Times New Roman"/>
        </w:rPr>
        <w:t xml:space="preserve"> процени да ће то бити добро за те ученике.</w:t>
      </w:r>
    </w:p>
    <w:p w:rsidR="00365640" w:rsidRPr="00365640" w:rsidRDefault="00365640" w:rsidP="00365640">
      <w:pPr>
        <w:spacing w:after="0" w:line="240" w:lineRule="auto"/>
        <w:rPr>
          <w:rFonts w:ascii="Times New Roman" w:eastAsia="Times New Roman" w:hAnsi="Times New Roman" w:cs="Times New Roman"/>
          <w:sz w:val="24"/>
          <w:szCs w:val="24"/>
        </w:rPr>
      </w:pPr>
    </w:p>
    <w:tbl>
      <w:tblPr>
        <w:tblStyle w:val="Koordinatnamreatabele"/>
        <w:tblW w:w="0" w:type="auto"/>
        <w:tblLook w:val="04A0"/>
      </w:tblPr>
      <w:tblGrid>
        <w:gridCol w:w="1344"/>
        <w:gridCol w:w="5294"/>
        <w:gridCol w:w="2649"/>
      </w:tblGrid>
      <w:tr w:rsidR="00365640" w:rsidRPr="00365640" w:rsidTr="00365640">
        <w:tc>
          <w:tcPr>
            <w:tcW w:w="0" w:type="auto"/>
            <w:tcBorders>
              <w:bottom w:val="double" w:sz="4" w:space="0" w:color="auto"/>
            </w:tcBorders>
            <w:hideMark/>
          </w:tcPr>
          <w:p w:rsidR="00365640" w:rsidRPr="00365640" w:rsidRDefault="00365640" w:rsidP="00365640">
            <w:pPr>
              <w:pStyle w:val="Bezrazmaka"/>
              <w:rPr>
                <w:rFonts w:eastAsia="Times New Roman"/>
                <w:b/>
              </w:rPr>
            </w:pPr>
            <w:r w:rsidRPr="00365640">
              <w:rPr>
                <w:rFonts w:eastAsia="Times New Roman"/>
                <w:b/>
              </w:rPr>
              <w:t>ВРЕМЕ:</w:t>
            </w:r>
          </w:p>
        </w:tc>
        <w:tc>
          <w:tcPr>
            <w:tcW w:w="0" w:type="auto"/>
            <w:tcBorders>
              <w:bottom w:val="double" w:sz="4" w:space="0" w:color="auto"/>
            </w:tcBorders>
            <w:hideMark/>
          </w:tcPr>
          <w:p w:rsidR="00365640" w:rsidRPr="00365640" w:rsidRDefault="00365640" w:rsidP="00365640">
            <w:pPr>
              <w:pStyle w:val="Bezrazmaka"/>
              <w:rPr>
                <w:rFonts w:eastAsia="Times New Roman"/>
                <w:b/>
              </w:rPr>
            </w:pPr>
            <w:r w:rsidRPr="00365640">
              <w:rPr>
                <w:rFonts w:eastAsia="Times New Roman"/>
                <w:b/>
              </w:rPr>
              <w:t>САДРЖАЈ РАДА:</w:t>
            </w:r>
          </w:p>
        </w:tc>
        <w:tc>
          <w:tcPr>
            <w:tcW w:w="0" w:type="auto"/>
            <w:tcBorders>
              <w:bottom w:val="double" w:sz="4" w:space="0" w:color="auto"/>
            </w:tcBorders>
            <w:hideMark/>
          </w:tcPr>
          <w:p w:rsidR="00365640" w:rsidRPr="00365640" w:rsidRDefault="00365640" w:rsidP="00365640">
            <w:pPr>
              <w:pStyle w:val="Bezrazmaka"/>
              <w:rPr>
                <w:rFonts w:eastAsia="Times New Roman"/>
                <w:b/>
              </w:rPr>
            </w:pPr>
            <w:r w:rsidRPr="00365640">
              <w:rPr>
                <w:rFonts w:eastAsia="Times New Roman"/>
                <w:b/>
              </w:rPr>
              <w:t>НОСИОЦИ:</w:t>
            </w:r>
          </w:p>
        </w:tc>
      </w:tr>
      <w:tr w:rsidR="00365640" w:rsidRPr="00365640" w:rsidTr="00365640">
        <w:tc>
          <w:tcPr>
            <w:tcW w:w="0" w:type="auto"/>
            <w:tcBorders>
              <w:top w:val="double" w:sz="4" w:space="0" w:color="auto"/>
            </w:tcBorders>
            <w:hideMark/>
          </w:tcPr>
          <w:p w:rsidR="00365640" w:rsidRPr="00365640" w:rsidRDefault="00365640" w:rsidP="00365640">
            <w:pPr>
              <w:pStyle w:val="Bezrazmaka"/>
              <w:rPr>
                <w:rFonts w:eastAsia="Times New Roman"/>
              </w:rPr>
            </w:pPr>
            <w:r>
              <w:rPr>
                <w:rFonts w:eastAsia="Times New Roman"/>
              </w:rPr>
              <w:t xml:space="preserve">Септембар </w:t>
            </w:r>
          </w:p>
        </w:tc>
        <w:tc>
          <w:tcPr>
            <w:tcW w:w="0" w:type="auto"/>
            <w:tcBorders>
              <w:top w:val="double" w:sz="4" w:space="0" w:color="auto"/>
            </w:tcBorders>
            <w:hideMark/>
          </w:tcPr>
          <w:p w:rsidR="00365640" w:rsidRPr="00365640" w:rsidRDefault="009438B2" w:rsidP="00365640">
            <w:pPr>
              <w:pStyle w:val="Bezrazmaka"/>
              <w:rPr>
                <w:rFonts w:eastAsia="Times New Roman"/>
              </w:rPr>
            </w:pPr>
            <w:r>
              <w:rPr>
                <w:rFonts w:eastAsia="Times New Roman"/>
              </w:rPr>
              <w:t>1.</w:t>
            </w:r>
            <w:r w:rsidR="00365640" w:rsidRPr="00365640">
              <w:rPr>
                <w:rFonts w:eastAsia="Times New Roman"/>
              </w:rPr>
              <w:t>Формирање Вршњачког тима;</w:t>
            </w:r>
          </w:p>
          <w:p w:rsidR="00365640" w:rsidRPr="00365640" w:rsidRDefault="009438B2" w:rsidP="00365640">
            <w:pPr>
              <w:pStyle w:val="Bezrazmaka"/>
              <w:rPr>
                <w:rFonts w:eastAsia="Times New Roman"/>
              </w:rPr>
            </w:pPr>
            <w:r>
              <w:rPr>
                <w:rFonts w:eastAsia="Times New Roman"/>
              </w:rPr>
              <w:t>2.</w:t>
            </w:r>
            <w:r w:rsidR="00365640" w:rsidRPr="00365640">
              <w:rPr>
                <w:rFonts w:eastAsia="Times New Roman"/>
              </w:rPr>
              <w:t xml:space="preserve">Дефинисање улога- избор записничара Тима; </w:t>
            </w:r>
            <w:r>
              <w:rPr>
                <w:rFonts w:eastAsia="Times New Roman"/>
              </w:rPr>
              <w:t>3.</w:t>
            </w:r>
            <w:r w:rsidR="00365640" w:rsidRPr="00365640">
              <w:rPr>
                <w:rFonts w:eastAsia="Times New Roman"/>
              </w:rPr>
              <w:t>дефинисање  одговорности чланова Тима и упознавање  са циљевима и задацима рада;</w:t>
            </w:r>
          </w:p>
          <w:p w:rsidR="00365640" w:rsidRPr="00365640" w:rsidRDefault="009438B2" w:rsidP="00365640">
            <w:pPr>
              <w:pStyle w:val="Bezrazmaka"/>
              <w:rPr>
                <w:rFonts w:eastAsia="Times New Roman"/>
              </w:rPr>
            </w:pPr>
            <w:r>
              <w:rPr>
                <w:rFonts w:eastAsia="Times New Roman"/>
              </w:rPr>
              <w:t>4.</w:t>
            </w:r>
            <w:r w:rsidR="00365640" w:rsidRPr="00365640">
              <w:rPr>
                <w:rFonts w:eastAsia="Times New Roman"/>
              </w:rPr>
              <w:t>Анализа стања у установи у вези насиља;</w:t>
            </w:r>
          </w:p>
          <w:p w:rsidR="00365640" w:rsidRPr="00CC5014" w:rsidRDefault="009438B2" w:rsidP="00365640">
            <w:pPr>
              <w:pStyle w:val="Bezrazmaka"/>
              <w:rPr>
                <w:rFonts w:eastAsia="Times New Roman"/>
              </w:rPr>
            </w:pPr>
            <w:r>
              <w:rPr>
                <w:rFonts w:eastAsia="Times New Roman"/>
              </w:rPr>
              <w:t>5.</w:t>
            </w:r>
            <w:r w:rsidR="00365640" w:rsidRPr="00365640">
              <w:rPr>
                <w:rFonts w:eastAsia="Times New Roman"/>
              </w:rPr>
              <w:t>Помоћ наставницима у организовању ЧОС-а приликом доношења одељенских правила</w:t>
            </w:r>
            <w:r w:rsidR="00CC5014">
              <w:rPr>
                <w:rFonts w:eastAsia="Times New Roman"/>
              </w:rPr>
              <w:t>-Акциони план ШРП</w:t>
            </w:r>
          </w:p>
        </w:tc>
        <w:tc>
          <w:tcPr>
            <w:tcW w:w="0" w:type="auto"/>
            <w:tcBorders>
              <w:top w:val="double" w:sz="4" w:space="0" w:color="auto"/>
            </w:tcBorders>
            <w:hideMark/>
          </w:tcPr>
          <w:p w:rsidR="00365640" w:rsidRPr="00365640" w:rsidRDefault="00365640" w:rsidP="00365640">
            <w:pPr>
              <w:pStyle w:val="Bezrazmaka"/>
              <w:rPr>
                <w:rFonts w:eastAsia="Times New Roman"/>
              </w:rPr>
            </w:pPr>
            <w:r w:rsidRPr="00365640">
              <w:rPr>
                <w:rFonts w:eastAsia="Times New Roman"/>
              </w:rPr>
              <w:br/>
              <w:t>* Вршњачки тим</w:t>
            </w:r>
            <w:r w:rsidRPr="00365640">
              <w:rPr>
                <w:rFonts w:eastAsia="Times New Roman"/>
              </w:rPr>
              <w:br/>
              <w:t> *  Одељенске старешине</w:t>
            </w:r>
          </w:p>
          <w:p w:rsidR="00365640" w:rsidRPr="00365640" w:rsidRDefault="00365640" w:rsidP="00365640">
            <w:pPr>
              <w:pStyle w:val="Bezrazmaka"/>
              <w:rPr>
                <w:rFonts w:eastAsia="Times New Roman"/>
              </w:rPr>
            </w:pPr>
            <w:r w:rsidRPr="00365640">
              <w:rPr>
                <w:rFonts w:eastAsia="Times New Roman"/>
              </w:rPr>
              <w:t>*  Тим за безбедност</w:t>
            </w:r>
          </w:p>
        </w:tc>
      </w:tr>
      <w:tr w:rsidR="00365640" w:rsidRPr="00365640" w:rsidTr="00365640">
        <w:tc>
          <w:tcPr>
            <w:tcW w:w="0" w:type="auto"/>
            <w:hideMark/>
          </w:tcPr>
          <w:p w:rsidR="00365640" w:rsidRPr="00365640" w:rsidRDefault="00365640" w:rsidP="00365640">
            <w:pPr>
              <w:pStyle w:val="Bezrazmaka"/>
              <w:rPr>
                <w:rFonts w:eastAsia="Times New Roman"/>
              </w:rPr>
            </w:pPr>
            <w:r>
              <w:rPr>
                <w:rFonts w:eastAsia="Times New Roman"/>
              </w:rPr>
              <w:t xml:space="preserve">Октобар </w:t>
            </w:r>
          </w:p>
        </w:tc>
        <w:tc>
          <w:tcPr>
            <w:tcW w:w="0" w:type="auto"/>
            <w:hideMark/>
          </w:tcPr>
          <w:p w:rsidR="00365640" w:rsidRPr="00CC5014" w:rsidRDefault="009438B2" w:rsidP="009438B2">
            <w:pPr>
              <w:pStyle w:val="Bezrazmaka"/>
              <w:rPr>
                <w:rFonts w:eastAsia="Times New Roman"/>
              </w:rPr>
            </w:pPr>
            <w:r>
              <w:rPr>
                <w:rFonts w:eastAsia="Times New Roman"/>
              </w:rPr>
              <w:t>1.</w:t>
            </w:r>
            <w:r w:rsidR="00365640" w:rsidRPr="00365640">
              <w:rPr>
                <w:rFonts w:eastAsia="Times New Roman"/>
              </w:rPr>
              <w:t>Обележавање Међународног дана толе</w:t>
            </w:r>
            <w:r w:rsidR="00CC5014">
              <w:rPr>
                <w:rFonts w:eastAsia="Times New Roman"/>
              </w:rPr>
              <w:t>ранције („Недеља лепих порука“)-Акциони план ШРП</w:t>
            </w:r>
          </w:p>
          <w:p w:rsidR="00365640" w:rsidRPr="00365640" w:rsidRDefault="009438B2" w:rsidP="00365640">
            <w:pPr>
              <w:pStyle w:val="Bezrazmaka"/>
              <w:rPr>
                <w:rFonts w:eastAsia="Times New Roman"/>
              </w:rPr>
            </w:pPr>
            <w:r>
              <w:rPr>
                <w:rFonts w:eastAsia="Times New Roman"/>
              </w:rPr>
              <w:t>2.</w:t>
            </w:r>
            <w:r w:rsidR="00365640" w:rsidRPr="00365640">
              <w:rPr>
                <w:rFonts w:eastAsia="Times New Roman"/>
              </w:rPr>
              <w:t>Упознавање ученика са Повељом дечијих праваУН.</w:t>
            </w:r>
          </w:p>
          <w:p w:rsidR="00365640" w:rsidRPr="00CC5014" w:rsidRDefault="00365640" w:rsidP="009438B2">
            <w:pPr>
              <w:pStyle w:val="Bezrazmaka"/>
              <w:rPr>
                <w:rFonts w:eastAsia="Times New Roman"/>
              </w:rPr>
            </w:pPr>
            <w:r w:rsidRPr="00365640">
              <w:rPr>
                <w:rFonts w:eastAsia="Times New Roman"/>
              </w:rPr>
              <w:t> </w:t>
            </w:r>
            <w:r w:rsidR="009438B2">
              <w:rPr>
                <w:rFonts w:eastAsia="Times New Roman"/>
              </w:rPr>
              <w:t>3.Учешће у пројекту против насиља са ОШ“Јан Колар“ Селенча</w:t>
            </w:r>
            <w:r w:rsidR="00CC5014">
              <w:rPr>
                <w:rFonts w:eastAsia="Times New Roman"/>
              </w:rPr>
              <w:t>-Акциони план ШРП</w:t>
            </w:r>
          </w:p>
        </w:tc>
        <w:tc>
          <w:tcPr>
            <w:tcW w:w="0" w:type="auto"/>
            <w:hideMark/>
          </w:tcPr>
          <w:p w:rsidR="00365640" w:rsidRPr="00365640" w:rsidRDefault="00365640" w:rsidP="00365640">
            <w:pPr>
              <w:pStyle w:val="Bezrazmaka"/>
              <w:rPr>
                <w:rFonts w:eastAsia="Times New Roman"/>
              </w:rPr>
            </w:pPr>
            <w:r w:rsidRPr="00365640">
              <w:rPr>
                <w:rFonts w:eastAsia="Times New Roman"/>
              </w:rPr>
              <w:br/>
              <w:t>* Вршњачки тим</w:t>
            </w:r>
          </w:p>
        </w:tc>
      </w:tr>
      <w:tr w:rsidR="00365640" w:rsidRPr="00365640" w:rsidTr="00365640">
        <w:tc>
          <w:tcPr>
            <w:tcW w:w="0" w:type="auto"/>
            <w:hideMark/>
          </w:tcPr>
          <w:p w:rsidR="00365640" w:rsidRPr="00365640" w:rsidRDefault="00365640" w:rsidP="00365640">
            <w:pPr>
              <w:pStyle w:val="Bezrazmaka"/>
              <w:rPr>
                <w:rFonts w:eastAsia="Times New Roman"/>
              </w:rPr>
            </w:pPr>
            <w:r w:rsidRPr="00365640">
              <w:rPr>
                <w:rFonts w:eastAsia="Times New Roman"/>
              </w:rPr>
              <w:t>Новембар – Фебруар</w:t>
            </w:r>
          </w:p>
        </w:tc>
        <w:tc>
          <w:tcPr>
            <w:tcW w:w="0" w:type="auto"/>
            <w:hideMark/>
          </w:tcPr>
          <w:p w:rsidR="00365640" w:rsidRDefault="00365640" w:rsidP="00365640">
            <w:pPr>
              <w:pStyle w:val="Bezrazmaka"/>
              <w:rPr>
                <w:rFonts w:eastAsia="Times New Roman"/>
              </w:rPr>
            </w:pPr>
            <w:r w:rsidRPr="00365640">
              <w:rPr>
                <w:rFonts w:eastAsia="Times New Roman"/>
              </w:rPr>
              <w:t>* Реализација радионица „Школа без насиља“*</w:t>
            </w:r>
            <w:r w:rsidR="00CC5014">
              <w:rPr>
                <w:rFonts w:eastAsia="Times New Roman"/>
              </w:rPr>
              <w:t>-Акциони план ШРП</w:t>
            </w:r>
            <w:r w:rsidRPr="00365640">
              <w:rPr>
                <w:rFonts w:eastAsia="Times New Roman"/>
              </w:rPr>
              <w:t>:</w:t>
            </w:r>
            <w:r w:rsidRPr="00365640">
              <w:rPr>
                <w:rFonts w:eastAsia="Times New Roman"/>
              </w:rPr>
              <w:br/>
              <w:t>1. „Огледалце, огледалце“</w:t>
            </w:r>
            <w:r w:rsidRPr="00365640">
              <w:rPr>
                <w:rFonts w:eastAsia="Times New Roman"/>
              </w:rPr>
              <w:br/>
              <w:t>2. „Шта вреднујем, шта ценим“</w:t>
            </w:r>
            <w:r w:rsidRPr="00365640">
              <w:rPr>
                <w:rFonts w:eastAsia="Times New Roman"/>
              </w:rPr>
              <w:br/>
              <w:t>3. „Насиље и шта са њим“</w:t>
            </w:r>
            <w:r w:rsidRPr="00365640">
              <w:rPr>
                <w:rFonts w:eastAsia="Times New Roman"/>
              </w:rPr>
              <w:br/>
              <w:t>4. „Драга Савета и сандуче“</w:t>
            </w:r>
            <w:r w:rsidRPr="00365640">
              <w:rPr>
                <w:rFonts w:eastAsia="Times New Roman"/>
              </w:rPr>
              <w:br/>
              <w:t>Израда новогодишњих и Божићних честитки</w:t>
            </w:r>
          </w:p>
          <w:p w:rsidR="009438B2" w:rsidRPr="009438B2" w:rsidRDefault="009438B2" w:rsidP="00365640">
            <w:pPr>
              <w:pStyle w:val="Bezrazmaka"/>
              <w:rPr>
                <w:rFonts w:eastAsia="Times New Roman"/>
              </w:rPr>
            </w:pPr>
          </w:p>
        </w:tc>
        <w:tc>
          <w:tcPr>
            <w:tcW w:w="0" w:type="auto"/>
            <w:hideMark/>
          </w:tcPr>
          <w:p w:rsidR="00365640" w:rsidRPr="00365640" w:rsidRDefault="00365640" w:rsidP="00365640">
            <w:pPr>
              <w:pStyle w:val="Bezrazmaka"/>
              <w:rPr>
                <w:rFonts w:eastAsia="Times New Roman"/>
              </w:rPr>
            </w:pPr>
            <w:r w:rsidRPr="00365640">
              <w:rPr>
                <w:rFonts w:eastAsia="Times New Roman"/>
              </w:rPr>
              <w:br/>
              <w:t>* Вршњачки тим</w:t>
            </w:r>
          </w:p>
          <w:p w:rsidR="00365640" w:rsidRPr="00365640" w:rsidRDefault="00365640" w:rsidP="00365640">
            <w:pPr>
              <w:pStyle w:val="Bezrazmaka"/>
              <w:rPr>
                <w:rFonts w:eastAsia="Times New Roman"/>
              </w:rPr>
            </w:pPr>
            <w:r w:rsidRPr="00365640">
              <w:rPr>
                <w:rFonts w:eastAsia="Times New Roman"/>
              </w:rPr>
              <w:t>*  Тим за безбедност</w:t>
            </w:r>
          </w:p>
          <w:p w:rsidR="00365640" w:rsidRPr="00365640" w:rsidRDefault="00365640" w:rsidP="00365640">
            <w:pPr>
              <w:pStyle w:val="Bezrazmaka"/>
              <w:rPr>
                <w:rFonts w:eastAsia="Times New Roman"/>
              </w:rPr>
            </w:pPr>
            <w:r w:rsidRPr="00365640">
              <w:rPr>
                <w:rFonts w:eastAsia="Times New Roman"/>
              </w:rPr>
              <w:t>*Наставници грађанског васпитања и верске наставе</w:t>
            </w:r>
          </w:p>
        </w:tc>
      </w:tr>
      <w:tr w:rsidR="009438B2" w:rsidRPr="00365640" w:rsidTr="00365640">
        <w:tc>
          <w:tcPr>
            <w:tcW w:w="0" w:type="auto"/>
            <w:hideMark/>
          </w:tcPr>
          <w:p w:rsidR="009438B2" w:rsidRDefault="009438B2" w:rsidP="00365640">
            <w:pPr>
              <w:pStyle w:val="Bezrazmaka"/>
              <w:rPr>
                <w:rFonts w:eastAsia="Times New Roman"/>
              </w:rPr>
            </w:pPr>
            <w:r>
              <w:rPr>
                <w:rFonts w:eastAsia="Times New Roman"/>
              </w:rPr>
              <w:t xml:space="preserve">Јануар </w:t>
            </w:r>
          </w:p>
          <w:p w:rsidR="009438B2" w:rsidRPr="009438B2" w:rsidRDefault="009438B2" w:rsidP="00365640">
            <w:pPr>
              <w:pStyle w:val="Bezrazmaka"/>
              <w:rPr>
                <w:rFonts w:eastAsia="Times New Roman"/>
              </w:rPr>
            </w:pPr>
          </w:p>
        </w:tc>
        <w:tc>
          <w:tcPr>
            <w:tcW w:w="0" w:type="auto"/>
            <w:hideMark/>
          </w:tcPr>
          <w:p w:rsidR="009438B2" w:rsidRPr="00CC5014" w:rsidRDefault="009438B2" w:rsidP="009438B2">
            <w:pPr>
              <w:pStyle w:val="Bezrazmaka"/>
              <w:rPr>
                <w:rFonts w:eastAsia="Times New Roman"/>
              </w:rPr>
            </w:pPr>
            <w:r>
              <w:rPr>
                <w:rFonts w:eastAsia="Times New Roman"/>
              </w:rPr>
              <w:t>1.Организација „Бирамо ђачку униформу и школски спортски дрес“</w:t>
            </w:r>
            <w:r w:rsidR="00CC5014">
              <w:rPr>
                <w:rFonts w:eastAsia="Times New Roman"/>
              </w:rPr>
              <w:t>- Акциони план ШРП</w:t>
            </w:r>
          </w:p>
        </w:tc>
        <w:tc>
          <w:tcPr>
            <w:tcW w:w="0" w:type="auto"/>
            <w:hideMark/>
          </w:tcPr>
          <w:p w:rsidR="009438B2" w:rsidRPr="009438B2" w:rsidRDefault="009438B2" w:rsidP="00365640">
            <w:pPr>
              <w:pStyle w:val="Bezrazmaka"/>
              <w:rPr>
                <w:rFonts w:eastAsia="Times New Roman"/>
              </w:rPr>
            </w:pPr>
            <w:r>
              <w:rPr>
                <w:rFonts w:eastAsia="Times New Roman"/>
              </w:rPr>
              <w:t>Вршњачки тим и Ђачки парламент</w:t>
            </w:r>
          </w:p>
        </w:tc>
      </w:tr>
      <w:tr w:rsidR="00365640" w:rsidRPr="00365640" w:rsidTr="00365640">
        <w:tc>
          <w:tcPr>
            <w:tcW w:w="0" w:type="auto"/>
            <w:hideMark/>
          </w:tcPr>
          <w:p w:rsidR="00365640" w:rsidRPr="00365640" w:rsidRDefault="00365640" w:rsidP="00365640">
            <w:pPr>
              <w:pStyle w:val="Bezrazmaka"/>
              <w:rPr>
                <w:rFonts w:eastAsia="Times New Roman"/>
              </w:rPr>
            </w:pPr>
            <w:r w:rsidRPr="00365640">
              <w:rPr>
                <w:rFonts w:eastAsia="Times New Roman"/>
              </w:rPr>
              <w:t>Март</w:t>
            </w:r>
          </w:p>
        </w:tc>
        <w:tc>
          <w:tcPr>
            <w:tcW w:w="0" w:type="auto"/>
            <w:hideMark/>
          </w:tcPr>
          <w:p w:rsidR="00365640" w:rsidRPr="00365640" w:rsidRDefault="00365640" w:rsidP="00365640">
            <w:pPr>
              <w:pStyle w:val="Bezrazmaka"/>
              <w:rPr>
                <w:rFonts w:eastAsia="Times New Roman"/>
              </w:rPr>
            </w:pPr>
            <w:r w:rsidRPr="00365640">
              <w:rPr>
                <w:rFonts w:eastAsia="Times New Roman"/>
              </w:rPr>
              <w:t>1.Израда украса и честитки за Ускрс и Васкрс и украшавање пан</w:t>
            </w:r>
            <w:r w:rsidR="009438B2">
              <w:rPr>
                <w:rFonts w:eastAsia="Times New Roman"/>
              </w:rPr>
              <w:t>оа Вршњачког тима крајем марта 2.</w:t>
            </w:r>
            <w:r w:rsidRPr="00365640">
              <w:rPr>
                <w:rFonts w:eastAsia="Times New Roman"/>
              </w:rPr>
              <w:t>Ови празници 2018.године су у првој недељи априла</w:t>
            </w:r>
          </w:p>
          <w:p w:rsidR="00365640" w:rsidRPr="00365640" w:rsidRDefault="00365640" w:rsidP="00365640">
            <w:pPr>
              <w:pStyle w:val="Bezrazmaka"/>
              <w:rPr>
                <w:rFonts w:eastAsia="Times New Roman"/>
              </w:rPr>
            </w:pPr>
            <w:r w:rsidRPr="00365640">
              <w:rPr>
                <w:rFonts w:eastAsia="Times New Roman"/>
              </w:rPr>
              <w:br/>
            </w:r>
          </w:p>
        </w:tc>
        <w:tc>
          <w:tcPr>
            <w:tcW w:w="0" w:type="auto"/>
            <w:hideMark/>
          </w:tcPr>
          <w:p w:rsidR="00365640" w:rsidRPr="00365640" w:rsidRDefault="00365640" w:rsidP="00365640">
            <w:pPr>
              <w:pStyle w:val="Bezrazmaka"/>
              <w:rPr>
                <w:rFonts w:eastAsia="Times New Roman"/>
              </w:rPr>
            </w:pPr>
            <w:r w:rsidRPr="00365640">
              <w:rPr>
                <w:rFonts w:eastAsia="Times New Roman"/>
              </w:rPr>
              <w:t>* Вршњачки тим</w:t>
            </w:r>
          </w:p>
          <w:p w:rsidR="00365640" w:rsidRPr="00365640" w:rsidRDefault="00365640" w:rsidP="00365640">
            <w:pPr>
              <w:pStyle w:val="Bezrazmaka"/>
              <w:rPr>
                <w:rFonts w:eastAsia="Times New Roman"/>
              </w:rPr>
            </w:pPr>
            <w:r w:rsidRPr="00365640">
              <w:rPr>
                <w:rFonts w:eastAsia="Times New Roman"/>
              </w:rPr>
              <w:t>*Наставници верске наставе</w:t>
            </w:r>
          </w:p>
        </w:tc>
      </w:tr>
      <w:tr w:rsidR="00365640" w:rsidRPr="00365640" w:rsidTr="00365640">
        <w:tc>
          <w:tcPr>
            <w:tcW w:w="0" w:type="auto"/>
            <w:hideMark/>
          </w:tcPr>
          <w:p w:rsidR="00365640" w:rsidRPr="00365640" w:rsidRDefault="00365640" w:rsidP="00365640">
            <w:pPr>
              <w:pStyle w:val="Bezrazmaka"/>
              <w:rPr>
                <w:rFonts w:eastAsia="Times New Roman"/>
              </w:rPr>
            </w:pPr>
            <w:r w:rsidRPr="00365640">
              <w:rPr>
                <w:rFonts w:eastAsia="Times New Roman"/>
              </w:rPr>
              <w:t>Април</w:t>
            </w:r>
          </w:p>
        </w:tc>
        <w:tc>
          <w:tcPr>
            <w:tcW w:w="0" w:type="auto"/>
            <w:hideMark/>
          </w:tcPr>
          <w:p w:rsidR="00365640" w:rsidRDefault="00365640" w:rsidP="00365640">
            <w:pPr>
              <w:pStyle w:val="Bezrazmaka"/>
              <w:rPr>
                <w:rFonts w:eastAsia="Times New Roman"/>
              </w:rPr>
            </w:pPr>
            <w:r w:rsidRPr="00365640">
              <w:rPr>
                <w:rFonts w:eastAsia="Times New Roman"/>
              </w:rPr>
              <w:t>1.       Спровођење анкете о насиљу у школи;</w:t>
            </w:r>
            <w:r w:rsidRPr="00365640">
              <w:rPr>
                <w:rFonts w:eastAsia="Times New Roman"/>
              </w:rPr>
              <w:br/>
              <w:t>2.       Осмишљавање акција против насиља за које анкета покаже да је најчешће присутно.</w:t>
            </w:r>
          </w:p>
          <w:p w:rsidR="00810A42" w:rsidRPr="00CC5014" w:rsidRDefault="00810A42" w:rsidP="00365640">
            <w:pPr>
              <w:pStyle w:val="Bezrazmaka"/>
              <w:rPr>
                <w:rFonts w:eastAsia="Times New Roman"/>
              </w:rPr>
            </w:pPr>
            <w:r>
              <w:rPr>
                <w:rFonts w:eastAsia="Times New Roman"/>
              </w:rPr>
              <w:t>3. Организација „Спортског дана“ заједничка активност родитеља и ученика</w:t>
            </w:r>
            <w:r w:rsidR="00CC5014">
              <w:rPr>
                <w:rFonts w:eastAsia="Times New Roman"/>
              </w:rPr>
              <w:t>-Акциони план ШРП</w:t>
            </w:r>
          </w:p>
        </w:tc>
        <w:tc>
          <w:tcPr>
            <w:tcW w:w="0" w:type="auto"/>
            <w:hideMark/>
          </w:tcPr>
          <w:p w:rsidR="00365640" w:rsidRDefault="00365640" w:rsidP="00365640">
            <w:pPr>
              <w:pStyle w:val="Bezrazmaka"/>
              <w:rPr>
                <w:rFonts w:eastAsia="Times New Roman"/>
              </w:rPr>
            </w:pPr>
            <w:r w:rsidRPr="00365640">
              <w:rPr>
                <w:rFonts w:eastAsia="Times New Roman"/>
              </w:rPr>
              <w:t>* Вршњачки тим</w:t>
            </w:r>
          </w:p>
          <w:p w:rsidR="00810A42" w:rsidRPr="00810A42" w:rsidRDefault="00810A42" w:rsidP="00365640">
            <w:pPr>
              <w:pStyle w:val="Bezrazmaka"/>
              <w:rPr>
                <w:rFonts w:eastAsia="Times New Roman"/>
              </w:rPr>
            </w:pPr>
            <w:r>
              <w:rPr>
                <w:rFonts w:eastAsia="Times New Roman"/>
              </w:rPr>
              <w:t>*Ђачки парламент</w:t>
            </w:r>
          </w:p>
          <w:p w:rsidR="00365640" w:rsidRPr="00365640" w:rsidRDefault="00365640" w:rsidP="00365640">
            <w:pPr>
              <w:pStyle w:val="Bezrazmaka"/>
              <w:rPr>
                <w:rFonts w:eastAsia="Times New Roman"/>
              </w:rPr>
            </w:pPr>
            <w:r w:rsidRPr="00365640">
              <w:rPr>
                <w:rFonts w:eastAsia="Times New Roman"/>
              </w:rPr>
              <w:t>* Тим за безбедност</w:t>
            </w:r>
          </w:p>
        </w:tc>
      </w:tr>
      <w:tr w:rsidR="00365640" w:rsidRPr="00365640" w:rsidTr="00365640">
        <w:tc>
          <w:tcPr>
            <w:tcW w:w="0" w:type="auto"/>
            <w:hideMark/>
          </w:tcPr>
          <w:p w:rsidR="00365640" w:rsidRPr="00365640" w:rsidRDefault="00365640" w:rsidP="00365640">
            <w:pPr>
              <w:pStyle w:val="Bezrazmaka"/>
              <w:rPr>
                <w:rFonts w:eastAsia="Times New Roman"/>
              </w:rPr>
            </w:pPr>
          </w:p>
          <w:p w:rsidR="00365640" w:rsidRPr="00365640" w:rsidRDefault="00365640" w:rsidP="00365640">
            <w:pPr>
              <w:pStyle w:val="Bezrazmaka"/>
              <w:rPr>
                <w:rFonts w:eastAsia="Times New Roman"/>
              </w:rPr>
            </w:pPr>
            <w:r w:rsidRPr="00365640">
              <w:rPr>
                <w:rFonts w:eastAsia="Times New Roman"/>
              </w:rPr>
              <w:t>Мај</w:t>
            </w:r>
          </w:p>
          <w:p w:rsidR="00365640" w:rsidRPr="00365640" w:rsidRDefault="00365640" w:rsidP="00365640">
            <w:pPr>
              <w:pStyle w:val="Bezrazmaka"/>
              <w:rPr>
                <w:rFonts w:eastAsia="Times New Roman"/>
              </w:rPr>
            </w:pPr>
            <w:r w:rsidRPr="00365640">
              <w:rPr>
                <w:rFonts w:eastAsia="Times New Roman"/>
              </w:rPr>
              <w:br/>
            </w:r>
            <w:r w:rsidRPr="00365640">
              <w:rPr>
                <w:rFonts w:eastAsia="Times New Roman"/>
              </w:rPr>
              <w:br/>
            </w:r>
            <w:r w:rsidRPr="00365640">
              <w:rPr>
                <w:rFonts w:eastAsia="Times New Roman"/>
              </w:rPr>
              <w:lastRenderedPageBreak/>
              <w:br/>
            </w:r>
            <w:r w:rsidRPr="00365640">
              <w:rPr>
                <w:rFonts w:eastAsia="Times New Roman"/>
              </w:rPr>
              <w:br/>
            </w:r>
          </w:p>
        </w:tc>
        <w:tc>
          <w:tcPr>
            <w:tcW w:w="0" w:type="auto"/>
            <w:hideMark/>
          </w:tcPr>
          <w:p w:rsidR="00365640" w:rsidRPr="00CC5014" w:rsidRDefault="009438B2" w:rsidP="00365640">
            <w:pPr>
              <w:pStyle w:val="Bezrazmaka"/>
              <w:rPr>
                <w:rFonts w:eastAsia="Times New Roman"/>
              </w:rPr>
            </w:pPr>
            <w:r>
              <w:rPr>
                <w:rFonts w:eastAsia="Times New Roman"/>
              </w:rPr>
              <w:lastRenderedPageBreak/>
              <w:t>1.</w:t>
            </w:r>
            <w:r w:rsidR="00365640" w:rsidRPr="00365640">
              <w:rPr>
                <w:rFonts w:eastAsia="Times New Roman"/>
              </w:rPr>
              <w:t>Организовање  шетње  и  дружења у природи  </w:t>
            </w:r>
            <w:r w:rsidR="00CC5014">
              <w:rPr>
                <w:rFonts w:eastAsia="Times New Roman"/>
              </w:rPr>
              <w:t>-Акциони план ШРП</w:t>
            </w:r>
          </w:p>
        </w:tc>
        <w:tc>
          <w:tcPr>
            <w:tcW w:w="0" w:type="auto"/>
            <w:hideMark/>
          </w:tcPr>
          <w:p w:rsidR="00365640" w:rsidRPr="00365640" w:rsidRDefault="00365640" w:rsidP="00365640">
            <w:pPr>
              <w:pStyle w:val="Bezrazmaka"/>
              <w:rPr>
                <w:rFonts w:eastAsia="Times New Roman"/>
              </w:rPr>
            </w:pPr>
            <w:r w:rsidRPr="00365640">
              <w:rPr>
                <w:rFonts w:eastAsia="Times New Roman"/>
              </w:rPr>
              <w:t xml:space="preserve"> * Вршњачки тим</w:t>
            </w:r>
          </w:p>
          <w:p w:rsidR="00365640" w:rsidRPr="00365640" w:rsidRDefault="00365640" w:rsidP="00365640">
            <w:pPr>
              <w:pStyle w:val="Bezrazmaka"/>
              <w:rPr>
                <w:rFonts w:eastAsia="Times New Roman"/>
              </w:rPr>
            </w:pPr>
            <w:r w:rsidRPr="00365640">
              <w:rPr>
                <w:rFonts w:eastAsia="Times New Roman"/>
              </w:rPr>
              <w:t>* Наставници биологије  географије и физичког васпитања</w:t>
            </w:r>
          </w:p>
        </w:tc>
      </w:tr>
      <w:tr w:rsidR="00365640" w:rsidRPr="00365640" w:rsidTr="00365640">
        <w:tc>
          <w:tcPr>
            <w:tcW w:w="0" w:type="auto"/>
            <w:hideMark/>
          </w:tcPr>
          <w:p w:rsidR="00365640" w:rsidRPr="00365640" w:rsidRDefault="00365640" w:rsidP="00365640">
            <w:pPr>
              <w:pStyle w:val="Bezrazmaka"/>
              <w:rPr>
                <w:rFonts w:eastAsia="Times New Roman"/>
              </w:rPr>
            </w:pPr>
            <w:r w:rsidRPr="00365640">
              <w:rPr>
                <w:rFonts w:eastAsia="Times New Roman"/>
              </w:rPr>
              <w:lastRenderedPageBreak/>
              <w:t>Јун</w:t>
            </w:r>
          </w:p>
        </w:tc>
        <w:tc>
          <w:tcPr>
            <w:tcW w:w="0" w:type="auto"/>
            <w:hideMark/>
          </w:tcPr>
          <w:p w:rsidR="00365640" w:rsidRPr="00365640" w:rsidRDefault="00CC5014" w:rsidP="00365640">
            <w:pPr>
              <w:pStyle w:val="Bezrazmaka"/>
              <w:rPr>
                <w:rFonts w:eastAsia="Times New Roman"/>
              </w:rPr>
            </w:pPr>
            <w:r>
              <w:rPr>
                <w:rFonts w:eastAsia="Times New Roman"/>
              </w:rPr>
              <w:t>1.</w:t>
            </w:r>
            <w:r w:rsidR="00365640" w:rsidRPr="00365640">
              <w:rPr>
                <w:rFonts w:eastAsia="Times New Roman"/>
              </w:rPr>
              <w:t>Анкетирање ученика о ефикасности Вршњачког тима;</w:t>
            </w:r>
          </w:p>
          <w:p w:rsidR="00365640" w:rsidRPr="00365640" w:rsidRDefault="00CC5014" w:rsidP="00365640">
            <w:pPr>
              <w:pStyle w:val="Bezrazmaka"/>
              <w:rPr>
                <w:rFonts w:eastAsia="Times New Roman"/>
              </w:rPr>
            </w:pPr>
            <w:r>
              <w:rPr>
                <w:rFonts w:eastAsia="Times New Roman"/>
              </w:rPr>
              <w:t>2.</w:t>
            </w:r>
            <w:r w:rsidR="00365640" w:rsidRPr="00365640">
              <w:rPr>
                <w:rFonts w:eastAsia="Times New Roman"/>
              </w:rPr>
              <w:t>Евалуација;</w:t>
            </w:r>
          </w:p>
          <w:p w:rsidR="00365640" w:rsidRPr="00365640" w:rsidRDefault="00CC5014" w:rsidP="00365640">
            <w:pPr>
              <w:pStyle w:val="Bezrazmaka"/>
              <w:rPr>
                <w:rFonts w:eastAsia="Times New Roman"/>
              </w:rPr>
            </w:pPr>
            <w:r>
              <w:rPr>
                <w:rFonts w:eastAsia="Times New Roman"/>
              </w:rPr>
              <w:t>3.</w:t>
            </w:r>
            <w:r w:rsidR="00365640" w:rsidRPr="00365640">
              <w:rPr>
                <w:rFonts w:eastAsia="Times New Roman"/>
              </w:rPr>
              <w:t>Прављење акционог плана;</w:t>
            </w:r>
          </w:p>
          <w:p w:rsidR="00365640" w:rsidRPr="00365640" w:rsidRDefault="00CC5014" w:rsidP="00365640">
            <w:pPr>
              <w:pStyle w:val="Bezrazmaka"/>
              <w:rPr>
                <w:rFonts w:eastAsia="Times New Roman"/>
              </w:rPr>
            </w:pPr>
            <w:r>
              <w:rPr>
                <w:rFonts w:eastAsia="Times New Roman"/>
              </w:rPr>
              <w:t>4.</w:t>
            </w:r>
            <w:r w:rsidR="00365640" w:rsidRPr="00365640">
              <w:rPr>
                <w:rFonts w:eastAsia="Times New Roman"/>
              </w:rPr>
              <w:t>Писање извештаја.</w:t>
            </w:r>
          </w:p>
        </w:tc>
        <w:tc>
          <w:tcPr>
            <w:tcW w:w="0" w:type="auto"/>
            <w:hideMark/>
          </w:tcPr>
          <w:p w:rsidR="00365640" w:rsidRPr="00365640" w:rsidRDefault="00365640" w:rsidP="00365640">
            <w:pPr>
              <w:pStyle w:val="Bezrazmaka"/>
              <w:rPr>
                <w:rFonts w:eastAsia="Times New Roman"/>
              </w:rPr>
            </w:pPr>
            <w:r w:rsidRPr="00365640">
              <w:rPr>
                <w:rFonts w:eastAsia="Times New Roman"/>
              </w:rPr>
              <w:t>* Вршњачки тим</w:t>
            </w:r>
          </w:p>
        </w:tc>
      </w:tr>
      <w:tr w:rsidR="00365640" w:rsidRPr="00365640" w:rsidTr="00365640">
        <w:tc>
          <w:tcPr>
            <w:tcW w:w="0" w:type="auto"/>
            <w:hideMark/>
          </w:tcPr>
          <w:p w:rsidR="00365640" w:rsidRPr="00365640" w:rsidRDefault="00365640" w:rsidP="00365640">
            <w:pPr>
              <w:pStyle w:val="Bezrazmaka"/>
              <w:rPr>
                <w:rFonts w:eastAsia="Times New Roman"/>
              </w:rPr>
            </w:pPr>
            <w:r w:rsidRPr="00365640">
              <w:rPr>
                <w:rFonts w:eastAsia="Times New Roman"/>
              </w:rPr>
              <w:t>Током године</w:t>
            </w:r>
          </w:p>
        </w:tc>
        <w:tc>
          <w:tcPr>
            <w:tcW w:w="0" w:type="auto"/>
            <w:hideMark/>
          </w:tcPr>
          <w:p w:rsidR="00365640" w:rsidRPr="00365640" w:rsidRDefault="00CC5014" w:rsidP="00365640">
            <w:pPr>
              <w:pStyle w:val="Bezrazmaka"/>
              <w:rPr>
                <w:rFonts w:eastAsia="Times New Roman"/>
              </w:rPr>
            </w:pPr>
            <w:r>
              <w:rPr>
                <w:rFonts w:eastAsia="Times New Roman"/>
              </w:rPr>
              <w:t>1.</w:t>
            </w:r>
            <w:r w:rsidR="00365640" w:rsidRPr="00365640">
              <w:rPr>
                <w:rFonts w:eastAsia="Times New Roman"/>
              </w:rPr>
              <w:t>Сарадња са Тимом за безбедност, одељенским старешинама, дежурним наставницима и свим релевантним службама (МУП, Центар за социјални рад, здравствена служба, Школска управа);</w:t>
            </w:r>
          </w:p>
          <w:p w:rsidR="00365640" w:rsidRPr="00365640" w:rsidRDefault="00CC5014" w:rsidP="00365640">
            <w:pPr>
              <w:pStyle w:val="Bezrazmaka"/>
              <w:rPr>
                <w:rFonts w:eastAsia="Times New Roman"/>
              </w:rPr>
            </w:pPr>
            <w:r>
              <w:rPr>
                <w:rFonts w:eastAsia="Times New Roman"/>
              </w:rPr>
              <w:t>2.</w:t>
            </w:r>
            <w:r w:rsidR="00365640" w:rsidRPr="00365640">
              <w:rPr>
                <w:rFonts w:eastAsia="Times New Roman"/>
              </w:rPr>
              <w:t>Рад са ученицима која врше насиље;</w:t>
            </w:r>
          </w:p>
          <w:p w:rsidR="00365640" w:rsidRPr="00365640" w:rsidRDefault="00CC5014" w:rsidP="00365640">
            <w:pPr>
              <w:pStyle w:val="Bezrazmaka"/>
              <w:rPr>
                <w:rFonts w:eastAsia="Times New Roman"/>
              </w:rPr>
            </w:pPr>
            <w:r>
              <w:rPr>
                <w:rFonts w:eastAsia="Times New Roman"/>
              </w:rPr>
              <w:t>3.</w:t>
            </w:r>
            <w:r w:rsidR="00365640" w:rsidRPr="00365640">
              <w:rPr>
                <w:rFonts w:eastAsia="Times New Roman"/>
              </w:rPr>
              <w:t>Подршка ученицима која трпе насиље;</w:t>
            </w:r>
          </w:p>
          <w:p w:rsidR="00365640" w:rsidRPr="00365640" w:rsidRDefault="00CC5014" w:rsidP="00365640">
            <w:pPr>
              <w:pStyle w:val="Bezrazmaka"/>
              <w:rPr>
                <w:rFonts w:eastAsia="Times New Roman"/>
              </w:rPr>
            </w:pPr>
            <w:r>
              <w:rPr>
                <w:rFonts w:eastAsia="Times New Roman"/>
              </w:rPr>
              <w:t>4.</w:t>
            </w:r>
            <w:r w:rsidR="00365640" w:rsidRPr="00365640">
              <w:rPr>
                <w:rFonts w:eastAsia="Times New Roman"/>
              </w:rPr>
              <w:t>Праћење ефеката предузетих мера.</w:t>
            </w:r>
          </w:p>
        </w:tc>
        <w:tc>
          <w:tcPr>
            <w:tcW w:w="0" w:type="auto"/>
            <w:hideMark/>
          </w:tcPr>
          <w:p w:rsidR="00365640" w:rsidRPr="00365640" w:rsidRDefault="00365640" w:rsidP="00365640">
            <w:pPr>
              <w:pStyle w:val="Bezrazmaka"/>
              <w:rPr>
                <w:rFonts w:eastAsia="Times New Roman"/>
              </w:rPr>
            </w:pPr>
            <w:r w:rsidRPr="00365640">
              <w:rPr>
                <w:rFonts w:eastAsia="Times New Roman"/>
              </w:rPr>
              <w:br/>
              <w:t>*Вршњачки тим</w:t>
            </w:r>
            <w:r w:rsidRPr="00365640">
              <w:rPr>
                <w:rFonts w:eastAsia="Times New Roman"/>
              </w:rPr>
              <w:br/>
              <w:t>* Педагог</w:t>
            </w:r>
            <w:r w:rsidRPr="00365640">
              <w:rPr>
                <w:rFonts w:eastAsia="Times New Roman"/>
              </w:rPr>
              <w:br/>
              <w:t>* Дежурни наставник</w:t>
            </w:r>
            <w:r w:rsidRPr="00365640">
              <w:rPr>
                <w:rFonts w:eastAsia="Times New Roman"/>
              </w:rPr>
              <w:br/>
              <w:t>* Одељенски старешина</w:t>
            </w:r>
            <w:r w:rsidRPr="00365640">
              <w:rPr>
                <w:rFonts w:eastAsia="Times New Roman"/>
              </w:rPr>
              <w:br/>
              <w:t> * Тим за безбедност</w:t>
            </w:r>
          </w:p>
        </w:tc>
      </w:tr>
    </w:tbl>
    <w:p w:rsidR="008643C6" w:rsidRPr="00F10D43" w:rsidRDefault="008643C6" w:rsidP="00BA3798">
      <w:pPr>
        <w:pStyle w:val="Bezrazmaka"/>
        <w:jc w:val="both"/>
        <w:rPr>
          <w:rFonts w:eastAsia="Times New Roman"/>
          <w:noProof/>
          <w:lang w:val="sr-Cyrl-CS" w:eastAsia="cs-CZ"/>
        </w:rPr>
      </w:pPr>
    </w:p>
    <w:p w:rsidR="008643C6" w:rsidRDefault="008643C6" w:rsidP="00BA3798">
      <w:pPr>
        <w:pStyle w:val="Bezrazmaka"/>
        <w:jc w:val="both"/>
        <w:rPr>
          <w:rFonts w:eastAsia="Times New Roman"/>
          <w:noProof/>
          <w:lang w:val="sr-Cyrl-CS" w:eastAsia="cs-CZ"/>
        </w:rPr>
      </w:pPr>
    </w:p>
    <w:p w:rsidR="0017252D" w:rsidRPr="00F10D43" w:rsidRDefault="0017252D" w:rsidP="00BA3798">
      <w:pPr>
        <w:pStyle w:val="Bezrazmaka"/>
        <w:jc w:val="both"/>
        <w:rPr>
          <w:rFonts w:eastAsia="Times New Roman"/>
          <w:noProof/>
          <w:lang w:val="sr-Cyrl-CS" w:eastAsia="cs-CZ"/>
        </w:rPr>
      </w:pPr>
    </w:p>
    <w:p w:rsidR="008643C6" w:rsidRPr="00F10D43" w:rsidRDefault="008643C6" w:rsidP="00BA3798">
      <w:pPr>
        <w:pStyle w:val="Bezrazmaka"/>
        <w:jc w:val="both"/>
        <w:rPr>
          <w:rFonts w:eastAsia="Times New Roman"/>
          <w:noProof/>
          <w:lang w:val="sr-Cyrl-CS" w:eastAsia="cs-CZ"/>
        </w:rPr>
      </w:pPr>
      <w:r w:rsidRPr="00F10D43">
        <w:rPr>
          <w:rFonts w:eastAsia="Times New Roman"/>
          <w:noProof/>
          <w:lang w:val="sr-Cyrl-CS" w:eastAsia="cs-CZ"/>
        </w:rPr>
        <w:t xml:space="preserve">У току школске године могуће су измене и допуне овог оквирног плана на иницијативу ученика, радних група или директора школе. </w:t>
      </w:r>
    </w:p>
    <w:p w:rsidR="00943396" w:rsidRDefault="00943396" w:rsidP="00BA3798">
      <w:pPr>
        <w:pStyle w:val="Bezrazmaka"/>
        <w:jc w:val="both"/>
        <w:rPr>
          <w:b/>
          <w:sz w:val="24"/>
          <w:szCs w:val="24"/>
        </w:rPr>
        <w:sectPr w:rsidR="00943396" w:rsidSect="00B05709">
          <w:pgSz w:w="11906" w:h="16838"/>
          <w:pgMar w:top="1418" w:right="1134" w:bottom="993" w:left="1701" w:header="1077" w:footer="709" w:gutter="0"/>
          <w:cols w:space="708"/>
          <w:docGrid w:linePitch="360"/>
        </w:sectPr>
      </w:pPr>
    </w:p>
    <w:p w:rsidR="008643C6" w:rsidRPr="00202394" w:rsidRDefault="008643C6" w:rsidP="00AC3715">
      <w:pPr>
        <w:pStyle w:val="Bezrazmaka"/>
        <w:numPr>
          <w:ilvl w:val="1"/>
          <w:numId w:val="133"/>
        </w:numPr>
        <w:jc w:val="center"/>
        <w:rPr>
          <w:b/>
          <w:sz w:val="24"/>
          <w:szCs w:val="24"/>
        </w:rPr>
      </w:pPr>
      <w:bookmarkStart w:id="4" w:name="_Toc335426060"/>
      <w:r w:rsidRPr="00202394">
        <w:rPr>
          <w:b/>
          <w:sz w:val="24"/>
          <w:szCs w:val="24"/>
        </w:rPr>
        <w:lastRenderedPageBreak/>
        <w:t>ПЛАН И ПРОГРАМ СТРУЧНОГ УСАВРШАВАЊА НАСТАВНИКА И С</w:t>
      </w:r>
      <w:r>
        <w:rPr>
          <w:b/>
          <w:sz w:val="24"/>
          <w:szCs w:val="24"/>
        </w:rPr>
        <w:t>ТРУЧН</w:t>
      </w:r>
      <w:r>
        <w:rPr>
          <w:b/>
          <w:sz w:val="24"/>
          <w:szCs w:val="24"/>
          <w:lang w:val="sr-Cyrl-CS"/>
        </w:rPr>
        <w:t>ОГ</w:t>
      </w:r>
      <w:r w:rsidRPr="00202394">
        <w:rPr>
          <w:b/>
          <w:sz w:val="24"/>
          <w:szCs w:val="24"/>
        </w:rPr>
        <w:t xml:space="preserve"> САРАДНИКА</w:t>
      </w:r>
      <w:bookmarkEnd w:id="4"/>
    </w:p>
    <w:p w:rsidR="00943396" w:rsidRPr="00FF1616" w:rsidRDefault="00943396" w:rsidP="00943396">
      <w:pPr>
        <w:pStyle w:val="Bezrazmaka"/>
        <w:jc w:val="both"/>
        <w:rPr>
          <w:rFonts w:eastAsia="Times New Roman"/>
        </w:rPr>
      </w:pPr>
    </w:p>
    <w:p w:rsidR="00943396" w:rsidRPr="00FF1616" w:rsidRDefault="00943396" w:rsidP="00943396">
      <w:pPr>
        <w:pStyle w:val="Bezrazmaka"/>
        <w:ind w:firstLine="720"/>
        <w:jc w:val="both"/>
        <w:rPr>
          <w:rFonts w:eastAsia="Times New Roman"/>
        </w:rPr>
      </w:pPr>
      <w:r w:rsidRPr="00FF1616">
        <w:rPr>
          <w:rFonts w:eastAsia="Times New Roman"/>
          <w:b/>
        </w:rPr>
        <w:t>Професионални развој</w:t>
      </w:r>
      <w:r w:rsidRPr="00FF1616">
        <w:rPr>
          <w:rFonts w:eastAsia="Times New Roman"/>
        </w:rPr>
        <w:t xml:space="preserve">  је сложен процес који подразумева стално развијање компетенција наставника, васпитача и стучног сарадника ради квалитетнијег обављања посла и унапређивања развоја деце  и ученика и нивоа постигнућа ученика. </w:t>
      </w:r>
    </w:p>
    <w:p w:rsidR="00943396" w:rsidRPr="00FF1616" w:rsidRDefault="00943396" w:rsidP="00943396">
      <w:pPr>
        <w:pStyle w:val="Bezrazmaka"/>
        <w:jc w:val="both"/>
        <w:rPr>
          <w:rFonts w:eastAsia="Times New Roman"/>
        </w:rPr>
      </w:pPr>
    </w:p>
    <w:p w:rsidR="00943396" w:rsidRPr="00FF1616" w:rsidRDefault="00943396" w:rsidP="00943396">
      <w:pPr>
        <w:pStyle w:val="Bezrazmaka"/>
        <w:ind w:firstLine="720"/>
        <w:jc w:val="both"/>
        <w:rPr>
          <w:rFonts w:eastAsia="Times New Roman"/>
        </w:rPr>
      </w:pPr>
      <w:r w:rsidRPr="00FF1616">
        <w:rPr>
          <w:rFonts w:eastAsia="Times New Roman"/>
          <w:b/>
        </w:rPr>
        <w:t>Стручно усавршавање представља</w:t>
      </w:r>
      <w:r w:rsidRPr="00FF1616">
        <w:rPr>
          <w:rFonts w:eastAsia="Times New Roman"/>
        </w:rPr>
        <w:t xml:space="preserve"> стални, плански и систематизовани и програмирани процес а којим се обезбеђује: стицање нових и што савременијих педагошких, психолошких методичких и дидактичких знања и усавршавање тих знања до нивоа њихове примене у раду са ученицима и родитељима ученика, стално праћење нових достигнућа у струци, продубљивање и развој стеченог знања из области педагогије, психологије и методике у функцији остваривање наставних садржаја, полазећи од узраста детета и ученика, њихових психолошких карактеристика, могућности и потреба, увођење нових знања у образовни и васпитни рад са ученицима.</w:t>
      </w:r>
    </w:p>
    <w:p w:rsidR="00943396" w:rsidRPr="00FF1616" w:rsidRDefault="00943396" w:rsidP="00943396">
      <w:pPr>
        <w:pStyle w:val="Bezrazmaka"/>
        <w:jc w:val="both"/>
        <w:rPr>
          <w:rFonts w:eastAsia="Times New Roman"/>
        </w:rPr>
      </w:pPr>
    </w:p>
    <w:p w:rsidR="00943396" w:rsidRPr="00FF1616" w:rsidRDefault="00943396" w:rsidP="00943396">
      <w:pPr>
        <w:pStyle w:val="Bezrazmaka"/>
        <w:ind w:firstLine="720"/>
        <w:jc w:val="both"/>
        <w:rPr>
          <w:rFonts w:eastAsia="Times New Roman"/>
        </w:rPr>
      </w:pPr>
      <w:r w:rsidRPr="00FF1616">
        <w:rPr>
          <w:rFonts w:eastAsia="Times New Roman"/>
          <w:b/>
        </w:rPr>
        <w:t xml:space="preserve">Задаци </w:t>
      </w:r>
      <w:r w:rsidRPr="00FF1616">
        <w:rPr>
          <w:rFonts w:eastAsia="Times New Roman"/>
        </w:rPr>
        <w:t>Тима за стручно усавршавање:</w:t>
      </w:r>
    </w:p>
    <w:p w:rsidR="00943396" w:rsidRPr="00FF1616" w:rsidRDefault="00943396" w:rsidP="00943396">
      <w:pPr>
        <w:pStyle w:val="Bezrazmaka"/>
        <w:jc w:val="both"/>
        <w:rPr>
          <w:rFonts w:eastAsia="Times New Roman" w:cs="Arial"/>
        </w:rPr>
      </w:pPr>
      <w:r w:rsidRPr="00FF1616">
        <w:rPr>
          <w:rFonts w:eastAsia="Times New Roman" w:cs="Arial"/>
        </w:rPr>
        <w:t>јачање компетенција наставника</w:t>
      </w:r>
    </w:p>
    <w:p w:rsidR="00943396" w:rsidRPr="00FF1616" w:rsidRDefault="00943396" w:rsidP="00943396">
      <w:pPr>
        <w:pStyle w:val="Bezrazmaka"/>
        <w:jc w:val="both"/>
        <w:rPr>
          <w:rFonts w:eastAsia="Times New Roman" w:cs="Arial"/>
        </w:rPr>
      </w:pPr>
      <w:r w:rsidRPr="00FF1616">
        <w:rPr>
          <w:rFonts w:eastAsia="Times New Roman" w:cs="Arial"/>
        </w:rPr>
        <w:t>унапређивање образовно-васпитног рада</w:t>
      </w:r>
    </w:p>
    <w:p w:rsidR="00943396" w:rsidRPr="00FF1616" w:rsidRDefault="00943396" w:rsidP="00943396">
      <w:pPr>
        <w:pStyle w:val="Bezrazmaka"/>
        <w:jc w:val="both"/>
        <w:rPr>
          <w:rFonts w:eastAsia="Times New Roman" w:cs="Arial"/>
        </w:rPr>
      </w:pPr>
      <w:r w:rsidRPr="00FF1616">
        <w:rPr>
          <w:rFonts w:eastAsia="Times New Roman" w:cs="Arial"/>
        </w:rPr>
        <w:t>остваривање циљева и стандарда постигнућа ученика</w:t>
      </w:r>
    </w:p>
    <w:p w:rsidR="00943396" w:rsidRPr="00FF1616" w:rsidRDefault="00943396" w:rsidP="00943396">
      <w:pPr>
        <w:pStyle w:val="Bezrazmaka"/>
        <w:jc w:val="both"/>
        <w:rPr>
          <w:rFonts w:eastAsia="Times New Roman"/>
        </w:rPr>
      </w:pPr>
    </w:p>
    <w:p w:rsidR="00943396" w:rsidRPr="00FF1616" w:rsidRDefault="00943396" w:rsidP="00943396">
      <w:pPr>
        <w:pStyle w:val="Bezrazmaka"/>
        <w:jc w:val="both"/>
        <w:rPr>
          <w:rFonts w:eastAsia="Times New Roman"/>
        </w:rPr>
      </w:pPr>
      <w:r w:rsidRPr="00FF1616">
        <w:rPr>
          <w:rFonts w:eastAsia="Times New Roman"/>
        </w:rPr>
        <w:t xml:space="preserve">               Потребе и приоритете стручног усавршавања установа планира на основу исказаних личних планова професионалног развоја наставника, васпитача и стручних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односно старатеља деце и ученика и других показатеља квалитета образовно-васпитног рада.</w:t>
      </w:r>
    </w:p>
    <w:p w:rsidR="00943396" w:rsidRPr="00FF1616" w:rsidRDefault="00943396" w:rsidP="00943396">
      <w:pPr>
        <w:pStyle w:val="Bezrazmaka"/>
        <w:jc w:val="both"/>
        <w:rPr>
          <w:rFonts w:eastAsia="Times New Roman"/>
        </w:rPr>
      </w:pPr>
      <w:r w:rsidRPr="00FF1616">
        <w:rPr>
          <w:rFonts w:eastAsia="Times New Roman"/>
        </w:rPr>
        <w:t xml:space="preserve"> Лични план професионалног развоја наставника и стручних сарадника сачињава се на основу самопроцене нивоа развијености свих компетенција за професију наставника, васпитача и стручног сарадника (у даљем тексту: компетенције).</w:t>
      </w:r>
    </w:p>
    <w:p w:rsidR="00943396" w:rsidRPr="00FF1616" w:rsidRDefault="00943396" w:rsidP="00943396">
      <w:pPr>
        <w:pStyle w:val="Bezrazmaka"/>
        <w:jc w:val="both"/>
        <w:rPr>
          <w:rFonts w:eastAsia="Times New Roman"/>
        </w:rPr>
      </w:pPr>
      <w:r w:rsidRPr="00FF1616">
        <w:rPr>
          <w:rFonts w:eastAsia="Times New Roman"/>
        </w:rPr>
        <w:t xml:space="preserve"> </w:t>
      </w:r>
    </w:p>
    <w:p w:rsidR="00943396" w:rsidRPr="00FF1616" w:rsidRDefault="00943396" w:rsidP="00943396">
      <w:pPr>
        <w:pStyle w:val="Bezrazmaka"/>
        <w:jc w:val="both"/>
        <w:rPr>
          <w:rFonts w:eastAsia="Times New Roman"/>
        </w:rPr>
      </w:pPr>
      <w:r w:rsidRPr="00FF1616">
        <w:rPr>
          <w:rFonts w:eastAsia="Times New Roman"/>
        </w:rPr>
        <w:t xml:space="preserve"> </w:t>
      </w:r>
      <w:r>
        <w:tab/>
      </w:r>
      <w:r w:rsidRPr="00FF1616">
        <w:rPr>
          <w:rFonts w:eastAsia="Times New Roman"/>
        </w:rPr>
        <w:t xml:space="preserve">Стално стручно усавршавање остварује се активностима које: </w:t>
      </w:r>
    </w:p>
    <w:p w:rsidR="00943396" w:rsidRPr="00FF1616" w:rsidRDefault="00943396" w:rsidP="00AC3715">
      <w:pPr>
        <w:pStyle w:val="Bezrazmaka"/>
        <w:numPr>
          <w:ilvl w:val="0"/>
          <w:numId w:val="134"/>
        </w:numPr>
        <w:jc w:val="both"/>
        <w:rPr>
          <w:rFonts w:eastAsia="Times New Roman" w:cs="Arial"/>
        </w:rPr>
      </w:pPr>
      <w:r w:rsidRPr="00FF1616">
        <w:rPr>
          <w:rFonts w:eastAsia="Times New Roman" w:cs="Arial"/>
        </w:rPr>
        <w:t>Предузима установа у оквиру својих развојних активности, и то: .</w:t>
      </w:r>
    </w:p>
    <w:p w:rsidR="00943396" w:rsidRPr="00FF1616" w:rsidRDefault="00943396" w:rsidP="00AC3715">
      <w:pPr>
        <w:pStyle w:val="Bezrazmaka"/>
        <w:numPr>
          <w:ilvl w:val="0"/>
          <w:numId w:val="135"/>
        </w:numPr>
        <w:jc w:val="both"/>
        <w:rPr>
          <w:rFonts w:eastAsia="Times New Roman" w:cs="Arial"/>
        </w:rPr>
      </w:pPr>
      <w:r w:rsidRPr="00FF1616">
        <w:rPr>
          <w:rFonts w:eastAsia="Times New Roman" w:cs="Arial"/>
        </w:rPr>
        <w:t xml:space="preserve">извођењем угледних часова, односно активности са дискусијом и анализом; </w:t>
      </w:r>
    </w:p>
    <w:p w:rsidR="00943396" w:rsidRPr="00FF1616" w:rsidRDefault="00943396" w:rsidP="00AC3715">
      <w:pPr>
        <w:pStyle w:val="Bezrazmaka"/>
        <w:numPr>
          <w:ilvl w:val="0"/>
          <w:numId w:val="135"/>
        </w:numPr>
        <w:jc w:val="both"/>
        <w:rPr>
          <w:rFonts w:eastAsia="Times New Roman" w:cs="Arial"/>
        </w:rPr>
      </w:pPr>
      <w:r w:rsidRPr="00FF1616">
        <w:rPr>
          <w:rFonts w:eastAsia="Times New Roman" w:cs="Arial"/>
        </w:rPr>
        <w:t>излагањем на састанцима стручних органа и тела које се односи на савладан програм стручног усавршавања или други облик стручног усавршавања ван установе, приказ књиге, приручника, дидактичког материјала, стручног чланка, различите врсте истраживања,</w:t>
      </w:r>
    </w:p>
    <w:p w:rsidR="00943396" w:rsidRPr="00FF1616" w:rsidRDefault="00943396" w:rsidP="00AC3715">
      <w:pPr>
        <w:pStyle w:val="Bezrazmaka"/>
        <w:numPr>
          <w:ilvl w:val="0"/>
          <w:numId w:val="135"/>
        </w:numPr>
        <w:jc w:val="both"/>
        <w:rPr>
          <w:rFonts w:eastAsia="Times New Roman" w:cs="Arial"/>
        </w:rPr>
      </w:pPr>
      <w:r w:rsidRPr="00FF1616">
        <w:rPr>
          <w:rFonts w:eastAsia="Times New Roman" w:cs="Arial"/>
        </w:rPr>
        <w:t xml:space="preserve">студијско путовање и стручну посету и др. са обавезном дискусијом и анализом; </w:t>
      </w:r>
    </w:p>
    <w:p w:rsidR="00943396" w:rsidRPr="00FF1616" w:rsidRDefault="00943396" w:rsidP="00AC3715">
      <w:pPr>
        <w:pStyle w:val="Bezrazmaka"/>
        <w:numPr>
          <w:ilvl w:val="0"/>
          <w:numId w:val="135"/>
        </w:numPr>
        <w:jc w:val="both"/>
        <w:rPr>
          <w:rFonts w:eastAsia="Times New Roman" w:cs="Arial"/>
        </w:rPr>
      </w:pPr>
      <w:r w:rsidRPr="00FF1616">
        <w:rPr>
          <w:rFonts w:eastAsia="Times New Roman" w:cs="Arial"/>
        </w:rPr>
        <w:t xml:space="preserve">остваривањем: </w:t>
      </w:r>
    </w:p>
    <w:p w:rsidR="00943396" w:rsidRPr="00FF1616" w:rsidRDefault="00943396" w:rsidP="00AC3715">
      <w:pPr>
        <w:pStyle w:val="Bezrazmaka"/>
        <w:numPr>
          <w:ilvl w:val="0"/>
          <w:numId w:val="136"/>
        </w:numPr>
        <w:jc w:val="both"/>
        <w:rPr>
          <w:rFonts w:eastAsia="Times New Roman" w:cs="Arial"/>
        </w:rPr>
      </w:pPr>
      <w:r w:rsidRPr="00FF1616">
        <w:rPr>
          <w:rFonts w:eastAsia="Times New Roman" w:cs="Arial"/>
        </w:rPr>
        <w:t xml:space="preserve">истраживања пројекта образовно-васпитног карактера у установи; </w:t>
      </w:r>
    </w:p>
    <w:p w:rsidR="00943396" w:rsidRPr="00FF1616" w:rsidRDefault="00943396" w:rsidP="00AC3715">
      <w:pPr>
        <w:pStyle w:val="Bezrazmaka"/>
        <w:numPr>
          <w:ilvl w:val="0"/>
          <w:numId w:val="136"/>
        </w:numPr>
        <w:jc w:val="both"/>
        <w:rPr>
          <w:rFonts w:eastAsia="Times New Roman" w:cs="Arial"/>
        </w:rPr>
      </w:pPr>
      <w:r w:rsidRPr="00FF1616">
        <w:rPr>
          <w:rFonts w:eastAsia="Times New Roman" w:cs="Arial"/>
        </w:rPr>
        <w:t xml:space="preserve">програма од националног значаја у установи; </w:t>
      </w:r>
    </w:p>
    <w:p w:rsidR="00943396" w:rsidRPr="00FF1616" w:rsidRDefault="00943396" w:rsidP="00AC3715">
      <w:pPr>
        <w:pStyle w:val="Bezrazmaka"/>
        <w:numPr>
          <w:ilvl w:val="0"/>
          <w:numId w:val="136"/>
        </w:numPr>
        <w:jc w:val="both"/>
        <w:rPr>
          <w:rFonts w:eastAsia="Times New Roman" w:cs="Arial"/>
        </w:rPr>
      </w:pPr>
      <w:r w:rsidRPr="00FF1616">
        <w:rPr>
          <w:rFonts w:eastAsia="Times New Roman" w:cs="Arial"/>
        </w:rPr>
        <w:t xml:space="preserve">програма огледа, модел центар; </w:t>
      </w:r>
    </w:p>
    <w:p w:rsidR="00943396" w:rsidRPr="00FF1616" w:rsidRDefault="00943396" w:rsidP="00AC3715">
      <w:pPr>
        <w:pStyle w:val="Bezrazmaka"/>
        <w:numPr>
          <w:ilvl w:val="0"/>
          <w:numId w:val="136"/>
        </w:numPr>
        <w:jc w:val="both"/>
        <w:rPr>
          <w:rFonts w:eastAsia="Times New Roman" w:cs="Arial"/>
        </w:rPr>
      </w:pPr>
      <w:r w:rsidRPr="00FF1616">
        <w:rPr>
          <w:rFonts w:eastAsia="Times New Roman" w:cs="Arial"/>
        </w:rPr>
        <w:t xml:space="preserve">облика стручног усавршавања који је припремљен и остварен у установи у складу са потребама запослених; </w:t>
      </w:r>
    </w:p>
    <w:p w:rsidR="00943396" w:rsidRPr="00FF1616" w:rsidRDefault="00943396" w:rsidP="00943396">
      <w:pPr>
        <w:pStyle w:val="Bezrazmaka"/>
        <w:jc w:val="both"/>
        <w:rPr>
          <w:rFonts w:eastAsia="Times New Roman"/>
        </w:rPr>
      </w:pPr>
      <w:r w:rsidRPr="00FF1616">
        <w:rPr>
          <w:rFonts w:eastAsia="Times New Roman"/>
        </w:rPr>
        <w:t>2. Спроводе се по одобреним програмима обука и стручних скупова</w:t>
      </w:r>
    </w:p>
    <w:p w:rsidR="00943396" w:rsidRPr="00FF1616" w:rsidRDefault="00943396" w:rsidP="00943396">
      <w:pPr>
        <w:pStyle w:val="Bezrazmaka"/>
        <w:jc w:val="both"/>
        <w:rPr>
          <w:rFonts w:eastAsia="Times New Roman"/>
        </w:rPr>
      </w:pPr>
    </w:p>
    <w:p w:rsidR="00943396" w:rsidRPr="00FF1616" w:rsidRDefault="00943396" w:rsidP="00943396">
      <w:pPr>
        <w:pStyle w:val="Bezrazmaka"/>
        <w:jc w:val="both"/>
        <w:rPr>
          <w:rFonts w:eastAsia="Times New Roman"/>
        </w:rPr>
      </w:pPr>
      <w:r w:rsidRPr="00FF1616">
        <w:rPr>
          <w:rFonts w:eastAsia="Times New Roman"/>
        </w:rPr>
        <w:t>Тим за стручно усавршавање ОШ „Вук Караџић“ чине:</w:t>
      </w:r>
    </w:p>
    <w:p w:rsidR="00943396" w:rsidRPr="00FF1616" w:rsidRDefault="00943396" w:rsidP="00943396">
      <w:pPr>
        <w:pStyle w:val="Bezrazmaka"/>
        <w:ind w:left="720"/>
        <w:jc w:val="both"/>
        <w:rPr>
          <w:rFonts w:eastAsia="Times New Roman" w:cs="Arial"/>
        </w:rPr>
      </w:pPr>
      <w:r w:rsidRPr="00FF1616">
        <w:rPr>
          <w:rFonts w:eastAsia="Times New Roman" w:cs="Arial"/>
        </w:rPr>
        <w:t>Снежана Чемерикић - професор разредне наставе - координатор тима</w:t>
      </w:r>
    </w:p>
    <w:p w:rsidR="00943396" w:rsidRPr="00FF1616" w:rsidRDefault="00943396" w:rsidP="00943396">
      <w:pPr>
        <w:pStyle w:val="Bezrazmaka"/>
        <w:ind w:left="720"/>
        <w:jc w:val="both"/>
        <w:rPr>
          <w:rFonts w:eastAsia="Times New Roman" w:cs="Arial"/>
        </w:rPr>
      </w:pPr>
      <w:r w:rsidRPr="00FF1616">
        <w:rPr>
          <w:rFonts w:eastAsia="Times New Roman" w:cs="Arial"/>
        </w:rPr>
        <w:t>Бранка Вранешевић - наставник енглеског језика - члан тима</w:t>
      </w:r>
    </w:p>
    <w:p w:rsidR="00943396" w:rsidRPr="00FF1616" w:rsidRDefault="00943396" w:rsidP="00943396">
      <w:pPr>
        <w:pStyle w:val="Bezrazmaka"/>
        <w:ind w:left="720"/>
        <w:jc w:val="both"/>
        <w:rPr>
          <w:rFonts w:eastAsia="Times New Roman" w:cs="Arial"/>
        </w:rPr>
      </w:pPr>
      <w:r w:rsidRPr="00FF1616">
        <w:rPr>
          <w:rFonts w:eastAsia="Times New Roman" w:cs="Arial"/>
        </w:rPr>
        <w:t>Љиљана Умићевић – професор разредне наставе - члан тима</w:t>
      </w:r>
    </w:p>
    <w:p w:rsidR="00943396" w:rsidRPr="00943396" w:rsidRDefault="00943396" w:rsidP="00943396">
      <w:pPr>
        <w:pStyle w:val="Bezrazmaka"/>
        <w:ind w:left="720"/>
        <w:jc w:val="both"/>
        <w:rPr>
          <w:rFonts w:eastAsia="Times New Roman" w:cs="Arial"/>
        </w:rPr>
      </w:pPr>
      <w:r w:rsidRPr="00FF1616">
        <w:rPr>
          <w:rFonts w:eastAsia="Times New Roman" w:cs="Arial"/>
        </w:rPr>
        <w:t>Љубица Миљешић - професор разредне наставе-члан тима</w:t>
      </w:r>
    </w:p>
    <w:tbl>
      <w:tblPr>
        <w:tblStyle w:val="Koordinatnamreatabele"/>
        <w:tblW w:w="0" w:type="auto"/>
        <w:tblLayout w:type="fixed"/>
        <w:tblLook w:val="04A0"/>
      </w:tblPr>
      <w:tblGrid>
        <w:gridCol w:w="1384"/>
        <w:gridCol w:w="2126"/>
        <w:gridCol w:w="1262"/>
        <w:gridCol w:w="1006"/>
        <w:gridCol w:w="2127"/>
        <w:gridCol w:w="1382"/>
      </w:tblGrid>
      <w:tr w:rsidR="00943396" w:rsidRPr="00FF1616" w:rsidTr="00943396">
        <w:tc>
          <w:tcPr>
            <w:tcW w:w="1384" w:type="dxa"/>
            <w:tcBorders>
              <w:bottom w:val="double" w:sz="4" w:space="0" w:color="auto"/>
            </w:tcBorders>
            <w:hideMark/>
          </w:tcPr>
          <w:p w:rsidR="00943396" w:rsidRPr="00943396" w:rsidRDefault="00943396" w:rsidP="00CC5014">
            <w:pPr>
              <w:pStyle w:val="Bezrazmaka"/>
              <w:jc w:val="both"/>
              <w:rPr>
                <w:rFonts w:eastAsia="Times New Roman"/>
                <w:b/>
                <w:sz w:val="20"/>
                <w:szCs w:val="20"/>
              </w:rPr>
            </w:pPr>
            <w:r w:rsidRPr="00943396">
              <w:rPr>
                <w:b/>
                <w:sz w:val="20"/>
                <w:szCs w:val="20"/>
              </w:rPr>
              <w:lastRenderedPageBreak/>
              <w:t>ЗАДАЦИ</w:t>
            </w:r>
          </w:p>
        </w:tc>
        <w:tc>
          <w:tcPr>
            <w:tcW w:w="2126" w:type="dxa"/>
            <w:tcBorders>
              <w:bottom w:val="double" w:sz="4" w:space="0" w:color="auto"/>
            </w:tcBorders>
            <w:hideMark/>
          </w:tcPr>
          <w:p w:rsidR="00943396" w:rsidRPr="00943396" w:rsidRDefault="00943396" w:rsidP="00CC5014">
            <w:pPr>
              <w:pStyle w:val="Bezrazmaka"/>
              <w:jc w:val="both"/>
              <w:rPr>
                <w:rFonts w:eastAsia="Times New Roman"/>
                <w:b/>
                <w:sz w:val="20"/>
                <w:szCs w:val="20"/>
              </w:rPr>
            </w:pPr>
            <w:r w:rsidRPr="00943396">
              <w:rPr>
                <w:b/>
                <w:sz w:val="20"/>
                <w:szCs w:val="20"/>
              </w:rPr>
              <w:t>АКТИВНОСТИ</w:t>
            </w:r>
          </w:p>
          <w:p w:rsidR="00943396" w:rsidRPr="00943396" w:rsidRDefault="00943396" w:rsidP="00CC5014">
            <w:pPr>
              <w:pStyle w:val="Bezrazmaka"/>
              <w:jc w:val="both"/>
              <w:rPr>
                <w:rFonts w:eastAsia="Times New Roman"/>
                <w:b/>
                <w:sz w:val="20"/>
                <w:szCs w:val="20"/>
              </w:rPr>
            </w:pPr>
          </w:p>
        </w:tc>
        <w:tc>
          <w:tcPr>
            <w:tcW w:w="1262" w:type="dxa"/>
            <w:tcBorders>
              <w:bottom w:val="double" w:sz="4" w:space="0" w:color="auto"/>
            </w:tcBorders>
            <w:hideMark/>
          </w:tcPr>
          <w:p w:rsidR="00943396" w:rsidRPr="00943396" w:rsidRDefault="00943396" w:rsidP="00CC5014">
            <w:pPr>
              <w:pStyle w:val="Bezrazmaka"/>
              <w:jc w:val="both"/>
              <w:rPr>
                <w:rFonts w:eastAsia="Times New Roman"/>
                <w:b/>
                <w:sz w:val="20"/>
                <w:szCs w:val="20"/>
              </w:rPr>
            </w:pPr>
            <w:r w:rsidRPr="00943396">
              <w:rPr>
                <w:b/>
                <w:sz w:val="20"/>
                <w:szCs w:val="20"/>
              </w:rPr>
              <w:t xml:space="preserve">НОСИОЦИ </w:t>
            </w:r>
          </w:p>
          <w:p w:rsidR="00943396" w:rsidRPr="00943396" w:rsidRDefault="00943396" w:rsidP="00CC5014">
            <w:pPr>
              <w:pStyle w:val="Bezrazmaka"/>
              <w:jc w:val="both"/>
              <w:rPr>
                <w:rFonts w:eastAsia="Times New Roman"/>
                <w:b/>
                <w:sz w:val="20"/>
                <w:szCs w:val="20"/>
              </w:rPr>
            </w:pPr>
            <w:r w:rsidRPr="00943396">
              <w:rPr>
                <w:b/>
                <w:sz w:val="20"/>
                <w:szCs w:val="20"/>
              </w:rPr>
              <w:t>АКТИВНОСТИ</w:t>
            </w:r>
          </w:p>
          <w:p w:rsidR="00943396" w:rsidRPr="00943396" w:rsidRDefault="00943396" w:rsidP="00CC5014">
            <w:pPr>
              <w:pStyle w:val="Bezrazmaka"/>
              <w:jc w:val="both"/>
              <w:rPr>
                <w:rFonts w:eastAsia="Times New Roman"/>
                <w:b/>
                <w:sz w:val="20"/>
                <w:szCs w:val="20"/>
              </w:rPr>
            </w:pPr>
          </w:p>
        </w:tc>
        <w:tc>
          <w:tcPr>
            <w:tcW w:w="1006" w:type="dxa"/>
            <w:tcBorders>
              <w:bottom w:val="double" w:sz="4" w:space="0" w:color="auto"/>
            </w:tcBorders>
            <w:hideMark/>
          </w:tcPr>
          <w:p w:rsidR="00943396" w:rsidRPr="00943396" w:rsidRDefault="00943396" w:rsidP="00CC5014">
            <w:pPr>
              <w:pStyle w:val="Bezrazmaka"/>
              <w:jc w:val="both"/>
              <w:rPr>
                <w:rFonts w:eastAsia="Times New Roman"/>
                <w:b/>
                <w:sz w:val="20"/>
                <w:szCs w:val="20"/>
              </w:rPr>
            </w:pPr>
            <w:r w:rsidRPr="00943396">
              <w:rPr>
                <w:b/>
                <w:sz w:val="20"/>
                <w:szCs w:val="20"/>
              </w:rPr>
              <w:t>ВРЕМЕНСКА ДИНАМИКА</w:t>
            </w:r>
          </w:p>
        </w:tc>
        <w:tc>
          <w:tcPr>
            <w:tcW w:w="2127" w:type="dxa"/>
            <w:tcBorders>
              <w:bottom w:val="double" w:sz="4" w:space="0" w:color="auto"/>
            </w:tcBorders>
            <w:hideMark/>
          </w:tcPr>
          <w:p w:rsidR="00943396" w:rsidRPr="00943396" w:rsidRDefault="00943396" w:rsidP="00CC5014">
            <w:pPr>
              <w:pStyle w:val="Bezrazmaka"/>
              <w:jc w:val="both"/>
              <w:rPr>
                <w:rFonts w:eastAsia="Times New Roman"/>
                <w:b/>
                <w:sz w:val="20"/>
                <w:szCs w:val="20"/>
              </w:rPr>
            </w:pPr>
            <w:r w:rsidRPr="00943396">
              <w:rPr>
                <w:b/>
                <w:sz w:val="20"/>
                <w:szCs w:val="20"/>
              </w:rPr>
              <w:t xml:space="preserve">КРИТЕРИЈУМ </w:t>
            </w:r>
          </w:p>
          <w:p w:rsidR="00943396" w:rsidRPr="00943396" w:rsidRDefault="00943396" w:rsidP="00CC5014">
            <w:pPr>
              <w:pStyle w:val="Bezrazmaka"/>
              <w:jc w:val="both"/>
              <w:rPr>
                <w:rFonts w:eastAsia="Times New Roman"/>
                <w:b/>
                <w:sz w:val="20"/>
                <w:szCs w:val="20"/>
              </w:rPr>
            </w:pPr>
            <w:r w:rsidRPr="00943396">
              <w:rPr>
                <w:b/>
                <w:sz w:val="20"/>
                <w:szCs w:val="20"/>
              </w:rPr>
              <w:t>УСПЕХА</w:t>
            </w:r>
          </w:p>
        </w:tc>
        <w:tc>
          <w:tcPr>
            <w:tcW w:w="1382" w:type="dxa"/>
            <w:tcBorders>
              <w:bottom w:val="double" w:sz="4" w:space="0" w:color="auto"/>
            </w:tcBorders>
            <w:hideMark/>
          </w:tcPr>
          <w:p w:rsidR="00943396" w:rsidRPr="00943396" w:rsidRDefault="00943396" w:rsidP="00CC5014">
            <w:pPr>
              <w:pStyle w:val="Bezrazmaka"/>
              <w:jc w:val="both"/>
              <w:rPr>
                <w:rFonts w:eastAsia="Times New Roman"/>
                <w:b/>
                <w:sz w:val="20"/>
                <w:szCs w:val="20"/>
              </w:rPr>
            </w:pPr>
            <w:r w:rsidRPr="00943396">
              <w:rPr>
                <w:b/>
                <w:sz w:val="20"/>
                <w:szCs w:val="20"/>
              </w:rPr>
              <w:t>ИНСТРУМЕНТИ ПРАЋЕЊА</w:t>
            </w:r>
          </w:p>
        </w:tc>
      </w:tr>
      <w:tr w:rsidR="00943396" w:rsidRPr="00FF1616" w:rsidTr="00943396">
        <w:trPr>
          <w:trHeight w:val="2360"/>
        </w:trPr>
        <w:tc>
          <w:tcPr>
            <w:tcW w:w="1384" w:type="dxa"/>
            <w:tcBorders>
              <w:top w:val="double" w:sz="4" w:space="0" w:color="auto"/>
            </w:tcBorders>
            <w:hideMark/>
          </w:tcPr>
          <w:p w:rsidR="00943396" w:rsidRPr="00FF1616" w:rsidRDefault="00943396" w:rsidP="00CC5014">
            <w:pPr>
              <w:pStyle w:val="Bezrazmaka"/>
              <w:jc w:val="both"/>
              <w:rPr>
                <w:rFonts w:eastAsia="Times New Roman"/>
              </w:rPr>
            </w:pPr>
            <w:r w:rsidRPr="00FF1616">
              <w:rPr>
                <w:rFonts w:eastAsia="Times New Roman"/>
              </w:rPr>
              <w:t>Састанак Тима за СУ и анализа рада у овој области у току школске 2016/17. године</w:t>
            </w:r>
          </w:p>
        </w:tc>
        <w:tc>
          <w:tcPr>
            <w:tcW w:w="2126" w:type="dxa"/>
            <w:tcBorders>
              <w:top w:val="double" w:sz="4" w:space="0" w:color="auto"/>
            </w:tcBorders>
            <w:hideMark/>
          </w:tcPr>
          <w:p w:rsidR="00943396" w:rsidRPr="00FF1616" w:rsidRDefault="00943396" w:rsidP="00CC5014">
            <w:pPr>
              <w:pStyle w:val="Bezrazmaka"/>
              <w:jc w:val="both"/>
              <w:rPr>
                <w:rFonts w:eastAsia="Times New Roman"/>
              </w:rPr>
            </w:pPr>
            <w:r w:rsidRPr="00FF1616">
              <w:rPr>
                <w:rFonts w:eastAsia="Times New Roman"/>
              </w:rPr>
              <w:t>Упознавање Тима са стручним усавршавањем учитеља, наставника и стручних сарадника у прошлој школској години</w:t>
            </w:r>
          </w:p>
          <w:p w:rsidR="00943396" w:rsidRPr="00FF1616" w:rsidRDefault="00943396" w:rsidP="00CC5014">
            <w:pPr>
              <w:pStyle w:val="Bezrazmaka"/>
              <w:jc w:val="both"/>
              <w:rPr>
                <w:rFonts w:eastAsia="Times New Roman"/>
              </w:rPr>
            </w:pPr>
          </w:p>
        </w:tc>
        <w:tc>
          <w:tcPr>
            <w:tcW w:w="1262" w:type="dxa"/>
            <w:tcBorders>
              <w:top w:val="double" w:sz="4" w:space="0" w:color="auto"/>
            </w:tcBorders>
            <w:hideMark/>
          </w:tcPr>
          <w:p w:rsidR="00943396" w:rsidRPr="00FF1616" w:rsidRDefault="00943396" w:rsidP="00CC5014">
            <w:pPr>
              <w:pStyle w:val="Bezrazmaka"/>
              <w:jc w:val="both"/>
              <w:rPr>
                <w:rFonts w:eastAsia="Times New Roman"/>
              </w:rPr>
            </w:pPr>
            <w:r w:rsidRPr="00FF1616">
              <w:rPr>
                <w:rFonts w:eastAsia="Times New Roman"/>
              </w:rPr>
              <w:t>Координатор Тима за  СУ</w:t>
            </w:r>
          </w:p>
        </w:tc>
        <w:tc>
          <w:tcPr>
            <w:tcW w:w="1006" w:type="dxa"/>
            <w:tcBorders>
              <w:top w:val="double" w:sz="4" w:space="0" w:color="auto"/>
            </w:tcBorders>
            <w:hideMark/>
          </w:tcPr>
          <w:p w:rsidR="00943396" w:rsidRPr="00FF1616" w:rsidRDefault="00943396" w:rsidP="00CC5014">
            <w:pPr>
              <w:pStyle w:val="Bezrazmaka"/>
              <w:jc w:val="both"/>
              <w:rPr>
                <w:rFonts w:eastAsia="Times New Roman"/>
              </w:rPr>
            </w:pPr>
            <w:r w:rsidRPr="00FF1616">
              <w:rPr>
                <w:rFonts w:eastAsia="Times New Roman"/>
              </w:rPr>
              <w:t xml:space="preserve">Септембар </w:t>
            </w:r>
          </w:p>
          <w:p w:rsidR="00943396" w:rsidRPr="00FF1616" w:rsidRDefault="00943396" w:rsidP="00CC5014">
            <w:pPr>
              <w:pStyle w:val="Bezrazmaka"/>
              <w:jc w:val="both"/>
              <w:rPr>
                <w:rFonts w:eastAsia="Times New Roman"/>
              </w:rPr>
            </w:pPr>
            <w:r w:rsidRPr="00FF1616">
              <w:rPr>
                <w:rFonts w:eastAsia="Times New Roman"/>
              </w:rPr>
              <w:br/>
            </w:r>
            <w:r w:rsidRPr="00FF1616">
              <w:rPr>
                <w:rFonts w:eastAsia="Times New Roman"/>
              </w:rPr>
              <w:br/>
            </w:r>
          </w:p>
        </w:tc>
        <w:tc>
          <w:tcPr>
            <w:tcW w:w="2127" w:type="dxa"/>
            <w:tcBorders>
              <w:top w:val="double" w:sz="4" w:space="0" w:color="auto"/>
            </w:tcBorders>
            <w:hideMark/>
          </w:tcPr>
          <w:p w:rsidR="00943396" w:rsidRPr="00FF1616" w:rsidRDefault="00943396" w:rsidP="00CC5014">
            <w:pPr>
              <w:pStyle w:val="Bezrazmaka"/>
              <w:jc w:val="both"/>
              <w:rPr>
                <w:rFonts w:eastAsia="Times New Roman"/>
              </w:rPr>
            </w:pPr>
            <w:r w:rsidRPr="00FF1616">
              <w:rPr>
                <w:rFonts w:eastAsia="Times New Roman"/>
              </w:rPr>
              <w:t>Тим за СУ информисан о активностима и анализи бодова стручног усавршавања учитеља, наставника и стручних сарадника прошлој школској години</w:t>
            </w:r>
          </w:p>
        </w:tc>
        <w:tc>
          <w:tcPr>
            <w:tcW w:w="1382" w:type="dxa"/>
            <w:tcBorders>
              <w:top w:val="double" w:sz="4" w:space="0" w:color="auto"/>
            </w:tcBorders>
            <w:hideMark/>
          </w:tcPr>
          <w:p w:rsidR="00943396" w:rsidRPr="00FF1616" w:rsidRDefault="00943396" w:rsidP="00CC5014">
            <w:pPr>
              <w:pStyle w:val="Bezrazmaka"/>
              <w:jc w:val="both"/>
              <w:rPr>
                <w:rFonts w:eastAsia="Times New Roman"/>
              </w:rPr>
            </w:pPr>
            <w:r w:rsidRPr="00FF1616">
              <w:rPr>
                <w:rFonts w:eastAsia="Times New Roman"/>
              </w:rPr>
              <w:t>Табеларни приказ анализе стручног усавршавања ван установе</w:t>
            </w:r>
          </w:p>
          <w:p w:rsidR="00943396" w:rsidRPr="00FF1616" w:rsidRDefault="00943396" w:rsidP="00CC5014">
            <w:pPr>
              <w:pStyle w:val="Bezrazmaka"/>
              <w:jc w:val="both"/>
              <w:rPr>
                <w:rFonts w:eastAsia="Times New Roman"/>
              </w:rPr>
            </w:pPr>
            <w:r w:rsidRPr="00FF1616">
              <w:rPr>
                <w:rFonts w:eastAsia="Times New Roman"/>
              </w:rPr>
              <w:br/>
            </w:r>
          </w:p>
        </w:tc>
      </w:tr>
      <w:tr w:rsidR="00943396" w:rsidRPr="00FF1616" w:rsidTr="00943396">
        <w:trPr>
          <w:trHeight w:val="1480"/>
        </w:trPr>
        <w:tc>
          <w:tcPr>
            <w:tcW w:w="1384" w:type="dxa"/>
            <w:hideMark/>
          </w:tcPr>
          <w:p w:rsidR="00943396" w:rsidRPr="00FF1616" w:rsidRDefault="00943396" w:rsidP="00CC5014">
            <w:pPr>
              <w:pStyle w:val="Bezrazmaka"/>
              <w:jc w:val="both"/>
              <w:rPr>
                <w:rFonts w:eastAsia="Times New Roman"/>
              </w:rPr>
            </w:pPr>
            <w:r w:rsidRPr="00FF1616">
              <w:rPr>
                <w:rFonts w:eastAsia="Times New Roman"/>
              </w:rPr>
              <w:t xml:space="preserve">Расподела задужења међу члановима Тима и договор о раду Тима за СУ </w:t>
            </w:r>
          </w:p>
          <w:p w:rsidR="00943396" w:rsidRPr="00FF1616" w:rsidRDefault="00943396" w:rsidP="00CC5014">
            <w:pPr>
              <w:pStyle w:val="Bezrazmaka"/>
              <w:jc w:val="both"/>
              <w:rPr>
                <w:rFonts w:eastAsia="Times New Roman"/>
              </w:rPr>
            </w:pPr>
            <w:r w:rsidRPr="00FF1616">
              <w:rPr>
                <w:rFonts w:eastAsia="Times New Roman"/>
              </w:rPr>
              <w:t>Израда годишњег плана рада Тима за стручно усавршавање</w:t>
            </w:r>
          </w:p>
        </w:tc>
        <w:tc>
          <w:tcPr>
            <w:tcW w:w="2126" w:type="dxa"/>
            <w:hideMark/>
          </w:tcPr>
          <w:p w:rsidR="00943396" w:rsidRPr="00FF1616" w:rsidRDefault="00943396" w:rsidP="00CC5014">
            <w:pPr>
              <w:pStyle w:val="Bezrazmaka"/>
              <w:jc w:val="both"/>
              <w:rPr>
                <w:rFonts w:eastAsia="Times New Roman"/>
              </w:rPr>
            </w:pPr>
            <w:r w:rsidRPr="00FF1616">
              <w:rPr>
                <w:rFonts w:eastAsia="Times New Roman"/>
              </w:rPr>
              <w:t>Избор записничара и расподела задужења</w:t>
            </w:r>
          </w:p>
        </w:tc>
        <w:tc>
          <w:tcPr>
            <w:tcW w:w="1262" w:type="dxa"/>
            <w:hideMark/>
          </w:tcPr>
          <w:p w:rsidR="00943396" w:rsidRPr="00FF1616" w:rsidRDefault="00943396" w:rsidP="00CC5014">
            <w:pPr>
              <w:pStyle w:val="Bezrazmaka"/>
              <w:jc w:val="both"/>
              <w:rPr>
                <w:rFonts w:eastAsia="Times New Roman"/>
              </w:rPr>
            </w:pPr>
            <w:r w:rsidRPr="00FF1616">
              <w:rPr>
                <w:rFonts w:eastAsia="Times New Roman"/>
              </w:rPr>
              <w:t>Чланови тима за СУ</w:t>
            </w:r>
          </w:p>
        </w:tc>
        <w:tc>
          <w:tcPr>
            <w:tcW w:w="1006" w:type="dxa"/>
            <w:hideMark/>
          </w:tcPr>
          <w:p w:rsidR="00943396" w:rsidRPr="00FF1616" w:rsidRDefault="00943396" w:rsidP="00CC5014">
            <w:pPr>
              <w:pStyle w:val="Bezrazmaka"/>
              <w:jc w:val="both"/>
              <w:rPr>
                <w:rFonts w:eastAsia="Times New Roman"/>
              </w:rPr>
            </w:pPr>
          </w:p>
          <w:p w:rsidR="00943396" w:rsidRPr="00FF1616" w:rsidRDefault="00943396" w:rsidP="00CC5014">
            <w:pPr>
              <w:pStyle w:val="Bezrazmaka"/>
              <w:jc w:val="both"/>
              <w:rPr>
                <w:rFonts w:eastAsia="Times New Roman"/>
              </w:rPr>
            </w:pPr>
            <w:r w:rsidRPr="00FF1616">
              <w:rPr>
                <w:rFonts w:eastAsia="Times New Roman"/>
              </w:rPr>
              <w:t xml:space="preserve">Септембар </w:t>
            </w:r>
          </w:p>
          <w:p w:rsidR="00943396" w:rsidRPr="00FF1616" w:rsidRDefault="00943396" w:rsidP="00CC5014">
            <w:pPr>
              <w:pStyle w:val="Bezrazmaka"/>
              <w:jc w:val="both"/>
              <w:rPr>
                <w:rFonts w:eastAsia="Times New Roman"/>
              </w:rPr>
            </w:pPr>
          </w:p>
        </w:tc>
        <w:tc>
          <w:tcPr>
            <w:tcW w:w="2127" w:type="dxa"/>
            <w:hideMark/>
          </w:tcPr>
          <w:p w:rsidR="00943396" w:rsidRPr="00FF1616" w:rsidRDefault="00943396" w:rsidP="00CC5014">
            <w:pPr>
              <w:pStyle w:val="Bezrazmaka"/>
              <w:jc w:val="both"/>
              <w:rPr>
                <w:rFonts w:eastAsia="Times New Roman"/>
              </w:rPr>
            </w:pPr>
            <w:r w:rsidRPr="00FF1616">
              <w:rPr>
                <w:rFonts w:eastAsia="Times New Roman"/>
              </w:rPr>
              <w:t>Извршена расподела задужења и направљен договор о динамици састајања Тима</w:t>
            </w:r>
          </w:p>
          <w:p w:rsidR="00943396" w:rsidRPr="00FF1616" w:rsidRDefault="00943396" w:rsidP="00CC5014">
            <w:pPr>
              <w:pStyle w:val="Bezrazmaka"/>
              <w:jc w:val="both"/>
              <w:rPr>
                <w:rFonts w:eastAsia="Times New Roman"/>
              </w:rPr>
            </w:pPr>
          </w:p>
          <w:p w:rsidR="00943396" w:rsidRPr="00FF1616" w:rsidRDefault="00943396" w:rsidP="00CC5014">
            <w:pPr>
              <w:pStyle w:val="Bezrazmaka"/>
              <w:jc w:val="both"/>
              <w:rPr>
                <w:rFonts w:eastAsia="Times New Roman"/>
              </w:rPr>
            </w:pPr>
            <w:r w:rsidRPr="00FF1616">
              <w:rPr>
                <w:rFonts w:eastAsia="Times New Roman"/>
              </w:rPr>
              <w:t>Израђен годишњи Акциони план рада Тима за стручно усавршавање</w:t>
            </w:r>
          </w:p>
        </w:tc>
        <w:tc>
          <w:tcPr>
            <w:tcW w:w="1382" w:type="dxa"/>
            <w:hideMark/>
          </w:tcPr>
          <w:p w:rsidR="00943396" w:rsidRPr="00FF1616" w:rsidRDefault="00943396" w:rsidP="00CC5014">
            <w:pPr>
              <w:pStyle w:val="Bezrazmaka"/>
              <w:jc w:val="both"/>
              <w:rPr>
                <w:rFonts w:eastAsia="Times New Roman"/>
              </w:rPr>
            </w:pPr>
            <w:r w:rsidRPr="00FF1616">
              <w:rPr>
                <w:rFonts w:eastAsia="Times New Roman"/>
              </w:rPr>
              <w:t>Записник са састанка Тима за СУ</w:t>
            </w:r>
          </w:p>
          <w:p w:rsidR="00943396" w:rsidRPr="00FF1616" w:rsidRDefault="00943396" w:rsidP="00CC5014">
            <w:pPr>
              <w:pStyle w:val="Bezrazmaka"/>
              <w:jc w:val="both"/>
              <w:rPr>
                <w:rFonts w:eastAsia="Times New Roman"/>
              </w:rPr>
            </w:pPr>
          </w:p>
          <w:p w:rsidR="00943396" w:rsidRPr="00FF1616" w:rsidRDefault="00943396" w:rsidP="00CC5014">
            <w:pPr>
              <w:pStyle w:val="Bezrazmaka"/>
              <w:jc w:val="both"/>
              <w:rPr>
                <w:rFonts w:eastAsia="Times New Roman"/>
              </w:rPr>
            </w:pPr>
            <w:r w:rsidRPr="00FF1616">
              <w:rPr>
                <w:rFonts w:eastAsia="Times New Roman"/>
              </w:rPr>
              <w:t>Акциони план рада Тима за СУ</w:t>
            </w:r>
          </w:p>
        </w:tc>
      </w:tr>
      <w:tr w:rsidR="00943396" w:rsidRPr="00FF1616" w:rsidTr="00943396">
        <w:trPr>
          <w:trHeight w:val="380"/>
        </w:trPr>
        <w:tc>
          <w:tcPr>
            <w:tcW w:w="1384" w:type="dxa"/>
            <w:hideMark/>
          </w:tcPr>
          <w:p w:rsidR="00943396" w:rsidRPr="00FF1616" w:rsidRDefault="00943396" w:rsidP="00CC5014">
            <w:pPr>
              <w:pStyle w:val="Bezrazmaka"/>
              <w:jc w:val="both"/>
              <w:rPr>
                <w:rFonts w:eastAsia="Times New Roman"/>
              </w:rPr>
            </w:pPr>
            <w:r w:rsidRPr="00FF1616">
              <w:rPr>
                <w:rFonts w:eastAsia="Times New Roman"/>
              </w:rPr>
              <w:t>Анализа потреба стручних већа за стручним усавршавањем</w:t>
            </w:r>
          </w:p>
          <w:p w:rsidR="00943396" w:rsidRPr="00FF1616" w:rsidRDefault="00943396" w:rsidP="00CC5014">
            <w:pPr>
              <w:pStyle w:val="Bezrazmaka"/>
              <w:jc w:val="both"/>
              <w:rPr>
                <w:rFonts w:eastAsia="Times New Roman"/>
              </w:rPr>
            </w:pPr>
            <w:r w:rsidRPr="00FF1616">
              <w:rPr>
                <w:rFonts w:eastAsia="Times New Roman"/>
              </w:rPr>
              <w:t>Израда Годишњег плана стручног усавршавања учитеља, наставника и стручних сарадника ван установе за шк.2017/18.год.</w:t>
            </w:r>
          </w:p>
          <w:p w:rsidR="00943396" w:rsidRPr="00FF1616" w:rsidRDefault="00943396" w:rsidP="00CC5014">
            <w:pPr>
              <w:pStyle w:val="Bezrazmaka"/>
              <w:jc w:val="both"/>
              <w:rPr>
                <w:rFonts w:eastAsia="Times New Roman"/>
              </w:rPr>
            </w:pPr>
          </w:p>
        </w:tc>
        <w:tc>
          <w:tcPr>
            <w:tcW w:w="2126" w:type="dxa"/>
            <w:hideMark/>
          </w:tcPr>
          <w:p w:rsidR="00943396" w:rsidRPr="00FF1616" w:rsidRDefault="00943396" w:rsidP="00CC5014">
            <w:pPr>
              <w:pStyle w:val="Bezrazmaka"/>
              <w:jc w:val="both"/>
              <w:rPr>
                <w:rFonts w:eastAsia="Times New Roman"/>
              </w:rPr>
            </w:pPr>
            <w:r w:rsidRPr="00FF1616">
              <w:rPr>
                <w:rFonts w:eastAsia="Times New Roman"/>
              </w:rPr>
              <w:t>Прикупљање података од стручних већа и израда годишњег плана СУ на нивоу школе</w:t>
            </w:r>
          </w:p>
        </w:tc>
        <w:tc>
          <w:tcPr>
            <w:tcW w:w="1262" w:type="dxa"/>
            <w:hideMark/>
          </w:tcPr>
          <w:p w:rsidR="00943396" w:rsidRPr="00FF1616" w:rsidRDefault="00943396" w:rsidP="00CC5014">
            <w:pPr>
              <w:pStyle w:val="Bezrazmaka"/>
              <w:jc w:val="both"/>
              <w:rPr>
                <w:rFonts w:eastAsia="Times New Roman"/>
              </w:rPr>
            </w:pPr>
            <w:r w:rsidRPr="00FF1616">
              <w:rPr>
                <w:rFonts w:eastAsia="Times New Roman"/>
              </w:rPr>
              <w:t>Чланови тима за СУ</w:t>
            </w:r>
          </w:p>
        </w:tc>
        <w:tc>
          <w:tcPr>
            <w:tcW w:w="1006" w:type="dxa"/>
            <w:hideMark/>
          </w:tcPr>
          <w:p w:rsidR="00943396" w:rsidRPr="00FF1616" w:rsidRDefault="00943396" w:rsidP="00CC5014">
            <w:pPr>
              <w:pStyle w:val="Bezrazmaka"/>
              <w:jc w:val="both"/>
              <w:rPr>
                <w:rFonts w:eastAsia="Times New Roman"/>
              </w:rPr>
            </w:pPr>
            <w:r w:rsidRPr="00FF1616">
              <w:rPr>
                <w:rFonts w:eastAsia="Times New Roman"/>
              </w:rPr>
              <w:t xml:space="preserve">Септембар </w:t>
            </w:r>
          </w:p>
        </w:tc>
        <w:tc>
          <w:tcPr>
            <w:tcW w:w="2127" w:type="dxa"/>
            <w:hideMark/>
          </w:tcPr>
          <w:p w:rsidR="00943396" w:rsidRPr="00FF1616" w:rsidRDefault="00943396" w:rsidP="00CC5014">
            <w:pPr>
              <w:pStyle w:val="Bezrazmaka"/>
              <w:jc w:val="both"/>
              <w:rPr>
                <w:rFonts w:eastAsia="Times New Roman"/>
              </w:rPr>
            </w:pPr>
            <w:r w:rsidRPr="00FF1616">
              <w:rPr>
                <w:rFonts w:eastAsia="Times New Roman"/>
              </w:rPr>
              <w:t>Прикупљени подаци о избору семинара које стручна већа желе да похађају у шк.2017/18.год.</w:t>
            </w:r>
          </w:p>
          <w:p w:rsidR="00943396" w:rsidRPr="00FF1616" w:rsidRDefault="00943396" w:rsidP="00CC5014">
            <w:pPr>
              <w:pStyle w:val="Bezrazmaka"/>
              <w:jc w:val="both"/>
              <w:rPr>
                <w:rFonts w:eastAsia="Times New Roman"/>
              </w:rPr>
            </w:pPr>
          </w:p>
          <w:p w:rsidR="00943396" w:rsidRPr="00FF1616" w:rsidRDefault="00943396" w:rsidP="00CC5014">
            <w:pPr>
              <w:pStyle w:val="Bezrazmaka"/>
              <w:jc w:val="both"/>
              <w:rPr>
                <w:rFonts w:eastAsia="Times New Roman"/>
              </w:rPr>
            </w:pPr>
            <w:r w:rsidRPr="00FF1616">
              <w:rPr>
                <w:rFonts w:eastAsia="Times New Roman"/>
              </w:rPr>
              <w:t>Израђен годишњи план стручног усавршавања наше школе изван установе</w:t>
            </w:r>
          </w:p>
        </w:tc>
        <w:tc>
          <w:tcPr>
            <w:tcW w:w="1382" w:type="dxa"/>
            <w:hideMark/>
          </w:tcPr>
          <w:p w:rsidR="00943396" w:rsidRPr="00FF1616" w:rsidRDefault="00943396" w:rsidP="00CC5014">
            <w:pPr>
              <w:pStyle w:val="Bezrazmaka"/>
              <w:jc w:val="both"/>
              <w:rPr>
                <w:rFonts w:eastAsia="Times New Roman"/>
              </w:rPr>
            </w:pPr>
            <w:r w:rsidRPr="00FF1616">
              <w:rPr>
                <w:rFonts w:eastAsia="Times New Roman"/>
              </w:rPr>
              <w:t>Записник са састанака Тима за СУ</w:t>
            </w:r>
          </w:p>
          <w:p w:rsidR="00943396" w:rsidRPr="00FF1616" w:rsidRDefault="00943396" w:rsidP="00CC5014">
            <w:pPr>
              <w:pStyle w:val="Bezrazmaka"/>
              <w:jc w:val="both"/>
              <w:rPr>
                <w:rFonts w:eastAsia="Times New Roman"/>
              </w:rPr>
            </w:pPr>
            <w:r w:rsidRPr="00FF1616">
              <w:rPr>
                <w:rFonts w:eastAsia="Times New Roman"/>
              </w:rPr>
              <w:t xml:space="preserve">Акциони план за стручно усавршавање учитеља, наставника и стручних сарадника ван установе за шк.2017/18.год. </w:t>
            </w:r>
          </w:p>
        </w:tc>
      </w:tr>
      <w:tr w:rsidR="00943396" w:rsidRPr="00FF1616" w:rsidTr="00943396">
        <w:trPr>
          <w:trHeight w:val="4840"/>
        </w:trPr>
        <w:tc>
          <w:tcPr>
            <w:tcW w:w="1384" w:type="dxa"/>
            <w:hideMark/>
          </w:tcPr>
          <w:p w:rsidR="00943396" w:rsidRPr="00FF1616" w:rsidRDefault="00943396" w:rsidP="00CC5014">
            <w:pPr>
              <w:pStyle w:val="Bezrazmaka"/>
              <w:jc w:val="both"/>
              <w:rPr>
                <w:rFonts w:eastAsia="Times New Roman"/>
              </w:rPr>
            </w:pPr>
            <w:r w:rsidRPr="00FF1616">
              <w:rPr>
                <w:rFonts w:eastAsia="Times New Roman"/>
              </w:rPr>
              <w:lastRenderedPageBreak/>
              <w:t>Упознавање свих школских органа са документом о вредновању сталног стручног усавршавања у установи</w:t>
            </w:r>
          </w:p>
        </w:tc>
        <w:tc>
          <w:tcPr>
            <w:tcW w:w="2126" w:type="dxa"/>
            <w:hideMark/>
          </w:tcPr>
          <w:p w:rsidR="00943396" w:rsidRPr="00FF1616" w:rsidRDefault="00943396" w:rsidP="00CC5014">
            <w:pPr>
              <w:pStyle w:val="Bezrazmaka"/>
              <w:jc w:val="both"/>
              <w:rPr>
                <w:rFonts w:eastAsia="Times New Roman"/>
              </w:rPr>
            </w:pPr>
            <w:r w:rsidRPr="00FF1616">
              <w:rPr>
                <w:rFonts w:eastAsia="Times New Roman"/>
              </w:rPr>
              <w:t>Упознавање Тима за СУ и директора школе са документом о вредновању сталног стручног усавршавања у установи, који ће предложити Тим за СУ</w:t>
            </w:r>
          </w:p>
          <w:p w:rsidR="00943396" w:rsidRPr="00FF1616" w:rsidRDefault="00943396" w:rsidP="00CC5014">
            <w:pPr>
              <w:pStyle w:val="Bezrazmaka"/>
              <w:jc w:val="both"/>
              <w:rPr>
                <w:rFonts w:eastAsia="Times New Roman"/>
              </w:rPr>
            </w:pPr>
            <w:r w:rsidRPr="00FF1616">
              <w:rPr>
                <w:rFonts w:eastAsia="Times New Roman"/>
              </w:rPr>
              <w:t>Упознавање Наставничког већа са Документом</w:t>
            </w:r>
          </w:p>
          <w:p w:rsidR="00943396" w:rsidRPr="00FF1616" w:rsidRDefault="00943396" w:rsidP="00CC5014">
            <w:pPr>
              <w:pStyle w:val="Bezrazmaka"/>
              <w:jc w:val="both"/>
              <w:rPr>
                <w:rFonts w:eastAsia="Times New Roman"/>
              </w:rPr>
            </w:pPr>
            <w:r w:rsidRPr="00FF1616">
              <w:rPr>
                <w:rFonts w:eastAsia="Times New Roman"/>
              </w:rPr>
              <w:t>Усвајање Документа о вредновању СУ на Школском одбору</w:t>
            </w:r>
          </w:p>
        </w:tc>
        <w:tc>
          <w:tcPr>
            <w:tcW w:w="1262" w:type="dxa"/>
            <w:hideMark/>
          </w:tcPr>
          <w:p w:rsidR="00943396" w:rsidRPr="00FF1616" w:rsidRDefault="00943396" w:rsidP="00CC5014">
            <w:pPr>
              <w:pStyle w:val="Bezrazmaka"/>
              <w:jc w:val="both"/>
              <w:rPr>
                <w:rFonts w:eastAsia="Times New Roman"/>
              </w:rPr>
            </w:pPr>
            <w:r w:rsidRPr="00FF1616">
              <w:rPr>
                <w:rFonts w:eastAsia="Times New Roman"/>
              </w:rPr>
              <w:t>Тим за СУ</w:t>
            </w:r>
          </w:p>
          <w:p w:rsidR="00943396" w:rsidRPr="00FF1616" w:rsidRDefault="00943396" w:rsidP="00CC5014">
            <w:pPr>
              <w:pStyle w:val="Bezrazmaka"/>
              <w:jc w:val="both"/>
              <w:rPr>
                <w:rFonts w:eastAsia="Times New Roman"/>
              </w:rPr>
            </w:pPr>
            <w:r w:rsidRPr="00FF1616">
              <w:rPr>
                <w:rFonts w:eastAsia="Times New Roman"/>
              </w:rPr>
              <w:t>Директор школе</w:t>
            </w:r>
          </w:p>
          <w:p w:rsidR="00943396" w:rsidRPr="00FF1616" w:rsidRDefault="00943396" w:rsidP="00CC5014">
            <w:pPr>
              <w:pStyle w:val="Bezrazmaka"/>
              <w:jc w:val="both"/>
              <w:rPr>
                <w:rFonts w:eastAsia="Times New Roman"/>
              </w:rPr>
            </w:pPr>
            <w:r w:rsidRPr="00FF1616">
              <w:rPr>
                <w:rFonts w:eastAsia="Times New Roman"/>
              </w:rPr>
              <w:t>Секретар школе</w:t>
            </w:r>
          </w:p>
          <w:p w:rsidR="00943396" w:rsidRPr="00FF1616" w:rsidRDefault="00943396" w:rsidP="00CC5014">
            <w:pPr>
              <w:pStyle w:val="Bezrazmaka"/>
              <w:jc w:val="both"/>
              <w:rPr>
                <w:rFonts w:eastAsia="Times New Roman"/>
              </w:rPr>
            </w:pPr>
            <w:r w:rsidRPr="00FF1616">
              <w:rPr>
                <w:rFonts w:eastAsia="Times New Roman"/>
              </w:rPr>
              <w:t>Школски одбор</w:t>
            </w:r>
          </w:p>
        </w:tc>
        <w:tc>
          <w:tcPr>
            <w:tcW w:w="1006" w:type="dxa"/>
            <w:hideMark/>
          </w:tcPr>
          <w:p w:rsidR="00943396" w:rsidRPr="00FF1616" w:rsidRDefault="00943396" w:rsidP="00CC5014">
            <w:pPr>
              <w:pStyle w:val="Bezrazmaka"/>
              <w:jc w:val="both"/>
              <w:rPr>
                <w:rFonts w:eastAsia="Times New Roman"/>
              </w:rPr>
            </w:pPr>
            <w:r w:rsidRPr="00FF1616">
              <w:rPr>
                <w:rFonts w:eastAsia="Times New Roman"/>
              </w:rPr>
              <w:t>Септембар-октобар</w:t>
            </w:r>
          </w:p>
        </w:tc>
        <w:tc>
          <w:tcPr>
            <w:tcW w:w="2127" w:type="dxa"/>
            <w:hideMark/>
          </w:tcPr>
          <w:p w:rsidR="00943396" w:rsidRPr="00FF1616" w:rsidRDefault="00943396" w:rsidP="00CC5014">
            <w:pPr>
              <w:pStyle w:val="Bezrazmaka"/>
              <w:jc w:val="both"/>
              <w:rPr>
                <w:rFonts w:eastAsia="Times New Roman"/>
              </w:rPr>
            </w:pPr>
            <w:r w:rsidRPr="00FF1616">
              <w:rPr>
                <w:rFonts w:eastAsia="Times New Roman"/>
              </w:rPr>
              <w:t xml:space="preserve">Са Документом о вредновању стручног усавршавања унутар установе упознат Тим за СУ, директор школе, Наставничко веће и Документ усвојен на Школском одбору </w:t>
            </w:r>
          </w:p>
        </w:tc>
        <w:tc>
          <w:tcPr>
            <w:tcW w:w="1382" w:type="dxa"/>
            <w:hideMark/>
          </w:tcPr>
          <w:p w:rsidR="00943396" w:rsidRPr="00FF1616" w:rsidRDefault="00943396" w:rsidP="00CC5014">
            <w:pPr>
              <w:pStyle w:val="Bezrazmaka"/>
              <w:jc w:val="both"/>
              <w:rPr>
                <w:rFonts w:eastAsia="Times New Roman"/>
              </w:rPr>
            </w:pPr>
            <w:r w:rsidRPr="00FF1616">
              <w:rPr>
                <w:rFonts w:eastAsia="Times New Roman"/>
              </w:rPr>
              <w:t>Записник са састанка Тима за СУ</w:t>
            </w:r>
          </w:p>
          <w:p w:rsidR="00943396" w:rsidRPr="00FF1616" w:rsidRDefault="00943396" w:rsidP="00CC5014">
            <w:pPr>
              <w:pStyle w:val="Bezrazmaka"/>
              <w:jc w:val="both"/>
              <w:rPr>
                <w:rFonts w:eastAsia="Times New Roman"/>
              </w:rPr>
            </w:pPr>
            <w:r w:rsidRPr="00FF1616">
              <w:rPr>
                <w:rFonts w:eastAsia="Times New Roman"/>
              </w:rPr>
              <w:t>Записник са седнице Наставничког већа</w:t>
            </w:r>
          </w:p>
          <w:p w:rsidR="00943396" w:rsidRPr="00FF1616" w:rsidRDefault="00943396" w:rsidP="00CC5014">
            <w:pPr>
              <w:pStyle w:val="Bezrazmaka"/>
              <w:jc w:val="both"/>
              <w:rPr>
                <w:rFonts w:eastAsia="Times New Roman"/>
              </w:rPr>
            </w:pPr>
            <w:r w:rsidRPr="00FF1616">
              <w:rPr>
                <w:rFonts w:eastAsia="Times New Roman"/>
              </w:rPr>
              <w:t>Записник са седнице Школског одбора</w:t>
            </w:r>
          </w:p>
        </w:tc>
      </w:tr>
      <w:tr w:rsidR="00943396" w:rsidRPr="00FF1616" w:rsidTr="00943396">
        <w:trPr>
          <w:trHeight w:val="260"/>
        </w:trPr>
        <w:tc>
          <w:tcPr>
            <w:tcW w:w="1384" w:type="dxa"/>
            <w:hideMark/>
          </w:tcPr>
          <w:p w:rsidR="00943396" w:rsidRPr="00FF1616" w:rsidRDefault="00943396" w:rsidP="00CC5014">
            <w:pPr>
              <w:pStyle w:val="Bezrazmaka"/>
              <w:jc w:val="both"/>
              <w:rPr>
                <w:rFonts w:eastAsia="Times New Roman"/>
              </w:rPr>
            </w:pPr>
            <w:r w:rsidRPr="00FF1616">
              <w:rPr>
                <w:rFonts w:eastAsia="Times New Roman"/>
              </w:rPr>
              <w:t>Израда личних планова стручног усавршавања</w:t>
            </w:r>
          </w:p>
        </w:tc>
        <w:tc>
          <w:tcPr>
            <w:tcW w:w="2126" w:type="dxa"/>
            <w:hideMark/>
          </w:tcPr>
          <w:p w:rsidR="00943396" w:rsidRPr="00FF1616" w:rsidRDefault="00943396" w:rsidP="00CC5014">
            <w:pPr>
              <w:pStyle w:val="Bezrazmaka"/>
              <w:jc w:val="both"/>
              <w:rPr>
                <w:rFonts w:eastAsia="Times New Roman"/>
              </w:rPr>
            </w:pPr>
            <w:r w:rsidRPr="00FF1616">
              <w:rPr>
                <w:rFonts w:eastAsia="Times New Roman"/>
              </w:rPr>
              <w:t>Усмеравање, помоћ у изради и прикупљање личних планова професионалног развоја</w:t>
            </w:r>
          </w:p>
        </w:tc>
        <w:tc>
          <w:tcPr>
            <w:tcW w:w="1262" w:type="dxa"/>
            <w:hideMark/>
          </w:tcPr>
          <w:p w:rsidR="00943396" w:rsidRPr="00FF1616" w:rsidRDefault="00943396" w:rsidP="00CC5014">
            <w:pPr>
              <w:pStyle w:val="Bezrazmaka"/>
              <w:jc w:val="both"/>
              <w:rPr>
                <w:rFonts w:eastAsia="Times New Roman"/>
              </w:rPr>
            </w:pPr>
            <w:r w:rsidRPr="00FF1616">
              <w:rPr>
                <w:rFonts w:eastAsia="Times New Roman"/>
              </w:rPr>
              <w:t>Тим за СУ</w:t>
            </w:r>
          </w:p>
          <w:p w:rsidR="00943396" w:rsidRPr="00FF1616" w:rsidRDefault="00943396" w:rsidP="00CC5014">
            <w:pPr>
              <w:pStyle w:val="Bezrazmaka"/>
              <w:jc w:val="both"/>
              <w:rPr>
                <w:rFonts w:eastAsia="Times New Roman"/>
              </w:rPr>
            </w:pPr>
          </w:p>
        </w:tc>
        <w:tc>
          <w:tcPr>
            <w:tcW w:w="1006" w:type="dxa"/>
            <w:hideMark/>
          </w:tcPr>
          <w:p w:rsidR="00943396" w:rsidRPr="00FF1616" w:rsidRDefault="00943396" w:rsidP="00CC5014">
            <w:pPr>
              <w:pStyle w:val="Bezrazmaka"/>
              <w:jc w:val="both"/>
              <w:rPr>
                <w:rFonts w:eastAsia="Times New Roman"/>
              </w:rPr>
            </w:pPr>
            <w:r w:rsidRPr="00FF1616">
              <w:rPr>
                <w:rFonts w:eastAsia="Times New Roman"/>
              </w:rPr>
              <w:t>Септембар-октобар</w:t>
            </w:r>
          </w:p>
        </w:tc>
        <w:tc>
          <w:tcPr>
            <w:tcW w:w="2127" w:type="dxa"/>
            <w:hideMark/>
          </w:tcPr>
          <w:p w:rsidR="00943396" w:rsidRPr="00FF1616" w:rsidRDefault="00943396" w:rsidP="00CC5014">
            <w:pPr>
              <w:pStyle w:val="Bezrazmaka"/>
              <w:jc w:val="both"/>
              <w:rPr>
                <w:rFonts w:eastAsia="Times New Roman"/>
              </w:rPr>
            </w:pPr>
            <w:r w:rsidRPr="00FF1616">
              <w:rPr>
                <w:rFonts w:eastAsia="Times New Roman"/>
              </w:rPr>
              <w:t>Сви учитељи, наставници и стручни сарадници имају план стручног усавршавања у установи и ван установе за шк.2017/18.год.</w:t>
            </w:r>
          </w:p>
          <w:p w:rsidR="00943396" w:rsidRPr="00FF1616" w:rsidRDefault="00943396" w:rsidP="00CC5014">
            <w:pPr>
              <w:pStyle w:val="Bezrazmaka"/>
              <w:jc w:val="both"/>
              <w:rPr>
                <w:rFonts w:eastAsia="Times New Roman"/>
              </w:rPr>
            </w:pPr>
            <w:r w:rsidRPr="00FF1616">
              <w:rPr>
                <w:rFonts w:eastAsia="Times New Roman"/>
              </w:rPr>
              <w:br/>
            </w:r>
          </w:p>
        </w:tc>
        <w:tc>
          <w:tcPr>
            <w:tcW w:w="1382" w:type="dxa"/>
            <w:hideMark/>
          </w:tcPr>
          <w:p w:rsidR="00943396" w:rsidRPr="00FF1616" w:rsidRDefault="00943396" w:rsidP="00CC5014">
            <w:pPr>
              <w:pStyle w:val="Bezrazmaka"/>
              <w:jc w:val="both"/>
              <w:rPr>
                <w:rFonts w:eastAsia="Times New Roman"/>
              </w:rPr>
            </w:pPr>
            <w:r w:rsidRPr="00FF1616">
              <w:rPr>
                <w:rFonts w:eastAsia="Times New Roman"/>
              </w:rPr>
              <w:t>Електронска база и документација у папиру</w:t>
            </w:r>
          </w:p>
        </w:tc>
      </w:tr>
      <w:tr w:rsidR="00943396" w:rsidRPr="00FF1616" w:rsidTr="00943396">
        <w:trPr>
          <w:trHeight w:val="340"/>
        </w:trPr>
        <w:tc>
          <w:tcPr>
            <w:tcW w:w="1384" w:type="dxa"/>
            <w:hideMark/>
          </w:tcPr>
          <w:p w:rsidR="00943396" w:rsidRPr="00FF1616" w:rsidRDefault="00943396" w:rsidP="00CC5014">
            <w:pPr>
              <w:pStyle w:val="Bezrazmaka"/>
              <w:jc w:val="both"/>
              <w:rPr>
                <w:rFonts w:eastAsia="Times New Roman"/>
              </w:rPr>
            </w:pPr>
            <w:r w:rsidRPr="00FF1616">
              <w:rPr>
                <w:rFonts w:eastAsia="Times New Roman"/>
              </w:rPr>
              <w:t>Рад на заказивању, организацији и реализацији семинара</w:t>
            </w:r>
          </w:p>
        </w:tc>
        <w:tc>
          <w:tcPr>
            <w:tcW w:w="2126" w:type="dxa"/>
            <w:hideMark/>
          </w:tcPr>
          <w:p w:rsidR="00943396" w:rsidRPr="00FF1616" w:rsidRDefault="00943396" w:rsidP="00CC5014">
            <w:pPr>
              <w:pStyle w:val="Bezrazmaka"/>
              <w:jc w:val="both"/>
              <w:rPr>
                <w:rFonts w:eastAsia="Times New Roman"/>
              </w:rPr>
            </w:pPr>
            <w:r w:rsidRPr="00FF1616">
              <w:rPr>
                <w:rFonts w:eastAsia="Times New Roman"/>
              </w:rPr>
              <w:t>Позивање аутора семинара и договор око организације и реализације семинара</w:t>
            </w:r>
          </w:p>
        </w:tc>
        <w:tc>
          <w:tcPr>
            <w:tcW w:w="1262" w:type="dxa"/>
            <w:hideMark/>
          </w:tcPr>
          <w:p w:rsidR="00943396" w:rsidRPr="00FF1616" w:rsidRDefault="00943396" w:rsidP="00CC5014">
            <w:pPr>
              <w:pStyle w:val="Bezrazmaka"/>
              <w:jc w:val="both"/>
              <w:rPr>
                <w:rFonts w:eastAsia="Times New Roman"/>
              </w:rPr>
            </w:pPr>
            <w:r w:rsidRPr="00FF1616">
              <w:rPr>
                <w:rFonts w:eastAsia="Times New Roman"/>
              </w:rPr>
              <w:t>Тим за СУ</w:t>
            </w:r>
          </w:p>
          <w:p w:rsidR="00943396" w:rsidRPr="00FF1616" w:rsidRDefault="00943396" w:rsidP="00CC5014">
            <w:pPr>
              <w:pStyle w:val="Bezrazmaka"/>
              <w:jc w:val="both"/>
              <w:rPr>
                <w:rFonts w:eastAsia="Times New Roman"/>
              </w:rPr>
            </w:pPr>
            <w:r w:rsidRPr="00FF1616">
              <w:rPr>
                <w:rFonts w:eastAsia="Times New Roman"/>
              </w:rPr>
              <w:t>Директор школе</w:t>
            </w:r>
          </w:p>
        </w:tc>
        <w:tc>
          <w:tcPr>
            <w:tcW w:w="1006" w:type="dxa"/>
            <w:hideMark/>
          </w:tcPr>
          <w:p w:rsidR="00943396" w:rsidRPr="00FF1616" w:rsidRDefault="00943396" w:rsidP="00CC5014">
            <w:pPr>
              <w:pStyle w:val="Bezrazmaka"/>
              <w:jc w:val="both"/>
              <w:rPr>
                <w:rFonts w:eastAsia="Times New Roman"/>
              </w:rPr>
            </w:pPr>
            <w:r w:rsidRPr="00FF1616">
              <w:rPr>
                <w:rFonts w:eastAsia="Times New Roman"/>
              </w:rPr>
              <w:t>У току школске године</w:t>
            </w:r>
          </w:p>
        </w:tc>
        <w:tc>
          <w:tcPr>
            <w:tcW w:w="2127" w:type="dxa"/>
            <w:hideMark/>
          </w:tcPr>
          <w:p w:rsidR="00943396" w:rsidRPr="00FF1616" w:rsidRDefault="00943396" w:rsidP="00CC5014">
            <w:pPr>
              <w:pStyle w:val="Bezrazmaka"/>
              <w:jc w:val="both"/>
              <w:rPr>
                <w:rFonts w:eastAsia="Times New Roman"/>
              </w:rPr>
            </w:pPr>
            <w:r w:rsidRPr="00FF1616">
              <w:rPr>
                <w:rFonts w:eastAsia="Times New Roman"/>
              </w:rPr>
              <w:t xml:space="preserve">Заказани семинари </w:t>
            </w:r>
          </w:p>
        </w:tc>
        <w:tc>
          <w:tcPr>
            <w:tcW w:w="1382" w:type="dxa"/>
            <w:hideMark/>
          </w:tcPr>
          <w:p w:rsidR="00943396" w:rsidRPr="00FF1616" w:rsidRDefault="00943396" w:rsidP="00CC5014">
            <w:pPr>
              <w:pStyle w:val="Bezrazmaka"/>
              <w:jc w:val="both"/>
              <w:rPr>
                <w:rFonts w:eastAsia="Times New Roman"/>
              </w:rPr>
            </w:pPr>
            <w:r w:rsidRPr="00FF1616">
              <w:rPr>
                <w:rFonts w:eastAsia="Times New Roman"/>
              </w:rPr>
              <w:t>Извештај са одржаних семинара</w:t>
            </w:r>
          </w:p>
          <w:p w:rsidR="00943396" w:rsidRPr="00FF1616" w:rsidRDefault="00943396" w:rsidP="00CC5014">
            <w:pPr>
              <w:pStyle w:val="Bezrazmaka"/>
              <w:jc w:val="both"/>
              <w:rPr>
                <w:rFonts w:eastAsia="Times New Roman"/>
              </w:rPr>
            </w:pPr>
            <w:r w:rsidRPr="00FF1616">
              <w:rPr>
                <w:rFonts w:eastAsia="Times New Roman"/>
              </w:rPr>
              <w:t>Уверења</w:t>
            </w:r>
          </w:p>
        </w:tc>
      </w:tr>
      <w:tr w:rsidR="00943396" w:rsidRPr="00FF1616" w:rsidTr="00943396">
        <w:trPr>
          <w:trHeight w:val="320"/>
        </w:trPr>
        <w:tc>
          <w:tcPr>
            <w:tcW w:w="1384" w:type="dxa"/>
            <w:hideMark/>
          </w:tcPr>
          <w:p w:rsidR="00943396" w:rsidRPr="00FF1616" w:rsidRDefault="00943396" w:rsidP="00CC5014">
            <w:pPr>
              <w:pStyle w:val="Bezrazmaka"/>
              <w:jc w:val="both"/>
              <w:rPr>
                <w:rFonts w:eastAsia="Times New Roman"/>
              </w:rPr>
            </w:pPr>
            <w:r w:rsidRPr="00FF1616">
              <w:rPr>
                <w:rFonts w:eastAsia="Times New Roman"/>
              </w:rPr>
              <w:t>Евиденција о стручном усавршавању</w:t>
            </w:r>
          </w:p>
        </w:tc>
        <w:tc>
          <w:tcPr>
            <w:tcW w:w="2126" w:type="dxa"/>
            <w:hideMark/>
          </w:tcPr>
          <w:p w:rsidR="00943396" w:rsidRPr="00FF1616" w:rsidRDefault="00943396" w:rsidP="00CC5014">
            <w:pPr>
              <w:pStyle w:val="Bezrazmaka"/>
              <w:jc w:val="both"/>
              <w:rPr>
                <w:rFonts w:eastAsia="Times New Roman"/>
              </w:rPr>
            </w:pPr>
            <w:r w:rsidRPr="00FF1616">
              <w:rPr>
                <w:rFonts w:eastAsia="Times New Roman"/>
              </w:rPr>
              <w:t>Учитељи, наставници и стручни сарадници достављају Тиму за СУ доказе: фотографије, извештаје, сертификате, уверења, потврде...о стручном усавршавању.</w:t>
            </w:r>
          </w:p>
        </w:tc>
        <w:tc>
          <w:tcPr>
            <w:tcW w:w="1262" w:type="dxa"/>
            <w:hideMark/>
          </w:tcPr>
          <w:p w:rsidR="00943396" w:rsidRPr="00FF1616" w:rsidRDefault="00943396" w:rsidP="00CC5014">
            <w:pPr>
              <w:pStyle w:val="Bezrazmaka"/>
              <w:jc w:val="both"/>
              <w:rPr>
                <w:rFonts w:eastAsia="Times New Roman"/>
              </w:rPr>
            </w:pPr>
            <w:r w:rsidRPr="00FF1616">
              <w:rPr>
                <w:rFonts w:eastAsia="Times New Roman"/>
              </w:rPr>
              <w:t>Тим за СУ</w:t>
            </w:r>
          </w:p>
        </w:tc>
        <w:tc>
          <w:tcPr>
            <w:tcW w:w="1006" w:type="dxa"/>
            <w:hideMark/>
          </w:tcPr>
          <w:p w:rsidR="00943396" w:rsidRPr="00FF1616" w:rsidRDefault="00943396" w:rsidP="00CC5014">
            <w:pPr>
              <w:pStyle w:val="Bezrazmaka"/>
              <w:jc w:val="both"/>
              <w:rPr>
                <w:rFonts w:eastAsia="Times New Roman"/>
              </w:rPr>
            </w:pPr>
            <w:r w:rsidRPr="00FF1616">
              <w:rPr>
                <w:rFonts w:eastAsia="Times New Roman"/>
              </w:rPr>
              <w:t>У току школске године</w:t>
            </w:r>
          </w:p>
        </w:tc>
        <w:tc>
          <w:tcPr>
            <w:tcW w:w="2127" w:type="dxa"/>
            <w:hideMark/>
          </w:tcPr>
          <w:p w:rsidR="00943396" w:rsidRPr="00FF1616" w:rsidRDefault="00943396" w:rsidP="00CC5014">
            <w:pPr>
              <w:pStyle w:val="Bezrazmaka"/>
              <w:jc w:val="both"/>
              <w:rPr>
                <w:rFonts w:eastAsia="Times New Roman"/>
              </w:rPr>
            </w:pPr>
            <w:r w:rsidRPr="00FF1616">
              <w:rPr>
                <w:rFonts w:eastAsia="Times New Roman"/>
              </w:rPr>
              <w:t>Постоји евиденција о стручном усавршавању у електонском облику и у папиру</w:t>
            </w:r>
          </w:p>
        </w:tc>
        <w:tc>
          <w:tcPr>
            <w:tcW w:w="1382" w:type="dxa"/>
            <w:hideMark/>
          </w:tcPr>
          <w:p w:rsidR="00943396" w:rsidRPr="00FF1616" w:rsidRDefault="00943396" w:rsidP="00CC5014">
            <w:pPr>
              <w:pStyle w:val="Bezrazmaka"/>
              <w:jc w:val="both"/>
              <w:rPr>
                <w:rFonts w:eastAsia="Times New Roman"/>
              </w:rPr>
            </w:pPr>
            <w:r w:rsidRPr="00FF1616">
              <w:rPr>
                <w:rFonts w:eastAsia="Times New Roman"/>
              </w:rPr>
              <w:t>Електронска база и папирна документација</w:t>
            </w:r>
          </w:p>
          <w:p w:rsidR="00943396" w:rsidRPr="00FF1616" w:rsidRDefault="00943396" w:rsidP="00CC5014">
            <w:pPr>
              <w:pStyle w:val="Bezrazmaka"/>
              <w:jc w:val="both"/>
              <w:rPr>
                <w:rFonts w:eastAsia="Times New Roman"/>
              </w:rPr>
            </w:pPr>
            <w:r w:rsidRPr="00FF1616">
              <w:rPr>
                <w:rFonts w:eastAsia="Times New Roman"/>
              </w:rPr>
              <w:t>фотографије</w:t>
            </w:r>
          </w:p>
        </w:tc>
      </w:tr>
      <w:tr w:rsidR="00943396" w:rsidRPr="00FF1616" w:rsidTr="00943396">
        <w:trPr>
          <w:trHeight w:val="380"/>
        </w:trPr>
        <w:tc>
          <w:tcPr>
            <w:tcW w:w="1384" w:type="dxa"/>
            <w:hideMark/>
          </w:tcPr>
          <w:p w:rsidR="00943396" w:rsidRPr="00FF1616" w:rsidRDefault="00943396" w:rsidP="00CC5014">
            <w:pPr>
              <w:pStyle w:val="Bezrazmaka"/>
              <w:jc w:val="both"/>
              <w:rPr>
                <w:rFonts w:eastAsia="Times New Roman"/>
              </w:rPr>
            </w:pPr>
            <w:r w:rsidRPr="00FF1616">
              <w:rPr>
                <w:rFonts w:eastAsia="Times New Roman"/>
              </w:rPr>
              <w:t xml:space="preserve">Формирање и ажурирање већ постојеће </w:t>
            </w:r>
            <w:r w:rsidRPr="00FF1616">
              <w:rPr>
                <w:rFonts w:eastAsia="Times New Roman"/>
              </w:rPr>
              <w:lastRenderedPageBreak/>
              <w:t>електронске базе и папирне документације  о СУ</w:t>
            </w:r>
          </w:p>
        </w:tc>
        <w:tc>
          <w:tcPr>
            <w:tcW w:w="2126" w:type="dxa"/>
            <w:hideMark/>
          </w:tcPr>
          <w:p w:rsidR="00943396" w:rsidRPr="00FF1616" w:rsidRDefault="00943396" w:rsidP="00CC5014">
            <w:pPr>
              <w:pStyle w:val="Bezrazmaka"/>
              <w:jc w:val="both"/>
              <w:rPr>
                <w:rFonts w:eastAsia="Times New Roman"/>
              </w:rPr>
            </w:pPr>
            <w:r w:rsidRPr="00FF1616">
              <w:rPr>
                <w:rFonts w:eastAsia="Times New Roman"/>
              </w:rPr>
              <w:lastRenderedPageBreak/>
              <w:t xml:space="preserve">За све  учитеље, наставнике и стручне сараднике постоји документација која </w:t>
            </w:r>
            <w:r w:rsidRPr="00FF1616">
              <w:rPr>
                <w:rFonts w:eastAsia="Times New Roman"/>
              </w:rPr>
              <w:lastRenderedPageBreak/>
              <w:t>се допуњава и евалуира</w:t>
            </w:r>
          </w:p>
        </w:tc>
        <w:tc>
          <w:tcPr>
            <w:tcW w:w="1262" w:type="dxa"/>
            <w:hideMark/>
          </w:tcPr>
          <w:p w:rsidR="00943396" w:rsidRPr="00FF1616" w:rsidRDefault="00943396" w:rsidP="00CC5014">
            <w:pPr>
              <w:pStyle w:val="Bezrazmaka"/>
              <w:jc w:val="both"/>
              <w:rPr>
                <w:rFonts w:eastAsia="Times New Roman"/>
              </w:rPr>
            </w:pPr>
            <w:r w:rsidRPr="00FF1616">
              <w:rPr>
                <w:rFonts w:eastAsia="Times New Roman"/>
              </w:rPr>
              <w:lastRenderedPageBreak/>
              <w:t>Тим за СУ</w:t>
            </w:r>
          </w:p>
          <w:p w:rsidR="00943396" w:rsidRPr="00FF1616" w:rsidRDefault="00943396" w:rsidP="00CC5014">
            <w:pPr>
              <w:pStyle w:val="Bezrazmaka"/>
              <w:jc w:val="both"/>
              <w:rPr>
                <w:rFonts w:eastAsia="Times New Roman"/>
              </w:rPr>
            </w:pPr>
            <w:r w:rsidRPr="00FF1616">
              <w:rPr>
                <w:rFonts w:eastAsia="Times New Roman"/>
              </w:rPr>
              <w:t>Учитељи</w:t>
            </w:r>
          </w:p>
          <w:p w:rsidR="00943396" w:rsidRPr="00FF1616" w:rsidRDefault="00943396" w:rsidP="00CC5014">
            <w:pPr>
              <w:pStyle w:val="Bezrazmaka"/>
              <w:jc w:val="both"/>
              <w:rPr>
                <w:rFonts w:eastAsia="Times New Roman"/>
              </w:rPr>
            </w:pPr>
            <w:r w:rsidRPr="00FF1616">
              <w:rPr>
                <w:rFonts w:eastAsia="Times New Roman"/>
              </w:rPr>
              <w:t>Наставници</w:t>
            </w:r>
          </w:p>
          <w:p w:rsidR="00943396" w:rsidRPr="00FF1616" w:rsidRDefault="00943396" w:rsidP="00CC5014">
            <w:pPr>
              <w:pStyle w:val="Bezrazmaka"/>
              <w:jc w:val="both"/>
              <w:rPr>
                <w:rFonts w:eastAsia="Times New Roman"/>
              </w:rPr>
            </w:pPr>
            <w:r w:rsidRPr="00FF1616">
              <w:rPr>
                <w:rFonts w:eastAsia="Times New Roman"/>
              </w:rPr>
              <w:t xml:space="preserve">Стручни </w:t>
            </w:r>
            <w:r w:rsidRPr="00FF1616">
              <w:rPr>
                <w:rFonts w:eastAsia="Times New Roman"/>
              </w:rPr>
              <w:lastRenderedPageBreak/>
              <w:t>сарадници</w:t>
            </w:r>
          </w:p>
        </w:tc>
        <w:tc>
          <w:tcPr>
            <w:tcW w:w="1006" w:type="dxa"/>
            <w:hideMark/>
          </w:tcPr>
          <w:p w:rsidR="00943396" w:rsidRPr="00FF1616" w:rsidRDefault="00943396" w:rsidP="00CC5014">
            <w:pPr>
              <w:pStyle w:val="Bezrazmaka"/>
              <w:jc w:val="both"/>
              <w:rPr>
                <w:rFonts w:eastAsia="Times New Roman"/>
              </w:rPr>
            </w:pPr>
            <w:r w:rsidRPr="00FF1616">
              <w:rPr>
                <w:rFonts w:eastAsia="Times New Roman"/>
              </w:rPr>
              <w:lastRenderedPageBreak/>
              <w:t>континуирано</w:t>
            </w:r>
          </w:p>
        </w:tc>
        <w:tc>
          <w:tcPr>
            <w:tcW w:w="2127" w:type="dxa"/>
            <w:hideMark/>
          </w:tcPr>
          <w:p w:rsidR="00943396" w:rsidRPr="00FF1616" w:rsidRDefault="00943396" w:rsidP="00CC5014">
            <w:pPr>
              <w:pStyle w:val="Bezrazmaka"/>
              <w:jc w:val="both"/>
              <w:rPr>
                <w:rFonts w:eastAsia="Times New Roman"/>
              </w:rPr>
            </w:pPr>
            <w:r w:rsidRPr="00FF1616">
              <w:rPr>
                <w:rFonts w:eastAsia="Times New Roman"/>
              </w:rPr>
              <w:t xml:space="preserve">Постоји електронска база података о стручном усавршавању као и </w:t>
            </w:r>
            <w:r w:rsidRPr="00FF1616">
              <w:rPr>
                <w:rFonts w:eastAsia="Times New Roman"/>
              </w:rPr>
              <w:lastRenderedPageBreak/>
              <w:t>папирна документација, налази се код Координатора Тима за СУ</w:t>
            </w:r>
          </w:p>
          <w:p w:rsidR="00943396" w:rsidRPr="00FF1616" w:rsidRDefault="00943396" w:rsidP="00CC5014">
            <w:pPr>
              <w:pStyle w:val="Bezrazmaka"/>
              <w:jc w:val="both"/>
              <w:rPr>
                <w:rFonts w:eastAsia="Times New Roman"/>
              </w:rPr>
            </w:pPr>
            <w:r w:rsidRPr="00FF1616">
              <w:rPr>
                <w:rFonts w:eastAsia="Times New Roman"/>
              </w:rPr>
              <w:br/>
            </w:r>
            <w:r w:rsidRPr="00FF1616">
              <w:rPr>
                <w:rFonts w:eastAsia="Times New Roman"/>
              </w:rPr>
              <w:br/>
            </w:r>
          </w:p>
        </w:tc>
        <w:tc>
          <w:tcPr>
            <w:tcW w:w="1382" w:type="dxa"/>
            <w:hideMark/>
          </w:tcPr>
          <w:p w:rsidR="00943396" w:rsidRPr="00FF1616" w:rsidRDefault="00943396" w:rsidP="00CC5014">
            <w:pPr>
              <w:pStyle w:val="Bezrazmaka"/>
              <w:jc w:val="both"/>
              <w:rPr>
                <w:rFonts w:eastAsia="Times New Roman"/>
              </w:rPr>
            </w:pPr>
            <w:r w:rsidRPr="00FF1616">
              <w:rPr>
                <w:rFonts w:eastAsia="Times New Roman"/>
              </w:rPr>
              <w:lastRenderedPageBreak/>
              <w:t xml:space="preserve">Увид у електронску базу и портфолије (фасцикле </w:t>
            </w:r>
            <w:r w:rsidRPr="00FF1616">
              <w:rPr>
                <w:rFonts w:eastAsia="Times New Roman"/>
              </w:rPr>
              <w:lastRenderedPageBreak/>
              <w:t>са документацијом)</w:t>
            </w:r>
          </w:p>
        </w:tc>
      </w:tr>
      <w:tr w:rsidR="00943396" w:rsidRPr="00FF1616" w:rsidTr="00943396">
        <w:trPr>
          <w:trHeight w:val="120"/>
        </w:trPr>
        <w:tc>
          <w:tcPr>
            <w:tcW w:w="1384" w:type="dxa"/>
            <w:hideMark/>
          </w:tcPr>
          <w:p w:rsidR="00943396" w:rsidRPr="00FF1616" w:rsidRDefault="00943396" w:rsidP="00CC5014">
            <w:pPr>
              <w:pStyle w:val="Bezrazmaka"/>
              <w:jc w:val="both"/>
              <w:rPr>
                <w:rFonts w:eastAsia="Times New Roman"/>
              </w:rPr>
            </w:pPr>
            <w:r w:rsidRPr="00FF1616">
              <w:rPr>
                <w:rFonts w:eastAsia="Times New Roman"/>
              </w:rPr>
              <w:lastRenderedPageBreak/>
              <w:t xml:space="preserve"> Стално стручно усавршавање у функцији побољшања образовних постигнућа  и практичне примене новостечених знања</w:t>
            </w:r>
          </w:p>
        </w:tc>
        <w:tc>
          <w:tcPr>
            <w:tcW w:w="2126" w:type="dxa"/>
            <w:hideMark/>
          </w:tcPr>
          <w:p w:rsidR="00943396" w:rsidRPr="00FF1616" w:rsidRDefault="00943396" w:rsidP="00CC5014">
            <w:pPr>
              <w:pStyle w:val="Bezrazmaka"/>
              <w:jc w:val="both"/>
              <w:rPr>
                <w:rFonts w:eastAsia="Times New Roman"/>
              </w:rPr>
            </w:pPr>
            <w:r w:rsidRPr="00FF1616">
              <w:rPr>
                <w:rFonts w:eastAsia="Times New Roman"/>
              </w:rPr>
              <w:t>Анализа стручног усавршавања са аспекта примене стечених копетенција  и у функцији побољшања образовних постигнућа ученика</w:t>
            </w:r>
          </w:p>
        </w:tc>
        <w:tc>
          <w:tcPr>
            <w:tcW w:w="1262" w:type="dxa"/>
            <w:hideMark/>
          </w:tcPr>
          <w:p w:rsidR="00943396" w:rsidRPr="00FF1616" w:rsidRDefault="00943396" w:rsidP="00CC5014">
            <w:pPr>
              <w:pStyle w:val="Bezrazmaka"/>
              <w:jc w:val="both"/>
              <w:rPr>
                <w:rFonts w:eastAsia="Times New Roman"/>
              </w:rPr>
            </w:pPr>
            <w:r w:rsidRPr="00FF1616">
              <w:rPr>
                <w:rFonts w:eastAsia="Times New Roman"/>
              </w:rPr>
              <w:t>Стручна већа</w:t>
            </w:r>
          </w:p>
          <w:p w:rsidR="00943396" w:rsidRPr="00FF1616" w:rsidRDefault="00943396" w:rsidP="00CC5014">
            <w:pPr>
              <w:pStyle w:val="Bezrazmaka"/>
              <w:jc w:val="both"/>
              <w:rPr>
                <w:rFonts w:eastAsia="Times New Roman"/>
              </w:rPr>
            </w:pPr>
            <w:r w:rsidRPr="00FF1616">
              <w:rPr>
                <w:rFonts w:eastAsia="Times New Roman"/>
              </w:rPr>
              <w:t>Тим за СУ</w:t>
            </w:r>
          </w:p>
        </w:tc>
        <w:tc>
          <w:tcPr>
            <w:tcW w:w="1006" w:type="dxa"/>
            <w:hideMark/>
          </w:tcPr>
          <w:p w:rsidR="00943396" w:rsidRPr="00FF1616" w:rsidRDefault="00943396" w:rsidP="00CC5014">
            <w:pPr>
              <w:pStyle w:val="Bezrazmaka"/>
              <w:jc w:val="both"/>
              <w:rPr>
                <w:rFonts w:eastAsia="Times New Roman"/>
              </w:rPr>
            </w:pPr>
            <w:r w:rsidRPr="00FF1616">
              <w:rPr>
                <w:rFonts w:eastAsia="Times New Roman"/>
              </w:rPr>
              <w:t>Децембар и јун</w:t>
            </w:r>
          </w:p>
        </w:tc>
        <w:tc>
          <w:tcPr>
            <w:tcW w:w="2127" w:type="dxa"/>
            <w:hideMark/>
          </w:tcPr>
          <w:p w:rsidR="00943396" w:rsidRPr="00FF1616" w:rsidRDefault="00943396" w:rsidP="00CC5014">
            <w:pPr>
              <w:pStyle w:val="Bezrazmaka"/>
              <w:jc w:val="both"/>
              <w:rPr>
                <w:rFonts w:eastAsia="Times New Roman"/>
              </w:rPr>
            </w:pPr>
            <w:r w:rsidRPr="00FF1616">
              <w:rPr>
                <w:rFonts w:eastAsia="Times New Roman"/>
              </w:rPr>
              <w:t xml:space="preserve">Стално стручно усавршавање је у функцији побољшања образовних постигнућа ученика </w:t>
            </w:r>
          </w:p>
        </w:tc>
        <w:tc>
          <w:tcPr>
            <w:tcW w:w="1382" w:type="dxa"/>
            <w:hideMark/>
          </w:tcPr>
          <w:p w:rsidR="00943396" w:rsidRPr="00FF1616" w:rsidRDefault="00943396" w:rsidP="00CC5014">
            <w:pPr>
              <w:pStyle w:val="Bezrazmaka"/>
              <w:jc w:val="both"/>
              <w:rPr>
                <w:rFonts w:eastAsia="Times New Roman"/>
              </w:rPr>
            </w:pPr>
            <w:r w:rsidRPr="00FF1616">
              <w:rPr>
                <w:rFonts w:eastAsia="Times New Roman"/>
              </w:rPr>
              <w:t>Извештај стручних већа</w:t>
            </w:r>
          </w:p>
          <w:p w:rsidR="00943396" w:rsidRPr="00FF1616" w:rsidRDefault="00943396" w:rsidP="00CC5014">
            <w:pPr>
              <w:pStyle w:val="Bezrazmaka"/>
              <w:jc w:val="both"/>
              <w:rPr>
                <w:rFonts w:eastAsia="Times New Roman"/>
              </w:rPr>
            </w:pPr>
            <w:r w:rsidRPr="00FF1616">
              <w:rPr>
                <w:rFonts w:eastAsia="Times New Roman"/>
              </w:rPr>
              <w:t>Записник са седница већа</w:t>
            </w:r>
          </w:p>
          <w:p w:rsidR="00943396" w:rsidRPr="00FF1616" w:rsidRDefault="00943396" w:rsidP="00CC5014">
            <w:pPr>
              <w:pStyle w:val="Bezrazmaka"/>
              <w:jc w:val="both"/>
              <w:rPr>
                <w:rFonts w:eastAsia="Times New Roman"/>
              </w:rPr>
            </w:pPr>
            <w:r w:rsidRPr="00FF1616">
              <w:rPr>
                <w:rFonts w:eastAsia="Times New Roman"/>
              </w:rPr>
              <w:t>Извештај о раду школе</w:t>
            </w:r>
          </w:p>
          <w:p w:rsidR="00943396" w:rsidRPr="00FF1616" w:rsidRDefault="00943396" w:rsidP="00CC5014">
            <w:pPr>
              <w:pStyle w:val="Bezrazmaka"/>
              <w:jc w:val="both"/>
              <w:rPr>
                <w:rFonts w:eastAsia="Times New Roman"/>
              </w:rPr>
            </w:pPr>
            <w:r w:rsidRPr="00FF1616">
              <w:rPr>
                <w:rFonts w:eastAsia="Times New Roman"/>
              </w:rPr>
              <w:t>Евалуација акционог плана за образовне стандарде и постигнућа</w:t>
            </w:r>
          </w:p>
          <w:p w:rsidR="00943396" w:rsidRPr="00FF1616" w:rsidRDefault="00943396" w:rsidP="00CC5014">
            <w:pPr>
              <w:pStyle w:val="Bezrazmaka"/>
              <w:jc w:val="both"/>
              <w:rPr>
                <w:rFonts w:eastAsia="Times New Roman"/>
              </w:rPr>
            </w:pPr>
            <w:r w:rsidRPr="00FF1616">
              <w:rPr>
                <w:rFonts w:eastAsia="Times New Roman"/>
              </w:rPr>
              <w:t>Извештај о остварености циљева и активности у школском развојном плану</w:t>
            </w:r>
          </w:p>
        </w:tc>
      </w:tr>
      <w:tr w:rsidR="00943396" w:rsidRPr="00FF1616" w:rsidTr="00943396">
        <w:trPr>
          <w:trHeight w:val="2620"/>
        </w:trPr>
        <w:tc>
          <w:tcPr>
            <w:tcW w:w="1384" w:type="dxa"/>
            <w:hideMark/>
          </w:tcPr>
          <w:p w:rsidR="00943396" w:rsidRPr="00FF1616" w:rsidRDefault="00943396" w:rsidP="00CC5014">
            <w:pPr>
              <w:pStyle w:val="Bezrazmaka"/>
              <w:jc w:val="both"/>
              <w:rPr>
                <w:rFonts w:eastAsia="Times New Roman"/>
              </w:rPr>
            </w:pPr>
            <w:r w:rsidRPr="00FF1616">
              <w:rPr>
                <w:rFonts w:eastAsia="Times New Roman"/>
              </w:rPr>
              <w:t>Стално стручно усавршавање у функцији вредновања и самовредновања рада школе</w:t>
            </w:r>
          </w:p>
        </w:tc>
        <w:tc>
          <w:tcPr>
            <w:tcW w:w="2126" w:type="dxa"/>
            <w:hideMark/>
          </w:tcPr>
          <w:p w:rsidR="00943396" w:rsidRPr="00FF1616" w:rsidRDefault="00943396" w:rsidP="00CC5014">
            <w:pPr>
              <w:pStyle w:val="Bezrazmaka"/>
              <w:jc w:val="both"/>
              <w:rPr>
                <w:rFonts w:eastAsia="Times New Roman"/>
              </w:rPr>
            </w:pPr>
            <w:r w:rsidRPr="00FF1616">
              <w:rPr>
                <w:rFonts w:eastAsia="Times New Roman"/>
              </w:rPr>
              <w:t xml:space="preserve">Анализа стручног усавршавања у функцији </w:t>
            </w:r>
          </w:p>
          <w:p w:rsidR="00943396" w:rsidRPr="00FF1616" w:rsidRDefault="00943396" w:rsidP="00CC5014">
            <w:pPr>
              <w:pStyle w:val="Bezrazmaka"/>
              <w:jc w:val="both"/>
              <w:rPr>
                <w:rFonts w:eastAsia="Times New Roman"/>
              </w:rPr>
            </w:pPr>
            <w:r w:rsidRPr="00FF1616">
              <w:rPr>
                <w:rFonts w:eastAsia="Times New Roman"/>
              </w:rPr>
              <w:t>вредновања и самовредновања рада школе</w:t>
            </w:r>
          </w:p>
        </w:tc>
        <w:tc>
          <w:tcPr>
            <w:tcW w:w="1262" w:type="dxa"/>
            <w:hideMark/>
          </w:tcPr>
          <w:p w:rsidR="00943396" w:rsidRPr="00FF1616" w:rsidRDefault="00943396" w:rsidP="00CC5014">
            <w:pPr>
              <w:pStyle w:val="Bezrazmaka"/>
              <w:jc w:val="both"/>
              <w:rPr>
                <w:rFonts w:eastAsia="Times New Roman"/>
              </w:rPr>
            </w:pPr>
            <w:r w:rsidRPr="00FF1616">
              <w:rPr>
                <w:rFonts w:eastAsia="Times New Roman"/>
              </w:rPr>
              <w:t>Тим за вредновање и самовредновање</w:t>
            </w:r>
          </w:p>
          <w:p w:rsidR="00943396" w:rsidRPr="00FF1616" w:rsidRDefault="00943396" w:rsidP="00CC5014">
            <w:pPr>
              <w:pStyle w:val="Bezrazmaka"/>
              <w:jc w:val="both"/>
              <w:rPr>
                <w:rFonts w:eastAsia="Times New Roman"/>
              </w:rPr>
            </w:pPr>
            <w:r w:rsidRPr="00FF1616">
              <w:rPr>
                <w:rFonts w:eastAsia="Times New Roman"/>
              </w:rPr>
              <w:t>Тим за стручно усавршавање</w:t>
            </w:r>
          </w:p>
        </w:tc>
        <w:tc>
          <w:tcPr>
            <w:tcW w:w="1006" w:type="dxa"/>
            <w:hideMark/>
          </w:tcPr>
          <w:p w:rsidR="00943396" w:rsidRPr="00FF1616" w:rsidRDefault="00943396" w:rsidP="00CC5014">
            <w:pPr>
              <w:pStyle w:val="Bezrazmaka"/>
              <w:jc w:val="both"/>
              <w:rPr>
                <w:rFonts w:eastAsia="Times New Roman"/>
              </w:rPr>
            </w:pPr>
            <w:r w:rsidRPr="00FF1616">
              <w:rPr>
                <w:rFonts w:eastAsia="Times New Roman"/>
              </w:rPr>
              <w:t xml:space="preserve">Јун </w:t>
            </w:r>
          </w:p>
        </w:tc>
        <w:tc>
          <w:tcPr>
            <w:tcW w:w="2127" w:type="dxa"/>
            <w:hideMark/>
          </w:tcPr>
          <w:p w:rsidR="00943396" w:rsidRPr="00FF1616" w:rsidRDefault="00943396" w:rsidP="00CC5014">
            <w:pPr>
              <w:pStyle w:val="Bezrazmaka"/>
              <w:jc w:val="both"/>
              <w:rPr>
                <w:rFonts w:eastAsia="Times New Roman"/>
              </w:rPr>
            </w:pPr>
            <w:r w:rsidRPr="00FF1616">
              <w:rPr>
                <w:rFonts w:eastAsia="Times New Roman"/>
              </w:rPr>
              <w:t>Стално стручно усавршавање је у функцији вредновања и самовредновања рада школе</w:t>
            </w:r>
          </w:p>
        </w:tc>
        <w:tc>
          <w:tcPr>
            <w:tcW w:w="1382" w:type="dxa"/>
            <w:hideMark/>
          </w:tcPr>
          <w:p w:rsidR="00943396" w:rsidRPr="00FF1616" w:rsidRDefault="00943396" w:rsidP="00CC5014">
            <w:pPr>
              <w:pStyle w:val="Bezrazmaka"/>
              <w:jc w:val="both"/>
              <w:rPr>
                <w:rFonts w:eastAsia="Times New Roman"/>
              </w:rPr>
            </w:pPr>
            <w:r w:rsidRPr="00FF1616">
              <w:rPr>
                <w:rFonts w:eastAsia="Times New Roman"/>
              </w:rPr>
              <w:t>Извештај Тима за вредновање и самовредновање рада школе</w:t>
            </w:r>
          </w:p>
          <w:p w:rsidR="00943396" w:rsidRPr="00FF1616" w:rsidRDefault="00943396" w:rsidP="00CC5014">
            <w:pPr>
              <w:pStyle w:val="Bezrazmaka"/>
              <w:jc w:val="both"/>
              <w:rPr>
                <w:rFonts w:eastAsia="Times New Roman"/>
              </w:rPr>
            </w:pPr>
            <w:r w:rsidRPr="00FF1616">
              <w:rPr>
                <w:rFonts w:eastAsia="Times New Roman"/>
              </w:rPr>
              <w:t>Анализа додата у извештај о реализацији школског развојног плана</w:t>
            </w:r>
          </w:p>
        </w:tc>
      </w:tr>
      <w:tr w:rsidR="00943396" w:rsidRPr="00FF1616" w:rsidTr="00943396">
        <w:trPr>
          <w:trHeight w:val="660"/>
        </w:trPr>
        <w:tc>
          <w:tcPr>
            <w:tcW w:w="1384" w:type="dxa"/>
            <w:hideMark/>
          </w:tcPr>
          <w:p w:rsidR="00943396" w:rsidRPr="00FF1616" w:rsidRDefault="00943396" w:rsidP="00CC5014">
            <w:pPr>
              <w:pStyle w:val="Bezrazmaka"/>
              <w:jc w:val="both"/>
              <w:rPr>
                <w:rFonts w:eastAsia="Times New Roman"/>
              </w:rPr>
            </w:pPr>
            <w:r w:rsidRPr="00FF1616">
              <w:rPr>
                <w:rFonts w:eastAsia="Times New Roman"/>
              </w:rPr>
              <w:t xml:space="preserve"> Евалуација планираног стручног усавршавања у установи и ван установе у школској </w:t>
            </w:r>
            <w:r w:rsidRPr="00FF1616">
              <w:rPr>
                <w:rFonts w:eastAsia="Times New Roman"/>
              </w:rPr>
              <w:lastRenderedPageBreak/>
              <w:t>2017/18.год.</w:t>
            </w:r>
          </w:p>
        </w:tc>
        <w:tc>
          <w:tcPr>
            <w:tcW w:w="2126" w:type="dxa"/>
            <w:hideMark/>
          </w:tcPr>
          <w:p w:rsidR="00943396" w:rsidRPr="00FF1616" w:rsidRDefault="00943396" w:rsidP="00CC5014">
            <w:pPr>
              <w:pStyle w:val="Bezrazmaka"/>
              <w:jc w:val="both"/>
              <w:rPr>
                <w:rFonts w:eastAsia="Times New Roman"/>
              </w:rPr>
            </w:pPr>
            <w:r w:rsidRPr="00FF1616">
              <w:rPr>
                <w:rFonts w:eastAsia="Times New Roman"/>
              </w:rPr>
              <w:lastRenderedPageBreak/>
              <w:t>Тим за СУ врши евалуацију и подноси извештај о осварености плана СУ</w:t>
            </w:r>
          </w:p>
          <w:p w:rsidR="00943396" w:rsidRPr="00FF1616" w:rsidRDefault="00943396" w:rsidP="00CC5014">
            <w:pPr>
              <w:pStyle w:val="Bezrazmaka"/>
              <w:jc w:val="both"/>
              <w:rPr>
                <w:rFonts w:eastAsia="Times New Roman"/>
              </w:rPr>
            </w:pPr>
            <w:r w:rsidRPr="00FF1616">
              <w:rPr>
                <w:rFonts w:eastAsia="Times New Roman"/>
              </w:rPr>
              <w:t xml:space="preserve">Учитељи, наставници и стручни сарадници </w:t>
            </w:r>
            <w:r w:rsidRPr="00FF1616">
              <w:rPr>
                <w:rFonts w:eastAsia="Times New Roman"/>
              </w:rPr>
              <w:lastRenderedPageBreak/>
              <w:t>подносе извештај о остварености личног плана стручног усавршавања</w:t>
            </w:r>
          </w:p>
        </w:tc>
        <w:tc>
          <w:tcPr>
            <w:tcW w:w="1262" w:type="dxa"/>
            <w:hideMark/>
          </w:tcPr>
          <w:p w:rsidR="00943396" w:rsidRPr="00FF1616" w:rsidRDefault="00943396" w:rsidP="00CC5014">
            <w:pPr>
              <w:pStyle w:val="Bezrazmaka"/>
              <w:jc w:val="both"/>
              <w:rPr>
                <w:rFonts w:eastAsia="Times New Roman"/>
              </w:rPr>
            </w:pPr>
            <w:r w:rsidRPr="00FF1616">
              <w:rPr>
                <w:rFonts w:eastAsia="Times New Roman"/>
              </w:rPr>
              <w:lastRenderedPageBreak/>
              <w:t>Тим за стручно усавршавање</w:t>
            </w:r>
          </w:p>
          <w:p w:rsidR="00943396" w:rsidRPr="00FF1616" w:rsidRDefault="00943396" w:rsidP="00CC5014">
            <w:pPr>
              <w:pStyle w:val="Bezrazmaka"/>
              <w:jc w:val="both"/>
              <w:rPr>
                <w:rFonts w:eastAsia="Times New Roman"/>
              </w:rPr>
            </w:pPr>
            <w:r w:rsidRPr="00FF1616">
              <w:rPr>
                <w:rFonts w:eastAsia="Times New Roman"/>
              </w:rPr>
              <w:t>Наставничко веће</w:t>
            </w:r>
          </w:p>
        </w:tc>
        <w:tc>
          <w:tcPr>
            <w:tcW w:w="1006" w:type="dxa"/>
            <w:hideMark/>
          </w:tcPr>
          <w:p w:rsidR="00943396" w:rsidRPr="00FF1616" w:rsidRDefault="00943396" w:rsidP="00CC5014">
            <w:pPr>
              <w:pStyle w:val="Bezrazmaka"/>
              <w:jc w:val="both"/>
              <w:rPr>
                <w:rFonts w:eastAsia="Times New Roman"/>
              </w:rPr>
            </w:pPr>
            <w:r w:rsidRPr="00FF1616">
              <w:rPr>
                <w:rFonts w:eastAsia="Times New Roman"/>
              </w:rPr>
              <w:t>Јун-август</w:t>
            </w:r>
          </w:p>
        </w:tc>
        <w:tc>
          <w:tcPr>
            <w:tcW w:w="2127" w:type="dxa"/>
            <w:hideMark/>
          </w:tcPr>
          <w:p w:rsidR="00943396" w:rsidRPr="00FF1616" w:rsidRDefault="00943396" w:rsidP="00CC5014">
            <w:pPr>
              <w:pStyle w:val="Bezrazmaka"/>
              <w:jc w:val="both"/>
              <w:rPr>
                <w:rFonts w:eastAsia="Times New Roman"/>
              </w:rPr>
            </w:pPr>
            <w:r w:rsidRPr="00FF1616">
              <w:rPr>
                <w:rFonts w:eastAsia="Times New Roman"/>
              </w:rPr>
              <w:t>Извршена евалуација плана стручног усавршавања</w:t>
            </w:r>
          </w:p>
        </w:tc>
        <w:tc>
          <w:tcPr>
            <w:tcW w:w="1382" w:type="dxa"/>
            <w:hideMark/>
          </w:tcPr>
          <w:p w:rsidR="00943396" w:rsidRPr="00FF1616" w:rsidRDefault="00943396" w:rsidP="00CC5014">
            <w:pPr>
              <w:pStyle w:val="Bezrazmaka"/>
              <w:jc w:val="both"/>
              <w:rPr>
                <w:rFonts w:eastAsia="Times New Roman"/>
              </w:rPr>
            </w:pPr>
            <w:r w:rsidRPr="00FF1616">
              <w:rPr>
                <w:rFonts w:eastAsia="Times New Roman"/>
              </w:rPr>
              <w:t xml:space="preserve">Извештај о реализованим активностима које су планиране у годишњем </w:t>
            </w:r>
            <w:r w:rsidRPr="00FF1616">
              <w:rPr>
                <w:rFonts w:eastAsia="Times New Roman"/>
              </w:rPr>
              <w:lastRenderedPageBreak/>
              <w:t>плану стручног усавршавања на нивоу установе као и у личним плановима стручног усавршавања.</w:t>
            </w:r>
          </w:p>
        </w:tc>
      </w:tr>
    </w:tbl>
    <w:p w:rsidR="00943396" w:rsidRDefault="00943396" w:rsidP="00BA3798">
      <w:pPr>
        <w:pStyle w:val="Bezrazmaka"/>
        <w:jc w:val="both"/>
        <w:rPr>
          <w:lang w:val="sr-Cyrl-CS"/>
        </w:rPr>
        <w:sectPr w:rsidR="00943396" w:rsidSect="00B05709">
          <w:pgSz w:w="11906" w:h="16838"/>
          <w:pgMar w:top="1418" w:right="1134" w:bottom="993" w:left="1701" w:header="1077" w:footer="709" w:gutter="0"/>
          <w:cols w:space="708"/>
          <w:docGrid w:linePitch="360"/>
        </w:sectPr>
      </w:pPr>
    </w:p>
    <w:p w:rsidR="008643C6" w:rsidRPr="000624EB" w:rsidRDefault="008643C6" w:rsidP="00AC3715">
      <w:pPr>
        <w:pStyle w:val="Bezrazmaka"/>
        <w:numPr>
          <w:ilvl w:val="1"/>
          <w:numId w:val="133"/>
        </w:numPr>
        <w:rPr>
          <w:b/>
          <w:sz w:val="24"/>
          <w:szCs w:val="24"/>
        </w:rPr>
      </w:pPr>
      <w:bookmarkStart w:id="5" w:name="_Toc335426065"/>
      <w:r w:rsidRPr="000624EB">
        <w:rPr>
          <w:b/>
          <w:sz w:val="24"/>
          <w:szCs w:val="24"/>
        </w:rPr>
        <w:lastRenderedPageBreak/>
        <w:t>ПРОГРАМ ШКОЛСКОГ МАРКЕТИНГА</w:t>
      </w:r>
      <w:bookmarkEnd w:id="5"/>
    </w:p>
    <w:p w:rsidR="008643C6" w:rsidRPr="000624EB" w:rsidRDefault="008643C6" w:rsidP="00BA3798">
      <w:pPr>
        <w:pStyle w:val="Bezrazmaka"/>
        <w:jc w:val="both"/>
        <w:rPr>
          <w:b/>
          <w:bCs/>
          <w:lang w:val="sr-Cyrl-CS"/>
        </w:rPr>
      </w:pPr>
    </w:p>
    <w:tbl>
      <w:tblPr>
        <w:tblStyle w:val="Koordinatnamreatabele"/>
        <w:tblW w:w="0" w:type="auto"/>
        <w:tblLook w:val="01E0"/>
      </w:tblPr>
      <w:tblGrid>
        <w:gridCol w:w="3062"/>
        <w:gridCol w:w="3019"/>
        <w:gridCol w:w="3204"/>
      </w:tblGrid>
      <w:tr w:rsidR="008643C6" w:rsidRPr="000624EB" w:rsidTr="00E02915">
        <w:tc>
          <w:tcPr>
            <w:tcW w:w="3062" w:type="dxa"/>
            <w:tcBorders>
              <w:bottom w:val="double" w:sz="4" w:space="0" w:color="auto"/>
            </w:tcBorders>
          </w:tcPr>
          <w:p w:rsidR="008643C6" w:rsidRPr="009375A9" w:rsidRDefault="00E02915" w:rsidP="00BA3798">
            <w:pPr>
              <w:pStyle w:val="Bezrazmaka"/>
              <w:jc w:val="both"/>
              <w:rPr>
                <w:b/>
                <w:lang w:val="sr-Cyrl-CS"/>
              </w:rPr>
            </w:pPr>
            <w:r w:rsidRPr="009375A9">
              <w:rPr>
                <w:b/>
                <w:lang w:val="sr-Cyrl-CS"/>
              </w:rPr>
              <w:t>ПРОГРАМСКЕ АКТИВНОСТИ</w:t>
            </w:r>
          </w:p>
        </w:tc>
        <w:tc>
          <w:tcPr>
            <w:tcW w:w="3019" w:type="dxa"/>
            <w:tcBorders>
              <w:bottom w:val="double" w:sz="4" w:space="0" w:color="auto"/>
            </w:tcBorders>
          </w:tcPr>
          <w:p w:rsidR="008643C6" w:rsidRPr="009375A9" w:rsidRDefault="00E02915" w:rsidP="00BA3798">
            <w:pPr>
              <w:pStyle w:val="Bezrazmaka"/>
              <w:jc w:val="both"/>
              <w:rPr>
                <w:b/>
                <w:lang w:val="sr-Cyrl-CS"/>
              </w:rPr>
            </w:pPr>
            <w:r w:rsidRPr="009375A9">
              <w:rPr>
                <w:b/>
                <w:lang w:val="sr-Cyrl-CS"/>
              </w:rPr>
              <w:t>ВРЕМЕ РЕАЛИЗАЦИЈЕ</w:t>
            </w:r>
          </w:p>
        </w:tc>
        <w:tc>
          <w:tcPr>
            <w:tcW w:w="3204" w:type="dxa"/>
            <w:tcBorders>
              <w:bottom w:val="double" w:sz="4" w:space="0" w:color="auto"/>
            </w:tcBorders>
          </w:tcPr>
          <w:p w:rsidR="008643C6" w:rsidRPr="009375A9" w:rsidRDefault="00E02915" w:rsidP="00BA3798">
            <w:pPr>
              <w:pStyle w:val="Bezrazmaka"/>
              <w:jc w:val="both"/>
              <w:rPr>
                <w:b/>
                <w:lang w:val="sr-Cyrl-CS"/>
              </w:rPr>
            </w:pPr>
            <w:r w:rsidRPr="009375A9">
              <w:rPr>
                <w:b/>
                <w:lang w:val="sr-Cyrl-CS"/>
              </w:rPr>
              <w:t>НОСИОЦИ ПОСЛОВА</w:t>
            </w:r>
          </w:p>
        </w:tc>
      </w:tr>
      <w:tr w:rsidR="008643C6" w:rsidRPr="00A827DC" w:rsidTr="00E02915">
        <w:tc>
          <w:tcPr>
            <w:tcW w:w="3062" w:type="dxa"/>
            <w:tcBorders>
              <w:top w:val="double" w:sz="4" w:space="0" w:color="auto"/>
            </w:tcBorders>
          </w:tcPr>
          <w:p w:rsidR="008643C6" w:rsidRPr="000624EB" w:rsidRDefault="008643C6" w:rsidP="00BA3798">
            <w:pPr>
              <w:pStyle w:val="Bezrazmaka"/>
              <w:jc w:val="both"/>
              <w:rPr>
                <w:lang w:val="sr-Cyrl-CS"/>
              </w:rPr>
            </w:pPr>
            <w:r w:rsidRPr="000624EB">
              <w:rPr>
                <w:lang w:val="sr-Cyrl-CS"/>
              </w:rPr>
              <w:t>Информисање родитеља и шире јавности и приказивање школских делатности путем школског сајта</w:t>
            </w:r>
            <w:r>
              <w:rPr>
                <w:lang w:val="sr-Cyrl-CS"/>
              </w:rPr>
              <w:t xml:space="preserve"> и фејсбук странице</w:t>
            </w:r>
          </w:p>
        </w:tc>
        <w:tc>
          <w:tcPr>
            <w:tcW w:w="3019" w:type="dxa"/>
            <w:tcBorders>
              <w:top w:val="double" w:sz="4" w:space="0" w:color="auto"/>
            </w:tcBorders>
          </w:tcPr>
          <w:p w:rsidR="008643C6" w:rsidRPr="000624EB" w:rsidRDefault="008643C6" w:rsidP="00BA3798">
            <w:pPr>
              <w:pStyle w:val="Bezrazmaka"/>
              <w:jc w:val="both"/>
              <w:rPr>
                <w:lang w:val="sr-Cyrl-CS"/>
              </w:rPr>
            </w:pPr>
          </w:p>
          <w:p w:rsidR="008643C6" w:rsidRPr="000624EB" w:rsidRDefault="008643C6" w:rsidP="00BA3798">
            <w:pPr>
              <w:pStyle w:val="Bezrazmaka"/>
              <w:jc w:val="both"/>
              <w:rPr>
                <w:lang w:val="sr-Cyrl-CS"/>
              </w:rPr>
            </w:pPr>
            <w:r w:rsidRPr="000624EB">
              <w:rPr>
                <w:lang w:val="sr-Cyrl-CS"/>
              </w:rPr>
              <w:t>током године</w:t>
            </w:r>
          </w:p>
        </w:tc>
        <w:tc>
          <w:tcPr>
            <w:tcW w:w="3204" w:type="dxa"/>
            <w:tcBorders>
              <w:top w:val="double" w:sz="4" w:space="0" w:color="auto"/>
            </w:tcBorders>
          </w:tcPr>
          <w:p w:rsidR="008643C6" w:rsidRPr="000624EB" w:rsidRDefault="008643C6" w:rsidP="00014C62">
            <w:pPr>
              <w:pStyle w:val="Bezrazmaka"/>
              <w:jc w:val="both"/>
              <w:rPr>
                <w:lang w:val="sr-Cyrl-CS"/>
              </w:rPr>
            </w:pPr>
            <w:r w:rsidRPr="000624EB">
              <w:rPr>
                <w:lang w:val="sr-Cyrl-CS"/>
              </w:rPr>
              <w:t>Тим</w:t>
            </w:r>
            <w:r w:rsidR="00014C62">
              <w:rPr>
                <w:lang w:val="sr-Cyrl-CS"/>
              </w:rPr>
              <w:t xml:space="preserve"> за школски маркетинг</w:t>
            </w:r>
            <w:r w:rsidRPr="000624EB">
              <w:rPr>
                <w:lang w:val="sr-Cyrl-CS"/>
              </w:rPr>
              <w:t>, директор, председници свих већа и а</w:t>
            </w:r>
            <w:r>
              <w:rPr>
                <w:lang w:val="sr-Cyrl-CS"/>
              </w:rPr>
              <w:t>ктива у школи, стручни сарадник</w:t>
            </w:r>
          </w:p>
        </w:tc>
      </w:tr>
      <w:tr w:rsidR="008643C6" w:rsidRPr="00A827DC" w:rsidTr="001D713C">
        <w:tc>
          <w:tcPr>
            <w:tcW w:w="3062" w:type="dxa"/>
          </w:tcPr>
          <w:p w:rsidR="008643C6" w:rsidRPr="000624EB" w:rsidRDefault="008643C6" w:rsidP="00BA3798">
            <w:pPr>
              <w:pStyle w:val="Bezrazmaka"/>
              <w:jc w:val="both"/>
              <w:rPr>
                <w:lang w:val="sr-Cyrl-CS"/>
              </w:rPr>
            </w:pPr>
            <w:r w:rsidRPr="000624EB">
              <w:rPr>
                <w:lang w:val="sr-Cyrl-CS"/>
              </w:rPr>
              <w:t>Организовање тематских изложби ликовних и других радова ученика, дечјих вашара</w:t>
            </w:r>
          </w:p>
        </w:tc>
        <w:tc>
          <w:tcPr>
            <w:tcW w:w="3019" w:type="dxa"/>
          </w:tcPr>
          <w:p w:rsidR="008643C6" w:rsidRPr="000624EB" w:rsidRDefault="008643C6" w:rsidP="00BA3798">
            <w:pPr>
              <w:pStyle w:val="Bezrazmaka"/>
              <w:jc w:val="both"/>
              <w:rPr>
                <w:lang w:val="sr-Cyrl-CS"/>
              </w:rPr>
            </w:pPr>
            <w:r w:rsidRPr="000624EB">
              <w:rPr>
                <w:lang w:val="sr-Cyrl-CS"/>
              </w:rPr>
              <w:t>током године по утврђеној динамици</w:t>
            </w:r>
          </w:p>
        </w:tc>
        <w:tc>
          <w:tcPr>
            <w:tcW w:w="3204" w:type="dxa"/>
          </w:tcPr>
          <w:p w:rsidR="008643C6" w:rsidRPr="000624EB" w:rsidRDefault="008643C6" w:rsidP="00BA3798">
            <w:pPr>
              <w:pStyle w:val="Bezrazmaka"/>
              <w:jc w:val="both"/>
            </w:pPr>
            <w:r w:rsidRPr="000624EB">
              <w:rPr>
                <w:lang w:val="sr-Cyrl-CS"/>
              </w:rPr>
              <w:t>Наставници задужени за рад секција, Савет родитељ</w:t>
            </w:r>
            <w:r>
              <w:t>a</w:t>
            </w:r>
          </w:p>
        </w:tc>
      </w:tr>
      <w:tr w:rsidR="008643C6" w:rsidRPr="00A827DC" w:rsidTr="001D713C">
        <w:tc>
          <w:tcPr>
            <w:tcW w:w="3062" w:type="dxa"/>
          </w:tcPr>
          <w:p w:rsidR="008643C6" w:rsidRPr="000624EB" w:rsidRDefault="008643C6" w:rsidP="00BA3798">
            <w:pPr>
              <w:pStyle w:val="Bezrazmaka"/>
              <w:jc w:val="both"/>
              <w:rPr>
                <w:lang w:val="sr-Cyrl-CS"/>
              </w:rPr>
            </w:pPr>
            <w:r>
              <w:rPr>
                <w:lang w:val="sr-Cyrl-CS"/>
              </w:rPr>
              <w:t>Учешће у манифестацији Дани европске баштине, коју организује локална заједница:  приредба, изложба дечјих радова, учешће у радионицама витезова, ликовној и борилачкој, као и учешће у научној капсули</w:t>
            </w:r>
          </w:p>
        </w:tc>
        <w:tc>
          <w:tcPr>
            <w:tcW w:w="3019" w:type="dxa"/>
          </w:tcPr>
          <w:p w:rsidR="008643C6" w:rsidRPr="000624EB" w:rsidRDefault="00A549C1" w:rsidP="00BA3798">
            <w:pPr>
              <w:pStyle w:val="Bezrazmaka"/>
              <w:jc w:val="both"/>
              <w:rPr>
                <w:lang w:val="sr-Cyrl-CS"/>
              </w:rPr>
            </w:pPr>
            <w:r>
              <w:rPr>
                <w:lang w:val="sr-Cyrl-CS"/>
              </w:rPr>
              <w:t>23</w:t>
            </w:r>
            <w:r w:rsidR="008643C6">
              <w:rPr>
                <w:lang w:val="sr-Cyrl-CS"/>
              </w:rPr>
              <w:t>.септембар</w:t>
            </w:r>
          </w:p>
        </w:tc>
        <w:tc>
          <w:tcPr>
            <w:tcW w:w="3204" w:type="dxa"/>
          </w:tcPr>
          <w:p w:rsidR="008643C6" w:rsidRPr="000624EB" w:rsidRDefault="008643C6" w:rsidP="00BA3798">
            <w:pPr>
              <w:pStyle w:val="Bezrazmaka"/>
              <w:jc w:val="both"/>
              <w:rPr>
                <w:lang w:val="sr-Cyrl-CS"/>
              </w:rPr>
            </w:pPr>
            <w:r>
              <w:rPr>
                <w:lang w:val="sr-Cyrl-CS"/>
              </w:rPr>
              <w:t>Тим за културне и друштвене делатности, учитељи и наставници физике, техничког и хемије, ликовног, директор, стручни сарадник</w:t>
            </w:r>
          </w:p>
        </w:tc>
      </w:tr>
      <w:tr w:rsidR="008643C6" w:rsidRPr="00A827DC" w:rsidTr="001D713C">
        <w:tc>
          <w:tcPr>
            <w:tcW w:w="3062" w:type="dxa"/>
          </w:tcPr>
          <w:p w:rsidR="008643C6" w:rsidRPr="000624EB" w:rsidRDefault="008643C6" w:rsidP="00BA3798">
            <w:pPr>
              <w:pStyle w:val="Bezrazmaka"/>
              <w:jc w:val="both"/>
              <w:rPr>
                <w:lang w:val="sr-Cyrl-CS"/>
              </w:rPr>
            </w:pPr>
            <w:r w:rsidRPr="000624EB">
              <w:rPr>
                <w:lang w:val="sr-Cyrl-CS"/>
              </w:rPr>
              <w:t>Организовање радионица, трибина за родитеље ученика  (породично васпитање</w:t>
            </w:r>
            <w:r>
              <w:rPr>
                <w:lang w:val="sr-Cyrl-CS"/>
              </w:rPr>
              <w:t>, здравствено васпитање</w:t>
            </w:r>
            <w:r w:rsidRPr="000624EB">
              <w:rPr>
                <w:lang w:val="sr-Cyrl-CS"/>
              </w:rPr>
              <w:t>)</w:t>
            </w:r>
          </w:p>
        </w:tc>
        <w:tc>
          <w:tcPr>
            <w:tcW w:w="3019" w:type="dxa"/>
          </w:tcPr>
          <w:p w:rsidR="008643C6" w:rsidRPr="000624EB" w:rsidRDefault="008643C6" w:rsidP="00BA3798">
            <w:pPr>
              <w:pStyle w:val="Bezrazmaka"/>
              <w:jc w:val="both"/>
              <w:rPr>
                <w:lang w:val="sr-Cyrl-CS"/>
              </w:rPr>
            </w:pPr>
            <w:r w:rsidRPr="000624EB">
              <w:rPr>
                <w:lang w:val="sr-Cyrl-CS"/>
              </w:rPr>
              <w:t>током школске године</w:t>
            </w:r>
          </w:p>
        </w:tc>
        <w:tc>
          <w:tcPr>
            <w:tcW w:w="3204" w:type="dxa"/>
          </w:tcPr>
          <w:p w:rsidR="008643C6" w:rsidRPr="000624EB" w:rsidRDefault="008643C6" w:rsidP="00BA3798">
            <w:pPr>
              <w:pStyle w:val="Bezrazmaka"/>
              <w:jc w:val="both"/>
              <w:rPr>
                <w:lang w:val="sr-Cyrl-CS"/>
              </w:rPr>
            </w:pPr>
            <w:r>
              <w:rPr>
                <w:lang w:val="sr-Cyrl-CS"/>
              </w:rPr>
              <w:t>директор, стручни сарадник</w:t>
            </w:r>
            <w:r w:rsidRPr="000624EB">
              <w:rPr>
                <w:lang w:val="sr-Cyrl-CS"/>
              </w:rPr>
              <w:t>, одељенске старешине</w:t>
            </w:r>
          </w:p>
        </w:tc>
      </w:tr>
      <w:tr w:rsidR="008643C6" w:rsidRPr="00A827DC" w:rsidTr="001D713C">
        <w:tc>
          <w:tcPr>
            <w:tcW w:w="3062" w:type="dxa"/>
          </w:tcPr>
          <w:p w:rsidR="008643C6" w:rsidRPr="000624EB" w:rsidRDefault="008643C6" w:rsidP="00BA3798">
            <w:pPr>
              <w:pStyle w:val="Bezrazmaka"/>
              <w:jc w:val="both"/>
              <w:rPr>
                <w:lang w:val="sr-Cyrl-CS"/>
              </w:rPr>
            </w:pPr>
            <w:r w:rsidRPr="000624EB">
              <w:rPr>
                <w:lang w:val="sr-Cyrl-CS"/>
              </w:rPr>
              <w:t>Информисање родитеља о инклузивном образовању и индивидуалном образовном плану</w:t>
            </w:r>
          </w:p>
        </w:tc>
        <w:tc>
          <w:tcPr>
            <w:tcW w:w="3019" w:type="dxa"/>
          </w:tcPr>
          <w:p w:rsidR="008643C6" w:rsidRPr="000624EB" w:rsidRDefault="008643C6" w:rsidP="00BA3798">
            <w:pPr>
              <w:pStyle w:val="Bezrazmaka"/>
              <w:jc w:val="both"/>
              <w:rPr>
                <w:lang w:val="sr-Cyrl-CS"/>
              </w:rPr>
            </w:pPr>
          </w:p>
          <w:p w:rsidR="008643C6" w:rsidRPr="000624EB" w:rsidRDefault="008643C6" w:rsidP="00BA3798">
            <w:pPr>
              <w:pStyle w:val="Bezrazmaka"/>
              <w:jc w:val="both"/>
              <w:rPr>
                <w:lang w:val="sr-Cyrl-CS"/>
              </w:rPr>
            </w:pPr>
            <w:r w:rsidRPr="000624EB">
              <w:rPr>
                <w:lang w:val="sr-Cyrl-CS"/>
              </w:rPr>
              <w:t>октобар</w:t>
            </w:r>
          </w:p>
        </w:tc>
        <w:tc>
          <w:tcPr>
            <w:tcW w:w="3204" w:type="dxa"/>
          </w:tcPr>
          <w:p w:rsidR="008643C6" w:rsidRPr="000624EB" w:rsidRDefault="00014C62" w:rsidP="00BA3798">
            <w:pPr>
              <w:pStyle w:val="Bezrazmaka"/>
              <w:jc w:val="both"/>
              <w:rPr>
                <w:lang w:val="sr-Cyrl-CS"/>
              </w:rPr>
            </w:pPr>
            <w:r>
              <w:rPr>
                <w:lang w:val="sr-Cyrl-CS"/>
              </w:rPr>
              <w:t>Т</w:t>
            </w:r>
            <w:r w:rsidR="008643C6" w:rsidRPr="000624EB">
              <w:rPr>
                <w:lang w:val="sr-Cyrl-CS"/>
              </w:rPr>
              <w:t>им за инклузивно образовање,</w:t>
            </w:r>
            <w:r>
              <w:rPr>
                <w:lang w:val="sr-Cyrl-CS"/>
              </w:rPr>
              <w:t xml:space="preserve"> </w:t>
            </w:r>
            <w:r w:rsidR="008643C6" w:rsidRPr="000624EB">
              <w:rPr>
                <w:lang w:val="sr-Cyrl-CS"/>
              </w:rPr>
              <w:t xml:space="preserve"> директор</w:t>
            </w:r>
          </w:p>
        </w:tc>
      </w:tr>
      <w:tr w:rsidR="008643C6" w:rsidRPr="00A827DC" w:rsidTr="001D713C">
        <w:tc>
          <w:tcPr>
            <w:tcW w:w="3062" w:type="dxa"/>
          </w:tcPr>
          <w:p w:rsidR="008643C6" w:rsidRPr="000624EB" w:rsidRDefault="008643C6" w:rsidP="00BA3798">
            <w:pPr>
              <w:pStyle w:val="Bezrazmaka"/>
              <w:jc w:val="both"/>
              <w:rPr>
                <w:lang w:val="sr-Cyrl-CS"/>
              </w:rPr>
            </w:pPr>
            <w:r>
              <w:rPr>
                <w:lang w:val="sr-Cyrl-CS"/>
              </w:rPr>
              <w:t xml:space="preserve">Обележавање Дечје недеље </w:t>
            </w:r>
            <w:r w:rsidRPr="000624EB">
              <w:rPr>
                <w:lang w:val="sr-Cyrl-CS"/>
              </w:rPr>
              <w:t xml:space="preserve"> шко</w:t>
            </w:r>
            <w:r>
              <w:rPr>
                <w:lang w:val="sr-Cyrl-CS"/>
              </w:rPr>
              <w:t xml:space="preserve">ле поводом Дана школе – изложбе дечијих радова, </w:t>
            </w:r>
            <w:r w:rsidRPr="000624EB">
              <w:rPr>
                <w:lang w:val="sr-Cyrl-CS"/>
              </w:rPr>
              <w:t xml:space="preserve">промоција дечјих права, </w:t>
            </w:r>
            <w:r>
              <w:rPr>
                <w:lang w:val="sr-Cyrl-CS"/>
              </w:rPr>
              <w:t xml:space="preserve"> свечани пријем првака у Дечији савез, </w:t>
            </w:r>
            <w:r w:rsidRPr="000624EB">
              <w:rPr>
                <w:lang w:val="sr-Cyrl-CS"/>
              </w:rPr>
              <w:t xml:space="preserve"> школска представа драмске секције</w:t>
            </w:r>
          </w:p>
        </w:tc>
        <w:tc>
          <w:tcPr>
            <w:tcW w:w="3019" w:type="dxa"/>
          </w:tcPr>
          <w:p w:rsidR="008643C6" w:rsidRPr="000624EB" w:rsidRDefault="008643C6" w:rsidP="00BA3798">
            <w:pPr>
              <w:pStyle w:val="Bezrazmaka"/>
              <w:jc w:val="both"/>
              <w:rPr>
                <w:lang w:val="sr-Cyrl-CS"/>
              </w:rPr>
            </w:pPr>
          </w:p>
          <w:p w:rsidR="008643C6" w:rsidRPr="000624EB" w:rsidRDefault="008643C6" w:rsidP="00BA3798">
            <w:pPr>
              <w:pStyle w:val="Bezrazmaka"/>
              <w:jc w:val="both"/>
              <w:rPr>
                <w:lang w:val="sr-Cyrl-CS"/>
              </w:rPr>
            </w:pPr>
          </w:p>
          <w:p w:rsidR="008643C6" w:rsidRPr="000624EB" w:rsidRDefault="00A549C1" w:rsidP="00BA3798">
            <w:pPr>
              <w:pStyle w:val="Bezrazmaka"/>
              <w:jc w:val="both"/>
              <w:rPr>
                <w:lang w:val="sr-Cyrl-CS"/>
              </w:rPr>
            </w:pPr>
            <w:r>
              <w:t>2.-6</w:t>
            </w:r>
            <w:r w:rsidR="008643C6">
              <w:t xml:space="preserve">. </w:t>
            </w:r>
            <w:r w:rsidR="008643C6">
              <w:rPr>
                <w:lang w:val="sr-Cyrl-CS"/>
              </w:rPr>
              <w:t>о</w:t>
            </w:r>
            <w:r w:rsidR="008643C6" w:rsidRPr="000624EB">
              <w:rPr>
                <w:lang w:val="sr-Cyrl-CS"/>
              </w:rPr>
              <w:t>ктобра</w:t>
            </w:r>
          </w:p>
        </w:tc>
        <w:tc>
          <w:tcPr>
            <w:tcW w:w="3204" w:type="dxa"/>
          </w:tcPr>
          <w:p w:rsidR="008643C6" w:rsidRPr="000624EB" w:rsidRDefault="008643C6" w:rsidP="00BA3798">
            <w:pPr>
              <w:pStyle w:val="Bezrazmaka"/>
              <w:jc w:val="both"/>
              <w:rPr>
                <w:lang w:val="sr-Cyrl-CS"/>
              </w:rPr>
            </w:pPr>
          </w:p>
          <w:p w:rsidR="008643C6" w:rsidRPr="000624EB" w:rsidRDefault="008643C6" w:rsidP="00BA3798">
            <w:pPr>
              <w:pStyle w:val="Bezrazmaka"/>
              <w:jc w:val="both"/>
              <w:rPr>
                <w:lang w:val="sr-Cyrl-CS"/>
              </w:rPr>
            </w:pPr>
          </w:p>
          <w:p w:rsidR="008643C6" w:rsidRPr="000624EB" w:rsidRDefault="00014C62" w:rsidP="00BA3798">
            <w:pPr>
              <w:pStyle w:val="Bezrazmaka"/>
              <w:jc w:val="both"/>
              <w:rPr>
                <w:lang w:val="sr-Cyrl-CS"/>
              </w:rPr>
            </w:pPr>
            <w:r>
              <w:rPr>
                <w:lang w:val="sr-Cyrl-CS"/>
              </w:rPr>
              <w:t xml:space="preserve">сви наставници, Ђачки </w:t>
            </w:r>
            <w:r w:rsidR="008643C6" w:rsidRPr="000624EB">
              <w:rPr>
                <w:lang w:val="sr-Cyrl-CS"/>
              </w:rPr>
              <w:t xml:space="preserve"> парламент, стручни сарадници, директор</w:t>
            </w:r>
          </w:p>
        </w:tc>
      </w:tr>
      <w:tr w:rsidR="008643C6" w:rsidRPr="000624EB" w:rsidTr="001D713C">
        <w:tc>
          <w:tcPr>
            <w:tcW w:w="3062" w:type="dxa"/>
          </w:tcPr>
          <w:p w:rsidR="008643C6" w:rsidRPr="00173943" w:rsidRDefault="008643C6" w:rsidP="00BA3798">
            <w:pPr>
              <w:pStyle w:val="Bezrazmaka"/>
              <w:jc w:val="both"/>
            </w:pPr>
            <w:r w:rsidRPr="000624EB">
              <w:rPr>
                <w:lang w:val="sr-Cyrl-CS"/>
              </w:rPr>
              <w:t>Промоција и награђивање резултата ученика и наставника на окружним и републичким такмичењима у прошлој шк.год.за Дан школе</w:t>
            </w:r>
            <w:r w:rsidR="00173943">
              <w:t xml:space="preserve"> </w:t>
            </w:r>
          </w:p>
        </w:tc>
        <w:tc>
          <w:tcPr>
            <w:tcW w:w="3019" w:type="dxa"/>
          </w:tcPr>
          <w:p w:rsidR="008643C6" w:rsidRPr="000624EB" w:rsidRDefault="008643C6" w:rsidP="00BA3798">
            <w:pPr>
              <w:pStyle w:val="Bezrazmaka"/>
              <w:jc w:val="both"/>
              <w:rPr>
                <w:lang w:val="sr-Cyrl-CS"/>
              </w:rPr>
            </w:pPr>
          </w:p>
          <w:p w:rsidR="008643C6" w:rsidRPr="000624EB" w:rsidRDefault="0080618E" w:rsidP="0080618E">
            <w:pPr>
              <w:pStyle w:val="Bezrazmaka"/>
              <w:jc w:val="both"/>
              <w:rPr>
                <w:lang w:val="sr-Cyrl-CS"/>
              </w:rPr>
            </w:pPr>
            <w:r>
              <w:rPr>
                <w:lang w:val="sr-Cyrl-CS"/>
              </w:rPr>
              <w:t>6.</w:t>
            </w:r>
            <w:r w:rsidR="008643C6">
              <w:rPr>
                <w:lang w:val="sr-Cyrl-CS"/>
              </w:rPr>
              <w:t>новембар</w:t>
            </w:r>
          </w:p>
        </w:tc>
        <w:tc>
          <w:tcPr>
            <w:tcW w:w="3204" w:type="dxa"/>
          </w:tcPr>
          <w:p w:rsidR="008643C6" w:rsidRPr="000624EB" w:rsidRDefault="008643C6" w:rsidP="00BA3798">
            <w:pPr>
              <w:pStyle w:val="Bezrazmaka"/>
              <w:jc w:val="both"/>
              <w:rPr>
                <w:lang w:val="sr-Cyrl-CS"/>
              </w:rPr>
            </w:pPr>
          </w:p>
          <w:p w:rsidR="008643C6" w:rsidRPr="000624EB" w:rsidRDefault="008643C6" w:rsidP="00BA3798">
            <w:pPr>
              <w:pStyle w:val="Bezrazmaka"/>
              <w:jc w:val="both"/>
              <w:rPr>
                <w:lang w:val="sr-Cyrl-CS"/>
              </w:rPr>
            </w:pPr>
            <w:r w:rsidRPr="000624EB">
              <w:rPr>
                <w:lang w:val="sr-Cyrl-CS"/>
              </w:rPr>
              <w:t>директор</w:t>
            </w:r>
          </w:p>
        </w:tc>
      </w:tr>
      <w:tr w:rsidR="008643C6" w:rsidRPr="00A827DC" w:rsidTr="001D713C">
        <w:tc>
          <w:tcPr>
            <w:tcW w:w="3062" w:type="dxa"/>
          </w:tcPr>
          <w:p w:rsidR="008643C6" w:rsidRPr="000624EB" w:rsidRDefault="008643C6" w:rsidP="00BA3798">
            <w:pPr>
              <w:pStyle w:val="Bezrazmaka"/>
              <w:jc w:val="both"/>
              <w:rPr>
                <w:lang w:val="sr-Cyrl-CS"/>
              </w:rPr>
            </w:pPr>
            <w:r>
              <w:rPr>
                <w:lang w:val="sr-Cyrl-CS"/>
              </w:rPr>
              <w:t>Свечана академија за Дан Светог Саве, промоција рада секција, као и верске наставе</w:t>
            </w:r>
          </w:p>
        </w:tc>
        <w:tc>
          <w:tcPr>
            <w:tcW w:w="3019" w:type="dxa"/>
          </w:tcPr>
          <w:p w:rsidR="008643C6" w:rsidRPr="000624EB" w:rsidRDefault="008643C6" w:rsidP="00BA3798">
            <w:pPr>
              <w:pStyle w:val="Bezrazmaka"/>
              <w:jc w:val="both"/>
              <w:rPr>
                <w:lang w:val="sr-Cyrl-CS"/>
              </w:rPr>
            </w:pPr>
            <w:r>
              <w:rPr>
                <w:lang w:val="sr-Cyrl-CS"/>
              </w:rPr>
              <w:t>27.јануар</w:t>
            </w:r>
          </w:p>
        </w:tc>
        <w:tc>
          <w:tcPr>
            <w:tcW w:w="3204" w:type="dxa"/>
          </w:tcPr>
          <w:p w:rsidR="008643C6" w:rsidRPr="000624EB" w:rsidRDefault="008643C6" w:rsidP="00BA3798">
            <w:pPr>
              <w:pStyle w:val="Bezrazmaka"/>
              <w:jc w:val="both"/>
              <w:rPr>
                <w:lang w:val="sr-Cyrl-CS"/>
              </w:rPr>
            </w:pPr>
            <w:r>
              <w:rPr>
                <w:lang w:val="sr-Cyrl-CS"/>
              </w:rPr>
              <w:t>Тим за организовање културних и друштвених делатности школе, учитељи</w:t>
            </w:r>
          </w:p>
        </w:tc>
      </w:tr>
      <w:tr w:rsidR="008643C6" w:rsidRPr="00A827DC" w:rsidTr="001D713C">
        <w:tc>
          <w:tcPr>
            <w:tcW w:w="3062" w:type="dxa"/>
          </w:tcPr>
          <w:p w:rsidR="008643C6" w:rsidRPr="000624EB" w:rsidRDefault="008643C6" w:rsidP="00BA3798">
            <w:pPr>
              <w:pStyle w:val="Bezrazmaka"/>
              <w:jc w:val="both"/>
              <w:rPr>
                <w:lang w:val="sr-Cyrl-CS"/>
              </w:rPr>
            </w:pPr>
            <w:r>
              <w:rPr>
                <w:lang w:val="sr-Cyrl-CS"/>
              </w:rPr>
              <w:t>Обележавање Сунчане јесени живота : приредба, изложба дечјих радова</w:t>
            </w:r>
          </w:p>
        </w:tc>
        <w:tc>
          <w:tcPr>
            <w:tcW w:w="3019" w:type="dxa"/>
          </w:tcPr>
          <w:p w:rsidR="008643C6" w:rsidRPr="000624EB" w:rsidRDefault="0080618E" w:rsidP="00BA3798">
            <w:pPr>
              <w:pStyle w:val="Bezrazmaka"/>
              <w:jc w:val="both"/>
              <w:rPr>
                <w:lang w:val="sr-Cyrl-CS"/>
              </w:rPr>
            </w:pPr>
            <w:r>
              <w:rPr>
                <w:lang w:val="sr-Cyrl-CS"/>
              </w:rPr>
              <w:t>23</w:t>
            </w:r>
            <w:r w:rsidR="008643C6">
              <w:rPr>
                <w:lang w:val="sr-Cyrl-CS"/>
              </w:rPr>
              <w:t>. новембар</w:t>
            </w:r>
          </w:p>
        </w:tc>
        <w:tc>
          <w:tcPr>
            <w:tcW w:w="3204" w:type="dxa"/>
          </w:tcPr>
          <w:p w:rsidR="008643C6" w:rsidRPr="000624EB" w:rsidRDefault="008643C6" w:rsidP="00BA3798">
            <w:pPr>
              <w:pStyle w:val="Bezrazmaka"/>
              <w:jc w:val="both"/>
              <w:rPr>
                <w:lang w:val="sr-Cyrl-CS"/>
              </w:rPr>
            </w:pPr>
            <w:r>
              <w:rPr>
                <w:lang w:val="sr-Cyrl-CS"/>
              </w:rPr>
              <w:t>Учитељи, наставници страног језика, сарадници из друштвене средине</w:t>
            </w:r>
          </w:p>
        </w:tc>
      </w:tr>
      <w:tr w:rsidR="008643C6" w:rsidRPr="000624EB" w:rsidTr="001D713C">
        <w:tc>
          <w:tcPr>
            <w:tcW w:w="3062" w:type="dxa"/>
          </w:tcPr>
          <w:p w:rsidR="008643C6" w:rsidRPr="000624EB" w:rsidRDefault="008643C6" w:rsidP="00BA3798">
            <w:pPr>
              <w:pStyle w:val="Bezrazmaka"/>
              <w:jc w:val="both"/>
              <w:rPr>
                <w:lang w:val="sr-Cyrl-CS"/>
              </w:rPr>
            </w:pPr>
            <w:r w:rsidRPr="000624EB">
              <w:rPr>
                <w:lang w:val="sr-Cyrl-CS"/>
              </w:rPr>
              <w:t xml:space="preserve">Промоција и презентација успеха ученика и наставника на окружним и републичким </w:t>
            </w:r>
            <w:r w:rsidRPr="000624EB">
              <w:rPr>
                <w:lang w:val="sr-Cyrl-CS"/>
              </w:rPr>
              <w:lastRenderedPageBreak/>
              <w:t>такмичењим</w:t>
            </w:r>
            <w:r>
              <w:rPr>
                <w:lang w:val="sr-Cyrl-CS"/>
              </w:rPr>
              <w:t>а текуће године на локалној  радио станици</w:t>
            </w:r>
          </w:p>
        </w:tc>
        <w:tc>
          <w:tcPr>
            <w:tcW w:w="3019" w:type="dxa"/>
          </w:tcPr>
          <w:p w:rsidR="008643C6" w:rsidRPr="000624EB" w:rsidRDefault="008643C6" w:rsidP="00BA3798">
            <w:pPr>
              <w:pStyle w:val="Bezrazmaka"/>
              <w:jc w:val="both"/>
              <w:rPr>
                <w:lang w:val="sr-Cyrl-CS"/>
              </w:rPr>
            </w:pPr>
          </w:p>
          <w:p w:rsidR="008643C6" w:rsidRPr="000624EB" w:rsidRDefault="008643C6" w:rsidP="00BA3798">
            <w:pPr>
              <w:pStyle w:val="Bezrazmaka"/>
              <w:jc w:val="both"/>
              <w:rPr>
                <w:lang w:val="sr-Cyrl-CS"/>
              </w:rPr>
            </w:pPr>
            <w:r w:rsidRPr="000624EB">
              <w:rPr>
                <w:lang w:val="sr-Cyrl-CS"/>
              </w:rPr>
              <w:t>мај, јун</w:t>
            </w:r>
          </w:p>
        </w:tc>
        <w:tc>
          <w:tcPr>
            <w:tcW w:w="3204" w:type="dxa"/>
          </w:tcPr>
          <w:p w:rsidR="008643C6" w:rsidRPr="000624EB" w:rsidRDefault="008643C6" w:rsidP="00BA3798">
            <w:pPr>
              <w:pStyle w:val="Bezrazmaka"/>
              <w:jc w:val="both"/>
              <w:rPr>
                <w:lang w:val="sr-Cyrl-CS"/>
              </w:rPr>
            </w:pPr>
          </w:p>
          <w:p w:rsidR="008643C6" w:rsidRPr="000624EB" w:rsidRDefault="008643C6" w:rsidP="00BA3798">
            <w:pPr>
              <w:pStyle w:val="Bezrazmaka"/>
              <w:jc w:val="both"/>
              <w:rPr>
                <w:lang w:val="sr-Cyrl-CS"/>
              </w:rPr>
            </w:pPr>
            <w:r w:rsidRPr="000624EB">
              <w:rPr>
                <w:lang w:val="sr-Cyrl-CS"/>
              </w:rPr>
              <w:t>директор</w:t>
            </w:r>
          </w:p>
        </w:tc>
      </w:tr>
      <w:tr w:rsidR="008643C6" w:rsidRPr="00A827DC" w:rsidTr="001D713C">
        <w:tc>
          <w:tcPr>
            <w:tcW w:w="3062" w:type="dxa"/>
          </w:tcPr>
          <w:p w:rsidR="008643C6" w:rsidRPr="000624EB" w:rsidRDefault="00173943" w:rsidP="00BA3798">
            <w:pPr>
              <w:pStyle w:val="Bezrazmaka"/>
              <w:jc w:val="both"/>
              <w:rPr>
                <w:lang w:val="sr-Cyrl-CS"/>
              </w:rPr>
            </w:pPr>
            <w:r>
              <w:rPr>
                <w:lang w:val="sr-Cyrl-CS"/>
              </w:rPr>
              <w:lastRenderedPageBreak/>
              <w:t xml:space="preserve">Школске новине </w:t>
            </w:r>
          </w:p>
        </w:tc>
        <w:tc>
          <w:tcPr>
            <w:tcW w:w="3019" w:type="dxa"/>
          </w:tcPr>
          <w:p w:rsidR="008643C6" w:rsidRPr="00173943" w:rsidRDefault="00173943" w:rsidP="00BA3798">
            <w:pPr>
              <w:pStyle w:val="Bezrazmaka"/>
              <w:jc w:val="both"/>
            </w:pPr>
            <w:r>
              <w:t>крајем календарске године</w:t>
            </w:r>
          </w:p>
        </w:tc>
        <w:tc>
          <w:tcPr>
            <w:tcW w:w="3204" w:type="dxa"/>
          </w:tcPr>
          <w:p w:rsidR="008643C6" w:rsidRPr="000624EB" w:rsidRDefault="008643C6" w:rsidP="00BA3798">
            <w:pPr>
              <w:pStyle w:val="Bezrazmaka"/>
              <w:jc w:val="both"/>
              <w:rPr>
                <w:lang w:val="sr-Cyrl-CS"/>
              </w:rPr>
            </w:pPr>
            <w:r w:rsidRPr="000624EB">
              <w:rPr>
                <w:lang w:val="sr-Cyrl-CS"/>
              </w:rPr>
              <w:t>Ученици</w:t>
            </w:r>
            <w:r>
              <w:rPr>
                <w:lang w:val="sr-Cyrl-CS"/>
              </w:rPr>
              <w:t xml:space="preserve"> чланови новинарске секције и наставници новинарске секције, директор</w:t>
            </w:r>
          </w:p>
        </w:tc>
      </w:tr>
      <w:tr w:rsidR="008643C6" w:rsidRPr="00A827DC" w:rsidTr="001D713C">
        <w:tc>
          <w:tcPr>
            <w:tcW w:w="3062" w:type="dxa"/>
          </w:tcPr>
          <w:p w:rsidR="008643C6" w:rsidRPr="000624EB" w:rsidRDefault="008643C6" w:rsidP="00BA3798">
            <w:pPr>
              <w:pStyle w:val="Bezrazmaka"/>
              <w:jc w:val="both"/>
              <w:rPr>
                <w:lang w:val="sr-Cyrl-CS"/>
              </w:rPr>
            </w:pPr>
            <w:r w:rsidRPr="000624EB">
              <w:rPr>
                <w:lang w:val="sr-Cyrl-CS"/>
              </w:rPr>
              <w:t>Промоција и презентација рада секција</w:t>
            </w:r>
            <w:r>
              <w:rPr>
                <w:lang w:val="sr-Cyrl-CS"/>
              </w:rPr>
              <w:t>: флајери, плакати, обавештења на локалном радију, сајту школе, фејсбук страници</w:t>
            </w:r>
          </w:p>
        </w:tc>
        <w:tc>
          <w:tcPr>
            <w:tcW w:w="3019" w:type="dxa"/>
          </w:tcPr>
          <w:p w:rsidR="008643C6" w:rsidRPr="000624EB" w:rsidRDefault="008643C6" w:rsidP="00BA3798">
            <w:pPr>
              <w:pStyle w:val="Bezrazmaka"/>
              <w:jc w:val="both"/>
              <w:rPr>
                <w:lang w:val="sr-Cyrl-CS"/>
              </w:rPr>
            </w:pPr>
            <w:r w:rsidRPr="000624EB">
              <w:rPr>
                <w:lang w:val="sr-Cyrl-CS"/>
              </w:rPr>
              <w:t>друго полугодиште</w:t>
            </w:r>
          </w:p>
        </w:tc>
        <w:tc>
          <w:tcPr>
            <w:tcW w:w="3204" w:type="dxa"/>
          </w:tcPr>
          <w:p w:rsidR="008643C6" w:rsidRPr="000624EB" w:rsidRDefault="008643C6" w:rsidP="00BA3798">
            <w:pPr>
              <w:pStyle w:val="Bezrazmaka"/>
              <w:jc w:val="both"/>
              <w:rPr>
                <w:lang w:val="sr-Cyrl-CS"/>
              </w:rPr>
            </w:pPr>
            <w:r w:rsidRPr="000624EB">
              <w:rPr>
                <w:lang w:val="sr-Cyrl-CS"/>
              </w:rPr>
              <w:t>Чланови секција, наставници,стр.сарадници</w:t>
            </w:r>
          </w:p>
        </w:tc>
      </w:tr>
      <w:tr w:rsidR="008643C6" w:rsidRPr="00A827DC" w:rsidTr="001D713C">
        <w:tc>
          <w:tcPr>
            <w:tcW w:w="3062" w:type="dxa"/>
          </w:tcPr>
          <w:p w:rsidR="008643C6" w:rsidRPr="000624EB" w:rsidRDefault="008643C6" w:rsidP="00BA3798">
            <w:pPr>
              <w:pStyle w:val="Bezrazmaka"/>
              <w:jc w:val="both"/>
              <w:rPr>
                <w:lang w:val="sr-Cyrl-CS"/>
              </w:rPr>
            </w:pPr>
            <w:r>
              <w:rPr>
                <w:lang w:val="sr-Cyrl-CS"/>
              </w:rPr>
              <w:t>Летопис школе на сајту школе</w:t>
            </w:r>
          </w:p>
        </w:tc>
        <w:tc>
          <w:tcPr>
            <w:tcW w:w="3019" w:type="dxa"/>
          </w:tcPr>
          <w:p w:rsidR="008643C6" w:rsidRPr="000624EB" w:rsidRDefault="008643C6" w:rsidP="00BA3798">
            <w:pPr>
              <w:pStyle w:val="Bezrazmaka"/>
              <w:jc w:val="both"/>
              <w:rPr>
                <w:lang w:val="sr-Cyrl-CS"/>
              </w:rPr>
            </w:pPr>
            <w:r>
              <w:rPr>
                <w:lang w:val="sr-Cyrl-CS"/>
              </w:rPr>
              <w:t>Током године</w:t>
            </w:r>
          </w:p>
        </w:tc>
        <w:tc>
          <w:tcPr>
            <w:tcW w:w="3204" w:type="dxa"/>
          </w:tcPr>
          <w:p w:rsidR="008643C6" w:rsidRPr="000624EB" w:rsidRDefault="00014C62" w:rsidP="00014C62">
            <w:pPr>
              <w:pStyle w:val="Bezrazmaka"/>
              <w:jc w:val="both"/>
              <w:rPr>
                <w:lang w:val="sr-Cyrl-CS"/>
              </w:rPr>
            </w:pPr>
            <w:r>
              <w:rPr>
                <w:lang w:val="sr-Cyrl-CS"/>
              </w:rPr>
              <w:t>Тим за</w:t>
            </w:r>
            <w:r>
              <w:t xml:space="preserve"> школски маркетинг </w:t>
            </w:r>
            <w:r w:rsidR="0080618E">
              <w:rPr>
                <w:lang w:val="sr-Cyrl-CS"/>
              </w:rPr>
              <w:t xml:space="preserve">и Тим за </w:t>
            </w:r>
            <w:r w:rsidR="008643C6">
              <w:rPr>
                <w:lang w:val="sr-Cyrl-CS"/>
              </w:rPr>
              <w:t xml:space="preserve"> летопис школе</w:t>
            </w:r>
          </w:p>
        </w:tc>
      </w:tr>
      <w:tr w:rsidR="008643C6" w:rsidRPr="00A827DC" w:rsidTr="001D713C">
        <w:tc>
          <w:tcPr>
            <w:tcW w:w="3062" w:type="dxa"/>
          </w:tcPr>
          <w:p w:rsidR="008643C6" w:rsidRDefault="008643C6" w:rsidP="00BA3798">
            <w:pPr>
              <w:pStyle w:val="Bezrazmaka"/>
              <w:jc w:val="both"/>
              <w:rPr>
                <w:lang w:val="sr-Cyrl-CS"/>
              </w:rPr>
            </w:pPr>
            <w:r>
              <w:rPr>
                <w:lang w:val="sr-Cyrl-CS"/>
              </w:rPr>
              <w:t>Учешће у културним манифестацијама које организује локална заједница</w:t>
            </w:r>
          </w:p>
        </w:tc>
        <w:tc>
          <w:tcPr>
            <w:tcW w:w="3019" w:type="dxa"/>
          </w:tcPr>
          <w:p w:rsidR="008643C6" w:rsidRPr="000624EB" w:rsidRDefault="008643C6" w:rsidP="00BA3798">
            <w:pPr>
              <w:pStyle w:val="Bezrazmaka"/>
              <w:jc w:val="both"/>
              <w:rPr>
                <w:lang w:val="sr-Cyrl-CS"/>
              </w:rPr>
            </w:pPr>
            <w:r>
              <w:rPr>
                <w:lang w:val="sr-Cyrl-CS"/>
              </w:rPr>
              <w:t>Током године</w:t>
            </w:r>
          </w:p>
        </w:tc>
        <w:tc>
          <w:tcPr>
            <w:tcW w:w="3204" w:type="dxa"/>
          </w:tcPr>
          <w:p w:rsidR="008643C6" w:rsidRPr="000624EB" w:rsidRDefault="008643C6" w:rsidP="00BA3798">
            <w:pPr>
              <w:pStyle w:val="Bezrazmaka"/>
              <w:jc w:val="both"/>
              <w:rPr>
                <w:lang w:val="sr-Cyrl-CS"/>
              </w:rPr>
            </w:pPr>
            <w:r>
              <w:rPr>
                <w:lang w:val="sr-Cyrl-CS"/>
              </w:rPr>
              <w:t>Тим за културне и друштвене делатности школе и остали наставници</w:t>
            </w:r>
          </w:p>
        </w:tc>
      </w:tr>
    </w:tbl>
    <w:p w:rsidR="008643C6" w:rsidRDefault="008643C6" w:rsidP="00BA3798">
      <w:pPr>
        <w:jc w:val="both"/>
        <w:rPr>
          <w:b/>
          <w:bCs/>
          <w:lang w:val="sr-Cyrl-CS"/>
        </w:rPr>
      </w:pPr>
    </w:p>
    <w:p w:rsidR="008643C6" w:rsidRDefault="008643C6" w:rsidP="0077022A">
      <w:pPr>
        <w:pStyle w:val="Bezrazmaka"/>
        <w:jc w:val="both"/>
        <w:rPr>
          <w:b/>
          <w:bCs/>
          <w:lang w:val="sr-Cyrl-CS"/>
        </w:rPr>
      </w:pPr>
      <w:r>
        <w:rPr>
          <w:b/>
          <w:bCs/>
          <w:lang w:val="sr-Cyrl-CS"/>
        </w:rPr>
        <w:br w:type="page"/>
      </w:r>
    </w:p>
    <w:p w:rsidR="00A7758E" w:rsidRPr="00A7758E" w:rsidRDefault="00A7758E" w:rsidP="00AC3715">
      <w:pPr>
        <w:pStyle w:val="Bezrazmaka"/>
        <w:numPr>
          <w:ilvl w:val="0"/>
          <w:numId w:val="133"/>
        </w:numPr>
        <w:jc w:val="center"/>
        <w:rPr>
          <w:b/>
          <w:lang w:val="sr-Cyrl-CS"/>
        </w:rPr>
      </w:pPr>
      <w:r w:rsidRPr="00A7758E">
        <w:rPr>
          <w:b/>
          <w:bCs/>
          <w:lang w:val="sr-Cyrl-CS"/>
        </w:rPr>
        <w:lastRenderedPageBreak/>
        <w:t>ПРАЋЕЊЕ ОСТВАРИВАЊА И ЕВАЛУАЦИЈА ГОДИШЊЕГ ПЛАНА РАДА ШКОЛЕ</w:t>
      </w:r>
    </w:p>
    <w:p w:rsidR="008643C6" w:rsidRDefault="008643C6" w:rsidP="00BA3798">
      <w:pPr>
        <w:pStyle w:val="Bezrazmaka"/>
        <w:jc w:val="both"/>
        <w:rPr>
          <w:lang w:val="sr-Cyrl-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5677"/>
        <w:gridCol w:w="1636"/>
        <w:gridCol w:w="1529"/>
      </w:tblGrid>
      <w:tr w:rsidR="008643C6" w:rsidRPr="00910EE6" w:rsidTr="001D713C">
        <w:trPr>
          <w:trHeight w:val="273"/>
        </w:trPr>
        <w:tc>
          <w:tcPr>
            <w:tcW w:w="286" w:type="pct"/>
            <w:tcBorders>
              <w:top w:val="single" w:sz="4" w:space="0" w:color="auto"/>
              <w:left w:val="single" w:sz="4" w:space="0" w:color="auto"/>
              <w:bottom w:val="thinThickSmallGap" w:sz="12" w:space="0" w:color="auto"/>
            </w:tcBorders>
          </w:tcPr>
          <w:p w:rsidR="008643C6" w:rsidRPr="00910EE6" w:rsidRDefault="008643C6" w:rsidP="00BA3798">
            <w:pPr>
              <w:pStyle w:val="Bezrazmaka"/>
              <w:jc w:val="both"/>
              <w:rPr>
                <w:b/>
              </w:rPr>
            </w:pPr>
          </w:p>
        </w:tc>
        <w:tc>
          <w:tcPr>
            <w:tcW w:w="3027" w:type="pct"/>
            <w:tcBorders>
              <w:top w:val="single" w:sz="4" w:space="0" w:color="auto"/>
              <w:bottom w:val="thinThickSmallGap" w:sz="12" w:space="0" w:color="auto"/>
            </w:tcBorders>
          </w:tcPr>
          <w:p w:rsidR="008643C6" w:rsidRPr="00910EE6" w:rsidRDefault="008643C6" w:rsidP="00BA3798">
            <w:pPr>
              <w:pStyle w:val="Bezrazmaka"/>
              <w:jc w:val="both"/>
              <w:rPr>
                <w:b/>
              </w:rPr>
            </w:pPr>
            <w:r w:rsidRPr="00910EE6">
              <w:rPr>
                <w:b/>
              </w:rPr>
              <w:t>САДРЖАЈ</w:t>
            </w:r>
          </w:p>
        </w:tc>
        <w:tc>
          <w:tcPr>
            <w:tcW w:w="872" w:type="pct"/>
            <w:tcBorders>
              <w:top w:val="single" w:sz="4" w:space="0" w:color="auto"/>
              <w:bottom w:val="thinThickSmallGap" w:sz="12" w:space="0" w:color="auto"/>
            </w:tcBorders>
          </w:tcPr>
          <w:p w:rsidR="008643C6" w:rsidRPr="00910EE6" w:rsidRDefault="008643C6" w:rsidP="00BA3798">
            <w:pPr>
              <w:pStyle w:val="Bezrazmaka"/>
              <w:jc w:val="both"/>
              <w:rPr>
                <w:b/>
              </w:rPr>
            </w:pPr>
            <w:r w:rsidRPr="00910EE6">
              <w:rPr>
                <w:b/>
              </w:rPr>
              <w:t>ВРЕМЕ РЕАЛИЗАЦИЈЕ</w:t>
            </w:r>
          </w:p>
        </w:tc>
        <w:tc>
          <w:tcPr>
            <w:tcW w:w="815" w:type="pct"/>
            <w:tcBorders>
              <w:top w:val="single" w:sz="4" w:space="0" w:color="auto"/>
              <w:bottom w:val="thinThickSmallGap" w:sz="12" w:space="0" w:color="auto"/>
              <w:right w:val="single" w:sz="4" w:space="0" w:color="auto"/>
            </w:tcBorders>
          </w:tcPr>
          <w:p w:rsidR="008643C6" w:rsidRPr="00910EE6" w:rsidRDefault="008643C6" w:rsidP="00BA3798">
            <w:pPr>
              <w:pStyle w:val="Bezrazmaka"/>
              <w:jc w:val="both"/>
              <w:rPr>
                <w:b/>
              </w:rPr>
            </w:pPr>
            <w:r w:rsidRPr="00910EE6">
              <w:rPr>
                <w:b/>
              </w:rPr>
              <w:t>САРАДНИЦИ</w:t>
            </w:r>
          </w:p>
        </w:tc>
      </w:tr>
      <w:tr w:rsidR="008643C6" w:rsidRPr="00910EE6" w:rsidTr="001D713C">
        <w:trPr>
          <w:cantSplit/>
          <w:trHeight w:val="1134"/>
        </w:trPr>
        <w:tc>
          <w:tcPr>
            <w:tcW w:w="286" w:type="pct"/>
            <w:tcBorders>
              <w:top w:val="thinThickSmallGap" w:sz="12" w:space="0" w:color="auto"/>
              <w:left w:val="single" w:sz="4" w:space="0" w:color="auto"/>
            </w:tcBorders>
            <w:textDirection w:val="btLr"/>
          </w:tcPr>
          <w:p w:rsidR="008643C6" w:rsidRPr="00910EE6" w:rsidRDefault="008643C6" w:rsidP="00BA3798">
            <w:pPr>
              <w:pStyle w:val="Bezrazmaka"/>
              <w:jc w:val="both"/>
              <w:rPr>
                <w:b/>
                <w:lang w:val="ru-RU"/>
              </w:rPr>
            </w:pPr>
            <w:r>
              <w:rPr>
                <w:b/>
                <w:bCs/>
                <w:lang w:val="ru-RU"/>
              </w:rPr>
              <w:t xml:space="preserve">                      ДИРЕКТОР   </w:t>
            </w:r>
            <w:r w:rsidRPr="00910EE6">
              <w:rPr>
                <w:b/>
                <w:bCs/>
                <w:lang w:val="ru-RU"/>
              </w:rPr>
              <w:t>ШКОЛЕ</w:t>
            </w:r>
          </w:p>
        </w:tc>
        <w:tc>
          <w:tcPr>
            <w:tcW w:w="3027" w:type="pct"/>
            <w:tcBorders>
              <w:top w:val="thinThickSmallGap" w:sz="12" w:space="0" w:color="auto"/>
            </w:tcBorders>
          </w:tcPr>
          <w:p w:rsidR="008643C6" w:rsidRPr="00910EE6" w:rsidRDefault="008643C6" w:rsidP="00BA3798">
            <w:pPr>
              <w:pStyle w:val="Bezrazmaka"/>
              <w:jc w:val="both"/>
              <w:rPr>
                <w:lang w:val="ru-RU"/>
              </w:rPr>
            </w:pPr>
            <w:r w:rsidRPr="00910EE6">
              <w:rPr>
                <w:lang w:val="ru-RU"/>
              </w:rPr>
              <w:t>Обилазак  наставе од првог  до осмог разреда</w:t>
            </w:r>
          </w:p>
          <w:p w:rsidR="008643C6" w:rsidRPr="00910EE6" w:rsidRDefault="008643C6" w:rsidP="00BA3798">
            <w:pPr>
              <w:pStyle w:val="Bezrazmaka"/>
              <w:jc w:val="both"/>
              <w:rPr>
                <w:lang w:val="ru-RU"/>
              </w:rPr>
            </w:pPr>
            <w:r w:rsidRPr="00910EE6">
              <w:rPr>
                <w:lang w:val="ru-RU"/>
              </w:rPr>
              <w:t>Праћење реализације радних дана</w:t>
            </w:r>
          </w:p>
          <w:p w:rsidR="008643C6" w:rsidRPr="00910EE6" w:rsidRDefault="008643C6" w:rsidP="00BA3798">
            <w:pPr>
              <w:pStyle w:val="Bezrazmaka"/>
              <w:jc w:val="both"/>
              <w:rPr>
                <w:lang w:val="ru-RU"/>
              </w:rPr>
            </w:pPr>
            <w:r w:rsidRPr="00910EE6">
              <w:rPr>
                <w:lang w:val="ru-RU"/>
              </w:rPr>
              <w:t>Анализа успеха и дисциплине на класификационим периодима</w:t>
            </w:r>
          </w:p>
          <w:p w:rsidR="008643C6" w:rsidRPr="00910EE6" w:rsidRDefault="008643C6" w:rsidP="00BA3798">
            <w:pPr>
              <w:pStyle w:val="Bezrazmaka"/>
              <w:jc w:val="both"/>
              <w:rPr>
                <w:lang w:val="ru-RU"/>
              </w:rPr>
            </w:pPr>
            <w:r w:rsidRPr="00910EE6">
              <w:rPr>
                <w:lang w:val="ru-RU"/>
              </w:rPr>
              <w:t>Анализа часова допунске и додатне наставе и сл. активности</w:t>
            </w:r>
          </w:p>
          <w:p w:rsidR="008643C6" w:rsidRPr="00910EE6" w:rsidRDefault="008643C6" w:rsidP="00BA3798">
            <w:pPr>
              <w:pStyle w:val="Bezrazmaka"/>
              <w:jc w:val="both"/>
              <w:rPr>
                <w:lang w:val="ru-RU"/>
              </w:rPr>
            </w:pPr>
          </w:p>
          <w:p w:rsidR="008643C6" w:rsidRPr="00910EE6" w:rsidRDefault="008643C6" w:rsidP="00BA3798">
            <w:pPr>
              <w:pStyle w:val="Bezrazmaka"/>
              <w:jc w:val="both"/>
              <w:rPr>
                <w:lang w:val="ru-RU"/>
              </w:rPr>
            </w:pPr>
            <w:r w:rsidRPr="00910EE6">
              <w:rPr>
                <w:lang w:val="ru-RU"/>
              </w:rPr>
              <w:t>Рад стручних актива</w:t>
            </w:r>
          </w:p>
          <w:p w:rsidR="008643C6" w:rsidRPr="00910EE6" w:rsidRDefault="008643C6" w:rsidP="00BA3798">
            <w:pPr>
              <w:pStyle w:val="Bezrazmaka"/>
              <w:jc w:val="both"/>
              <w:rPr>
                <w:lang w:val="ru-RU"/>
              </w:rPr>
            </w:pPr>
            <w:r w:rsidRPr="00910EE6">
              <w:rPr>
                <w:lang w:val="ru-RU"/>
              </w:rPr>
              <w:t>Анализа завршног рачуна и извештаја пописних комисија</w:t>
            </w:r>
          </w:p>
          <w:p w:rsidR="008643C6" w:rsidRPr="00910EE6" w:rsidRDefault="008643C6" w:rsidP="00BA3798">
            <w:pPr>
              <w:pStyle w:val="Bezrazmaka"/>
              <w:jc w:val="both"/>
              <w:rPr>
                <w:lang w:val="ru-RU"/>
              </w:rPr>
            </w:pPr>
            <w:r w:rsidRPr="00910EE6">
              <w:rPr>
                <w:lang w:val="ru-RU"/>
              </w:rPr>
              <w:t>Преглед педагошке документације</w:t>
            </w:r>
          </w:p>
          <w:p w:rsidR="008643C6" w:rsidRPr="00910EE6" w:rsidRDefault="008643C6" w:rsidP="00BA3798">
            <w:pPr>
              <w:pStyle w:val="Bezrazmaka"/>
              <w:jc w:val="both"/>
              <w:rPr>
                <w:lang w:val="ru-RU"/>
              </w:rPr>
            </w:pPr>
            <w:r w:rsidRPr="00910EE6">
              <w:rPr>
                <w:lang w:val="ru-RU"/>
              </w:rPr>
              <w:t>Праћење уписа ученика у први разред</w:t>
            </w:r>
          </w:p>
          <w:p w:rsidR="008643C6" w:rsidRPr="00910EE6" w:rsidRDefault="008643C6" w:rsidP="00BA3798">
            <w:pPr>
              <w:pStyle w:val="Bezrazmaka"/>
              <w:jc w:val="both"/>
              <w:rPr>
                <w:lang w:val="ru-RU"/>
              </w:rPr>
            </w:pPr>
            <w:r w:rsidRPr="00910EE6">
              <w:rPr>
                <w:lang w:val="ru-RU"/>
              </w:rPr>
              <w:t>Рад сл. активности и реализације такмичења</w:t>
            </w:r>
          </w:p>
          <w:p w:rsidR="008643C6" w:rsidRPr="00910EE6" w:rsidRDefault="008643C6" w:rsidP="00BA3798">
            <w:pPr>
              <w:pStyle w:val="Bezrazmaka"/>
              <w:jc w:val="both"/>
              <w:rPr>
                <w:lang w:val="ru-RU"/>
              </w:rPr>
            </w:pPr>
            <w:r w:rsidRPr="00910EE6">
              <w:rPr>
                <w:lang w:val="ru-RU"/>
              </w:rPr>
              <w:t>Реализација наставе у природи</w:t>
            </w:r>
          </w:p>
          <w:p w:rsidR="008643C6" w:rsidRPr="00910EE6" w:rsidRDefault="008643C6" w:rsidP="00BA3798">
            <w:pPr>
              <w:pStyle w:val="Bezrazmaka"/>
              <w:jc w:val="both"/>
              <w:rPr>
                <w:lang w:val="ru-RU"/>
              </w:rPr>
            </w:pPr>
            <w:r w:rsidRPr="00910EE6">
              <w:rPr>
                <w:lang w:val="ru-RU"/>
              </w:rPr>
              <w:t>Реализација излета и екскурзија</w:t>
            </w:r>
          </w:p>
          <w:p w:rsidR="008643C6" w:rsidRPr="00910EE6" w:rsidRDefault="008643C6" w:rsidP="00BA3798">
            <w:pPr>
              <w:pStyle w:val="Bezrazmaka"/>
              <w:jc w:val="both"/>
              <w:rPr>
                <w:lang w:val="ru-RU"/>
              </w:rPr>
            </w:pPr>
            <w:r w:rsidRPr="00910EE6">
              <w:rPr>
                <w:lang w:val="ru-RU"/>
              </w:rPr>
              <w:t>Извештај директора о реализацији плана и програма</w:t>
            </w:r>
          </w:p>
          <w:p w:rsidR="008643C6" w:rsidRPr="00910EE6" w:rsidRDefault="008643C6" w:rsidP="00BA3798">
            <w:pPr>
              <w:pStyle w:val="Bezrazmaka"/>
              <w:jc w:val="both"/>
              <w:rPr>
                <w:lang w:val="ru-RU"/>
              </w:rPr>
            </w:pPr>
            <w:r w:rsidRPr="00910EE6">
              <w:rPr>
                <w:lang w:val="ru-RU"/>
              </w:rPr>
              <w:t xml:space="preserve"> и процена извршених послова</w:t>
            </w:r>
          </w:p>
          <w:p w:rsidR="008643C6" w:rsidRPr="00910EE6" w:rsidRDefault="008643C6" w:rsidP="00BA3798">
            <w:pPr>
              <w:pStyle w:val="Bezrazmaka"/>
              <w:jc w:val="both"/>
              <w:rPr>
                <w:lang w:val="ru-RU"/>
              </w:rPr>
            </w:pPr>
            <w:r w:rsidRPr="00910EE6">
              <w:rPr>
                <w:lang w:val="ru-RU"/>
              </w:rPr>
              <w:t>Анализа  рада маркетинга школе</w:t>
            </w:r>
          </w:p>
          <w:p w:rsidR="008643C6" w:rsidRPr="00910EE6" w:rsidRDefault="008643C6" w:rsidP="00BA3798">
            <w:pPr>
              <w:pStyle w:val="Bezrazmaka"/>
              <w:jc w:val="both"/>
              <w:rPr>
                <w:lang w:val="ru-RU"/>
              </w:rPr>
            </w:pPr>
            <w:r w:rsidRPr="00910EE6">
              <w:rPr>
                <w:lang w:val="ru-RU"/>
              </w:rPr>
              <w:t xml:space="preserve">Праћење и анализа  стручног усавршавања </w:t>
            </w:r>
          </w:p>
        </w:tc>
        <w:tc>
          <w:tcPr>
            <w:tcW w:w="872" w:type="pct"/>
            <w:tcBorders>
              <w:top w:val="thinThickSmallGap" w:sz="12" w:space="0" w:color="auto"/>
            </w:tcBorders>
            <w:vAlign w:val="center"/>
          </w:tcPr>
          <w:p w:rsidR="008643C6" w:rsidRPr="00910EE6" w:rsidRDefault="008643C6" w:rsidP="00BA3798">
            <w:pPr>
              <w:pStyle w:val="Bezrazmaka"/>
              <w:jc w:val="both"/>
              <w:rPr>
                <w:bCs/>
                <w:lang w:val="ru-RU"/>
              </w:rPr>
            </w:pPr>
          </w:p>
          <w:p w:rsidR="008643C6" w:rsidRPr="00910EE6" w:rsidRDefault="008643C6" w:rsidP="00BA3798">
            <w:pPr>
              <w:pStyle w:val="Bezrazmaka"/>
              <w:jc w:val="both"/>
              <w:rPr>
                <w:bCs/>
              </w:rPr>
            </w:pPr>
            <w:r w:rsidRPr="00910EE6">
              <w:t>Током године</w:t>
            </w:r>
          </w:p>
        </w:tc>
        <w:tc>
          <w:tcPr>
            <w:tcW w:w="815" w:type="pct"/>
            <w:tcBorders>
              <w:top w:val="thinThickSmallGap" w:sz="12" w:space="0" w:color="auto"/>
              <w:right w:val="single" w:sz="4" w:space="0" w:color="auto"/>
            </w:tcBorders>
            <w:vAlign w:val="center"/>
          </w:tcPr>
          <w:p w:rsidR="008643C6" w:rsidRPr="00910EE6" w:rsidRDefault="008643C6" w:rsidP="00BA3798">
            <w:pPr>
              <w:pStyle w:val="Bezrazmaka"/>
              <w:jc w:val="both"/>
              <w:rPr>
                <w:lang w:val="ru-RU"/>
              </w:rPr>
            </w:pPr>
          </w:p>
          <w:p w:rsidR="008643C6" w:rsidRPr="00910EE6" w:rsidRDefault="008643C6" w:rsidP="00BA3798">
            <w:pPr>
              <w:pStyle w:val="Bezrazmaka"/>
              <w:jc w:val="both"/>
              <w:rPr>
                <w:lang w:val="ru-RU"/>
              </w:rPr>
            </w:pPr>
            <w:r w:rsidRPr="00910EE6">
              <w:rPr>
                <w:lang w:val="ru-RU"/>
              </w:rPr>
              <w:t>Пред. наставници,</w:t>
            </w:r>
          </w:p>
          <w:p w:rsidR="008643C6" w:rsidRPr="00910EE6" w:rsidRDefault="008643C6" w:rsidP="00BA3798">
            <w:pPr>
              <w:pStyle w:val="Bezrazmaka"/>
              <w:jc w:val="both"/>
              <w:rPr>
                <w:lang w:val="ru-RU"/>
              </w:rPr>
            </w:pPr>
            <w:r w:rsidRPr="00910EE6">
              <w:rPr>
                <w:lang w:val="ru-RU"/>
              </w:rPr>
              <w:t>учитељи,</w:t>
            </w:r>
          </w:p>
          <w:p w:rsidR="008643C6" w:rsidRPr="00910EE6" w:rsidRDefault="008643C6" w:rsidP="00BA3798">
            <w:pPr>
              <w:pStyle w:val="Bezrazmaka"/>
              <w:jc w:val="both"/>
              <w:rPr>
                <w:lang w:val="ru-RU"/>
              </w:rPr>
            </w:pPr>
            <w:r w:rsidRPr="00910EE6">
              <w:rPr>
                <w:lang w:val="ru-RU"/>
              </w:rPr>
              <w:t>стручна</w:t>
            </w:r>
          </w:p>
          <w:p w:rsidR="008643C6" w:rsidRPr="00910EE6" w:rsidRDefault="008643C6" w:rsidP="00BA3798">
            <w:pPr>
              <w:pStyle w:val="Bezrazmaka"/>
              <w:jc w:val="both"/>
              <w:rPr>
                <w:lang w:val="ru-RU"/>
              </w:rPr>
            </w:pPr>
            <w:r w:rsidRPr="00910EE6">
              <w:rPr>
                <w:lang w:val="ru-RU"/>
              </w:rPr>
              <w:t xml:space="preserve"> већа и</w:t>
            </w:r>
          </w:p>
          <w:p w:rsidR="008643C6" w:rsidRPr="00910EE6" w:rsidRDefault="008643C6" w:rsidP="00BA3798">
            <w:pPr>
              <w:pStyle w:val="Bezrazmaka"/>
              <w:jc w:val="both"/>
              <w:rPr>
                <w:lang w:val="ru-RU"/>
              </w:rPr>
            </w:pPr>
            <w:r w:rsidRPr="00910EE6">
              <w:rPr>
                <w:lang w:val="ru-RU"/>
              </w:rPr>
              <w:t xml:space="preserve"> тимови , педагог, секретар,</w:t>
            </w:r>
          </w:p>
          <w:p w:rsidR="008643C6" w:rsidRPr="00910EE6" w:rsidRDefault="008643C6" w:rsidP="00BA3798">
            <w:pPr>
              <w:pStyle w:val="Bezrazmaka"/>
              <w:jc w:val="both"/>
              <w:rPr>
                <w:lang w:val="ru-RU"/>
              </w:rPr>
            </w:pPr>
            <w:r w:rsidRPr="00910EE6">
              <w:rPr>
                <w:lang w:val="ru-RU"/>
              </w:rPr>
              <w:t>рачуно-водство</w:t>
            </w:r>
          </w:p>
          <w:p w:rsidR="008643C6" w:rsidRPr="00910EE6" w:rsidRDefault="008643C6" w:rsidP="00BA3798">
            <w:pPr>
              <w:pStyle w:val="Bezrazmaka"/>
              <w:jc w:val="both"/>
              <w:rPr>
                <w:lang w:val="ru-RU"/>
              </w:rPr>
            </w:pPr>
          </w:p>
          <w:p w:rsidR="008643C6" w:rsidRPr="00910EE6" w:rsidRDefault="008643C6" w:rsidP="00BA3798">
            <w:pPr>
              <w:pStyle w:val="Bezrazmaka"/>
              <w:jc w:val="both"/>
              <w:rPr>
                <w:lang w:val="ru-RU"/>
              </w:rPr>
            </w:pPr>
          </w:p>
          <w:p w:rsidR="008643C6" w:rsidRPr="00910EE6" w:rsidRDefault="008643C6" w:rsidP="00BA3798">
            <w:pPr>
              <w:pStyle w:val="Bezrazmaka"/>
              <w:jc w:val="both"/>
            </w:pPr>
          </w:p>
        </w:tc>
      </w:tr>
      <w:tr w:rsidR="008643C6" w:rsidRPr="00A827DC" w:rsidTr="001D713C">
        <w:trPr>
          <w:cantSplit/>
          <w:trHeight w:val="1134"/>
        </w:trPr>
        <w:tc>
          <w:tcPr>
            <w:tcW w:w="286" w:type="pct"/>
            <w:tcBorders>
              <w:left w:val="single" w:sz="4" w:space="0" w:color="auto"/>
              <w:bottom w:val="single" w:sz="4" w:space="0" w:color="auto"/>
            </w:tcBorders>
            <w:textDirection w:val="btLr"/>
          </w:tcPr>
          <w:p w:rsidR="008643C6" w:rsidRPr="00910EE6" w:rsidRDefault="008643C6" w:rsidP="00BA3798">
            <w:pPr>
              <w:pStyle w:val="Bezrazmaka"/>
              <w:jc w:val="both"/>
              <w:rPr>
                <w:b/>
                <w:bCs/>
                <w:lang w:val="ru-RU"/>
              </w:rPr>
            </w:pPr>
            <w:r w:rsidRPr="00910EE6">
              <w:rPr>
                <w:b/>
                <w:bCs/>
                <w:lang w:val="ru-RU"/>
              </w:rPr>
              <w:t xml:space="preserve">                                       ПЕДАГОГ</w:t>
            </w:r>
          </w:p>
        </w:tc>
        <w:tc>
          <w:tcPr>
            <w:tcW w:w="3027" w:type="pct"/>
            <w:tcBorders>
              <w:bottom w:val="single" w:sz="4" w:space="0" w:color="auto"/>
            </w:tcBorders>
          </w:tcPr>
          <w:p w:rsidR="008643C6" w:rsidRPr="00910EE6" w:rsidRDefault="008643C6" w:rsidP="00BA3798">
            <w:pPr>
              <w:pStyle w:val="Bezrazmaka"/>
              <w:jc w:val="both"/>
              <w:rPr>
                <w:color w:val="000000"/>
                <w:lang w:val="ru-RU"/>
              </w:rPr>
            </w:pPr>
            <w:r w:rsidRPr="00910EE6">
              <w:rPr>
                <w:color w:val="000000"/>
                <w:lang w:val="ru-RU"/>
              </w:rPr>
              <w:t>Анализа планова и програма рада</w:t>
            </w:r>
          </w:p>
          <w:p w:rsidR="008643C6" w:rsidRPr="00910EE6" w:rsidRDefault="008643C6" w:rsidP="00BA3798">
            <w:pPr>
              <w:pStyle w:val="Bezrazmaka"/>
              <w:jc w:val="both"/>
              <w:rPr>
                <w:color w:val="000000"/>
                <w:lang w:val="ru-RU"/>
              </w:rPr>
            </w:pPr>
          </w:p>
          <w:p w:rsidR="008643C6" w:rsidRPr="00910EE6" w:rsidRDefault="008643C6" w:rsidP="00BA3798">
            <w:pPr>
              <w:pStyle w:val="Bezrazmaka"/>
              <w:jc w:val="both"/>
              <w:rPr>
                <w:color w:val="000000"/>
                <w:lang w:val="ru-RU"/>
              </w:rPr>
            </w:pPr>
            <w:r w:rsidRPr="00910EE6">
              <w:rPr>
                <w:color w:val="000000"/>
                <w:lang w:val="ru-RU"/>
              </w:rPr>
              <w:t>Анализа реализације наставних садржаја</w:t>
            </w:r>
          </w:p>
          <w:p w:rsidR="008643C6" w:rsidRPr="00910EE6" w:rsidRDefault="008643C6" w:rsidP="00BA3798">
            <w:pPr>
              <w:pStyle w:val="Bezrazmaka"/>
              <w:jc w:val="both"/>
              <w:rPr>
                <w:color w:val="000000"/>
                <w:lang w:val="ru-RU"/>
              </w:rPr>
            </w:pPr>
          </w:p>
          <w:p w:rsidR="008643C6" w:rsidRPr="00910EE6" w:rsidRDefault="008643C6" w:rsidP="00BA3798">
            <w:pPr>
              <w:pStyle w:val="Bezrazmaka"/>
              <w:jc w:val="both"/>
              <w:rPr>
                <w:color w:val="000000"/>
                <w:lang w:val="ru-RU"/>
              </w:rPr>
            </w:pPr>
            <w:r w:rsidRPr="00910EE6">
              <w:rPr>
                <w:color w:val="000000"/>
                <w:lang w:val="ru-RU"/>
              </w:rPr>
              <w:t>Анализа постигнутих резултата</w:t>
            </w:r>
          </w:p>
          <w:p w:rsidR="008643C6" w:rsidRPr="00910EE6" w:rsidRDefault="008643C6" w:rsidP="00BA3798">
            <w:pPr>
              <w:pStyle w:val="Bezrazmaka"/>
              <w:jc w:val="both"/>
              <w:rPr>
                <w:color w:val="000000"/>
                <w:lang w:val="ru-RU"/>
              </w:rPr>
            </w:pPr>
          </w:p>
          <w:p w:rsidR="008643C6" w:rsidRPr="00910EE6" w:rsidRDefault="008643C6" w:rsidP="00BA3798">
            <w:pPr>
              <w:pStyle w:val="Bezrazmaka"/>
              <w:jc w:val="both"/>
              <w:rPr>
                <w:color w:val="000000"/>
                <w:lang w:val="ru-RU"/>
              </w:rPr>
            </w:pPr>
            <w:r w:rsidRPr="00910EE6">
              <w:rPr>
                <w:color w:val="000000"/>
                <w:lang w:val="ru-RU"/>
              </w:rPr>
              <w:t>Анализа сарадње са родитељима и друштвеном средином</w:t>
            </w:r>
          </w:p>
          <w:p w:rsidR="008643C6" w:rsidRPr="00910EE6" w:rsidRDefault="008643C6" w:rsidP="00BA3798">
            <w:pPr>
              <w:pStyle w:val="Bezrazmaka"/>
              <w:jc w:val="both"/>
              <w:rPr>
                <w:color w:val="000000"/>
                <w:lang w:val="ru-RU"/>
              </w:rPr>
            </w:pPr>
          </w:p>
          <w:p w:rsidR="008643C6" w:rsidRPr="00910EE6" w:rsidRDefault="008643C6" w:rsidP="00BA3798">
            <w:pPr>
              <w:pStyle w:val="Bezrazmaka"/>
              <w:jc w:val="both"/>
              <w:rPr>
                <w:color w:val="000000"/>
                <w:lang w:val="ru-RU"/>
              </w:rPr>
            </w:pPr>
            <w:r w:rsidRPr="00910EE6">
              <w:rPr>
                <w:color w:val="000000"/>
                <w:lang w:val="ru-RU"/>
              </w:rPr>
              <w:t>Анализа постигнутих резултата на такмичењима</w:t>
            </w:r>
          </w:p>
          <w:p w:rsidR="008643C6" w:rsidRPr="00910EE6" w:rsidRDefault="008643C6" w:rsidP="00BA3798">
            <w:pPr>
              <w:pStyle w:val="Bezrazmaka"/>
              <w:jc w:val="both"/>
              <w:rPr>
                <w:color w:val="000000"/>
                <w:lang w:val="ru-RU"/>
              </w:rPr>
            </w:pPr>
          </w:p>
          <w:p w:rsidR="008643C6" w:rsidRPr="00910EE6" w:rsidRDefault="008643C6" w:rsidP="00BA3798">
            <w:pPr>
              <w:pStyle w:val="Bezrazmaka"/>
              <w:jc w:val="both"/>
              <w:rPr>
                <w:color w:val="000000"/>
                <w:lang w:val="ru-RU"/>
              </w:rPr>
            </w:pPr>
            <w:r w:rsidRPr="00910EE6">
              <w:rPr>
                <w:color w:val="000000"/>
                <w:lang w:val="ru-RU"/>
              </w:rPr>
              <w:t>Анализа рада допунске наставе и помоћи деци са специфичним потребама</w:t>
            </w:r>
          </w:p>
          <w:p w:rsidR="008643C6" w:rsidRPr="00910EE6" w:rsidRDefault="008643C6" w:rsidP="00BA3798">
            <w:pPr>
              <w:pStyle w:val="Bezrazmaka"/>
              <w:jc w:val="both"/>
              <w:rPr>
                <w:color w:val="000000"/>
                <w:lang w:val="ru-RU"/>
              </w:rPr>
            </w:pPr>
          </w:p>
          <w:p w:rsidR="008643C6" w:rsidRPr="00910EE6" w:rsidRDefault="008643C6" w:rsidP="00BA3798">
            <w:pPr>
              <w:pStyle w:val="Bezrazmaka"/>
              <w:jc w:val="both"/>
              <w:rPr>
                <w:color w:val="000000"/>
                <w:lang w:val="ru-RU"/>
              </w:rPr>
            </w:pPr>
            <w:r w:rsidRPr="00910EE6">
              <w:rPr>
                <w:color w:val="000000"/>
                <w:lang w:val="ru-RU"/>
              </w:rPr>
              <w:t xml:space="preserve">Анализа реализације стручног усавршавања и унапређивања васпитно- образ. делатности </w:t>
            </w:r>
          </w:p>
          <w:p w:rsidR="008643C6" w:rsidRPr="00910EE6" w:rsidRDefault="008643C6" w:rsidP="00BA3798">
            <w:pPr>
              <w:pStyle w:val="Bezrazmaka"/>
              <w:jc w:val="both"/>
              <w:rPr>
                <w:color w:val="000000"/>
                <w:lang w:val="ru-RU"/>
              </w:rPr>
            </w:pPr>
          </w:p>
        </w:tc>
        <w:tc>
          <w:tcPr>
            <w:tcW w:w="872" w:type="pct"/>
            <w:tcBorders>
              <w:bottom w:val="single" w:sz="4" w:space="0" w:color="auto"/>
            </w:tcBorders>
          </w:tcPr>
          <w:p w:rsidR="008643C6" w:rsidRPr="00910EE6" w:rsidRDefault="008643C6" w:rsidP="00BA3798">
            <w:pPr>
              <w:pStyle w:val="Bezrazmaka"/>
              <w:jc w:val="both"/>
              <w:rPr>
                <w:color w:val="000000"/>
                <w:lang w:val="ru-RU"/>
              </w:rPr>
            </w:pPr>
            <w:r w:rsidRPr="00910EE6">
              <w:rPr>
                <w:color w:val="000000"/>
                <w:lang w:val="ru-RU"/>
              </w:rPr>
              <w:t>Септембар,</w:t>
            </w:r>
          </w:p>
          <w:p w:rsidR="008643C6" w:rsidRPr="00910EE6" w:rsidRDefault="008643C6" w:rsidP="00BA3798">
            <w:pPr>
              <w:pStyle w:val="Bezrazmaka"/>
              <w:jc w:val="both"/>
              <w:rPr>
                <w:color w:val="000000"/>
                <w:lang w:val="ru-RU"/>
              </w:rPr>
            </w:pPr>
            <w:r w:rsidRPr="00910EE6">
              <w:rPr>
                <w:color w:val="000000"/>
                <w:lang w:val="ru-RU"/>
              </w:rPr>
              <w:t>децембар, март</w:t>
            </w:r>
          </w:p>
          <w:p w:rsidR="008643C6" w:rsidRPr="00910EE6" w:rsidRDefault="008643C6" w:rsidP="00BA3798">
            <w:pPr>
              <w:pStyle w:val="Bezrazmaka"/>
              <w:jc w:val="both"/>
              <w:rPr>
                <w:color w:val="000000"/>
                <w:lang w:val="ru-RU"/>
              </w:rPr>
            </w:pPr>
            <w:r w:rsidRPr="00910EE6">
              <w:rPr>
                <w:color w:val="000000"/>
                <w:lang w:val="ru-RU"/>
              </w:rPr>
              <w:t>Октобар-март</w:t>
            </w:r>
          </w:p>
          <w:p w:rsidR="008643C6" w:rsidRPr="00910EE6" w:rsidRDefault="008643C6" w:rsidP="00BA3798">
            <w:pPr>
              <w:pStyle w:val="Bezrazmaka"/>
              <w:jc w:val="both"/>
              <w:rPr>
                <w:color w:val="000000"/>
                <w:lang w:val="ru-RU"/>
              </w:rPr>
            </w:pPr>
          </w:p>
          <w:p w:rsidR="008643C6" w:rsidRPr="00910EE6" w:rsidRDefault="008643C6" w:rsidP="00BA3798">
            <w:pPr>
              <w:pStyle w:val="Bezrazmaka"/>
              <w:jc w:val="both"/>
              <w:rPr>
                <w:color w:val="000000"/>
                <w:lang w:val="ru-RU"/>
              </w:rPr>
            </w:pPr>
            <w:r w:rsidRPr="00910EE6">
              <w:rPr>
                <w:color w:val="000000"/>
                <w:lang w:val="ru-RU"/>
              </w:rPr>
              <w:t>Октобар-децембар-март-јун</w:t>
            </w:r>
          </w:p>
          <w:p w:rsidR="008643C6" w:rsidRPr="00910EE6" w:rsidRDefault="008643C6" w:rsidP="00BA3798">
            <w:pPr>
              <w:pStyle w:val="Bezrazmaka"/>
              <w:jc w:val="both"/>
              <w:rPr>
                <w:color w:val="000000"/>
                <w:lang w:val="ru-RU"/>
              </w:rPr>
            </w:pPr>
          </w:p>
          <w:p w:rsidR="008643C6" w:rsidRPr="00910EE6" w:rsidRDefault="008643C6" w:rsidP="00BA3798">
            <w:pPr>
              <w:pStyle w:val="Bezrazmaka"/>
              <w:jc w:val="both"/>
              <w:rPr>
                <w:color w:val="000000"/>
                <w:lang w:val="ru-RU"/>
              </w:rPr>
            </w:pPr>
            <w:r w:rsidRPr="00910EE6">
              <w:rPr>
                <w:color w:val="000000"/>
                <w:lang w:val="ru-RU"/>
              </w:rPr>
              <w:t>Децембар-мај</w:t>
            </w:r>
          </w:p>
          <w:p w:rsidR="008643C6" w:rsidRPr="00910EE6" w:rsidRDefault="008643C6" w:rsidP="00BA3798">
            <w:pPr>
              <w:pStyle w:val="Bezrazmaka"/>
              <w:jc w:val="both"/>
              <w:rPr>
                <w:color w:val="000000"/>
                <w:lang w:val="ru-RU"/>
              </w:rPr>
            </w:pPr>
          </w:p>
          <w:p w:rsidR="008643C6" w:rsidRPr="00910EE6" w:rsidRDefault="008643C6" w:rsidP="00BA3798">
            <w:pPr>
              <w:pStyle w:val="Bezrazmaka"/>
              <w:jc w:val="both"/>
              <w:rPr>
                <w:color w:val="000000"/>
                <w:lang w:val="sr-Cyrl-CS"/>
              </w:rPr>
            </w:pPr>
            <w:r w:rsidRPr="00910EE6">
              <w:rPr>
                <w:color w:val="000000"/>
                <w:lang w:val="sr-Cyrl-CS"/>
              </w:rPr>
              <w:t>Мај</w:t>
            </w:r>
          </w:p>
          <w:p w:rsidR="008643C6" w:rsidRPr="00910EE6" w:rsidRDefault="008643C6" w:rsidP="00BA3798">
            <w:pPr>
              <w:pStyle w:val="Bezrazmaka"/>
              <w:jc w:val="both"/>
              <w:rPr>
                <w:color w:val="000000"/>
                <w:lang w:val="sr-Cyrl-CS"/>
              </w:rPr>
            </w:pPr>
          </w:p>
          <w:p w:rsidR="008643C6" w:rsidRPr="00910EE6" w:rsidRDefault="008643C6" w:rsidP="00BA3798">
            <w:pPr>
              <w:pStyle w:val="Bezrazmaka"/>
              <w:jc w:val="both"/>
              <w:rPr>
                <w:color w:val="000000"/>
                <w:lang w:val="sr-Cyrl-CS"/>
              </w:rPr>
            </w:pPr>
            <w:r w:rsidRPr="00910EE6">
              <w:rPr>
                <w:color w:val="000000"/>
                <w:lang w:val="sr-Cyrl-CS"/>
              </w:rPr>
              <w:t>Децембар-мај</w:t>
            </w:r>
          </w:p>
          <w:p w:rsidR="008643C6" w:rsidRPr="00910EE6" w:rsidRDefault="008643C6" w:rsidP="00BA3798">
            <w:pPr>
              <w:pStyle w:val="Bezrazmaka"/>
              <w:jc w:val="both"/>
              <w:rPr>
                <w:color w:val="000000"/>
                <w:lang w:val="sr-Cyrl-CS"/>
              </w:rPr>
            </w:pPr>
          </w:p>
        </w:tc>
        <w:tc>
          <w:tcPr>
            <w:tcW w:w="815" w:type="pct"/>
            <w:tcBorders>
              <w:bottom w:val="single" w:sz="4" w:space="0" w:color="auto"/>
              <w:right w:val="single" w:sz="4" w:space="0" w:color="auto"/>
            </w:tcBorders>
          </w:tcPr>
          <w:p w:rsidR="008643C6" w:rsidRPr="00910EE6" w:rsidRDefault="008643C6" w:rsidP="00BA3798">
            <w:pPr>
              <w:pStyle w:val="Bezrazmaka"/>
              <w:jc w:val="both"/>
              <w:rPr>
                <w:color w:val="000000"/>
                <w:lang w:val="ru-RU"/>
              </w:rPr>
            </w:pPr>
          </w:p>
          <w:p w:rsidR="008643C6" w:rsidRPr="00910EE6" w:rsidRDefault="008643C6" w:rsidP="00BA3798">
            <w:pPr>
              <w:pStyle w:val="Bezrazmaka"/>
              <w:jc w:val="both"/>
              <w:rPr>
                <w:color w:val="000000"/>
                <w:lang w:val="ru-RU"/>
              </w:rPr>
            </w:pPr>
          </w:p>
          <w:p w:rsidR="008643C6" w:rsidRPr="00910EE6" w:rsidRDefault="008643C6" w:rsidP="00BA3798">
            <w:pPr>
              <w:pStyle w:val="Bezrazmaka"/>
              <w:jc w:val="both"/>
              <w:rPr>
                <w:color w:val="000000"/>
                <w:lang w:val="ru-RU"/>
              </w:rPr>
            </w:pPr>
            <w:r w:rsidRPr="00910EE6">
              <w:rPr>
                <w:color w:val="000000"/>
                <w:lang w:val="ru-RU"/>
              </w:rPr>
              <w:t>Директор, Стручна већа за област предмета секција, раз. старешине, пред. наставници</w:t>
            </w:r>
          </w:p>
        </w:tc>
      </w:tr>
    </w:tbl>
    <w:p w:rsidR="008643C6" w:rsidRDefault="008643C6" w:rsidP="00BA3798">
      <w:pPr>
        <w:pStyle w:val="Bezrazmaka"/>
        <w:jc w:val="both"/>
        <w:rPr>
          <w:lang w:val="sr-Cyrl-CS"/>
        </w:rPr>
      </w:pPr>
    </w:p>
    <w:p w:rsidR="008643C6" w:rsidRDefault="008643C6" w:rsidP="00BA3798">
      <w:pPr>
        <w:pStyle w:val="Bezrazmaka"/>
        <w:jc w:val="both"/>
        <w:rPr>
          <w:lang w:val="sr-Cyrl-CS"/>
        </w:rPr>
      </w:pPr>
    </w:p>
    <w:p w:rsidR="008643C6" w:rsidRDefault="008643C6" w:rsidP="00BA3798">
      <w:pPr>
        <w:jc w:val="both"/>
        <w:rPr>
          <w:lang w:val="sr-Cyrl-CS"/>
        </w:rPr>
      </w:pPr>
    </w:p>
    <w:p w:rsidR="008643C6" w:rsidRDefault="008643C6" w:rsidP="00BA3798">
      <w:pPr>
        <w:jc w:val="both"/>
        <w:rPr>
          <w:lang w:val="sr-Cyrl-CS"/>
        </w:rPr>
      </w:pPr>
    </w:p>
    <w:p w:rsidR="008643C6" w:rsidRDefault="008643C6" w:rsidP="00BA3798">
      <w:pPr>
        <w:jc w:val="both"/>
        <w:rPr>
          <w:lang w:val="sr-Cyrl-CS"/>
        </w:rPr>
      </w:pPr>
      <w:bookmarkStart w:id="6" w:name="_GoBack"/>
      <w:bookmarkEnd w:id="6"/>
    </w:p>
    <w:p w:rsidR="008643C6" w:rsidRPr="00A827DC" w:rsidRDefault="008643C6" w:rsidP="00BA3798">
      <w:pPr>
        <w:spacing w:after="0" w:line="240" w:lineRule="auto"/>
        <w:jc w:val="both"/>
        <w:rPr>
          <w:b/>
          <w:lang w:val="sr-Cyrl-CS"/>
        </w:rPr>
      </w:pPr>
    </w:p>
    <w:p w:rsidR="008643C6" w:rsidRPr="00A827DC" w:rsidRDefault="008643C6" w:rsidP="00BA3798">
      <w:pPr>
        <w:spacing w:after="0" w:line="240" w:lineRule="auto"/>
        <w:ind w:left="720"/>
        <w:jc w:val="both"/>
        <w:rPr>
          <w:lang w:val="sr-Cyrl-CS"/>
        </w:rPr>
      </w:pPr>
    </w:p>
    <w:p w:rsidR="001D713C" w:rsidRPr="00A827DC" w:rsidRDefault="001D713C" w:rsidP="00BA3798">
      <w:pPr>
        <w:jc w:val="both"/>
        <w:rPr>
          <w:lang w:val="sr-Cyrl-CS"/>
        </w:rPr>
      </w:pPr>
    </w:p>
    <w:sectPr w:rsidR="001D713C" w:rsidRPr="00A827DC" w:rsidSect="00B05709">
      <w:pgSz w:w="11906" w:h="16838"/>
      <w:pgMar w:top="1418" w:right="1134" w:bottom="993" w:left="1701" w:header="107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14" w:rsidRDefault="00CC5014" w:rsidP="005165B3">
      <w:pPr>
        <w:spacing w:after="0" w:line="240" w:lineRule="auto"/>
      </w:pPr>
      <w:r>
        <w:separator/>
      </w:r>
    </w:p>
  </w:endnote>
  <w:endnote w:type="continuationSeparator" w:id="0">
    <w:p w:rsidR="00CC5014" w:rsidRDefault="00CC5014" w:rsidP="00516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Comic Sans MS">
    <w:panose1 w:val="030F0702030302020204"/>
    <w:charset w:val="EE"/>
    <w:family w:val="script"/>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14" w:rsidRPr="004F2AE0" w:rsidRDefault="00CC5014" w:rsidP="00DF551C">
    <w:pPr>
      <w:pStyle w:val="Podnojestranice"/>
      <w:pBdr>
        <w:top w:val="thinThickSmallGap" w:sz="24" w:space="1" w:color="622423" w:themeColor="accent2" w:themeShade="7F"/>
      </w:pBdr>
      <w:rPr>
        <w:i/>
      </w:rPr>
    </w:pPr>
    <w:r w:rsidRPr="004F2AE0">
      <w:rPr>
        <w:i/>
      </w:rPr>
      <w:t>Основна школа „Вук Караџић“ Бач</w:t>
    </w:r>
    <w:r w:rsidRPr="004F2AE0">
      <w:rPr>
        <w:i/>
      </w:rPr>
      <w:ptab w:relativeTo="margin" w:alignment="right" w:leader="none"/>
    </w:r>
    <w:r w:rsidRPr="004F2AE0">
      <w:rPr>
        <w:i/>
      </w:rPr>
      <w:t xml:space="preserve"> </w:t>
    </w:r>
    <w:r w:rsidR="004A129A" w:rsidRPr="004F2AE0">
      <w:rPr>
        <w:i/>
      </w:rPr>
      <w:fldChar w:fldCharType="begin"/>
    </w:r>
    <w:r w:rsidRPr="004F2AE0">
      <w:rPr>
        <w:i/>
      </w:rPr>
      <w:instrText xml:space="preserve"> PAGE   \* MERGEFORMAT </w:instrText>
    </w:r>
    <w:r w:rsidR="004A129A" w:rsidRPr="004F2AE0">
      <w:rPr>
        <w:i/>
      </w:rPr>
      <w:fldChar w:fldCharType="separate"/>
    </w:r>
    <w:r w:rsidR="00667DE0">
      <w:rPr>
        <w:i/>
        <w:noProof/>
      </w:rPr>
      <w:t>4</w:t>
    </w:r>
    <w:r w:rsidR="004A129A" w:rsidRPr="004F2AE0">
      <w:rPr>
        <w:i/>
      </w:rPr>
      <w:fldChar w:fldCharType="end"/>
    </w:r>
  </w:p>
  <w:p w:rsidR="00CC5014" w:rsidRPr="00DF551C" w:rsidRDefault="00CC5014">
    <w:pPr>
      <w:pStyle w:val="Podnojestranic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9577"/>
      <w:docPartObj>
        <w:docPartGallery w:val="Page Numbers (Bottom of Page)"/>
        <w:docPartUnique/>
      </w:docPartObj>
    </w:sdtPr>
    <w:sdtEndPr>
      <w:rPr>
        <w:noProof/>
      </w:rPr>
    </w:sdtEndPr>
    <w:sdtContent>
      <w:p w:rsidR="00CC5014" w:rsidRDefault="004A129A">
        <w:pPr>
          <w:pStyle w:val="Podnojestranice"/>
          <w:jc w:val="right"/>
        </w:pPr>
        <w:fldSimple w:instr=" PAGE   \* MERGEFORMAT ">
          <w:r w:rsidR="00667DE0">
            <w:rPr>
              <w:noProof/>
            </w:rPr>
            <w:t>5</w:t>
          </w:r>
        </w:fldSimple>
      </w:p>
    </w:sdtContent>
  </w:sdt>
  <w:p w:rsidR="00CC5014" w:rsidRDefault="00CC5014">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14" w:rsidRDefault="00CC5014" w:rsidP="005165B3">
      <w:pPr>
        <w:spacing w:after="0" w:line="240" w:lineRule="auto"/>
      </w:pPr>
      <w:r>
        <w:separator/>
      </w:r>
    </w:p>
  </w:footnote>
  <w:footnote w:type="continuationSeparator" w:id="0">
    <w:p w:rsidR="00CC5014" w:rsidRDefault="00CC5014" w:rsidP="005165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14" w:rsidRDefault="00CC5014" w:rsidP="00F846A5">
    <w:pPr>
      <w:pStyle w:val="Zaglavljestranice"/>
      <w:pBdr>
        <w:bottom w:val="thickThinSmallGap" w:sz="24" w:space="1" w:color="622423"/>
      </w:pBdr>
      <w:jc w:val="center"/>
      <w:rPr>
        <w:rFonts w:ascii="Cambria" w:eastAsia="Times New Roman" w:hAnsi="Cambria"/>
        <w:i/>
      </w:rPr>
    </w:pPr>
    <w:r>
      <w:rPr>
        <w:rFonts w:ascii="Cambria" w:eastAsia="Times New Roman" w:hAnsi="Cambria"/>
        <w:i/>
        <w:lang w:val="sr-Cyrl-CS"/>
      </w:rPr>
      <w:t>Годишњи план рада Основне школе „Вук Караџић“ Бач за школску 2017/2018.</w:t>
    </w:r>
  </w:p>
  <w:p w:rsidR="00CC5014" w:rsidRPr="00F846A5" w:rsidRDefault="00CC5014" w:rsidP="00F846A5">
    <w:pPr>
      <w:pStyle w:val="Zaglavljestranice"/>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427"/>
    <w:multiLevelType w:val="hybridMultilevel"/>
    <w:tmpl w:val="2B6E698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024031A"/>
    <w:multiLevelType w:val="hybridMultilevel"/>
    <w:tmpl w:val="6A66646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
    <w:nsid w:val="01B06958"/>
    <w:multiLevelType w:val="multilevel"/>
    <w:tmpl w:val="10D649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
    <w:nsid w:val="02F05835"/>
    <w:multiLevelType w:val="multilevel"/>
    <w:tmpl w:val="69D80E06"/>
    <w:lvl w:ilvl="0">
      <w:start w:val="7"/>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48D32B3"/>
    <w:multiLevelType w:val="hybridMultilevel"/>
    <w:tmpl w:val="4FA25B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563AE"/>
    <w:multiLevelType w:val="multilevel"/>
    <w:tmpl w:val="A178110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6435C48"/>
    <w:multiLevelType w:val="hybridMultilevel"/>
    <w:tmpl w:val="1D5E03C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
    <w:nsid w:val="06937806"/>
    <w:multiLevelType w:val="hybridMultilevel"/>
    <w:tmpl w:val="A8C61E4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8">
    <w:nsid w:val="069945C6"/>
    <w:multiLevelType w:val="hybridMultilevel"/>
    <w:tmpl w:val="C8C0FBC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8265752"/>
    <w:multiLevelType w:val="hybridMultilevel"/>
    <w:tmpl w:val="35D6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DD0616"/>
    <w:multiLevelType w:val="hybridMultilevel"/>
    <w:tmpl w:val="5D84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BB2EDD"/>
    <w:multiLevelType w:val="hybridMultilevel"/>
    <w:tmpl w:val="687CCDA0"/>
    <w:lvl w:ilvl="0" w:tplc="A69AFE24">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2">
    <w:nsid w:val="0CA13F73"/>
    <w:multiLevelType w:val="hybridMultilevel"/>
    <w:tmpl w:val="0F86FDA8"/>
    <w:lvl w:ilvl="0" w:tplc="081A000F">
      <w:start w:val="1"/>
      <w:numFmt w:val="decimal"/>
      <w:lvlText w:val="%1."/>
      <w:lvlJc w:val="left"/>
      <w:pPr>
        <w:ind w:left="720" w:hanging="360"/>
      </w:pPr>
      <w:rPr>
        <w:rFonts w:hint="default"/>
      </w:rPr>
    </w:lvl>
    <w:lvl w:ilvl="1" w:tplc="A64C1F16">
      <w:start w:val="1"/>
      <w:numFmt w:val="decimal"/>
      <w:lvlText w:val="%2."/>
      <w:lvlJc w:val="left"/>
      <w:pPr>
        <w:ind w:left="1440" w:hanging="360"/>
      </w:pPr>
      <w:rPr>
        <w:rFonts w:asciiTheme="minorHAnsi" w:eastAsiaTheme="minorEastAsia" w:hAnsiTheme="minorHAnsi" w:cstheme="minorBidi"/>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D262F38"/>
    <w:multiLevelType w:val="hybridMultilevel"/>
    <w:tmpl w:val="9B6A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0B66B7"/>
    <w:multiLevelType w:val="hybridMultilevel"/>
    <w:tmpl w:val="94E8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9F0A08"/>
    <w:multiLevelType w:val="multilevel"/>
    <w:tmpl w:val="27CE881C"/>
    <w:lvl w:ilvl="0">
      <w:start w:val="7"/>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1114562E"/>
    <w:multiLevelType w:val="hybridMultilevel"/>
    <w:tmpl w:val="DCAC3678"/>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7">
    <w:nsid w:val="13E026B6"/>
    <w:multiLevelType w:val="multilevel"/>
    <w:tmpl w:val="9C8AE04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14B51ED3"/>
    <w:multiLevelType w:val="singleLevel"/>
    <w:tmpl w:val="600C202C"/>
    <w:lvl w:ilvl="0">
      <w:start w:val="1"/>
      <w:numFmt w:val="decimal"/>
      <w:lvlText w:val="%1."/>
      <w:lvlJc w:val="left"/>
      <w:pPr>
        <w:tabs>
          <w:tab w:val="num" w:pos="360"/>
        </w:tabs>
        <w:ind w:left="360" w:hanging="360"/>
      </w:pPr>
      <w:rPr>
        <w:rFonts w:hint="default"/>
      </w:rPr>
    </w:lvl>
  </w:abstractNum>
  <w:abstractNum w:abstractNumId="19">
    <w:nsid w:val="14D85754"/>
    <w:multiLevelType w:val="singleLevel"/>
    <w:tmpl w:val="860CDDE0"/>
    <w:lvl w:ilvl="0">
      <w:start w:val="1"/>
      <w:numFmt w:val="decimal"/>
      <w:lvlText w:val="%1."/>
      <w:lvlJc w:val="left"/>
      <w:pPr>
        <w:tabs>
          <w:tab w:val="num" w:pos="360"/>
        </w:tabs>
        <w:ind w:left="360" w:hanging="360"/>
      </w:pPr>
      <w:rPr>
        <w:rFonts w:hint="default"/>
      </w:rPr>
    </w:lvl>
  </w:abstractNum>
  <w:abstractNum w:abstractNumId="20">
    <w:nsid w:val="168D57CE"/>
    <w:multiLevelType w:val="hybridMultilevel"/>
    <w:tmpl w:val="9C304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1B0906"/>
    <w:multiLevelType w:val="hybridMultilevel"/>
    <w:tmpl w:val="AC5E365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7375616"/>
    <w:multiLevelType w:val="multilevel"/>
    <w:tmpl w:val="BB76140C"/>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nsid w:val="17775E71"/>
    <w:multiLevelType w:val="multilevel"/>
    <w:tmpl w:val="AE465AA6"/>
    <w:lvl w:ilvl="0">
      <w:start w:val="10"/>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nsid w:val="17A67370"/>
    <w:multiLevelType w:val="multilevel"/>
    <w:tmpl w:val="C986CD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nsid w:val="17D3415A"/>
    <w:multiLevelType w:val="singleLevel"/>
    <w:tmpl w:val="AD0AE414"/>
    <w:lvl w:ilvl="0">
      <w:start w:val="1"/>
      <w:numFmt w:val="decimal"/>
      <w:lvlText w:val="%1."/>
      <w:lvlJc w:val="left"/>
      <w:pPr>
        <w:tabs>
          <w:tab w:val="num" w:pos="360"/>
        </w:tabs>
        <w:ind w:left="360" w:hanging="360"/>
      </w:pPr>
      <w:rPr>
        <w:rFonts w:hint="default"/>
      </w:rPr>
    </w:lvl>
  </w:abstractNum>
  <w:abstractNum w:abstractNumId="26">
    <w:nsid w:val="197268A4"/>
    <w:multiLevelType w:val="hybridMultilevel"/>
    <w:tmpl w:val="6D50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5D23D5"/>
    <w:multiLevelType w:val="hybridMultilevel"/>
    <w:tmpl w:val="C188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4F6D98"/>
    <w:multiLevelType w:val="hybridMultilevel"/>
    <w:tmpl w:val="4F6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3F5410"/>
    <w:multiLevelType w:val="hybridMultilevel"/>
    <w:tmpl w:val="68D6445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1CA75AD3"/>
    <w:multiLevelType w:val="multilevel"/>
    <w:tmpl w:val="468C00A6"/>
    <w:lvl w:ilvl="0">
      <w:start w:val="8"/>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nsid w:val="1CB91397"/>
    <w:multiLevelType w:val="multilevel"/>
    <w:tmpl w:val="100E676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2">
    <w:nsid w:val="1E4C04FA"/>
    <w:multiLevelType w:val="hybridMultilevel"/>
    <w:tmpl w:val="4922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081E3A"/>
    <w:multiLevelType w:val="hybridMultilevel"/>
    <w:tmpl w:val="850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1177CE"/>
    <w:multiLevelType w:val="hybridMultilevel"/>
    <w:tmpl w:val="1D2A4B82"/>
    <w:lvl w:ilvl="0" w:tplc="554C965E">
      <w:start w:val="1"/>
      <w:numFmt w:val="decimal"/>
      <w:lvlText w:val="%1."/>
      <w:lvlJc w:val="left"/>
      <w:pPr>
        <w:ind w:left="765" w:hanging="40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8960AF"/>
    <w:multiLevelType w:val="hybridMultilevel"/>
    <w:tmpl w:val="D64CDE7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21A74462"/>
    <w:multiLevelType w:val="hybridMultilevel"/>
    <w:tmpl w:val="7ECA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7C2C80"/>
    <w:multiLevelType w:val="multilevel"/>
    <w:tmpl w:val="0FB4D8B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23C16DC4"/>
    <w:multiLevelType w:val="multilevel"/>
    <w:tmpl w:val="A99410A0"/>
    <w:lvl w:ilvl="0">
      <w:start w:val="1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251727A7"/>
    <w:multiLevelType w:val="hybridMultilevel"/>
    <w:tmpl w:val="BC8E1B54"/>
    <w:lvl w:ilvl="0" w:tplc="31C0129E">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0">
    <w:nsid w:val="26DF7D01"/>
    <w:multiLevelType w:val="hybridMultilevel"/>
    <w:tmpl w:val="DDAEE8A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1">
    <w:nsid w:val="29171686"/>
    <w:multiLevelType w:val="hybridMultilevel"/>
    <w:tmpl w:val="907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9FF4F6C"/>
    <w:multiLevelType w:val="hybridMultilevel"/>
    <w:tmpl w:val="6C16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591F4C"/>
    <w:multiLevelType w:val="hybridMultilevel"/>
    <w:tmpl w:val="56C2AB7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2C5270D1"/>
    <w:multiLevelType w:val="multilevel"/>
    <w:tmpl w:val="41DC129A"/>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2CF9090C"/>
    <w:multiLevelType w:val="singleLevel"/>
    <w:tmpl w:val="600C202C"/>
    <w:lvl w:ilvl="0">
      <w:start w:val="1"/>
      <w:numFmt w:val="decimal"/>
      <w:lvlText w:val="%1."/>
      <w:lvlJc w:val="left"/>
      <w:pPr>
        <w:tabs>
          <w:tab w:val="num" w:pos="360"/>
        </w:tabs>
        <w:ind w:left="360" w:hanging="360"/>
      </w:pPr>
      <w:rPr>
        <w:rFonts w:hint="default"/>
      </w:rPr>
    </w:lvl>
  </w:abstractNum>
  <w:abstractNum w:abstractNumId="46">
    <w:nsid w:val="2DEB445A"/>
    <w:multiLevelType w:val="hybridMultilevel"/>
    <w:tmpl w:val="2EC8014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2E98292C"/>
    <w:multiLevelType w:val="hybridMultilevel"/>
    <w:tmpl w:val="0B144B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2FAE7420"/>
    <w:multiLevelType w:val="hybridMultilevel"/>
    <w:tmpl w:val="68C0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0567D55"/>
    <w:multiLevelType w:val="hybridMultilevel"/>
    <w:tmpl w:val="915C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320D3C"/>
    <w:multiLevelType w:val="multilevel"/>
    <w:tmpl w:val="E968F37A"/>
    <w:lvl w:ilvl="0">
      <w:start w:val="3"/>
      <w:numFmt w:val="decimal"/>
      <w:lvlText w:val="%1."/>
      <w:lvlJc w:val="left"/>
      <w:pPr>
        <w:ind w:left="108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1">
    <w:nsid w:val="3169552D"/>
    <w:multiLevelType w:val="hybridMultilevel"/>
    <w:tmpl w:val="BE0A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2A23B5B"/>
    <w:multiLevelType w:val="singleLevel"/>
    <w:tmpl w:val="DC10E090"/>
    <w:lvl w:ilvl="0">
      <w:start w:val="1"/>
      <w:numFmt w:val="decimal"/>
      <w:lvlText w:val="%1."/>
      <w:lvlJc w:val="left"/>
      <w:pPr>
        <w:tabs>
          <w:tab w:val="num" w:pos="360"/>
        </w:tabs>
        <w:ind w:left="360" w:hanging="360"/>
      </w:pPr>
      <w:rPr>
        <w:rFonts w:asciiTheme="minorHAnsi" w:hAnsiTheme="minorHAnsi" w:hint="default"/>
        <w:sz w:val="24"/>
      </w:rPr>
    </w:lvl>
  </w:abstractNum>
  <w:abstractNum w:abstractNumId="53">
    <w:nsid w:val="330D31E5"/>
    <w:multiLevelType w:val="multilevel"/>
    <w:tmpl w:val="343C3D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31D1C0C"/>
    <w:multiLevelType w:val="hybridMultilevel"/>
    <w:tmpl w:val="5146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3F20CAE"/>
    <w:multiLevelType w:val="hybridMultilevel"/>
    <w:tmpl w:val="4F3C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0E3092"/>
    <w:multiLevelType w:val="multilevel"/>
    <w:tmpl w:val="AE56CBB6"/>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57">
    <w:nsid w:val="341E1AA5"/>
    <w:multiLevelType w:val="singleLevel"/>
    <w:tmpl w:val="AD0AE414"/>
    <w:lvl w:ilvl="0">
      <w:start w:val="1"/>
      <w:numFmt w:val="decimal"/>
      <w:lvlText w:val="%1."/>
      <w:lvlJc w:val="left"/>
      <w:pPr>
        <w:tabs>
          <w:tab w:val="num" w:pos="360"/>
        </w:tabs>
        <w:ind w:left="360" w:hanging="360"/>
      </w:pPr>
      <w:rPr>
        <w:rFonts w:hint="default"/>
      </w:rPr>
    </w:lvl>
  </w:abstractNum>
  <w:abstractNum w:abstractNumId="58">
    <w:nsid w:val="35E6798A"/>
    <w:multiLevelType w:val="multilevel"/>
    <w:tmpl w:val="C9AC4D04"/>
    <w:lvl w:ilvl="0">
      <w:start w:val="7"/>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nsid w:val="37602DF1"/>
    <w:multiLevelType w:val="hybridMultilevel"/>
    <w:tmpl w:val="102EFCA4"/>
    <w:lvl w:ilvl="0" w:tplc="33F21DDE">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0">
    <w:nsid w:val="37B6080B"/>
    <w:multiLevelType w:val="hybridMultilevel"/>
    <w:tmpl w:val="656A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7BA0E33"/>
    <w:multiLevelType w:val="hybridMultilevel"/>
    <w:tmpl w:val="B64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81C4367"/>
    <w:multiLevelType w:val="multilevel"/>
    <w:tmpl w:val="C5F26E84"/>
    <w:lvl w:ilvl="0">
      <w:start w:val="1"/>
      <w:numFmt w:val="decimal"/>
      <w:lvlText w:val="%1."/>
      <w:lvlJc w:val="left"/>
      <w:pPr>
        <w:ind w:left="360" w:hanging="360"/>
      </w:pPr>
    </w:lvl>
    <w:lvl w:ilvl="1">
      <w:start w:val="11"/>
      <w:numFmt w:val="decimal"/>
      <w:isLgl/>
      <w:lvlText w:val="%1.%2."/>
      <w:lvlJc w:val="left"/>
      <w:pPr>
        <w:ind w:left="2640" w:hanging="48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720" w:hanging="108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400" w:hanging="144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9080" w:hanging="1800"/>
      </w:pPr>
      <w:rPr>
        <w:rFonts w:hint="default"/>
      </w:rPr>
    </w:lvl>
  </w:abstractNum>
  <w:abstractNum w:abstractNumId="63">
    <w:nsid w:val="385C59F4"/>
    <w:multiLevelType w:val="multilevel"/>
    <w:tmpl w:val="4E1E684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nsid w:val="3A33002B"/>
    <w:multiLevelType w:val="multilevel"/>
    <w:tmpl w:val="F66E9F46"/>
    <w:lvl w:ilvl="0">
      <w:start w:val="1"/>
      <w:numFmt w:val="decimal"/>
      <w:lvlText w:val="%1."/>
      <w:lvlJc w:val="left"/>
      <w:pPr>
        <w:ind w:left="1773" w:hanging="360"/>
      </w:pPr>
      <w:rPr>
        <w:rFonts w:hint="default"/>
      </w:rPr>
    </w:lvl>
    <w:lvl w:ilvl="1">
      <w:start w:val="2"/>
      <w:numFmt w:val="decimal"/>
      <w:isLgl/>
      <w:lvlText w:val="%1.%2."/>
      <w:lvlJc w:val="left"/>
      <w:pPr>
        <w:ind w:left="2190" w:hanging="360"/>
      </w:pPr>
      <w:rPr>
        <w:rFonts w:hint="default"/>
      </w:rPr>
    </w:lvl>
    <w:lvl w:ilvl="2">
      <w:start w:val="1"/>
      <w:numFmt w:val="decimal"/>
      <w:isLgl/>
      <w:lvlText w:val="%1.%2.%3."/>
      <w:lvlJc w:val="left"/>
      <w:pPr>
        <w:ind w:left="2967" w:hanging="720"/>
      </w:pPr>
      <w:rPr>
        <w:rFonts w:hint="default"/>
      </w:rPr>
    </w:lvl>
    <w:lvl w:ilvl="3">
      <w:start w:val="1"/>
      <w:numFmt w:val="decimal"/>
      <w:isLgl/>
      <w:lvlText w:val="%1.%2.%3.%4."/>
      <w:lvlJc w:val="left"/>
      <w:pPr>
        <w:ind w:left="3384" w:hanging="720"/>
      </w:pPr>
      <w:rPr>
        <w:rFonts w:hint="default"/>
      </w:rPr>
    </w:lvl>
    <w:lvl w:ilvl="4">
      <w:start w:val="1"/>
      <w:numFmt w:val="decimal"/>
      <w:isLgl/>
      <w:lvlText w:val="%1.%2.%3.%4.%5."/>
      <w:lvlJc w:val="left"/>
      <w:pPr>
        <w:ind w:left="4161" w:hanging="1080"/>
      </w:pPr>
      <w:rPr>
        <w:rFonts w:hint="default"/>
      </w:rPr>
    </w:lvl>
    <w:lvl w:ilvl="5">
      <w:start w:val="1"/>
      <w:numFmt w:val="decimal"/>
      <w:isLgl/>
      <w:lvlText w:val="%1.%2.%3.%4.%5.%6."/>
      <w:lvlJc w:val="left"/>
      <w:pPr>
        <w:ind w:left="4578" w:hanging="1080"/>
      </w:pPr>
      <w:rPr>
        <w:rFonts w:hint="default"/>
      </w:rPr>
    </w:lvl>
    <w:lvl w:ilvl="6">
      <w:start w:val="1"/>
      <w:numFmt w:val="decimal"/>
      <w:isLgl/>
      <w:lvlText w:val="%1.%2.%3.%4.%5.%6.%7."/>
      <w:lvlJc w:val="left"/>
      <w:pPr>
        <w:ind w:left="5355" w:hanging="1440"/>
      </w:pPr>
      <w:rPr>
        <w:rFonts w:hint="default"/>
      </w:rPr>
    </w:lvl>
    <w:lvl w:ilvl="7">
      <w:start w:val="1"/>
      <w:numFmt w:val="decimal"/>
      <w:isLgl/>
      <w:lvlText w:val="%1.%2.%3.%4.%5.%6.%7.%8."/>
      <w:lvlJc w:val="left"/>
      <w:pPr>
        <w:ind w:left="5772" w:hanging="1440"/>
      </w:pPr>
      <w:rPr>
        <w:rFonts w:hint="default"/>
      </w:rPr>
    </w:lvl>
    <w:lvl w:ilvl="8">
      <w:start w:val="1"/>
      <w:numFmt w:val="decimal"/>
      <w:isLgl/>
      <w:lvlText w:val="%1.%2.%3.%4.%5.%6.%7.%8.%9."/>
      <w:lvlJc w:val="left"/>
      <w:pPr>
        <w:ind w:left="6549" w:hanging="1800"/>
      </w:pPr>
      <w:rPr>
        <w:rFonts w:hint="default"/>
      </w:rPr>
    </w:lvl>
  </w:abstractNum>
  <w:abstractNum w:abstractNumId="65">
    <w:nsid w:val="3B0A3187"/>
    <w:multiLevelType w:val="hybridMultilevel"/>
    <w:tmpl w:val="98267F2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6">
    <w:nsid w:val="3BC81FA5"/>
    <w:multiLevelType w:val="hybridMultilevel"/>
    <w:tmpl w:val="74184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BCF2E17"/>
    <w:multiLevelType w:val="singleLevel"/>
    <w:tmpl w:val="D85251BE"/>
    <w:lvl w:ilvl="0">
      <w:start w:val="1"/>
      <w:numFmt w:val="decimal"/>
      <w:lvlText w:val="%1."/>
      <w:lvlJc w:val="left"/>
      <w:pPr>
        <w:tabs>
          <w:tab w:val="num" w:pos="360"/>
        </w:tabs>
        <w:ind w:left="360" w:hanging="360"/>
      </w:pPr>
      <w:rPr>
        <w:rFonts w:hint="default"/>
      </w:rPr>
    </w:lvl>
  </w:abstractNum>
  <w:abstractNum w:abstractNumId="68">
    <w:nsid w:val="3C430830"/>
    <w:multiLevelType w:val="singleLevel"/>
    <w:tmpl w:val="A6E64586"/>
    <w:lvl w:ilvl="0">
      <w:start w:val="1"/>
      <w:numFmt w:val="decimal"/>
      <w:lvlText w:val="%1."/>
      <w:lvlJc w:val="left"/>
      <w:pPr>
        <w:tabs>
          <w:tab w:val="num" w:pos="360"/>
        </w:tabs>
        <w:ind w:left="360" w:hanging="360"/>
      </w:pPr>
      <w:rPr>
        <w:rFonts w:hint="default"/>
      </w:rPr>
    </w:lvl>
  </w:abstractNum>
  <w:abstractNum w:abstractNumId="69">
    <w:nsid w:val="3CF37268"/>
    <w:multiLevelType w:val="multilevel"/>
    <w:tmpl w:val="B2806886"/>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nsid w:val="3F2367FA"/>
    <w:multiLevelType w:val="hybridMultilevel"/>
    <w:tmpl w:val="43242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F446340"/>
    <w:multiLevelType w:val="multilevel"/>
    <w:tmpl w:val="F82C6504"/>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7"/>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3FA444D7"/>
    <w:multiLevelType w:val="hybridMultilevel"/>
    <w:tmpl w:val="69FA1ECE"/>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3">
    <w:nsid w:val="4039031A"/>
    <w:multiLevelType w:val="hybridMultilevel"/>
    <w:tmpl w:val="43D2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11D40F9"/>
    <w:multiLevelType w:val="singleLevel"/>
    <w:tmpl w:val="7E447F56"/>
    <w:lvl w:ilvl="0">
      <w:start w:val="1"/>
      <w:numFmt w:val="decimal"/>
      <w:lvlText w:val="%1."/>
      <w:lvlJc w:val="left"/>
      <w:pPr>
        <w:tabs>
          <w:tab w:val="num" w:pos="360"/>
        </w:tabs>
        <w:ind w:left="360" w:hanging="360"/>
      </w:pPr>
      <w:rPr>
        <w:rFonts w:hint="default"/>
      </w:rPr>
    </w:lvl>
  </w:abstractNum>
  <w:abstractNum w:abstractNumId="75">
    <w:nsid w:val="41773A97"/>
    <w:multiLevelType w:val="hybridMultilevel"/>
    <w:tmpl w:val="E3D4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38D4682"/>
    <w:multiLevelType w:val="hybridMultilevel"/>
    <w:tmpl w:val="041A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53122C6"/>
    <w:multiLevelType w:val="multilevel"/>
    <w:tmpl w:val="3E5CAA4A"/>
    <w:lvl w:ilvl="0">
      <w:start w:val="1"/>
      <w:numFmt w:val="decimal"/>
      <w:lvlText w:val="%1."/>
      <w:lvlJc w:val="left"/>
      <w:pPr>
        <w:tabs>
          <w:tab w:val="num" w:pos="840"/>
        </w:tabs>
        <w:ind w:left="840" w:hanging="48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459A6DEC"/>
    <w:multiLevelType w:val="multilevel"/>
    <w:tmpl w:val="4E1E684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nsid w:val="47EF6CE7"/>
    <w:multiLevelType w:val="hybridMultilevel"/>
    <w:tmpl w:val="41B8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58115B"/>
    <w:multiLevelType w:val="singleLevel"/>
    <w:tmpl w:val="ED1A8C42"/>
    <w:lvl w:ilvl="0">
      <w:start w:val="1"/>
      <w:numFmt w:val="decimal"/>
      <w:lvlText w:val="%1."/>
      <w:lvlJc w:val="left"/>
      <w:pPr>
        <w:tabs>
          <w:tab w:val="num" w:pos="360"/>
        </w:tabs>
        <w:ind w:left="360" w:hanging="360"/>
      </w:pPr>
      <w:rPr>
        <w:rFonts w:hint="default"/>
      </w:rPr>
    </w:lvl>
  </w:abstractNum>
  <w:abstractNum w:abstractNumId="81">
    <w:nsid w:val="490D331C"/>
    <w:multiLevelType w:val="hybridMultilevel"/>
    <w:tmpl w:val="F67E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A72E9D"/>
    <w:multiLevelType w:val="hybridMultilevel"/>
    <w:tmpl w:val="77A0CA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nsid w:val="4B2F0F27"/>
    <w:multiLevelType w:val="singleLevel"/>
    <w:tmpl w:val="12AA8A5C"/>
    <w:lvl w:ilvl="0">
      <w:start w:val="1"/>
      <w:numFmt w:val="decimal"/>
      <w:lvlText w:val="%1."/>
      <w:lvlJc w:val="left"/>
      <w:pPr>
        <w:tabs>
          <w:tab w:val="num" w:pos="360"/>
        </w:tabs>
        <w:ind w:left="360" w:hanging="360"/>
      </w:pPr>
      <w:rPr>
        <w:rFonts w:hint="default"/>
      </w:rPr>
    </w:lvl>
  </w:abstractNum>
  <w:abstractNum w:abstractNumId="84">
    <w:nsid w:val="4B5F41CC"/>
    <w:multiLevelType w:val="hybridMultilevel"/>
    <w:tmpl w:val="EA86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D614680"/>
    <w:multiLevelType w:val="singleLevel"/>
    <w:tmpl w:val="A720EE14"/>
    <w:lvl w:ilvl="0">
      <w:start w:val="1"/>
      <w:numFmt w:val="decimal"/>
      <w:lvlText w:val="%1."/>
      <w:lvlJc w:val="left"/>
      <w:pPr>
        <w:tabs>
          <w:tab w:val="num" w:pos="360"/>
        </w:tabs>
        <w:ind w:left="360" w:hanging="360"/>
      </w:pPr>
      <w:rPr>
        <w:rFonts w:hint="default"/>
      </w:rPr>
    </w:lvl>
  </w:abstractNum>
  <w:abstractNum w:abstractNumId="86">
    <w:nsid w:val="4DD2243F"/>
    <w:multiLevelType w:val="hybridMultilevel"/>
    <w:tmpl w:val="F4F856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nsid w:val="4DF73161"/>
    <w:multiLevelType w:val="hybridMultilevel"/>
    <w:tmpl w:val="1BC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E222276"/>
    <w:multiLevelType w:val="multilevel"/>
    <w:tmpl w:val="79C87878"/>
    <w:lvl w:ilvl="0">
      <w:start w:val="7"/>
      <w:numFmt w:val="decimal"/>
      <w:lvlText w:val="%1."/>
      <w:lvlJc w:val="left"/>
      <w:pPr>
        <w:ind w:left="660" w:hanging="660"/>
      </w:pPr>
      <w:rPr>
        <w:rFonts w:hint="default"/>
        <w:b w:val="0"/>
        <w:sz w:val="22"/>
      </w:rPr>
    </w:lvl>
    <w:lvl w:ilvl="1">
      <w:start w:val="3"/>
      <w:numFmt w:val="decimal"/>
      <w:lvlText w:val="%1.%2."/>
      <w:lvlJc w:val="left"/>
      <w:pPr>
        <w:ind w:left="840" w:hanging="720"/>
      </w:pPr>
      <w:rPr>
        <w:rFonts w:hint="default"/>
        <w:b w:val="0"/>
        <w:sz w:val="22"/>
      </w:rPr>
    </w:lvl>
    <w:lvl w:ilvl="2">
      <w:start w:val="9"/>
      <w:numFmt w:val="decimal"/>
      <w:lvlText w:val="%1.%2.%3."/>
      <w:lvlJc w:val="left"/>
      <w:pPr>
        <w:ind w:left="1320" w:hanging="1080"/>
      </w:pPr>
      <w:rPr>
        <w:rFonts w:hint="default"/>
        <w:b w:val="0"/>
        <w:sz w:val="22"/>
      </w:rPr>
    </w:lvl>
    <w:lvl w:ilvl="3">
      <w:start w:val="2"/>
      <w:numFmt w:val="decimal"/>
      <w:lvlText w:val="%1.%2.%3.%4."/>
      <w:lvlJc w:val="left"/>
      <w:pPr>
        <w:ind w:left="1440" w:hanging="1080"/>
      </w:pPr>
      <w:rPr>
        <w:rFonts w:hint="default"/>
        <w:b w:val="0"/>
        <w:sz w:val="22"/>
      </w:rPr>
    </w:lvl>
    <w:lvl w:ilvl="4">
      <w:start w:val="1"/>
      <w:numFmt w:val="decimal"/>
      <w:lvlText w:val="%1.%2.%3.%4.%5."/>
      <w:lvlJc w:val="left"/>
      <w:pPr>
        <w:ind w:left="1920" w:hanging="1440"/>
      </w:pPr>
      <w:rPr>
        <w:rFonts w:hint="default"/>
        <w:b w:val="0"/>
        <w:sz w:val="22"/>
      </w:rPr>
    </w:lvl>
    <w:lvl w:ilvl="5">
      <w:start w:val="1"/>
      <w:numFmt w:val="decimal"/>
      <w:lvlText w:val="%1.%2.%3.%4.%5.%6."/>
      <w:lvlJc w:val="left"/>
      <w:pPr>
        <w:ind w:left="2400" w:hanging="1800"/>
      </w:pPr>
      <w:rPr>
        <w:rFonts w:hint="default"/>
        <w:b w:val="0"/>
        <w:sz w:val="22"/>
      </w:rPr>
    </w:lvl>
    <w:lvl w:ilvl="6">
      <w:start w:val="1"/>
      <w:numFmt w:val="decimal"/>
      <w:lvlText w:val="%1.%2.%3.%4.%5.%6.%7."/>
      <w:lvlJc w:val="left"/>
      <w:pPr>
        <w:ind w:left="2520" w:hanging="1800"/>
      </w:pPr>
      <w:rPr>
        <w:rFonts w:hint="default"/>
        <w:b w:val="0"/>
        <w:sz w:val="22"/>
      </w:rPr>
    </w:lvl>
    <w:lvl w:ilvl="7">
      <w:start w:val="1"/>
      <w:numFmt w:val="decimal"/>
      <w:lvlText w:val="%1.%2.%3.%4.%5.%6.%7.%8."/>
      <w:lvlJc w:val="left"/>
      <w:pPr>
        <w:ind w:left="3000" w:hanging="2160"/>
      </w:pPr>
      <w:rPr>
        <w:rFonts w:hint="default"/>
        <w:b w:val="0"/>
        <w:sz w:val="22"/>
      </w:rPr>
    </w:lvl>
    <w:lvl w:ilvl="8">
      <w:start w:val="1"/>
      <w:numFmt w:val="decimal"/>
      <w:lvlText w:val="%1.%2.%3.%4.%5.%6.%7.%8.%9."/>
      <w:lvlJc w:val="left"/>
      <w:pPr>
        <w:ind w:left="3480" w:hanging="2520"/>
      </w:pPr>
      <w:rPr>
        <w:rFonts w:hint="default"/>
        <w:b w:val="0"/>
        <w:sz w:val="22"/>
      </w:rPr>
    </w:lvl>
  </w:abstractNum>
  <w:abstractNum w:abstractNumId="89">
    <w:nsid w:val="4F8A23BF"/>
    <w:multiLevelType w:val="hybridMultilevel"/>
    <w:tmpl w:val="341A4E90"/>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90">
    <w:nsid w:val="4F8F63E4"/>
    <w:multiLevelType w:val="hybridMultilevel"/>
    <w:tmpl w:val="30DE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1C2532A"/>
    <w:multiLevelType w:val="hybridMultilevel"/>
    <w:tmpl w:val="8646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32E506C"/>
    <w:multiLevelType w:val="hybridMultilevel"/>
    <w:tmpl w:val="41FA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3C97BB4"/>
    <w:multiLevelType w:val="singleLevel"/>
    <w:tmpl w:val="1BF01CCC"/>
    <w:lvl w:ilvl="0">
      <w:start w:val="1"/>
      <w:numFmt w:val="decimal"/>
      <w:lvlText w:val="%1."/>
      <w:lvlJc w:val="left"/>
      <w:pPr>
        <w:tabs>
          <w:tab w:val="num" w:pos="360"/>
        </w:tabs>
        <w:ind w:left="360" w:hanging="360"/>
      </w:pPr>
      <w:rPr>
        <w:rFonts w:hint="default"/>
      </w:rPr>
    </w:lvl>
  </w:abstractNum>
  <w:abstractNum w:abstractNumId="94">
    <w:nsid w:val="53F6551A"/>
    <w:multiLevelType w:val="singleLevel"/>
    <w:tmpl w:val="1A7C5378"/>
    <w:lvl w:ilvl="0">
      <w:numFmt w:val="bullet"/>
      <w:lvlText w:val="-"/>
      <w:lvlJc w:val="left"/>
      <w:pPr>
        <w:tabs>
          <w:tab w:val="num" w:pos="1080"/>
        </w:tabs>
        <w:ind w:left="1080" w:hanging="360"/>
      </w:pPr>
      <w:rPr>
        <w:rFonts w:hint="default"/>
      </w:rPr>
    </w:lvl>
  </w:abstractNum>
  <w:abstractNum w:abstractNumId="95">
    <w:nsid w:val="541C02DE"/>
    <w:multiLevelType w:val="hybridMultilevel"/>
    <w:tmpl w:val="4834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45B5B71"/>
    <w:multiLevelType w:val="multilevel"/>
    <w:tmpl w:val="6D667DEC"/>
    <w:lvl w:ilvl="0">
      <w:start w:val="1"/>
      <w:numFmt w:val="decimal"/>
      <w:lvlText w:val="%1."/>
      <w:lvlJc w:val="left"/>
      <w:pPr>
        <w:ind w:left="450" w:hanging="45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97">
    <w:nsid w:val="560B1D7F"/>
    <w:multiLevelType w:val="singleLevel"/>
    <w:tmpl w:val="A6E64586"/>
    <w:lvl w:ilvl="0">
      <w:start w:val="1"/>
      <w:numFmt w:val="decimal"/>
      <w:lvlText w:val="%1."/>
      <w:lvlJc w:val="left"/>
      <w:pPr>
        <w:tabs>
          <w:tab w:val="num" w:pos="360"/>
        </w:tabs>
        <w:ind w:left="360" w:hanging="360"/>
      </w:pPr>
      <w:rPr>
        <w:rFonts w:hint="default"/>
      </w:rPr>
    </w:lvl>
  </w:abstractNum>
  <w:abstractNum w:abstractNumId="98">
    <w:nsid w:val="56775645"/>
    <w:multiLevelType w:val="hybridMultilevel"/>
    <w:tmpl w:val="B01A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7C732DB"/>
    <w:multiLevelType w:val="hybridMultilevel"/>
    <w:tmpl w:val="7AFC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8883511"/>
    <w:multiLevelType w:val="singleLevel"/>
    <w:tmpl w:val="31C0129E"/>
    <w:lvl w:ilvl="0">
      <w:start w:val="1"/>
      <w:numFmt w:val="decimal"/>
      <w:lvlText w:val="%1."/>
      <w:lvlJc w:val="left"/>
      <w:pPr>
        <w:tabs>
          <w:tab w:val="num" w:pos="360"/>
        </w:tabs>
        <w:ind w:left="360" w:hanging="360"/>
      </w:pPr>
      <w:rPr>
        <w:rFonts w:hint="default"/>
      </w:rPr>
    </w:lvl>
  </w:abstractNum>
  <w:abstractNum w:abstractNumId="101">
    <w:nsid w:val="5BAB773E"/>
    <w:multiLevelType w:val="hybridMultilevel"/>
    <w:tmpl w:val="958EDC72"/>
    <w:lvl w:ilvl="0" w:tplc="E46A5426">
      <w:start w:val="6"/>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2">
    <w:nsid w:val="5C782607"/>
    <w:multiLevelType w:val="singleLevel"/>
    <w:tmpl w:val="1BF01CCC"/>
    <w:lvl w:ilvl="0">
      <w:start w:val="1"/>
      <w:numFmt w:val="decimal"/>
      <w:lvlText w:val="%1."/>
      <w:lvlJc w:val="left"/>
      <w:pPr>
        <w:tabs>
          <w:tab w:val="num" w:pos="360"/>
        </w:tabs>
        <w:ind w:left="360" w:hanging="360"/>
      </w:pPr>
      <w:rPr>
        <w:rFonts w:hint="default"/>
      </w:rPr>
    </w:lvl>
  </w:abstractNum>
  <w:abstractNum w:abstractNumId="103">
    <w:nsid w:val="5D35167D"/>
    <w:multiLevelType w:val="hybridMultilevel"/>
    <w:tmpl w:val="02BE6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E8B3660"/>
    <w:multiLevelType w:val="multilevel"/>
    <w:tmpl w:val="CA86296C"/>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480" w:hanging="48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5">
    <w:nsid w:val="5E913E4A"/>
    <w:multiLevelType w:val="hybridMultilevel"/>
    <w:tmpl w:val="D4AAF7C2"/>
    <w:lvl w:ilvl="0" w:tplc="4BCE88E6">
      <w:start w:val="1"/>
      <w:numFmt w:val="decimal"/>
      <w:lvlText w:val="%1."/>
      <w:lvlJc w:val="left"/>
      <w:pPr>
        <w:ind w:left="720" w:hanging="360"/>
      </w:pPr>
    </w:lvl>
    <w:lvl w:ilvl="1" w:tplc="54D84250" w:tentative="1">
      <w:start w:val="1"/>
      <w:numFmt w:val="lowerLetter"/>
      <w:lvlText w:val="%2."/>
      <w:lvlJc w:val="left"/>
      <w:pPr>
        <w:ind w:left="1440" w:hanging="360"/>
      </w:pPr>
    </w:lvl>
    <w:lvl w:ilvl="2" w:tplc="6C5A2DF6" w:tentative="1">
      <w:start w:val="1"/>
      <w:numFmt w:val="lowerRoman"/>
      <w:lvlText w:val="%3."/>
      <w:lvlJc w:val="right"/>
      <w:pPr>
        <w:ind w:left="2160" w:hanging="180"/>
      </w:pPr>
    </w:lvl>
    <w:lvl w:ilvl="3" w:tplc="C038C846" w:tentative="1">
      <w:start w:val="1"/>
      <w:numFmt w:val="decimal"/>
      <w:lvlText w:val="%4."/>
      <w:lvlJc w:val="left"/>
      <w:pPr>
        <w:ind w:left="2880" w:hanging="360"/>
      </w:pPr>
    </w:lvl>
    <w:lvl w:ilvl="4" w:tplc="A6209DCA" w:tentative="1">
      <w:start w:val="1"/>
      <w:numFmt w:val="lowerLetter"/>
      <w:lvlText w:val="%5."/>
      <w:lvlJc w:val="left"/>
      <w:pPr>
        <w:ind w:left="3600" w:hanging="360"/>
      </w:pPr>
    </w:lvl>
    <w:lvl w:ilvl="5" w:tplc="E87A1A4A" w:tentative="1">
      <w:start w:val="1"/>
      <w:numFmt w:val="lowerRoman"/>
      <w:lvlText w:val="%6."/>
      <w:lvlJc w:val="right"/>
      <w:pPr>
        <w:ind w:left="4320" w:hanging="180"/>
      </w:pPr>
    </w:lvl>
    <w:lvl w:ilvl="6" w:tplc="F59C0700" w:tentative="1">
      <w:start w:val="1"/>
      <w:numFmt w:val="decimal"/>
      <w:lvlText w:val="%7."/>
      <w:lvlJc w:val="left"/>
      <w:pPr>
        <w:ind w:left="5040" w:hanging="360"/>
      </w:pPr>
    </w:lvl>
    <w:lvl w:ilvl="7" w:tplc="E3BC235A" w:tentative="1">
      <w:start w:val="1"/>
      <w:numFmt w:val="lowerLetter"/>
      <w:lvlText w:val="%8."/>
      <w:lvlJc w:val="left"/>
      <w:pPr>
        <w:ind w:left="5760" w:hanging="360"/>
      </w:pPr>
    </w:lvl>
    <w:lvl w:ilvl="8" w:tplc="98BE2CFC" w:tentative="1">
      <w:start w:val="1"/>
      <w:numFmt w:val="lowerRoman"/>
      <w:lvlText w:val="%9."/>
      <w:lvlJc w:val="right"/>
      <w:pPr>
        <w:ind w:left="6480" w:hanging="180"/>
      </w:pPr>
    </w:lvl>
  </w:abstractNum>
  <w:abstractNum w:abstractNumId="106">
    <w:nsid w:val="603809C4"/>
    <w:multiLevelType w:val="hybridMultilevel"/>
    <w:tmpl w:val="5BF6798A"/>
    <w:lvl w:ilvl="0" w:tplc="5A6670A0">
      <w:start w:val="1"/>
      <w:numFmt w:val="decimal"/>
      <w:lvlText w:val="%1)"/>
      <w:lvlJc w:val="left"/>
      <w:pPr>
        <w:ind w:left="1065" w:hanging="360"/>
      </w:pPr>
      <w:rPr>
        <w:rFonts w:hint="default"/>
      </w:rPr>
    </w:lvl>
    <w:lvl w:ilvl="1" w:tplc="2A8A6F82" w:tentative="1">
      <w:start w:val="1"/>
      <w:numFmt w:val="lowerLetter"/>
      <w:lvlText w:val="%2."/>
      <w:lvlJc w:val="left"/>
      <w:pPr>
        <w:ind w:left="1785" w:hanging="360"/>
      </w:pPr>
    </w:lvl>
    <w:lvl w:ilvl="2" w:tplc="4B100DAA" w:tentative="1">
      <w:start w:val="1"/>
      <w:numFmt w:val="lowerRoman"/>
      <w:lvlText w:val="%3."/>
      <w:lvlJc w:val="right"/>
      <w:pPr>
        <w:ind w:left="2505" w:hanging="180"/>
      </w:pPr>
    </w:lvl>
    <w:lvl w:ilvl="3" w:tplc="9D60E466" w:tentative="1">
      <w:start w:val="1"/>
      <w:numFmt w:val="decimal"/>
      <w:lvlText w:val="%4."/>
      <w:lvlJc w:val="left"/>
      <w:pPr>
        <w:ind w:left="3225" w:hanging="360"/>
      </w:pPr>
    </w:lvl>
    <w:lvl w:ilvl="4" w:tplc="A7C603B8" w:tentative="1">
      <w:start w:val="1"/>
      <w:numFmt w:val="lowerLetter"/>
      <w:lvlText w:val="%5."/>
      <w:lvlJc w:val="left"/>
      <w:pPr>
        <w:ind w:left="3945" w:hanging="360"/>
      </w:pPr>
    </w:lvl>
    <w:lvl w:ilvl="5" w:tplc="0B1C7FE6" w:tentative="1">
      <w:start w:val="1"/>
      <w:numFmt w:val="lowerRoman"/>
      <w:lvlText w:val="%6."/>
      <w:lvlJc w:val="right"/>
      <w:pPr>
        <w:ind w:left="4665" w:hanging="180"/>
      </w:pPr>
    </w:lvl>
    <w:lvl w:ilvl="6" w:tplc="FB988480" w:tentative="1">
      <w:start w:val="1"/>
      <w:numFmt w:val="decimal"/>
      <w:lvlText w:val="%7."/>
      <w:lvlJc w:val="left"/>
      <w:pPr>
        <w:ind w:left="5385" w:hanging="360"/>
      </w:pPr>
    </w:lvl>
    <w:lvl w:ilvl="7" w:tplc="B49C6310" w:tentative="1">
      <w:start w:val="1"/>
      <w:numFmt w:val="lowerLetter"/>
      <w:lvlText w:val="%8."/>
      <w:lvlJc w:val="left"/>
      <w:pPr>
        <w:ind w:left="6105" w:hanging="360"/>
      </w:pPr>
    </w:lvl>
    <w:lvl w:ilvl="8" w:tplc="F07ED396" w:tentative="1">
      <w:start w:val="1"/>
      <w:numFmt w:val="lowerRoman"/>
      <w:lvlText w:val="%9."/>
      <w:lvlJc w:val="right"/>
      <w:pPr>
        <w:ind w:left="6825" w:hanging="180"/>
      </w:pPr>
    </w:lvl>
  </w:abstractNum>
  <w:abstractNum w:abstractNumId="107">
    <w:nsid w:val="60486AC7"/>
    <w:multiLevelType w:val="hybridMultilevel"/>
    <w:tmpl w:val="30CC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0980390"/>
    <w:multiLevelType w:val="hybridMultilevel"/>
    <w:tmpl w:val="C376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0DF0755"/>
    <w:multiLevelType w:val="hybridMultilevel"/>
    <w:tmpl w:val="053889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6157122E"/>
    <w:multiLevelType w:val="multilevel"/>
    <w:tmpl w:val="444C8D22"/>
    <w:lvl w:ilvl="0">
      <w:start w:val="11"/>
      <w:numFmt w:val="decimal"/>
      <w:lvlText w:val="%1."/>
      <w:lvlJc w:val="left"/>
      <w:pPr>
        <w:ind w:left="480" w:hanging="48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11">
    <w:nsid w:val="63A44893"/>
    <w:multiLevelType w:val="hybridMultilevel"/>
    <w:tmpl w:val="8E666406"/>
    <w:lvl w:ilvl="0" w:tplc="CF1E4400">
      <w:start w:val="1"/>
      <w:numFmt w:val="decimal"/>
      <w:lvlText w:val="%1."/>
      <w:lvlJc w:val="left"/>
      <w:pPr>
        <w:ind w:left="795" w:hanging="360"/>
      </w:pPr>
      <w:rPr>
        <w:rFonts w:hint="default"/>
      </w:rPr>
    </w:lvl>
    <w:lvl w:ilvl="1" w:tplc="1E5ADB46" w:tentative="1">
      <w:start w:val="1"/>
      <w:numFmt w:val="lowerLetter"/>
      <w:lvlText w:val="%2."/>
      <w:lvlJc w:val="left"/>
      <w:pPr>
        <w:ind w:left="1515" w:hanging="360"/>
      </w:pPr>
    </w:lvl>
    <w:lvl w:ilvl="2" w:tplc="91FCE66C" w:tentative="1">
      <w:start w:val="1"/>
      <w:numFmt w:val="lowerRoman"/>
      <w:lvlText w:val="%3."/>
      <w:lvlJc w:val="right"/>
      <w:pPr>
        <w:ind w:left="2235" w:hanging="180"/>
      </w:pPr>
    </w:lvl>
    <w:lvl w:ilvl="3" w:tplc="3ACAC39E" w:tentative="1">
      <w:start w:val="1"/>
      <w:numFmt w:val="decimal"/>
      <w:lvlText w:val="%4."/>
      <w:lvlJc w:val="left"/>
      <w:pPr>
        <w:ind w:left="2955" w:hanging="360"/>
      </w:pPr>
    </w:lvl>
    <w:lvl w:ilvl="4" w:tplc="0C64CF90" w:tentative="1">
      <w:start w:val="1"/>
      <w:numFmt w:val="lowerLetter"/>
      <w:lvlText w:val="%5."/>
      <w:lvlJc w:val="left"/>
      <w:pPr>
        <w:ind w:left="3675" w:hanging="360"/>
      </w:pPr>
    </w:lvl>
    <w:lvl w:ilvl="5" w:tplc="680624D8" w:tentative="1">
      <w:start w:val="1"/>
      <w:numFmt w:val="lowerRoman"/>
      <w:lvlText w:val="%6."/>
      <w:lvlJc w:val="right"/>
      <w:pPr>
        <w:ind w:left="4395" w:hanging="180"/>
      </w:pPr>
    </w:lvl>
    <w:lvl w:ilvl="6" w:tplc="FD3689D6" w:tentative="1">
      <w:start w:val="1"/>
      <w:numFmt w:val="decimal"/>
      <w:lvlText w:val="%7."/>
      <w:lvlJc w:val="left"/>
      <w:pPr>
        <w:ind w:left="5115" w:hanging="360"/>
      </w:pPr>
    </w:lvl>
    <w:lvl w:ilvl="7" w:tplc="548E45A4" w:tentative="1">
      <w:start w:val="1"/>
      <w:numFmt w:val="lowerLetter"/>
      <w:lvlText w:val="%8."/>
      <w:lvlJc w:val="left"/>
      <w:pPr>
        <w:ind w:left="5835" w:hanging="360"/>
      </w:pPr>
    </w:lvl>
    <w:lvl w:ilvl="8" w:tplc="FB241AC2" w:tentative="1">
      <w:start w:val="1"/>
      <w:numFmt w:val="lowerRoman"/>
      <w:lvlText w:val="%9."/>
      <w:lvlJc w:val="right"/>
      <w:pPr>
        <w:ind w:left="6555" w:hanging="180"/>
      </w:pPr>
    </w:lvl>
  </w:abstractNum>
  <w:abstractNum w:abstractNumId="112">
    <w:nsid w:val="63C0782F"/>
    <w:multiLevelType w:val="multilevel"/>
    <w:tmpl w:val="F9FAA43E"/>
    <w:lvl w:ilvl="0">
      <w:start w:val="1"/>
      <w:numFmt w:val="decimal"/>
      <w:lvlText w:val="%1."/>
      <w:lvlJc w:val="left"/>
      <w:pPr>
        <w:ind w:left="360" w:hanging="360"/>
      </w:pPr>
    </w:lvl>
    <w:lvl w:ilvl="1">
      <w:start w:val="3"/>
      <w:numFmt w:val="decimal"/>
      <w:isLgl/>
      <w:lvlText w:val="%1.%2."/>
      <w:lvlJc w:val="left"/>
      <w:pPr>
        <w:ind w:left="495" w:hanging="49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3">
    <w:nsid w:val="64DF0A96"/>
    <w:multiLevelType w:val="hybridMultilevel"/>
    <w:tmpl w:val="8A1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53606FB"/>
    <w:multiLevelType w:val="singleLevel"/>
    <w:tmpl w:val="D780C21C"/>
    <w:lvl w:ilvl="0">
      <w:start w:val="1"/>
      <w:numFmt w:val="decimal"/>
      <w:lvlText w:val="%1."/>
      <w:lvlJc w:val="left"/>
      <w:pPr>
        <w:tabs>
          <w:tab w:val="num" w:pos="360"/>
        </w:tabs>
        <w:ind w:left="360" w:hanging="360"/>
      </w:pPr>
      <w:rPr>
        <w:rFonts w:hint="default"/>
      </w:rPr>
    </w:lvl>
  </w:abstractNum>
  <w:abstractNum w:abstractNumId="115">
    <w:nsid w:val="653A3292"/>
    <w:multiLevelType w:val="hybridMultilevel"/>
    <w:tmpl w:val="B826289A"/>
    <w:lvl w:ilvl="0" w:tplc="8C8EBAFA">
      <w:start w:val="1"/>
      <w:numFmt w:val="decimal"/>
      <w:lvlText w:val="%1."/>
      <w:lvlJc w:val="left"/>
      <w:pPr>
        <w:ind w:left="360" w:hanging="360"/>
      </w:pPr>
      <w:rPr>
        <w:rFonts w:asciiTheme="minorHAnsi" w:eastAsiaTheme="minorEastAsia" w:hAnsiTheme="minorHAnsi" w:cstheme="minorBidi"/>
      </w:rPr>
    </w:lvl>
    <w:lvl w:ilvl="1" w:tplc="BD060510" w:tentative="1">
      <w:start w:val="1"/>
      <w:numFmt w:val="lowerLetter"/>
      <w:lvlText w:val="%2."/>
      <w:lvlJc w:val="left"/>
      <w:pPr>
        <w:ind w:left="1080" w:hanging="360"/>
      </w:pPr>
    </w:lvl>
    <w:lvl w:ilvl="2" w:tplc="B1000404" w:tentative="1">
      <w:start w:val="1"/>
      <w:numFmt w:val="lowerRoman"/>
      <w:lvlText w:val="%3."/>
      <w:lvlJc w:val="right"/>
      <w:pPr>
        <w:ind w:left="1800" w:hanging="180"/>
      </w:pPr>
    </w:lvl>
    <w:lvl w:ilvl="3" w:tplc="634A7AD8" w:tentative="1">
      <w:start w:val="1"/>
      <w:numFmt w:val="decimal"/>
      <w:lvlText w:val="%4."/>
      <w:lvlJc w:val="left"/>
      <w:pPr>
        <w:ind w:left="2520" w:hanging="360"/>
      </w:pPr>
    </w:lvl>
    <w:lvl w:ilvl="4" w:tplc="0DC20BB6" w:tentative="1">
      <w:start w:val="1"/>
      <w:numFmt w:val="lowerLetter"/>
      <w:lvlText w:val="%5."/>
      <w:lvlJc w:val="left"/>
      <w:pPr>
        <w:ind w:left="3240" w:hanging="360"/>
      </w:pPr>
    </w:lvl>
    <w:lvl w:ilvl="5" w:tplc="91A6F2C2" w:tentative="1">
      <w:start w:val="1"/>
      <w:numFmt w:val="lowerRoman"/>
      <w:lvlText w:val="%6."/>
      <w:lvlJc w:val="right"/>
      <w:pPr>
        <w:ind w:left="3960" w:hanging="180"/>
      </w:pPr>
    </w:lvl>
    <w:lvl w:ilvl="6" w:tplc="A2F8700A" w:tentative="1">
      <w:start w:val="1"/>
      <w:numFmt w:val="decimal"/>
      <w:lvlText w:val="%7."/>
      <w:lvlJc w:val="left"/>
      <w:pPr>
        <w:ind w:left="4680" w:hanging="360"/>
      </w:pPr>
    </w:lvl>
    <w:lvl w:ilvl="7" w:tplc="C456BAA8" w:tentative="1">
      <w:start w:val="1"/>
      <w:numFmt w:val="lowerLetter"/>
      <w:lvlText w:val="%8."/>
      <w:lvlJc w:val="left"/>
      <w:pPr>
        <w:ind w:left="5400" w:hanging="360"/>
      </w:pPr>
    </w:lvl>
    <w:lvl w:ilvl="8" w:tplc="514E864A" w:tentative="1">
      <w:start w:val="1"/>
      <w:numFmt w:val="lowerRoman"/>
      <w:lvlText w:val="%9."/>
      <w:lvlJc w:val="right"/>
      <w:pPr>
        <w:ind w:left="6120" w:hanging="180"/>
      </w:pPr>
    </w:lvl>
  </w:abstractNum>
  <w:abstractNum w:abstractNumId="116">
    <w:nsid w:val="6732311F"/>
    <w:multiLevelType w:val="hybridMultilevel"/>
    <w:tmpl w:val="8C344CCA"/>
    <w:lvl w:ilvl="0" w:tplc="5FB6685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7504484"/>
    <w:multiLevelType w:val="multilevel"/>
    <w:tmpl w:val="CA104C16"/>
    <w:lvl w:ilvl="0">
      <w:start w:val="1"/>
      <w:numFmt w:val="decimal"/>
      <w:lvlText w:val="%1."/>
      <w:lvlJc w:val="left"/>
      <w:pPr>
        <w:tabs>
          <w:tab w:val="num" w:pos="750"/>
        </w:tabs>
        <w:ind w:left="750" w:hanging="39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8">
    <w:nsid w:val="680E1F50"/>
    <w:multiLevelType w:val="hybridMultilevel"/>
    <w:tmpl w:val="064C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A2723E9"/>
    <w:multiLevelType w:val="hybridMultilevel"/>
    <w:tmpl w:val="C398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B0D2F47"/>
    <w:multiLevelType w:val="hybridMultilevel"/>
    <w:tmpl w:val="F49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B490E29"/>
    <w:multiLevelType w:val="hybridMultilevel"/>
    <w:tmpl w:val="F9F010B6"/>
    <w:lvl w:ilvl="0" w:tplc="F79CAA14">
      <w:start w:val="1"/>
      <w:numFmt w:val="bullet"/>
      <w:lvlText w:val=""/>
      <w:lvlJc w:val="left"/>
      <w:pPr>
        <w:tabs>
          <w:tab w:val="num" w:pos="1440"/>
        </w:tabs>
        <w:ind w:left="1440" w:hanging="360"/>
      </w:pPr>
      <w:rPr>
        <w:rFonts w:ascii="Symbol" w:hAnsi="Symbol" w:cs="Symbol" w:hint="default"/>
      </w:rPr>
    </w:lvl>
    <w:lvl w:ilvl="1" w:tplc="627A70E4">
      <w:start w:val="1"/>
      <w:numFmt w:val="bullet"/>
      <w:lvlText w:val="o"/>
      <w:lvlJc w:val="left"/>
      <w:pPr>
        <w:tabs>
          <w:tab w:val="num" w:pos="2160"/>
        </w:tabs>
        <w:ind w:left="2160" w:hanging="360"/>
      </w:pPr>
      <w:rPr>
        <w:rFonts w:ascii="Courier New" w:hAnsi="Courier New" w:cs="Courier New" w:hint="default"/>
      </w:rPr>
    </w:lvl>
    <w:lvl w:ilvl="2" w:tplc="6F0C9E50">
      <w:start w:val="1"/>
      <w:numFmt w:val="bullet"/>
      <w:lvlText w:val=""/>
      <w:lvlJc w:val="left"/>
      <w:pPr>
        <w:tabs>
          <w:tab w:val="num" w:pos="2880"/>
        </w:tabs>
        <w:ind w:left="2880" w:hanging="360"/>
      </w:pPr>
      <w:rPr>
        <w:rFonts w:ascii="Wingdings" w:hAnsi="Wingdings" w:cs="Wingdings" w:hint="default"/>
      </w:rPr>
    </w:lvl>
    <w:lvl w:ilvl="3" w:tplc="CBAC041A">
      <w:start w:val="1"/>
      <w:numFmt w:val="bullet"/>
      <w:lvlText w:val=""/>
      <w:lvlJc w:val="left"/>
      <w:pPr>
        <w:tabs>
          <w:tab w:val="num" w:pos="3600"/>
        </w:tabs>
        <w:ind w:left="3600" w:hanging="360"/>
      </w:pPr>
      <w:rPr>
        <w:rFonts w:ascii="Symbol" w:hAnsi="Symbol" w:cs="Symbol" w:hint="default"/>
      </w:rPr>
    </w:lvl>
    <w:lvl w:ilvl="4" w:tplc="D64247FA">
      <w:start w:val="1"/>
      <w:numFmt w:val="bullet"/>
      <w:lvlText w:val="o"/>
      <w:lvlJc w:val="left"/>
      <w:pPr>
        <w:tabs>
          <w:tab w:val="num" w:pos="4320"/>
        </w:tabs>
        <w:ind w:left="4320" w:hanging="360"/>
      </w:pPr>
      <w:rPr>
        <w:rFonts w:ascii="Courier New" w:hAnsi="Courier New" w:cs="Courier New" w:hint="default"/>
      </w:rPr>
    </w:lvl>
    <w:lvl w:ilvl="5" w:tplc="93B071D4">
      <w:start w:val="1"/>
      <w:numFmt w:val="bullet"/>
      <w:lvlText w:val=""/>
      <w:lvlJc w:val="left"/>
      <w:pPr>
        <w:tabs>
          <w:tab w:val="num" w:pos="5040"/>
        </w:tabs>
        <w:ind w:left="5040" w:hanging="360"/>
      </w:pPr>
      <w:rPr>
        <w:rFonts w:ascii="Wingdings" w:hAnsi="Wingdings" w:cs="Wingdings" w:hint="default"/>
      </w:rPr>
    </w:lvl>
    <w:lvl w:ilvl="6" w:tplc="6BB688BE">
      <w:start w:val="1"/>
      <w:numFmt w:val="bullet"/>
      <w:lvlText w:val=""/>
      <w:lvlJc w:val="left"/>
      <w:pPr>
        <w:tabs>
          <w:tab w:val="num" w:pos="5760"/>
        </w:tabs>
        <w:ind w:left="5760" w:hanging="360"/>
      </w:pPr>
      <w:rPr>
        <w:rFonts w:ascii="Symbol" w:hAnsi="Symbol" w:cs="Symbol" w:hint="default"/>
      </w:rPr>
    </w:lvl>
    <w:lvl w:ilvl="7" w:tplc="585E75C4">
      <w:start w:val="1"/>
      <w:numFmt w:val="bullet"/>
      <w:lvlText w:val="o"/>
      <w:lvlJc w:val="left"/>
      <w:pPr>
        <w:tabs>
          <w:tab w:val="num" w:pos="6480"/>
        </w:tabs>
        <w:ind w:left="6480" w:hanging="360"/>
      </w:pPr>
      <w:rPr>
        <w:rFonts w:ascii="Courier New" w:hAnsi="Courier New" w:cs="Courier New" w:hint="default"/>
      </w:rPr>
    </w:lvl>
    <w:lvl w:ilvl="8" w:tplc="4CEEAE7A">
      <w:start w:val="1"/>
      <w:numFmt w:val="bullet"/>
      <w:lvlText w:val=""/>
      <w:lvlJc w:val="left"/>
      <w:pPr>
        <w:tabs>
          <w:tab w:val="num" w:pos="7200"/>
        </w:tabs>
        <w:ind w:left="7200" w:hanging="360"/>
      </w:pPr>
      <w:rPr>
        <w:rFonts w:ascii="Wingdings" w:hAnsi="Wingdings" w:cs="Wingdings" w:hint="default"/>
      </w:rPr>
    </w:lvl>
  </w:abstractNum>
  <w:abstractNum w:abstractNumId="122">
    <w:nsid w:val="6B684C56"/>
    <w:multiLevelType w:val="multilevel"/>
    <w:tmpl w:val="72EA147E"/>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035" w:hanging="495"/>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23">
    <w:nsid w:val="6DE67212"/>
    <w:multiLevelType w:val="singleLevel"/>
    <w:tmpl w:val="600C202C"/>
    <w:lvl w:ilvl="0">
      <w:start w:val="1"/>
      <w:numFmt w:val="decimal"/>
      <w:lvlText w:val="%1."/>
      <w:lvlJc w:val="left"/>
      <w:pPr>
        <w:tabs>
          <w:tab w:val="num" w:pos="360"/>
        </w:tabs>
        <w:ind w:left="360" w:hanging="360"/>
      </w:pPr>
      <w:rPr>
        <w:rFonts w:hint="default"/>
      </w:rPr>
    </w:lvl>
  </w:abstractNum>
  <w:abstractNum w:abstractNumId="124">
    <w:nsid w:val="6E0F76DF"/>
    <w:multiLevelType w:val="hybridMultilevel"/>
    <w:tmpl w:val="58AA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E91084C"/>
    <w:multiLevelType w:val="multilevel"/>
    <w:tmpl w:val="DBA835CA"/>
    <w:lvl w:ilvl="0">
      <w:start w:val="11"/>
      <w:numFmt w:val="decimal"/>
      <w:lvlText w:val="%1."/>
      <w:lvlJc w:val="left"/>
      <w:pPr>
        <w:ind w:left="480" w:hanging="480"/>
      </w:pPr>
      <w:rPr>
        <w:rFonts w:hint="default"/>
      </w:rPr>
    </w:lvl>
    <w:lvl w:ilvl="1">
      <w:start w:val="3"/>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26">
    <w:nsid w:val="6EEB7BD2"/>
    <w:multiLevelType w:val="hybridMultilevel"/>
    <w:tmpl w:val="E8B2B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0FC394C"/>
    <w:multiLevelType w:val="multilevel"/>
    <w:tmpl w:val="7C62460A"/>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72254206"/>
    <w:multiLevelType w:val="hybridMultilevel"/>
    <w:tmpl w:val="51189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4FC3176"/>
    <w:multiLevelType w:val="hybridMultilevel"/>
    <w:tmpl w:val="4EF0C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75580388"/>
    <w:multiLevelType w:val="hybridMultilevel"/>
    <w:tmpl w:val="2D161CAC"/>
    <w:lvl w:ilvl="0" w:tplc="128037A8">
      <w:start w:val="1"/>
      <w:numFmt w:val="decimal"/>
      <w:lvlText w:val="%1."/>
      <w:lvlJc w:val="left"/>
      <w:pPr>
        <w:ind w:left="360" w:hanging="360"/>
      </w:pPr>
    </w:lvl>
    <w:lvl w:ilvl="1" w:tplc="B10EE63A" w:tentative="1">
      <w:start w:val="1"/>
      <w:numFmt w:val="lowerLetter"/>
      <w:lvlText w:val="%2."/>
      <w:lvlJc w:val="left"/>
      <w:pPr>
        <w:ind w:left="1080" w:hanging="360"/>
      </w:pPr>
    </w:lvl>
    <w:lvl w:ilvl="2" w:tplc="03B48B72" w:tentative="1">
      <w:start w:val="1"/>
      <w:numFmt w:val="lowerRoman"/>
      <w:lvlText w:val="%3."/>
      <w:lvlJc w:val="right"/>
      <w:pPr>
        <w:ind w:left="1800" w:hanging="180"/>
      </w:pPr>
    </w:lvl>
    <w:lvl w:ilvl="3" w:tplc="343C6C48" w:tentative="1">
      <w:start w:val="1"/>
      <w:numFmt w:val="decimal"/>
      <w:lvlText w:val="%4."/>
      <w:lvlJc w:val="left"/>
      <w:pPr>
        <w:ind w:left="2520" w:hanging="360"/>
      </w:pPr>
    </w:lvl>
    <w:lvl w:ilvl="4" w:tplc="76A043E2" w:tentative="1">
      <w:start w:val="1"/>
      <w:numFmt w:val="lowerLetter"/>
      <w:lvlText w:val="%5."/>
      <w:lvlJc w:val="left"/>
      <w:pPr>
        <w:ind w:left="3240" w:hanging="360"/>
      </w:pPr>
    </w:lvl>
    <w:lvl w:ilvl="5" w:tplc="91284164" w:tentative="1">
      <w:start w:val="1"/>
      <w:numFmt w:val="lowerRoman"/>
      <w:lvlText w:val="%6."/>
      <w:lvlJc w:val="right"/>
      <w:pPr>
        <w:ind w:left="3960" w:hanging="180"/>
      </w:pPr>
    </w:lvl>
    <w:lvl w:ilvl="6" w:tplc="E83C0E0E" w:tentative="1">
      <w:start w:val="1"/>
      <w:numFmt w:val="decimal"/>
      <w:lvlText w:val="%7."/>
      <w:lvlJc w:val="left"/>
      <w:pPr>
        <w:ind w:left="4680" w:hanging="360"/>
      </w:pPr>
    </w:lvl>
    <w:lvl w:ilvl="7" w:tplc="A1C6CEA8" w:tentative="1">
      <w:start w:val="1"/>
      <w:numFmt w:val="lowerLetter"/>
      <w:lvlText w:val="%8."/>
      <w:lvlJc w:val="left"/>
      <w:pPr>
        <w:ind w:left="5400" w:hanging="360"/>
      </w:pPr>
    </w:lvl>
    <w:lvl w:ilvl="8" w:tplc="8676044A" w:tentative="1">
      <w:start w:val="1"/>
      <w:numFmt w:val="lowerRoman"/>
      <w:lvlText w:val="%9."/>
      <w:lvlJc w:val="right"/>
      <w:pPr>
        <w:ind w:left="6120" w:hanging="180"/>
      </w:pPr>
    </w:lvl>
  </w:abstractNum>
  <w:abstractNum w:abstractNumId="131">
    <w:nsid w:val="761426D5"/>
    <w:multiLevelType w:val="multilevel"/>
    <w:tmpl w:val="51F0B65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2">
    <w:nsid w:val="762A7981"/>
    <w:multiLevelType w:val="hybridMultilevel"/>
    <w:tmpl w:val="A496BEEC"/>
    <w:lvl w:ilvl="0" w:tplc="56D6C534">
      <w:start w:val="11"/>
      <w:numFmt w:val="decimal"/>
      <w:lvlText w:val="%1."/>
      <w:lvlJc w:val="left"/>
      <w:pPr>
        <w:tabs>
          <w:tab w:val="num" w:pos="720"/>
        </w:tabs>
        <w:ind w:left="720" w:hanging="360"/>
      </w:pPr>
      <w:rPr>
        <w:rFonts w:hint="default"/>
      </w:rPr>
    </w:lvl>
    <w:lvl w:ilvl="1" w:tplc="CDDAA2BA" w:tentative="1">
      <w:start w:val="1"/>
      <w:numFmt w:val="lowerLetter"/>
      <w:lvlText w:val="%2."/>
      <w:lvlJc w:val="left"/>
      <w:pPr>
        <w:tabs>
          <w:tab w:val="num" w:pos="1440"/>
        </w:tabs>
        <w:ind w:left="1440" w:hanging="360"/>
      </w:pPr>
    </w:lvl>
    <w:lvl w:ilvl="2" w:tplc="653ABFBC" w:tentative="1">
      <w:start w:val="1"/>
      <w:numFmt w:val="lowerRoman"/>
      <w:lvlText w:val="%3."/>
      <w:lvlJc w:val="right"/>
      <w:pPr>
        <w:tabs>
          <w:tab w:val="num" w:pos="2160"/>
        </w:tabs>
        <w:ind w:left="2160" w:hanging="180"/>
      </w:pPr>
    </w:lvl>
    <w:lvl w:ilvl="3" w:tplc="3C060EF2" w:tentative="1">
      <w:start w:val="1"/>
      <w:numFmt w:val="decimal"/>
      <w:lvlText w:val="%4."/>
      <w:lvlJc w:val="left"/>
      <w:pPr>
        <w:tabs>
          <w:tab w:val="num" w:pos="2880"/>
        </w:tabs>
        <w:ind w:left="2880" w:hanging="360"/>
      </w:pPr>
    </w:lvl>
    <w:lvl w:ilvl="4" w:tplc="D19E1854" w:tentative="1">
      <w:start w:val="1"/>
      <w:numFmt w:val="lowerLetter"/>
      <w:lvlText w:val="%5."/>
      <w:lvlJc w:val="left"/>
      <w:pPr>
        <w:tabs>
          <w:tab w:val="num" w:pos="3600"/>
        </w:tabs>
        <w:ind w:left="3600" w:hanging="360"/>
      </w:pPr>
    </w:lvl>
    <w:lvl w:ilvl="5" w:tplc="93244DC2" w:tentative="1">
      <w:start w:val="1"/>
      <w:numFmt w:val="lowerRoman"/>
      <w:lvlText w:val="%6."/>
      <w:lvlJc w:val="right"/>
      <w:pPr>
        <w:tabs>
          <w:tab w:val="num" w:pos="4320"/>
        </w:tabs>
        <w:ind w:left="4320" w:hanging="180"/>
      </w:pPr>
    </w:lvl>
    <w:lvl w:ilvl="6" w:tplc="6136CDA6" w:tentative="1">
      <w:start w:val="1"/>
      <w:numFmt w:val="decimal"/>
      <w:lvlText w:val="%7."/>
      <w:lvlJc w:val="left"/>
      <w:pPr>
        <w:tabs>
          <w:tab w:val="num" w:pos="5040"/>
        </w:tabs>
        <w:ind w:left="5040" w:hanging="360"/>
      </w:pPr>
    </w:lvl>
    <w:lvl w:ilvl="7" w:tplc="FCE216FA" w:tentative="1">
      <w:start w:val="1"/>
      <w:numFmt w:val="lowerLetter"/>
      <w:lvlText w:val="%8."/>
      <w:lvlJc w:val="left"/>
      <w:pPr>
        <w:tabs>
          <w:tab w:val="num" w:pos="5760"/>
        </w:tabs>
        <w:ind w:left="5760" w:hanging="360"/>
      </w:pPr>
    </w:lvl>
    <w:lvl w:ilvl="8" w:tplc="B9C44E70" w:tentative="1">
      <w:start w:val="1"/>
      <w:numFmt w:val="lowerRoman"/>
      <w:lvlText w:val="%9."/>
      <w:lvlJc w:val="right"/>
      <w:pPr>
        <w:tabs>
          <w:tab w:val="num" w:pos="6480"/>
        </w:tabs>
        <w:ind w:left="6480" w:hanging="180"/>
      </w:pPr>
    </w:lvl>
  </w:abstractNum>
  <w:abstractNum w:abstractNumId="133">
    <w:nsid w:val="770E2CD4"/>
    <w:multiLevelType w:val="hybridMultilevel"/>
    <w:tmpl w:val="02223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7BE0794"/>
    <w:multiLevelType w:val="hybridMultilevel"/>
    <w:tmpl w:val="B9048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7C4A6A50"/>
    <w:multiLevelType w:val="singleLevel"/>
    <w:tmpl w:val="AD0AE414"/>
    <w:lvl w:ilvl="0">
      <w:start w:val="1"/>
      <w:numFmt w:val="decimal"/>
      <w:lvlText w:val="%1."/>
      <w:lvlJc w:val="left"/>
      <w:pPr>
        <w:tabs>
          <w:tab w:val="num" w:pos="360"/>
        </w:tabs>
        <w:ind w:left="360" w:hanging="360"/>
      </w:pPr>
      <w:rPr>
        <w:rFonts w:hint="default"/>
      </w:rPr>
    </w:lvl>
  </w:abstractNum>
  <w:abstractNum w:abstractNumId="136">
    <w:nsid w:val="7F0544CB"/>
    <w:multiLevelType w:val="hybridMultilevel"/>
    <w:tmpl w:val="044C4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06"/>
  </w:num>
  <w:num w:numId="3">
    <w:abstractNumId w:val="64"/>
  </w:num>
  <w:num w:numId="4">
    <w:abstractNumId w:val="86"/>
  </w:num>
  <w:num w:numId="5">
    <w:abstractNumId w:val="67"/>
  </w:num>
  <w:num w:numId="6">
    <w:abstractNumId w:val="37"/>
  </w:num>
  <w:num w:numId="7">
    <w:abstractNumId w:val="80"/>
  </w:num>
  <w:num w:numId="8">
    <w:abstractNumId w:val="52"/>
  </w:num>
  <w:num w:numId="9">
    <w:abstractNumId w:val="74"/>
  </w:num>
  <w:num w:numId="10">
    <w:abstractNumId w:val="85"/>
  </w:num>
  <w:num w:numId="11">
    <w:abstractNumId w:val="44"/>
  </w:num>
  <w:num w:numId="12">
    <w:abstractNumId w:val="100"/>
  </w:num>
  <w:num w:numId="13">
    <w:abstractNumId w:val="83"/>
  </w:num>
  <w:num w:numId="14">
    <w:abstractNumId w:val="89"/>
  </w:num>
  <w:num w:numId="15">
    <w:abstractNumId w:val="6"/>
  </w:num>
  <w:num w:numId="16">
    <w:abstractNumId w:val="72"/>
  </w:num>
  <w:num w:numId="17">
    <w:abstractNumId w:val="1"/>
  </w:num>
  <w:num w:numId="18">
    <w:abstractNumId w:val="7"/>
  </w:num>
  <w:num w:numId="19">
    <w:abstractNumId w:val="62"/>
  </w:num>
  <w:num w:numId="20">
    <w:abstractNumId w:val="130"/>
  </w:num>
  <w:num w:numId="21">
    <w:abstractNumId w:val="65"/>
  </w:num>
  <w:num w:numId="22">
    <w:abstractNumId w:val="16"/>
  </w:num>
  <w:num w:numId="23">
    <w:abstractNumId w:val="39"/>
  </w:num>
  <w:num w:numId="24">
    <w:abstractNumId w:val="115"/>
  </w:num>
  <w:num w:numId="25">
    <w:abstractNumId w:val="63"/>
  </w:num>
  <w:num w:numId="26">
    <w:abstractNumId w:val="122"/>
  </w:num>
  <w:num w:numId="27">
    <w:abstractNumId w:val="135"/>
  </w:num>
  <w:num w:numId="28">
    <w:abstractNumId w:val="93"/>
  </w:num>
  <w:num w:numId="29">
    <w:abstractNumId w:val="45"/>
  </w:num>
  <w:num w:numId="30">
    <w:abstractNumId w:val="97"/>
  </w:num>
  <w:num w:numId="31">
    <w:abstractNumId w:val="112"/>
  </w:num>
  <w:num w:numId="32">
    <w:abstractNumId w:val="57"/>
  </w:num>
  <w:num w:numId="33">
    <w:abstractNumId w:val="102"/>
  </w:num>
  <w:num w:numId="34">
    <w:abstractNumId w:val="18"/>
  </w:num>
  <w:num w:numId="35">
    <w:abstractNumId w:val="68"/>
  </w:num>
  <w:num w:numId="36">
    <w:abstractNumId w:val="25"/>
  </w:num>
  <w:num w:numId="37">
    <w:abstractNumId w:val="31"/>
  </w:num>
  <w:num w:numId="38">
    <w:abstractNumId w:val="104"/>
  </w:num>
  <w:num w:numId="39">
    <w:abstractNumId w:val="69"/>
  </w:num>
  <w:num w:numId="40">
    <w:abstractNumId w:val="56"/>
  </w:num>
  <w:num w:numId="41">
    <w:abstractNumId w:val="114"/>
  </w:num>
  <w:num w:numId="42">
    <w:abstractNumId w:val="19"/>
  </w:num>
  <w:num w:numId="43">
    <w:abstractNumId w:val="123"/>
  </w:num>
  <w:num w:numId="44">
    <w:abstractNumId w:val="17"/>
  </w:num>
  <w:num w:numId="45">
    <w:abstractNumId w:val="2"/>
  </w:num>
  <w:num w:numId="46">
    <w:abstractNumId w:val="131"/>
  </w:num>
  <w:num w:numId="47">
    <w:abstractNumId w:val="117"/>
  </w:num>
  <w:num w:numId="48">
    <w:abstractNumId w:val="24"/>
  </w:num>
  <w:num w:numId="49">
    <w:abstractNumId w:val="77"/>
  </w:num>
  <w:num w:numId="50">
    <w:abstractNumId w:val="132"/>
  </w:num>
  <w:num w:numId="51">
    <w:abstractNumId w:val="94"/>
  </w:num>
  <w:num w:numId="52">
    <w:abstractNumId w:val="127"/>
  </w:num>
  <w:num w:numId="53">
    <w:abstractNumId w:val="8"/>
  </w:num>
  <w:num w:numId="54">
    <w:abstractNumId w:val="0"/>
  </w:num>
  <w:num w:numId="55">
    <w:abstractNumId w:val="43"/>
  </w:num>
  <w:num w:numId="56">
    <w:abstractNumId w:val="47"/>
  </w:num>
  <w:num w:numId="57">
    <w:abstractNumId w:val="35"/>
  </w:num>
  <w:num w:numId="58">
    <w:abstractNumId w:val="82"/>
  </w:num>
  <w:num w:numId="59">
    <w:abstractNumId w:val="53"/>
  </w:num>
  <w:num w:numId="60">
    <w:abstractNumId w:val="21"/>
  </w:num>
  <w:num w:numId="61">
    <w:abstractNumId w:val="121"/>
  </w:num>
  <w:num w:numId="62">
    <w:abstractNumId w:val="105"/>
  </w:num>
  <w:num w:numId="63">
    <w:abstractNumId w:val="78"/>
  </w:num>
  <w:num w:numId="64">
    <w:abstractNumId w:val="96"/>
  </w:num>
  <w:num w:numId="65">
    <w:abstractNumId w:val="110"/>
  </w:num>
  <w:num w:numId="66">
    <w:abstractNumId w:val="50"/>
  </w:num>
  <w:num w:numId="67">
    <w:abstractNumId w:val="22"/>
  </w:num>
  <w:num w:numId="68">
    <w:abstractNumId w:val="30"/>
  </w:num>
  <w:num w:numId="69">
    <w:abstractNumId w:val="23"/>
  </w:num>
  <w:num w:numId="70">
    <w:abstractNumId w:val="125"/>
  </w:num>
  <w:num w:numId="71">
    <w:abstractNumId w:val="111"/>
  </w:num>
  <w:num w:numId="72">
    <w:abstractNumId w:val="71"/>
  </w:num>
  <w:num w:numId="73">
    <w:abstractNumId w:val="12"/>
  </w:num>
  <w:num w:numId="74">
    <w:abstractNumId w:val="59"/>
  </w:num>
  <w:num w:numId="75">
    <w:abstractNumId w:val="5"/>
  </w:num>
  <w:num w:numId="76">
    <w:abstractNumId w:val="46"/>
  </w:num>
  <w:num w:numId="77">
    <w:abstractNumId w:val="29"/>
  </w:num>
  <w:num w:numId="78">
    <w:abstractNumId w:val="36"/>
  </w:num>
  <w:num w:numId="79">
    <w:abstractNumId w:val="113"/>
  </w:num>
  <w:num w:numId="80">
    <w:abstractNumId w:val="9"/>
  </w:num>
  <w:num w:numId="81">
    <w:abstractNumId w:val="87"/>
  </w:num>
  <w:num w:numId="82">
    <w:abstractNumId w:val="4"/>
  </w:num>
  <w:num w:numId="83">
    <w:abstractNumId w:val="40"/>
  </w:num>
  <w:num w:numId="84">
    <w:abstractNumId w:val="134"/>
  </w:num>
  <w:num w:numId="85">
    <w:abstractNumId w:val="101"/>
  </w:num>
  <w:num w:numId="86">
    <w:abstractNumId w:val="41"/>
  </w:num>
  <w:num w:numId="87">
    <w:abstractNumId w:val="73"/>
  </w:num>
  <w:num w:numId="88">
    <w:abstractNumId w:val="42"/>
  </w:num>
  <w:num w:numId="89">
    <w:abstractNumId w:val="27"/>
  </w:num>
  <w:num w:numId="90">
    <w:abstractNumId w:val="54"/>
  </w:num>
  <w:num w:numId="91">
    <w:abstractNumId w:val="76"/>
  </w:num>
  <w:num w:numId="9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num>
  <w:num w:numId="94">
    <w:abstractNumId w:val="49"/>
  </w:num>
  <w:num w:numId="95">
    <w:abstractNumId w:val="84"/>
  </w:num>
  <w:num w:numId="96">
    <w:abstractNumId w:val="20"/>
  </w:num>
  <w:num w:numId="97">
    <w:abstractNumId w:val="124"/>
  </w:num>
  <w:num w:numId="98">
    <w:abstractNumId w:val="55"/>
  </w:num>
  <w:num w:numId="99">
    <w:abstractNumId w:val="133"/>
  </w:num>
  <w:num w:numId="100">
    <w:abstractNumId w:val="48"/>
  </w:num>
  <w:num w:numId="101">
    <w:abstractNumId w:val="26"/>
  </w:num>
  <w:num w:numId="102">
    <w:abstractNumId w:val="128"/>
  </w:num>
  <w:num w:numId="103">
    <w:abstractNumId w:val="103"/>
  </w:num>
  <w:num w:numId="104">
    <w:abstractNumId w:val="10"/>
  </w:num>
  <w:num w:numId="105">
    <w:abstractNumId w:val="81"/>
  </w:num>
  <w:num w:numId="106">
    <w:abstractNumId w:val="91"/>
  </w:num>
  <w:num w:numId="107">
    <w:abstractNumId w:val="107"/>
  </w:num>
  <w:num w:numId="108">
    <w:abstractNumId w:val="79"/>
  </w:num>
  <w:num w:numId="109">
    <w:abstractNumId w:val="108"/>
  </w:num>
  <w:num w:numId="110">
    <w:abstractNumId w:val="95"/>
  </w:num>
  <w:num w:numId="111">
    <w:abstractNumId w:val="61"/>
  </w:num>
  <w:num w:numId="112">
    <w:abstractNumId w:val="33"/>
  </w:num>
  <w:num w:numId="113">
    <w:abstractNumId w:val="92"/>
  </w:num>
  <w:num w:numId="114">
    <w:abstractNumId w:val="51"/>
  </w:num>
  <w:num w:numId="115">
    <w:abstractNumId w:val="28"/>
  </w:num>
  <w:num w:numId="116">
    <w:abstractNumId w:val="98"/>
  </w:num>
  <w:num w:numId="117">
    <w:abstractNumId w:val="75"/>
  </w:num>
  <w:num w:numId="118">
    <w:abstractNumId w:val="118"/>
  </w:num>
  <w:num w:numId="119">
    <w:abstractNumId w:val="60"/>
  </w:num>
  <w:num w:numId="120">
    <w:abstractNumId w:val="119"/>
  </w:num>
  <w:num w:numId="121">
    <w:abstractNumId w:val="32"/>
  </w:num>
  <w:num w:numId="122">
    <w:abstractNumId w:val="15"/>
  </w:num>
  <w:num w:numId="123">
    <w:abstractNumId w:val="99"/>
  </w:num>
  <w:num w:numId="124">
    <w:abstractNumId w:val="88"/>
  </w:num>
  <w:num w:numId="125">
    <w:abstractNumId w:val="3"/>
  </w:num>
  <w:num w:numId="126">
    <w:abstractNumId w:val="120"/>
  </w:num>
  <w:num w:numId="127">
    <w:abstractNumId w:val="14"/>
  </w:num>
  <w:num w:numId="128">
    <w:abstractNumId w:val="66"/>
  </w:num>
  <w:num w:numId="129">
    <w:abstractNumId w:val="129"/>
  </w:num>
  <w:num w:numId="130">
    <w:abstractNumId w:val="70"/>
  </w:num>
  <w:num w:numId="131">
    <w:abstractNumId w:val="116"/>
  </w:num>
  <w:num w:numId="132">
    <w:abstractNumId w:val="58"/>
  </w:num>
  <w:num w:numId="133">
    <w:abstractNumId w:val="38"/>
  </w:num>
  <w:num w:numId="134">
    <w:abstractNumId w:val="90"/>
  </w:num>
  <w:num w:numId="135">
    <w:abstractNumId w:val="126"/>
  </w:num>
  <w:num w:numId="136">
    <w:abstractNumId w:val="109"/>
  </w:num>
  <w:num w:numId="137">
    <w:abstractNumId w:val="34"/>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643C6"/>
    <w:rsid w:val="0000143B"/>
    <w:rsid w:val="000016B5"/>
    <w:rsid w:val="00006134"/>
    <w:rsid w:val="00012A40"/>
    <w:rsid w:val="00012AE4"/>
    <w:rsid w:val="00014203"/>
    <w:rsid w:val="00014C62"/>
    <w:rsid w:val="000158EE"/>
    <w:rsid w:val="000163D7"/>
    <w:rsid w:val="00017866"/>
    <w:rsid w:val="00020399"/>
    <w:rsid w:val="00025823"/>
    <w:rsid w:val="000259D0"/>
    <w:rsid w:val="000264C8"/>
    <w:rsid w:val="00027067"/>
    <w:rsid w:val="0003321C"/>
    <w:rsid w:val="00034464"/>
    <w:rsid w:val="00035915"/>
    <w:rsid w:val="00041390"/>
    <w:rsid w:val="00042ACC"/>
    <w:rsid w:val="000444DF"/>
    <w:rsid w:val="00046859"/>
    <w:rsid w:val="00063A34"/>
    <w:rsid w:val="00063B33"/>
    <w:rsid w:val="000748BF"/>
    <w:rsid w:val="00082050"/>
    <w:rsid w:val="000900D9"/>
    <w:rsid w:val="00090C03"/>
    <w:rsid w:val="0009136F"/>
    <w:rsid w:val="00091C79"/>
    <w:rsid w:val="000923A1"/>
    <w:rsid w:val="000935F6"/>
    <w:rsid w:val="000A006A"/>
    <w:rsid w:val="000B1C0F"/>
    <w:rsid w:val="000B3E83"/>
    <w:rsid w:val="000B659C"/>
    <w:rsid w:val="000C6BD2"/>
    <w:rsid w:val="000C7B11"/>
    <w:rsid w:val="000C7EEA"/>
    <w:rsid w:val="000D3211"/>
    <w:rsid w:val="000D5B1D"/>
    <w:rsid w:val="000D731D"/>
    <w:rsid w:val="000E2071"/>
    <w:rsid w:val="000E2189"/>
    <w:rsid w:val="000E4403"/>
    <w:rsid w:val="000E488B"/>
    <w:rsid w:val="000F00A0"/>
    <w:rsid w:val="000F0676"/>
    <w:rsid w:val="00112B65"/>
    <w:rsid w:val="001135BA"/>
    <w:rsid w:val="0011716E"/>
    <w:rsid w:val="00123965"/>
    <w:rsid w:val="0012622B"/>
    <w:rsid w:val="0013235A"/>
    <w:rsid w:val="001347F0"/>
    <w:rsid w:val="00141012"/>
    <w:rsid w:val="00141A65"/>
    <w:rsid w:val="00164E8E"/>
    <w:rsid w:val="001702F5"/>
    <w:rsid w:val="00171338"/>
    <w:rsid w:val="0017252D"/>
    <w:rsid w:val="00173943"/>
    <w:rsid w:val="00174354"/>
    <w:rsid w:val="00176644"/>
    <w:rsid w:val="00184213"/>
    <w:rsid w:val="001861A9"/>
    <w:rsid w:val="00187D10"/>
    <w:rsid w:val="00193B83"/>
    <w:rsid w:val="00194049"/>
    <w:rsid w:val="00195D12"/>
    <w:rsid w:val="00196FA3"/>
    <w:rsid w:val="001A037E"/>
    <w:rsid w:val="001A3427"/>
    <w:rsid w:val="001B22D8"/>
    <w:rsid w:val="001C118B"/>
    <w:rsid w:val="001D24CB"/>
    <w:rsid w:val="001D56F3"/>
    <w:rsid w:val="001D713C"/>
    <w:rsid w:val="001F185F"/>
    <w:rsid w:val="001F44C0"/>
    <w:rsid w:val="001F5A00"/>
    <w:rsid w:val="0020061F"/>
    <w:rsid w:val="00203329"/>
    <w:rsid w:val="00211D71"/>
    <w:rsid w:val="002140D3"/>
    <w:rsid w:val="00214219"/>
    <w:rsid w:val="00215204"/>
    <w:rsid w:val="00223650"/>
    <w:rsid w:val="00230F8D"/>
    <w:rsid w:val="00235E9E"/>
    <w:rsid w:val="00237C61"/>
    <w:rsid w:val="0025084C"/>
    <w:rsid w:val="002553C3"/>
    <w:rsid w:val="0025794D"/>
    <w:rsid w:val="00265D74"/>
    <w:rsid w:val="0027120A"/>
    <w:rsid w:val="00273F05"/>
    <w:rsid w:val="00285A8C"/>
    <w:rsid w:val="0029190E"/>
    <w:rsid w:val="002942DA"/>
    <w:rsid w:val="002A06E5"/>
    <w:rsid w:val="002A18E3"/>
    <w:rsid w:val="002A7229"/>
    <w:rsid w:val="002C0A9A"/>
    <w:rsid w:val="002C4FE9"/>
    <w:rsid w:val="002C6868"/>
    <w:rsid w:val="002D5CCF"/>
    <w:rsid w:val="002E11F9"/>
    <w:rsid w:val="002E5C09"/>
    <w:rsid w:val="002E64DC"/>
    <w:rsid w:val="003037F5"/>
    <w:rsid w:val="0031033F"/>
    <w:rsid w:val="00310A3C"/>
    <w:rsid w:val="0031777F"/>
    <w:rsid w:val="00320894"/>
    <w:rsid w:val="00321333"/>
    <w:rsid w:val="003243E1"/>
    <w:rsid w:val="00327D49"/>
    <w:rsid w:val="00333A26"/>
    <w:rsid w:val="00336BBC"/>
    <w:rsid w:val="003419C6"/>
    <w:rsid w:val="00341D24"/>
    <w:rsid w:val="00351E80"/>
    <w:rsid w:val="003619A9"/>
    <w:rsid w:val="00361A0E"/>
    <w:rsid w:val="003637CB"/>
    <w:rsid w:val="00365640"/>
    <w:rsid w:val="00370371"/>
    <w:rsid w:val="003722AF"/>
    <w:rsid w:val="0038572F"/>
    <w:rsid w:val="00387633"/>
    <w:rsid w:val="00387DA1"/>
    <w:rsid w:val="0039450B"/>
    <w:rsid w:val="003A06DE"/>
    <w:rsid w:val="003A0F37"/>
    <w:rsid w:val="003A1785"/>
    <w:rsid w:val="003A5279"/>
    <w:rsid w:val="003A5A1F"/>
    <w:rsid w:val="003B0FE5"/>
    <w:rsid w:val="003B6262"/>
    <w:rsid w:val="003B78AA"/>
    <w:rsid w:val="003D40AA"/>
    <w:rsid w:val="003D5C11"/>
    <w:rsid w:val="003E0CCD"/>
    <w:rsid w:val="003E17AC"/>
    <w:rsid w:val="003E4CF6"/>
    <w:rsid w:val="003E51BA"/>
    <w:rsid w:val="003E6D60"/>
    <w:rsid w:val="00405674"/>
    <w:rsid w:val="0041009E"/>
    <w:rsid w:val="00411E50"/>
    <w:rsid w:val="004249F3"/>
    <w:rsid w:val="00430F91"/>
    <w:rsid w:val="00431BC6"/>
    <w:rsid w:val="0043690E"/>
    <w:rsid w:val="00436DAB"/>
    <w:rsid w:val="004417A9"/>
    <w:rsid w:val="00443885"/>
    <w:rsid w:val="00452778"/>
    <w:rsid w:val="0045345F"/>
    <w:rsid w:val="00456186"/>
    <w:rsid w:val="0046153E"/>
    <w:rsid w:val="0046354A"/>
    <w:rsid w:val="00466267"/>
    <w:rsid w:val="004734AA"/>
    <w:rsid w:val="004740BE"/>
    <w:rsid w:val="0047570C"/>
    <w:rsid w:val="00486507"/>
    <w:rsid w:val="00490506"/>
    <w:rsid w:val="004908E4"/>
    <w:rsid w:val="00494197"/>
    <w:rsid w:val="0049543A"/>
    <w:rsid w:val="00496B96"/>
    <w:rsid w:val="00497D63"/>
    <w:rsid w:val="00497FD6"/>
    <w:rsid w:val="004A129A"/>
    <w:rsid w:val="004B1004"/>
    <w:rsid w:val="004B2E97"/>
    <w:rsid w:val="004B4253"/>
    <w:rsid w:val="004B66D7"/>
    <w:rsid w:val="004C2955"/>
    <w:rsid w:val="004D44DA"/>
    <w:rsid w:val="004E2F97"/>
    <w:rsid w:val="004F0EE4"/>
    <w:rsid w:val="004F1211"/>
    <w:rsid w:val="004F2122"/>
    <w:rsid w:val="004F5054"/>
    <w:rsid w:val="004F6F95"/>
    <w:rsid w:val="00511018"/>
    <w:rsid w:val="005165B3"/>
    <w:rsid w:val="00521AEB"/>
    <w:rsid w:val="00523660"/>
    <w:rsid w:val="00531B06"/>
    <w:rsid w:val="005350FD"/>
    <w:rsid w:val="0053765D"/>
    <w:rsid w:val="00540DE0"/>
    <w:rsid w:val="00543B43"/>
    <w:rsid w:val="00554ECA"/>
    <w:rsid w:val="00557A41"/>
    <w:rsid w:val="00557F8D"/>
    <w:rsid w:val="00560398"/>
    <w:rsid w:val="00564418"/>
    <w:rsid w:val="005672A7"/>
    <w:rsid w:val="005769C7"/>
    <w:rsid w:val="005815C3"/>
    <w:rsid w:val="00581997"/>
    <w:rsid w:val="00593898"/>
    <w:rsid w:val="00596871"/>
    <w:rsid w:val="005A0F5D"/>
    <w:rsid w:val="005A39CE"/>
    <w:rsid w:val="005A6713"/>
    <w:rsid w:val="005A752F"/>
    <w:rsid w:val="005B3B31"/>
    <w:rsid w:val="005B5E69"/>
    <w:rsid w:val="005C439B"/>
    <w:rsid w:val="005C63DE"/>
    <w:rsid w:val="005C6E9A"/>
    <w:rsid w:val="005D77FF"/>
    <w:rsid w:val="005E0C39"/>
    <w:rsid w:val="005E4295"/>
    <w:rsid w:val="005E4432"/>
    <w:rsid w:val="005F2EE8"/>
    <w:rsid w:val="005F3055"/>
    <w:rsid w:val="005F56F2"/>
    <w:rsid w:val="00607024"/>
    <w:rsid w:val="0061731F"/>
    <w:rsid w:val="0062107B"/>
    <w:rsid w:val="006218B7"/>
    <w:rsid w:val="00624F47"/>
    <w:rsid w:val="00626BF2"/>
    <w:rsid w:val="00627A38"/>
    <w:rsid w:val="00630883"/>
    <w:rsid w:val="0063438B"/>
    <w:rsid w:val="006348E4"/>
    <w:rsid w:val="00642CFA"/>
    <w:rsid w:val="00645AC8"/>
    <w:rsid w:val="00646E1E"/>
    <w:rsid w:val="006509DB"/>
    <w:rsid w:val="006566F2"/>
    <w:rsid w:val="00666147"/>
    <w:rsid w:val="00667DE0"/>
    <w:rsid w:val="00667EF8"/>
    <w:rsid w:val="00670937"/>
    <w:rsid w:val="0067158C"/>
    <w:rsid w:val="006725CB"/>
    <w:rsid w:val="00677A6D"/>
    <w:rsid w:val="006805A8"/>
    <w:rsid w:val="00685A72"/>
    <w:rsid w:val="006861A1"/>
    <w:rsid w:val="0069446E"/>
    <w:rsid w:val="006A0CAA"/>
    <w:rsid w:val="006A2286"/>
    <w:rsid w:val="006A622B"/>
    <w:rsid w:val="006B4F6D"/>
    <w:rsid w:val="006B5103"/>
    <w:rsid w:val="006B5988"/>
    <w:rsid w:val="006C15A4"/>
    <w:rsid w:val="006C1AB5"/>
    <w:rsid w:val="006C27AD"/>
    <w:rsid w:val="006E032E"/>
    <w:rsid w:val="006F5B63"/>
    <w:rsid w:val="006F7B88"/>
    <w:rsid w:val="007023BB"/>
    <w:rsid w:val="00702D6F"/>
    <w:rsid w:val="00706A85"/>
    <w:rsid w:val="00721EF3"/>
    <w:rsid w:val="007224C9"/>
    <w:rsid w:val="007266A8"/>
    <w:rsid w:val="007372D7"/>
    <w:rsid w:val="00742FA1"/>
    <w:rsid w:val="00744A5C"/>
    <w:rsid w:val="007522FB"/>
    <w:rsid w:val="007528E8"/>
    <w:rsid w:val="0075387F"/>
    <w:rsid w:val="00764E70"/>
    <w:rsid w:val="00766406"/>
    <w:rsid w:val="0077022A"/>
    <w:rsid w:val="00771F7B"/>
    <w:rsid w:val="0078281C"/>
    <w:rsid w:val="00786803"/>
    <w:rsid w:val="00787549"/>
    <w:rsid w:val="00790703"/>
    <w:rsid w:val="00793660"/>
    <w:rsid w:val="007A67EF"/>
    <w:rsid w:val="007B1679"/>
    <w:rsid w:val="007B39CB"/>
    <w:rsid w:val="007B3A8B"/>
    <w:rsid w:val="007B4E43"/>
    <w:rsid w:val="007C1469"/>
    <w:rsid w:val="007C1C83"/>
    <w:rsid w:val="007C2018"/>
    <w:rsid w:val="007C6816"/>
    <w:rsid w:val="007D119F"/>
    <w:rsid w:val="007D2355"/>
    <w:rsid w:val="007D2BC3"/>
    <w:rsid w:val="007E0E3E"/>
    <w:rsid w:val="007E1CA7"/>
    <w:rsid w:val="007E299D"/>
    <w:rsid w:val="007E3D06"/>
    <w:rsid w:val="007E58B9"/>
    <w:rsid w:val="007E6B12"/>
    <w:rsid w:val="007F08B3"/>
    <w:rsid w:val="007F12CC"/>
    <w:rsid w:val="008002F7"/>
    <w:rsid w:val="00804F40"/>
    <w:rsid w:val="0080618E"/>
    <w:rsid w:val="00806F16"/>
    <w:rsid w:val="00810A42"/>
    <w:rsid w:val="00814697"/>
    <w:rsid w:val="008212AD"/>
    <w:rsid w:val="008223C7"/>
    <w:rsid w:val="00823ADB"/>
    <w:rsid w:val="00832F2F"/>
    <w:rsid w:val="00842A15"/>
    <w:rsid w:val="00850876"/>
    <w:rsid w:val="008626A1"/>
    <w:rsid w:val="008643C6"/>
    <w:rsid w:val="00870CBC"/>
    <w:rsid w:val="00882936"/>
    <w:rsid w:val="008911CA"/>
    <w:rsid w:val="00894BC1"/>
    <w:rsid w:val="008A3AD0"/>
    <w:rsid w:val="008A4938"/>
    <w:rsid w:val="008A58CF"/>
    <w:rsid w:val="008B68F9"/>
    <w:rsid w:val="008C0900"/>
    <w:rsid w:val="008C517D"/>
    <w:rsid w:val="008C5A49"/>
    <w:rsid w:val="008F4788"/>
    <w:rsid w:val="00900FF7"/>
    <w:rsid w:val="0090341C"/>
    <w:rsid w:val="00903D85"/>
    <w:rsid w:val="00912547"/>
    <w:rsid w:val="00913BC3"/>
    <w:rsid w:val="00914D30"/>
    <w:rsid w:val="00916B3A"/>
    <w:rsid w:val="009205B2"/>
    <w:rsid w:val="009208FB"/>
    <w:rsid w:val="00924B23"/>
    <w:rsid w:val="00926060"/>
    <w:rsid w:val="00927447"/>
    <w:rsid w:val="009279E7"/>
    <w:rsid w:val="009302A8"/>
    <w:rsid w:val="009406E1"/>
    <w:rsid w:val="00941579"/>
    <w:rsid w:val="00943396"/>
    <w:rsid w:val="009438B2"/>
    <w:rsid w:val="009460D3"/>
    <w:rsid w:val="0095028C"/>
    <w:rsid w:val="0095112F"/>
    <w:rsid w:val="00953FD1"/>
    <w:rsid w:val="009548DD"/>
    <w:rsid w:val="00965299"/>
    <w:rsid w:val="00965AAD"/>
    <w:rsid w:val="009814D8"/>
    <w:rsid w:val="009848B4"/>
    <w:rsid w:val="00984E2B"/>
    <w:rsid w:val="009911DB"/>
    <w:rsid w:val="009924FF"/>
    <w:rsid w:val="0099498A"/>
    <w:rsid w:val="00996EE6"/>
    <w:rsid w:val="009A1C82"/>
    <w:rsid w:val="009A700A"/>
    <w:rsid w:val="009A732B"/>
    <w:rsid w:val="009B7301"/>
    <w:rsid w:val="009C0979"/>
    <w:rsid w:val="009C21BA"/>
    <w:rsid w:val="009C7754"/>
    <w:rsid w:val="009D2E07"/>
    <w:rsid w:val="009E0ACC"/>
    <w:rsid w:val="009F147E"/>
    <w:rsid w:val="009F1775"/>
    <w:rsid w:val="009F17FF"/>
    <w:rsid w:val="009F5F68"/>
    <w:rsid w:val="00A03303"/>
    <w:rsid w:val="00A04864"/>
    <w:rsid w:val="00A05865"/>
    <w:rsid w:val="00A06A3F"/>
    <w:rsid w:val="00A10655"/>
    <w:rsid w:val="00A11ED7"/>
    <w:rsid w:val="00A15E50"/>
    <w:rsid w:val="00A1719F"/>
    <w:rsid w:val="00A478EB"/>
    <w:rsid w:val="00A51035"/>
    <w:rsid w:val="00A549C1"/>
    <w:rsid w:val="00A630AA"/>
    <w:rsid w:val="00A64161"/>
    <w:rsid w:val="00A643AB"/>
    <w:rsid w:val="00A666BA"/>
    <w:rsid w:val="00A67842"/>
    <w:rsid w:val="00A762FC"/>
    <w:rsid w:val="00A7758E"/>
    <w:rsid w:val="00A81A0B"/>
    <w:rsid w:val="00A827DC"/>
    <w:rsid w:val="00A85BF7"/>
    <w:rsid w:val="00A87E22"/>
    <w:rsid w:val="00A910C5"/>
    <w:rsid w:val="00A93B45"/>
    <w:rsid w:val="00AA5FDA"/>
    <w:rsid w:val="00AB3C6E"/>
    <w:rsid w:val="00AB70CD"/>
    <w:rsid w:val="00AC3715"/>
    <w:rsid w:val="00AC3D99"/>
    <w:rsid w:val="00AC420E"/>
    <w:rsid w:val="00AD3FA0"/>
    <w:rsid w:val="00AD4C4C"/>
    <w:rsid w:val="00AD6815"/>
    <w:rsid w:val="00AE04A8"/>
    <w:rsid w:val="00AE1DCF"/>
    <w:rsid w:val="00AE29DA"/>
    <w:rsid w:val="00AF2172"/>
    <w:rsid w:val="00AF5D14"/>
    <w:rsid w:val="00B05709"/>
    <w:rsid w:val="00B06024"/>
    <w:rsid w:val="00B11F44"/>
    <w:rsid w:val="00B14212"/>
    <w:rsid w:val="00B16B40"/>
    <w:rsid w:val="00B21CCD"/>
    <w:rsid w:val="00B25448"/>
    <w:rsid w:val="00B428A7"/>
    <w:rsid w:val="00B4461E"/>
    <w:rsid w:val="00B4657A"/>
    <w:rsid w:val="00B50FA9"/>
    <w:rsid w:val="00B67E61"/>
    <w:rsid w:val="00B961B6"/>
    <w:rsid w:val="00BA1392"/>
    <w:rsid w:val="00BA18E1"/>
    <w:rsid w:val="00BA3798"/>
    <w:rsid w:val="00BA6887"/>
    <w:rsid w:val="00BB06DE"/>
    <w:rsid w:val="00BB4105"/>
    <w:rsid w:val="00BB41DE"/>
    <w:rsid w:val="00BC7C24"/>
    <w:rsid w:val="00BD02C1"/>
    <w:rsid w:val="00BD5B37"/>
    <w:rsid w:val="00BE411F"/>
    <w:rsid w:val="00BE79D4"/>
    <w:rsid w:val="00BF0BE2"/>
    <w:rsid w:val="00BF18BF"/>
    <w:rsid w:val="00BF2D43"/>
    <w:rsid w:val="00BF3C7D"/>
    <w:rsid w:val="00BF45D7"/>
    <w:rsid w:val="00BF5C68"/>
    <w:rsid w:val="00BF5F1A"/>
    <w:rsid w:val="00C04EA7"/>
    <w:rsid w:val="00C0729B"/>
    <w:rsid w:val="00C12C8A"/>
    <w:rsid w:val="00C12FCC"/>
    <w:rsid w:val="00C142F4"/>
    <w:rsid w:val="00C573AF"/>
    <w:rsid w:val="00C609D3"/>
    <w:rsid w:val="00C6117F"/>
    <w:rsid w:val="00C70943"/>
    <w:rsid w:val="00C709AF"/>
    <w:rsid w:val="00C86699"/>
    <w:rsid w:val="00C941B3"/>
    <w:rsid w:val="00C9534B"/>
    <w:rsid w:val="00C976DA"/>
    <w:rsid w:val="00CB40A1"/>
    <w:rsid w:val="00CB68CA"/>
    <w:rsid w:val="00CC2478"/>
    <w:rsid w:val="00CC4A65"/>
    <w:rsid w:val="00CC5014"/>
    <w:rsid w:val="00CE0CCF"/>
    <w:rsid w:val="00CE27A3"/>
    <w:rsid w:val="00CF05D6"/>
    <w:rsid w:val="00CF15B0"/>
    <w:rsid w:val="00CF2195"/>
    <w:rsid w:val="00D045DC"/>
    <w:rsid w:val="00D138BD"/>
    <w:rsid w:val="00D16B48"/>
    <w:rsid w:val="00D23D1B"/>
    <w:rsid w:val="00D24D34"/>
    <w:rsid w:val="00D252AD"/>
    <w:rsid w:val="00D313B7"/>
    <w:rsid w:val="00D33B21"/>
    <w:rsid w:val="00D34813"/>
    <w:rsid w:val="00D360C6"/>
    <w:rsid w:val="00D411F4"/>
    <w:rsid w:val="00D42814"/>
    <w:rsid w:val="00D467CD"/>
    <w:rsid w:val="00D46DE3"/>
    <w:rsid w:val="00D4799C"/>
    <w:rsid w:val="00D50C6A"/>
    <w:rsid w:val="00D53AA5"/>
    <w:rsid w:val="00D53FE1"/>
    <w:rsid w:val="00D54516"/>
    <w:rsid w:val="00D562C4"/>
    <w:rsid w:val="00D720F7"/>
    <w:rsid w:val="00D72952"/>
    <w:rsid w:val="00D77D45"/>
    <w:rsid w:val="00D86EE9"/>
    <w:rsid w:val="00D97280"/>
    <w:rsid w:val="00DA1D54"/>
    <w:rsid w:val="00DA595E"/>
    <w:rsid w:val="00DA7FD6"/>
    <w:rsid w:val="00DB08C1"/>
    <w:rsid w:val="00DB3523"/>
    <w:rsid w:val="00DB6602"/>
    <w:rsid w:val="00DC0680"/>
    <w:rsid w:val="00DC2DD4"/>
    <w:rsid w:val="00DC54FA"/>
    <w:rsid w:val="00DF0CF9"/>
    <w:rsid w:val="00DF1392"/>
    <w:rsid w:val="00DF551C"/>
    <w:rsid w:val="00DF6562"/>
    <w:rsid w:val="00E02915"/>
    <w:rsid w:val="00E12BD9"/>
    <w:rsid w:val="00E14B30"/>
    <w:rsid w:val="00E243F6"/>
    <w:rsid w:val="00E3142F"/>
    <w:rsid w:val="00E31847"/>
    <w:rsid w:val="00E42CDF"/>
    <w:rsid w:val="00E56680"/>
    <w:rsid w:val="00E56F35"/>
    <w:rsid w:val="00E6365C"/>
    <w:rsid w:val="00E63FD3"/>
    <w:rsid w:val="00E6521A"/>
    <w:rsid w:val="00E65EA5"/>
    <w:rsid w:val="00E71973"/>
    <w:rsid w:val="00E819A6"/>
    <w:rsid w:val="00E923A2"/>
    <w:rsid w:val="00E923C3"/>
    <w:rsid w:val="00E92676"/>
    <w:rsid w:val="00EA2FD0"/>
    <w:rsid w:val="00EA5B23"/>
    <w:rsid w:val="00EA600D"/>
    <w:rsid w:val="00EB412D"/>
    <w:rsid w:val="00EB548E"/>
    <w:rsid w:val="00EB5775"/>
    <w:rsid w:val="00EC6BB0"/>
    <w:rsid w:val="00ED4D03"/>
    <w:rsid w:val="00ED5905"/>
    <w:rsid w:val="00EE05F7"/>
    <w:rsid w:val="00EE063A"/>
    <w:rsid w:val="00EE544F"/>
    <w:rsid w:val="00EF5798"/>
    <w:rsid w:val="00F03B68"/>
    <w:rsid w:val="00F0440F"/>
    <w:rsid w:val="00F11BF4"/>
    <w:rsid w:val="00F152A7"/>
    <w:rsid w:val="00F32E60"/>
    <w:rsid w:val="00F35015"/>
    <w:rsid w:val="00F36B73"/>
    <w:rsid w:val="00F37E2B"/>
    <w:rsid w:val="00F45194"/>
    <w:rsid w:val="00F453B2"/>
    <w:rsid w:val="00F56EC1"/>
    <w:rsid w:val="00F67F89"/>
    <w:rsid w:val="00F701CD"/>
    <w:rsid w:val="00F765E8"/>
    <w:rsid w:val="00F82AD8"/>
    <w:rsid w:val="00F846A5"/>
    <w:rsid w:val="00F84AFD"/>
    <w:rsid w:val="00F903E6"/>
    <w:rsid w:val="00F934B1"/>
    <w:rsid w:val="00F96139"/>
    <w:rsid w:val="00F967A0"/>
    <w:rsid w:val="00FA24AE"/>
    <w:rsid w:val="00FA6106"/>
    <w:rsid w:val="00FC0264"/>
    <w:rsid w:val="00FC3662"/>
    <w:rsid w:val="00FC758C"/>
    <w:rsid w:val="00FE3D3D"/>
    <w:rsid w:val="00FE5469"/>
    <w:rsid w:val="00FF0169"/>
    <w:rsid w:val="00FF77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2"/>
    <o:shapelayout v:ext="edit">
      <o:idmap v:ext="edit" data="1"/>
      <o:rules v:ext="edit">
        <o:r id="V:Rule63" type="connector" idref="#AutoShape 38"/>
        <o:r id="V:Rule64" type="connector" idref="#AutoShape 35"/>
        <o:r id="V:Rule65" type="connector" idref="#AutoShape 69"/>
        <o:r id="V:Rule66" type="connector" idref="#AutoShape 64"/>
        <o:r id="V:Rule67" type="connector" idref="#AutoShape 88"/>
        <o:r id="V:Rule68" type="connector" idref="#AutoShape 96"/>
        <o:r id="V:Rule69" type="connector" idref="#AutoShape 43"/>
        <o:r id="V:Rule70" type="connector" idref="#AutoShape 112"/>
        <o:r id="V:Rule71" type="connector" idref="#AutoShape 104"/>
        <o:r id="V:Rule72" type="connector" idref="#AutoShape 94"/>
        <o:r id="V:Rule73" type="connector" idref="#AutoShape 107"/>
        <o:r id="V:Rule74" type="connector" idref="#AutoShape 12"/>
        <o:r id="V:Rule75" type="connector" idref="#AutoShape 68"/>
        <o:r id="V:Rule76" type="connector" idref="#AutoShape 42"/>
        <o:r id="V:Rule77" type="connector" idref="#AutoShape 114"/>
        <o:r id="V:Rule78" type="connector" idref="#AutoShape 67"/>
        <o:r id="V:Rule79" type="connector" idref="#AutoShape 105"/>
        <o:r id="V:Rule80" type="connector" idref="#AutoShape 106"/>
        <o:r id="V:Rule81" type="connector" idref="#AutoShape 36"/>
        <o:r id="V:Rule82" type="connector" idref="#AutoShape 115"/>
        <o:r id="V:Rule83" type="connector" idref="#AutoShape 109"/>
        <o:r id="V:Rule84" type="connector" idref="#AutoShape 92"/>
        <o:r id="V:Rule85" type="connector" idref="#AutoShape 116"/>
        <o:r id="V:Rule86" type="connector" idref="#AutoShape 98"/>
        <o:r id="V:Rule87" type="connector" idref="#AutoShape 97"/>
        <o:r id="V:Rule88" type="connector" idref="#AutoShape 33"/>
        <o:r id="V:Rule89" type="connector" idref="#AutoShape 39"/>
        <o:r id="V:Rule90" type="connector" idref="#AutoShape 120"/>
        <o:r id="V:Rule91" type="connector" idref="#AutoShape 40"/>
        <o:r id="V:Rule92" type="connector" idref="#AutoShape 119"/>
        <o:r id="V:Rule93" type="connector" idref="#AutoShape 93"/>
        <o:r id="V:Rule94" type="connector" idref="#AutoShape 63"/>
        <o:r id="V:Rule95" type="connector" idref="#AutoShape 110"/>
        <o:r id="V:Rule96" type="connector" idref="#AutoShape 71"/>
        <o:r id="V:Rule97" type="connector" idref="#AutoShape 95"/>
        <o:r id="V:Rule98" type="connector" idref="#AutoShape 99"/>
        <o:r id="V:Rule99" type="connector" idref="#AutoShape 15"/>
        <o:r id="V:Rule100" type="connector" idref="#AutoShape 90"/>
        <o:r id="V:Rule101" type="connector" idref="#AutoShape 13"/>
        <o:r id="V:Rule102" type="connector" idref="#AutoShape 17"/>
        <o:r id="V:Rule103" type="connector" idref="#AutoShape 47"/>
        <o:r id="V:Rule104" type="connector" idref="#AutoShape 66"/>
        <o:r id="V:Rule105" type="connector" idref="#AutoShape 45"/>
        <o:r id="V:Rule106" type="connector" idref="#AutoShape 11"/>
        <o:r id="V:Rule107" type="connector" idref="#AutoShape 37"/>
        <o:r id="V:Rule108" type="connector" idref="#AutoShape 121"/>
        <o:r id="V:Rule109" type="connector" idref="#AutoShape 65"/>
        <o:r id="V:Rule110" type="connector" idref="#AutoShape 70"/>
        <o:r id="V:Rule111" type="connector" idref="#AutoShape 34"/>
        <o:r id="V:Rule112" type="connector" idref="#AutoShape 48"/>
        <o:r id="V:Rule113" type="connector" idref="#AutoShape 91"/>
        <o:r id="V:Rule114" type="connector" idref="#AutoShape 103"/>
        <o:r id="V:Rule115" type="connector" idref="#AutoShape 87"/>
        <o:r id="V:Rule116" type="connector" idref="#AutoShape 44"/>
        <o:r id="V:Rule117" type="connector" idref="#AutoShape 14"/>
        <o:r id="V:Rule118" type="connector" idref="#AutoShape 46"/>
        <o:r id="V:Rule119" type="connector" idref="#AutoShape 117"/>
        <o:r id="V:Rule120" type="connector" idref="#AutoShape 89"/>
        <o:r id="V:Rule121" type="connector" idref="#AutoShape 118"/>
        <o:r id="V:Rule122" type="connector" idref="#AutoShape 111"/>
        <o:r id="V:Rule123" type="connector" idref="#AutoShape 41"/>
        <o:r id="V:Rule124" type="connector" idref="#AutoShape 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03"/>
  </w:style>
  <w:style w:type="paragraph" w:styleId="Naslov1">
    <w:name w:val="heading 1"/>
    <w:basedOn w:val="Normal"/>
    <w:next w:val="Normal"/>
    <w:link w:val="Naslov1Char"/>
    <w:qFormat/>
    <w:rsid w:val="008643C6"/>
    <w:pPr>
      <w:keepNext/>
      <w:spacing w:after="0" w:line="240" w:lineRule="auto"/>
      <w:ind w:left="720" w:firstLine="720"/>
      <w:outlineLvl w:val="0"/>
    </w:pPr>
    <w:rPr>
      <w:rFonts w:ascii="Times New Roman" w:eastAsia="Times New Roman" w:hAnsi="Times New Roman" w:cs="Times New Roman"/>
      <w:b/>
      <w:sz w:val="20"/>
      <w:szCs w:val="20"/>
      <w:lang w:val="sr-Cyrl-CS"/>
    </w:rPr>
  </w:style>
  <w:style w:type="paragraph" w:styleId="Naslov2">
    <w:name w:val="heading 2"/>
    <w:basedOn w:val="Normal"/>
    <w:next w:val="Normal"/>
    <w:link w:val="Naslov2Char"/>
    <w:uiPriority w:val="99"/>
    <w:unhideWhenUsed/>
    <w:qFormat/>
    <w:rsid w:val="008643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8643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8643C6"/>
    <w:rPr>
      <w:rFonts w:ascii="Times New Roman" w:eastAsia="Times New Roman" w:hAnsi="Times New Roman" w:cs="Times New Roman"/>
      <w:b/>
      <w:sz w:val="20"/>
      <w:szCs w:val="20"/>
      <w:lang w:val="sr-Cyrl-CS"/>
    </w:rPr>
  </w:style>
  <w:style w:type="character" w:customStyle="1" w:styleId="Naslov2Char">
    <w:name w:val="Naslov 2 Char"/>
    <w:basedOn w:val="Podrazumevanifontpasusa"/>
    <w:link w:val="Naslov2"/>
    <w:uiPriority w:val="99"/>
    <w:rsid w:val="008643C6"/>
    <w:rPr>
      <w:rFonts w:asciiTheme="majorHAnsi" w:eastAsiaTheme="majorEastAsia" w:hAnsiTheme="majorHAnsi" w:cstheme="majorBidi"/>
      <w:b/>
      <w:bCs/>
      <w:color w:val="4F81BD" w:themeColor="accent1"/>
      <w:sz w:val="26"/>
      <w:szCs w:val="26"/>
      <w:lang w:val="sr-Latn-CS" w:eastAsia="sr-Latn-CS"/>
    </w:rPr>
  </w:style>
  <w:style w:type="character" w:customStyle="1" w:styleId="Naslov3Char">
    <w:name w:val="Naslov 3 Char"/>
    <w:basedOn w:val="Podrazumevanifontpasusa"/>
    <w:link w:val="Naslov3"/>
    <w:uiPriority w:val="9"/>
    <w:semiHidden/>
    <w:rsid w:val="008643C6"/>
    <w:rPr>
      <w:rFonts w:asciiTheme="majorHAnsi" w:eastAsiaTheme="majorEastAsia" w:hAnsiTheme="majorHAnsi" w:cstheme="majorBidi"/>
      <w:b/>
      <w:bCs/>
      <w:color w:val="4F81BD" w:themeColor="accent1"/>
      <w:lang w:val="sr-Latn-CS" w:eastAsia="sr-Latn-CS"/>
    </w:rPr>
  </w:style>
  <w:style w:type="paragraph" w:styleId="Zaglavljestranice">
    <w:name w:val="header"/>
    <w:basedOn w:val="Normal"/>
    <w:link w:val="ZaglavljestraniceChar"/>
    <w:uiPriority w:val="99"/>
    <w:unhideWhenUsed/>
    <w:rsid w:val="008643C6"/>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rsid w:val="008643C6"/>
    <w:rPr>
      <w:rFonts w:eastAsiaTheme="minorEastAsia"/>
      <w:lang w:val="sr-Latn-CS" w:eastAsia="sr-Latn-CS"/>
    </w:rPr>
  </w:style>
  <w:style w:type="paragraph" w:styleId="Podnojestranice">
    <w:name w:val="footer"/>
    <w:basedOn w:val="Normal"/>
    <w:link w:val="PodnojestraniceChar"/>
    <w:uiPriority w:val="99"/>
    <w:unhideWhenUsed/>
    <w:rsid w:val="008643C6"/>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rsid w:val="008643C6"/>
    <w:rPr>
      <w:rFonts w:eastAsiaTheme="minorEastAsia"/>
      <w:lang w:val="sr-Latn-CS" w:eastAsia="sr-Latn-CS"/>
    </w:rPr>
  </w:style>
  <w:style w:type="paragraph" w:styleId="Bezrazmaka">
    <w:name w:val="No Spacing"/>
    <w:link w:val="BezrazmakaChar"/>
    <w:uiPriority w:val="1"/>
    <w:qFormat/>
    <w:rsid w:val="008643C6"/>
    <w:pPr>
      <w:spacing w:after="0" w:line="240" w:lineRule="auto"/>
    </w:pPr>
    <w:rPr>
      <w:lang w:val="sr-Latn-CS" w:eastAsia="sr-Latn-CS"/>
    </w:rPr>
  </w:style>
  <w:style w:type="paragraph" w:styleId="Pasussalistom">
    <w:name w:val="List Paragraph"/>
    <w:basedOn w:val="Normal"/>
    <w:uiPriority w:val="34"/>
    <w:qFormat/>
    <w:rsid w:val="008643C6"/>
    <w:pPr>
      <w:ind w:left="720"/>
      <w:contextualSpacing/>
    </w:pPr>
  </w:style>
  <w:style w:type="paragraph" w:styleId="Tekstubaloniu">
    <w:name w:val="Balloon Text"/>
    <w:basedOn w:val="Normal"/>
    <w:link w:val="TekstubaloniuChar"/>
    <w:uiPriority w:val="99"/>
    <w:semiHidden/>
    <w:unhideWhenUsed/>
    <w:rsid w:val="008643C6"/>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8643C6"/>
    <w:rPr>
      <w:rFonts w:ascii="Tahoma" w:eastAsiaTheme="minorEastAsia" w:hAnsi="Tahoma" w:cs="Tahoma"/>
      <w:sz w:val="16"/>
      <w:szCs w:val="16"/>
      <w:lang w:val="sr-Latn-CS" w:eastAsia="sr-Latn-CS"/>
    </w:rPr>
  </w:style>
  <w:style w:type="table" w:styleId="Koordinatnamreatabele">
    <w:name w:val="Table Grid"/>
    <w:basedOn w:val="Normalnatabela"/>
    <w:uiPriority w:val="59"/>
    <w:rsid w:val="008643C6"/>
    <w:pPr>
      <w:spacing w:after="0" w:line="240" w:lineRule="auto"/>
    </w:pPr>
    <w:rPr>
      <w:lang w:val="sr-Latn-CS" w:eastAsia="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loteksta">
    <w:name w:val="Body Text"/>
    <w:basedOn w:val="Normal"/>
    <w:link w:val="TelotekstaChar"/>
    <w:semiHidden/>
    <w:rsid w:val="008643C6"/>
    <w:pPr>
      <w:spacing w:after="0" w:line="240" w:lineRule="auto"/>
    </w:pPr>
    <w:rPr>
      <w:rFonts w:ascii="Times New Roman" w:eastAsia="Times New Roman" w:hAnsi="Times New Roman" w:cs="Times New Roman"/>
      <w:szCs w:val="20"/>
      <w:lang w:val="sr-Cyrl-CS"/>
    </w:rPr>
  </w:style>
  <w:style w:type="character" w:customStyle="1" w:styleId="TelotekstaChar">
    <w:name w:val="Telo teksta Char"/>
    <w:basedOn w:val="Podrazumevanifontpasusa"/>
    <w:link w:val="Teloteksta"/>
    <w:semiHidden/>
    <w:rsid w:val="008643C6"/>
    <w:rPr>
      <w:rFonts w:ascii="Times New Roman" w:eastAsia="Times New Roman" w:hAnsi="Times New Roman" w:cs="Times New Roman"/>
      <w:szCs w:val="20"/>
      <w:lang w:val="sr-Cyrl-CS"/>
    </w:rPr>
  </w:style>
  <w:style w:type="paragraph" w:styleId="Teloteksta2">
    <w:name w:val="Body Text 2"/>
    <w:basedOn w:val="Normal"/>
    <w:link w:val="Teloteksta2Char"/>
    <w:uiPriority w:val="99"/>
    <w:unhideWhenUsed/>
    <w:rsid w:val="008643C6"/>
    <w:pPr>
      <w:spacing w:after="120" w:line="480" w:lineRule="auto"/>
    </w:pPr>
  </w:style>
  <w:style w:type="character" w:customStyle="1" w:styleId="Teloteksta2Char">
    <w:name w:val="Telo teksta 2 Char"/>
    <w:basedOn w:val="Podrazumevanifontpasusa"/>
    <w:link w:val="Teloteksta2"/>
    <w:uiPriority w:val="99"/>
    <w:rsid w:val="008643C6"/>
    <w:rPr>
      <w:rFonts w:eastAsiaTheme="minorEastAsia"/>
      <w:lang w:val="sr-Latn-CS" w:eastAsia="sr-Latn-CS"/>
    </w:rPr>
  </w:style>
  <w:style w:type="paragraph" w:styleId="NormalWeb">
    <w:name w:val="Normal (Web)"/>
    <w:basedOn w:val="Normal"/>
    <w:uiPriority w:val="99"/>
    <w:unhideWhenUsed/>
    <w:rsid w:val="008643C6"/>
    <w:pPr>
      <w:spacing w:before="100" w:beforeAutospacing="1" w:after="100" w:afterAutospacing="1" w:line="240" w:lineRule="auto"/>
    </w:pPr>
    <w:rPr>
      <w:rFonts w:ascii="Times New Roman" w:eastAsia="Times New Roman" w:hAnsi="Times New Roman" w:cs="Times New Roman"/>
      <w:sz w:val="24"/>
      <w:szCs w:val="24"/>
    </w:rPr>
  </w:style>
  <w:style w:type="paragraph" w:styleId="Uvlaenjetelateksta">
    <w:name w:val="Body Text Indent"/>
    <w:basedOn w:val="Normal"/>
    <w:link w:val="UvlaenjetelatekstaChar"/>
    <w:uiPriority w:val="99"/>
    <w:unhideWhenUsed/>
    <w:rsid w:val="008643C6"/>
    <w:pPr>
      <w:spacing w:after="120"/>
      <w:ind w:left="283"/>
    </w:pPr>
  </w:style>
  <w:style w:type="character" w:customStyle="1" w:styleId="UvlaenjetelatekstaChar">
    <w:name w:val="Uvlačenje tela teksta Char"/>
    <w:basedOn w:val="Podrazumevanifontpasusa"/>
    <w:link w:val="Uvlaenjetelateksta"/>
    <w:uiPriority w:val="99"/>
    <w:rsid w:val="008643C6"/>
    <w:rPr>
      <w:rFonts w:eastAsiaTheme="minorEastAsia"/>
      <w:lang w:val="sr-Latn-CS" w:eastAsia="sr-Latn-CS"/>
    </w:rPr>
  </w:style>
  <w:style w:type="paragraph" w:styleId="Uvlaenjetelateksta2">
    <w:name w:val="Body Text Indent 2"/>
    <w:basedOn w:val="Normal"/>
    <w:link w:val="Uvlaenjetelateksta2Char"/>
    <w:uiPriority w:val="99"/>
    <w:semiHidden/>
    <w:unhideWhenUsed/>
    <w:rsid w:val="008643C6"/>
    <w:pPr>
      <w:spacing w:after="120" w:line="480" w:lineRule="auto"/>
      <w:ind w:left="283"/>
    </w:pPr>
  </w:style>
  <w:style w:type="character" w:customStyle="1" w:styleId="Uvlaenjetelateksta2Char">
    <w:name w:val="Uvlačenje tela teksta 2 Char"/>
    <w:basedOn w:val="Podrazumevanifontpasusa"/>
    <w:link w:val="Uvlaenjetelateksta2"/>
    <w:uiPriority w:val="99"/>
    <w:semiHidden/>
    <w:rsid w:val="008643C6"/>
    <w:rPr>
      <w:rFonts w:eastAsiaTheme="minorEastAsia"/>
      <w:lang w:val="sr-Latn-CS" w:eastAsia="sr-Latn-CS"/>
    </w:rPr>
  </w:style>
  <w:style w:type="paragraph" w:styleId="Naslov">
    <w:name w:val="Title"/>
    <w:basedOn w:val="Normal"/>
    <w:link w:val="NaslovChar"/>
    <w:qFormat/>
    <w:rsid w:val="008643C6"/>
    <w:pPr>
      <w:spacing w:after="0" w:line="240" w:lineRule="auto"/>
      <w:jc w:val="center"/>
    </w:pPr>
    <w:rPr>
      <w:rFonts w:ascii="Times New Roman" w:eastAsia="Times New Roman" w:hAnsi="Times New Roman" w:cs="Times New Roman"/>
      <w:b/>
      <w:bCs/>
      <w:sz w:val="24"/>
      <w:szCs w:val="24"/>
      <w:lang w:val="sr-Cyrl-CS"/>
    </w:rPr>
  </w:style>
  <w:style w:type="character" w:customStyle="1" w:styleId="NaslovChar">
    <w:name w:val="Naslov Char"/>
    <w:basedOn w:val="Podrazumevanifontpasusa"/>
    <w:link w:val="Naslov"/>
    <w:rsid w:val="008643C6"/>
    <w:rPr>
      <w:rFonts w:ascii="Times New Roman" w:eastAsia="Times New Roman" w:hAnsi="Times New Roman" w:cs="Times New Roman"/>
      <w:b/>
      <w:bCs/>
      <w:sz w:val="24"/>
      <w:szCs w:val="24"/>
      <w:lang w:val="sr-Cyrl-CS"/>
    </w:rPr>
  </w:style>
  <w:style w:type="paragraph" w:styleId="Teloteksta3">
    <w:name w:val="Body Text 3"/>
    <w:basedOn w:val="Normal"/>
    <w:link w:val="Teloteksta3Char"/>
    <w:uiPriority w:val="99"/>
    <w:semiHidden/>
    <w:unhideWhenUsed/>
    <w:rsid w:val="008643C6"/>
    <w:pPr>
      <w:spacing w:after="120"/>
    </w:pPr>
    <w:rPr>
      <w:sz w:val="16"/>
      <w:szCs w:val="16"/>
    </w:rPr>
  </w:style>
  <w:style w:type="character" w:customStyle="1" w:styleId="Teloteksta3Char">
    <w:name w:val="Telo teksta 3 Char"/>
    <w:basedOn w:val="Podrazumevanifontpasusa"/>
    <w:link w:val="Teloteksta3"/>
    <w:uiPriority w:val="99"/>
    <w:semiHidden/>
    <w:rsid w:val="008643C6"/>
    <w:rPr>
      <w:rFonts w:eastAsiaTheme="minorEastAsia"/>
      <w:sz w:val="16"/>
      <w:szCs w:val="16"/>
      <w:lang w:val="sr-Latn-CS" w:eastAsia="sr-Latn-CS"/>
    </w:rPr>
  </w:style>
  <w:style w:type="character" w:customStyle="1" w:styleId="ff1">
    <w:name w:val="ff1"/>
    <w:basedOn w:val="Podrazumevanifontpasusa"/>
    <w:rsid w:val="008643C6"/>
  </w:style>
  <w:style w:type="paragraph" w:customStyle="1" w:styleId="Default">
    <w:name w:val="Default"/>
    <w:rsid w:val="008643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
    <w:name w:val="a"/>
    <w:basedOn w:val="Podrazumevanifontpasusa"/>
    <w:uiPriority w:val="99"/>
    <w:rsid w:val="008643C6"/>
  </w:style>
  <w:style w:type="paragraph" w:customStyle="1" w:styleId="TableContents">
    <w:name w:val="Table Contents"/>
    <w:basedOn w:val="Normal"/>
    <w:rsid w:val="008643C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8643C6"/>
    <w:pPr>
      <w:jc w:val="center"/>
    </w:pPr>
    <w:rPr>
      <w:b/>
      <w:bCs/>
      <w:i/>
      <w:iCs/>
    </w:rPr>
  </w:style>
  <w:style w:type="character" w:customStyle="1" w:styleId="apple-tab-span">
    <w:name w:val="apple-tab-span"/>
    <w:basedOn w:val="Podrazumevanifontpasusa"/>
    <w:rsid w:val="00D24D34"/>
  </w:style>
  <w:style w:type="character" w:customStyle="1" w:styleId="BezrazmakaChar">
    <w:name w:val="Bez razmaka Char"/>
    <w:link w:val="Bezrazmaka"/>
    <w:uiPriority w:val="1"/>
    <w:rsid w:val="000E2189"/>
    <w:rPr>
      <w:lang w:val="sr-Latn-CS" w:eastAsia="sr-Latn-CS"/>
    </w:rPr>
  </w:style>
  <w:style w:type="character" w:customStyle="1" w:styleId="Bodytext3">
    <w:name w:val="Body text (3)_"/>
    <w:link w:val="Bodytext30"/>
    <w:locked/>
    <w:rsid w:val="007C2018"/>
    <w:rPr>
      <w:rFonts w:ascii="Times New Roman" w:hAnsi="Times New Roman" w:cs="Times New Roman"/>
      <w:sz w:val="21"/>
      <w:szCs w:val="21"/>
      <w:shd w:val="clear" w:color="auto" w:fill="FFFFFF"/>
    </w:rPr>
  </w:style>
  <w:style w:type="paragraph" w:customStyle="1" w:styleId="Bodytext30">
    <w:name w:val="Body text (3)"/>
    <w:basedOn w:val="Normal"/>
    <w:link w:val="Bodytext3"/>
    <w:rsid w:val="007C2018"/>
    <w:pPr>
      <w:widowControl w:val="0"/>
      <w:shd w:val="clear" w:color="auto" w:fill="FFFFFF"/>
      <w:spacing w:after="0" w:line="0" w:lineRule="atLeast"/>
      <w:ind w:hanging="360"/>
    </w:pPr>
    <w:rPr>
      <w:rFonts w:ascii="Times New Roman" w:hAnsi="Times New Roman" w:cs="Times New Roman"/>
      <w:sz w:val="21"/>
      <w:szCs w:val="21"/>
    </w:rPr>
  </w:style>
  <w:style w:type="table" w:customStyle="1" w:styleId="TableGridLight1">
    <w:name w:val="Table Grid Light1"/>
    <w:basedOn w:val="Normalnatabela"/>
    <w:uiPriority w:val="40"/>
    <w:rsid w:val="00AA5FD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53139">
      <w:bodyDiv w:val="1"/>
      <w:marLeft w:val="0"/>
      <w:marRight w:val="0"/>
      <w:marTop w:val="0"/>
      <w:marBottom w:val="0"/>
      <w:divBdr>
        <w:top w:val="none" w:sz="0" w:space="0" w:color="auto"/>
        <w:left w:val="none" w:sz="0" w:space="0" w:color="auto"/>
        <w:bottom w:val="none" w:sz="0" w:space="0" w:color="auto"/>
        <w:right w:val="none" w:sz="0" w:space="0" w:color="auto"/>
      </w:divBdr>
    </w:div>
    <w:div w:id="51274079">
      <w:bodyDiv w:val="1"/>
      <w:marLeft w:val="0"/>
      <w:marRight w:val="0"/>
      <w:marTop w:val="0"/>
      <w:marBottom w:val="0"/>
      <w:divBdr>
        <w:top w:val="none" w:sz="0" w:space="0" w:color="auto"/>
        <w:left w:val="none" w:sz="0" w:space="0" w:color="auto"/>
        <w:bottom w:val="none" w:sz="0" w:space="0" w:color="auto"/>
        <w:right w:val="none" w:sz="0" w:space="0" w:color="auto"/>
      </w:divBdr>
      <w:divsChild>
        <w:div w:id="1009985065">
          <w:marLeft w:val="-70"/>
          <w:marRight w:val="0"/>
          <w:marTop w:val="0"/>
          <w:marBottom w:val="0"/>
          <w:divBdr>
            <w:top w:val="none" w:sz="0" w:space="0" w:color="auto"/>
            <w:left w:val="none" w:sz="0" w:space="0" w:color="auto"/>
            <w:bottom w:val="none" w:sz="0" w:space="0" w:color="auto"/>
            <w:right w:val="none" w:sz="0" w:space="0" w:color="auto"/>
          </w:divBdr>
        </w:div>
      </w:divsChild>
    </w:div>
    <w:div w:id="102849171">
      <w:bodyDiv w:val="1"/>
      <w:marLeft w:val="0"/>
      <w:marRight w:val="0"/>
      <w:marTop w:val="0"/>
      <w:marBottom w:val="0"/>
      <w:divBdr>
        <w:top w:val="none" w:sz="0" w:space="0" w:color="auto"/>
        <w:left w:val="none" w:sz="0" w:space="0" w:color="auto"/>
        <w:bottom w:val="none" w:sz="0" w:space="0" w:color="auto"/>
        <w:right w:val="none" w:sz="0" w:space="0" w:color="auto"/>
      </w:divBdr>
    </w:div>
    <w:div w:id="128744726">
      <w:bodyDiv w:val="1"/>
      <w:marLeft w:val="0"/>
      <w:marRight w:val="0"/>
      <w:marTop w:val="0"/>
      <w:marBottom w:val="0"/>
      <w:divBdr>
        <w:top w:val="none" w:sz="0" w:space="0" w:color="auto"/>
        <w:left w:val="none" w:sz="0" w:space="0" w:color="auto"/>
        <w:bottom w:val="none" w:sz="0" w:space="0" w:color="auto"/>
        <w:right w:val="none" w:sz="0" w:space="0" w:color="auto"/>
      </w:divBdr>
    </w:div>
    <w:div w:id="156002260">
      <w:bodyDiv w:val="1"/>
      <w:marLeft w:val="0"/>
      <w:marRight w:val="0"/>
      <w:marTop w:val="0"/>
      <w:marBottom w:val="0"/>
      <w:divBdr>
        <w:top w:val="none" w:sz="0" w:space="0" w:color="auto"/>
        <w:left w:val="none" w:sz="0" w:space="0" w:color="auto"/>
        <w:bottom w:val="none" w:sz="0" w:space="0" w:color="auto"/>
        <w:right w:val="none" w:sz="0" w:space="0" w:color="auto"/>
      </w:divBdr>
    </w:div>
    <w:div w:id="158035212">
      <w:bodyDiv w:val="1"/>
      <w:marLeft w:val="0"/>
      <w:marRight w:val="0"/>
      <w:marTop w:val="0"/>
      <w:marBottom w:val="0"/>
      <w:divBdr>
        <w:top w:val="none" w:sz="0" w:space="0" w:color="auto"/>
        <w:left w:val="none" w:sz="0" w:space="0" w:color="auto"/>
        <w:bottom w:val="none" w:sz="0" w:space="0" w:color="auto"/>
        <w:right w:val="none" w:sz="0" w:space="0" w:color="auto"/>
      </w:divBdr>
      <w:divsChild>
        <w:div w:id="383604843">
          <w:marLeft w:val="-78"/>
          <w:marRight w:val="0"/>
          <w:marTop w:val="0"/>
          <w:marBottom w:val="0"/>
          <w:divBdr>
            <w:top w:val="none" w:sz="0" w:space="0" w:color="auto"/>
            <w:left w:val="none" w:sz="0" w:space="0" w:color="auto"/>
            <w:bottom w:val="none" w:sz="0" w:space="0" w:color="auto"/>
            <w:right w:val="none" w:sz="0" w:space="0" w:color="auto"/>
          </w:divBdr>
        </w:div>
        <w:div w:id="403843659">
          <w:marLeft w:val="-108"/>
          <w:marRight w:val="0"/>
          <w:marTop w:val="0"/>
          <w:marBottom w:val="0"/>
          <w:divBdr>
            <w:top w:val="none" w:sz="0" w:space="0" w:color="auto"/>
            <w:left w:val="none" w:sz="0" w:space="0" w:color="auto"/>
            <w:bottom w:val="none" w:sz="0" w:space="0" w:color="auto"/>
            <w:right w:val="none" w:sz="0" w:space="0" w:color="auto"/>
          </w:divBdr>
        </w:div>
        <w:div w:id="147091124">
          <w:marLeft w:val="-108"/>
          <w:marRight w:val="0"/>
          <w:marTop w:val="0"/>
          <w:marBottom w:val="0"/>
          <w:divBdr>
            <w:top w:val="none" w:sz="0" w:space="0" w:color="auto"/>
            <w:left w:val="none" w:sz="0" w:space="0" w:color="auto"/>
            <w:bottom w:val="none" w:sz="0" w:space="0" w:color="auto"/>
            <w:right w:val="none" w:sz="0" w:space="0" w:color="auto"/>
          </w:divBdr>
        </w:div>
        <w:div w:id="702706753">
          <w:marLeft w:val="-108"/>
          <w:marRight w:val="0"/>
          <w:marTop w:val="0"/>
          <w:marBottom w:val="0"/>
          <w:divBdr>
            <w:top w:val="none" w:sz="0" w:space="0" w:color="auto"/>
            <w:left w:val="none" w:sz="0" w:space="0" w:color="auto"/>
            <w:bottom w:val="none" w:sz="0" w:space="0" w:color="auto"/>
            <w:right w:val="none" w:sz="0" w:space="0" w:color="auto"/>
          </w:divBdr>
        </w:div>
      </w:divsChild>
    </w:div>
    <w:div w:id="252010374">
      <w:bodyDiv w:val="1"/>
      <w:marLeft w:val="0"/>
      <w:marRight w:val="0"/>
      <w:marTop w:val="0"/>
      <w:marBottom w:val="0"/>
      <w:divBdr>
        <w:top w:val="none" w:sz="0" w:space="0" w:color="auto"/>
        <w:left w:val="none" w:sz="0" w:space="0" w:color="auto"/>
        <w:bottom w:val="none" w:sz="0" w:space="0" w:color="auto"/>
        <w:right w:val="none" w:sz="0" w:space="0" w:color="auto"/>
      </w:divBdr>
      <w:divsChild>
        <w:div w:id="1909460536">
          <w:marLeft w:val="-115"/>
          <w:marRight w:val="0"/>
          <w:marTop w:val="0"/>
          <w:marBottom w:val="0"/>
          <w:divBdr>
            <w:top w:val="none" w:sz="0" w:space="0" w:color="auto"/>
            <w:left w:val="none" w:sz="0" w:space="0" w:color="auto"/>
            <w:bottom w:val="none" w:sz="0" w:space="0" w:color="auto"/>
            <w:right w:val="none" w:sz="0" w:space="0" w:color="auto"/>
          </w:divBdr>
        </w:div>
        <w:div w:id="176312340">
          <w:marLeft w:val="-115"/>
          <w:marRight w:val="0"/>
          <w:marTop w:val="0"/>
          <w:marBottom w:val="0"/>
          <w:divBdr>
            <w:top w:val="none" w:sz="0" w:space="0" w:color="auto"/>
            <w:left w:val="none" w:sz="0" w:space="0" w:color="auto"/>
            <w:bottom w:val="none" w:sz="0" w:space="0" w:color="auto"/>
            <w:right w:val="none" w:sz="0" w:space="0" w:color="auto"/>
          </w:divBdr>
        </w:div>
        <w:div w:id="961569567">
          <w:marLeft w:val="-115"/>
          <w:marRight w:val="0"/>
          <w:marTop w:val="0"/>
          <w:marBottom w:val="0"/>
          <w:divBdr>
            <w:top w:val="none" w:sz="0" w:space="0" w:color="auto"/>
            <w:left w:val="none" w:sz="0" w:space="0" w:color="auto"/>
            <w:bottom w:val="none" w:sz="0" w:space="0" w:color="auto"/>
            <w:right w:val="none" w:sz="0" w:space="0" w:color="auto"/>
          </w:divBdr>
        </w:div>
        <w:div w:id="784271374">
          <w:marLeft w:val="-115"/>
          <w:marRight w:val="0"/>
          <w:marTop w:val="0"/>
          <w:marBottom w:val="0"/>
          <w:divBdr>
            <w:top w:val="none" w:sz="0" w:space="0" w:color="auto"/>
            <w:left w:val="none" w:sz="0" w:space="0" w:color="auto"/>
            <w:bottom w:val="none" w:sz="0" w:space="0" w:color="auto"/>
            <w:right w:val="none" w:sz="0" w:space="0" w:color="auto"/>
          </w:divBdr>
        </w:div>
      </w:divsChild>
    </w:div>
    <w:div w:id="322439363">
      <w:bodyDiv w:val="1"/>
      <w:marLeft w:val="0"/>
      <w:marRight w:val="0"/>
      <w:marTop w:val="0"/>
      <w:marBottom w:val="0"/>
      <w:divBdr>
        <w:top w:val="none" w:sz="0" w:space="0" w:color="auto"/>
        <w:left w:val="none" w:sz="0" w:space="0" w:color="auto"/>
        <w:bottom w:val="none" w:sz="0" w:space="0" w:color="auto"/>
        <w:right w:val="none" w:sz="0" w:space="0" w:color="auto"/>
      </w:divBdr>
    </w:div>
    <w:div w:id="515191975">
      <w:bodyDiv w:val="1"/>
      <w:marLeft w:val="0"/>
      <w:marRight w:val="0"/>
      <w:marTop w:val="0"/>
      <w:marBottom w:val="0"/>
      <w:divBdr>
        <w:top w:val="none" w:sz="0" w:space="0" w:color="auto"/>
        <w:left w:val="none" w:sz="0" w:space="0" w:color="auto"/>
        <w:bottom w:val="none" w:sz="0" w:space="0" w:color="auto"/>
        <w:right w:val="none" w:sz="0" w:space="0" w:color="auto"/>
      </w:divBdr>
    </w:div>
    <w:div w:id="591476741">
      <w:bodyDiv w:val="1"/>
      <w:marLeft w:val="0"/>
      <w:marRight w:val="0"/>
      <w:marTop w:val="0"/>
      <w:marBottom w:val="0"/>
      <w:divBdr>
        <w:top w:val="none" w:sz="0" w:space="0" w:color="auto"/>
        <w:left w:val="none" w:sz="0" w:space="0" w:color="auto"/>
        <w:bottom w:val="none" w:sz="0" w:space="0" w:color="auto"/>
        <w:right w:val="none" w:sz="0" w:space="0" w:color="auto"/>
      </w:divBdr>
      <w:divsChild>
        <w:div w:id="1418751500">
          <w:marLeft w:val="-115"/>
          <w:marRight w:val="0"/>
          <w:marTop w:val="0"/>
          <w:marBottom w:val="0"/>
          <w:divBdr>
            <w:top w:val="none" w:sz="0" w:space="0" w:color="auto"/>
            <w:left w:val="none" w:sz="0" w:space="0" w:color="auto"/>
            <w:bottom w:val="none" w:sz="0" w:space="0" w:color="auto"/>
            <w:right w:val="none" w:sz="0" w:space="0" w:color="auto"/>
          </w:divBdr>
        </w:div>
        <w:div w:id="1224680348">
          <w:marLeft w:val="-115"/>
          <w:marRight w:val="0"/>
          <w:marTop w:val="0"/>
          <w:marBottom w:val="0"/>
          <w:divBdr>
            <w:top w:val="none" w:sz="0" w:space="0" w:color="auto"/>
            <w:left w:val="none" w:sz="0" w:space="0" w:color="auto"/>
            <w:bottom w:val="none" w:sz="0" w:space="0" w:color="auto"/>
            <w:right w:val="none" w:sz="0" w:space="0" w:color="auto"/>
          </w:divBdr>
        </w:div>
      </w:divsChild>
    </w:div>
    <w:div w:id="606424775">
      <w:bodyDiv w:val="1"/>
      <w:marLeft w:val="0"/>
      <w:marRight w:val="0"/>
      <w:marTop w:val="0"/>
      <w:marBottom w:val="0"/>
      <w:divBdr>
        <w:top w:val="none" w:sz="0" w:space="0" w:color="auto"/>
        <w:left w:val="none" w:sz="0" w:space="0" w:color="auto"/>
        <w:bottom w:val="none" w:sz="0" w:space="0" w:color="auto"/>
        <w:right w:val="none" w:sz="0" w:space="0" w:color="auto"/>
      </w:divBdr>
      <w:divsChild>
        <w:div w:id="1284192417">
          <w:marLeft w:val="-115"/>
          <w:marRight w:val="0"/>
          <w:marTop w:val="0"/>
          <w:marBottom w:val="0"/>
          <w:divBdr>
            <w:top w:val="none" w:sz="0" w:space="0" w:color="auto"/>
            <w:left w:val="none" w:sz="0" w:space="0" w:color="auto"/>
            <w:bottom w:val="none" w:sz="0" w:space="0" w:color="auto"/>
            <w:right w:val="none" w:sz="0" w:space="0" w:color="auto"/>
          </w:divBdr>
        </w:div>
      </w:divsChild>
    </w:div>
    <w:div w:id="617756855">
      <w:bodyDiv w:val="1"/>
      <w:marLeft w:val="0"/>
      <w:marRight w:val="0"/>
      <w:marTop w:val="0"/>
      <w:marBottom w:val="0"/>
      <w:divBdr>
        <w:top w:val="none" w:sz="0" w:space="0" w:color="auto"/>
        <w:left w:val="none" w:sz="0" w:space="0" w:color="auto"/>
        <w:bottom w:val="none" w:sz="0" w:space="0" w:color="auto"/>
        <w:right w:val="none" w:sz="0" w:space="0" w:color="auto"/>
      </w:divBdr>
      <w:divsChild>
        <w:div w:id="1336113208">
          <w:marLeft w:val="-115"/>
          <w:marRight w:val="0"/>
          <w:marTop w:val="0"/>
          <w:marBottom w:val="0"/>
          <w:divBdr>
            <w:top w:val="none" w:sz="0" w:space="0" w:color="auto"/>
            <w:left w:val="none" w:sz="0" w:space="0" w:color="auto"/>
            <w:bottom w:val="none" w:sz="0" w:space="0" w:color="auto"/>
            <w:right w:val="none" w:sz="0" w:space="0" w:color="auto"/>
          </w:divBdr>
        </w:div>
      </w:divsChild>
    </w:div>
    <w:div w:id="659431504">
      <w:bodyDiv w:val="1"/>
      <w:marLeft w:val="0"/>
      <w:marRight w:val="0"/>
      <w:marTop w:val="0"/>
      <w:marBottom w:val="0"/>
      <w:divBdr>
        <w:top w:val="none" w:sz="0" w:space="0" w:color="auto"/>
        <w:left w:val="none" w:sz="0" w:space="0" w:color="auto"/>
        <w:bottom w:val="none" w:sz="0" w:space="0" w:color="auto"/>
        <w:right w:val="none" w:sz="0" w:space="0" w:color="auto"/>
      </w:divBdr>
      <w:divsChild>
        <w:div w:id="2079399742">
          <w:marLeft w:val="-108"/>
          <w:marRight w:val="0"/>
          <w:marTop w:val="0"/>
          <w:marBottom w:val="0"/>
          <w:divBdr>
            <w:top w:val="none" w:sz="0" w:space="0" w:color="auto"/>
            <w:left w:val="none" w:sz="0" w:space="0" w:color="auto"/>
            <w:bottom w:val="none" w:sz="0" w:space="0" w:color="auto"/>
            <w:right w:val="none" w:sz="0" w:space="0" w:color="auto"/>
          </w:divBdr>
        </w:div>
      </w:divsChild>
    </w:div>
    <w:div w:id="683868373">
      <w:bodyDiv w:val="1"/>
      <w:marLeft w:val="0"/>
      <w:marRight w:val="0"/>
      <w:marTop w:val="0"/>
      <w:marBottom w:val="0"/>
      <w:divBdr>
        <w:top w:val="none" w:sz="0" w:space="0" w:color="auto"/>
        <w:left w:val="none" w:sz="0" w:space="0" w:color="auto"/>
        <w:bottom w:val="none" w:sz="0" w:space="0" w:color="auto"/>
        <w:right w:val="none" w:sz="0" w:space="0" w:color="auto"/>
      </w:divBdr>
    </w:div>
    <w:div w:id="766576781">
      <w:bodyDiv w:val="1"/>
      <w:marLeft w:val="0"/>
      <w:marRight w:val="0"/>
      <w:marTop w:val="0"/>
      <w:marBottom w:val="0"/>
      <w:divBdr>
        <w:top w:val="none" w:sz="0" w:space="0" w:color="auto"/>
        <w:left w:val="none" w:sz="0" w:space="0" w:color="auto"/>
        <w:bottom w:val="none" w:sz="0" w:space="0" w:color="auto"/>
        <w:right w:val="none" w:sz="0" w:space="0" w:color="auto"/>
      </w:divBdr>
    </w:div>
    <w:div w:id="782724180">
      <w:bodyDiv w:val="1"/>
      <w:marLeft w:val="0"/>
      <w:marRight w:val="0"/>
      <w:marTop w:val="0"/>
      <w:marBottom w:val="0"/>
      <w:divBdr>
        <w:top w:val="none" w:sz="0" w:space="0" w:color="auto"/>
        <w:left w:val="none" w:sz="0" w:space="0" w:color="auto"/>
        <w:bottom w:val="none" w:sz="0" w:space="0" w:color="auto"/>
        <w:right w:val="none" w:sz="0" w:space="0" w:color="auto"/>
      </w:divBdr>
    </w:div>
    <w:div w:id="786513201">
      <w:bodyDiv w:val="1"/>
      <w:marLeft w:val="0"/>
      <w:marRight w:val="0"/>
      <w:marTop w:val="0"/>
      <w:marBottom w:val="0"/>
      <w:divBdr>
        <w:top w:val="none" w:sz="0" w:space="0" w:color="auto"/>
        <w:left w:val="none" w:sz="0" w:space="0" w:color="auto"/>
        <w:bottom w:val="none" w:sz="0" w:space="0" w:color="auto"/>
        <w:right w:val="none" w:sz="0" w:space="0" w:color="auto"/>
      </w:divBdr>
    </w:div>
    <w:div w:id="795371036">
      <w:bodyDiv w:val="1"/>
      <w:marLeft w:val="0"/>
      <w:marRight w:val="0"/>
      <w:marTop w:val="0"/>
      <w:marBottom w:val="0"/>
      <w:divBdr>
        <w:top w:val="none" w:sz="0" w:space="0" w:color="auto"/>
        <w:left w:val="none" w:sz="0" w:space="0" w:color="auto"/>
        <w:bottom w:val="none" w:sz="0" w:space="0" w:color="auto"/>
        <w:right w:val="none" w:sz="0" w:space="0" w:color="auto"/>
      </w:divBdr>
    </w:div>
    <w:div w:id="803622327">
      <w:bodyDiv w:val="1"/>
      <w:marLeft w:val="0"/>
      <w:marRight w:val="0"/>
      <w:marTop w:val="0"/>
      <w:marBottom w:val="0"/>
      <w:divBdr>
        <w:top w:val="none" w:sz="0" w:space="0" w:color="auto"/>
        <w:left w:val="none" w:sz="0" w:space="0" w:color="auto"/>
        <w:bottom w:val="none" w:sz="0" w:space="0" w:color="auto"/>
        <w:right w:val="none" w:sz="0" w:space="0" w:color="auto"/>
      </w:divBdr>
    </w:div>
    <w:div w:id="810489169">
      <w:bodyDiv w:val="1"/>
      <w:marLeft w:val="0"/>
      <w:marRight w:val="0"/>
      <w:marTop w:val="0"/>
      <w:marBottom w:val="0"/>
      <w:divBdr>
        <w:top w:val="none" w:sz="0" w:space="0" w:color="auto"/>
        <w:left w:val="none" w:sz="0" w:space="0" w:color="auto"/>
        <w:bottom w:val="none" w:sz="0" w:space="0" w:color="auto"/>
        <w:right w:val="none" w:sz="0" w:space="0" w:color="auto"/>
      </w:divBdr>
      <w:divsChild>
        <w:div w:id="1795520189">
          <w:marLeft w:val="-115"/>
          <w:marRight w:val="0"/>
          <w:marTop w:val="0"/>
          <w:marBottom w:val="0"/>
          <w:divBdr>
            <w:top w:val="none" w:sz="0" w:space="0" w:color="auto"/>
            <w:left w:val="none" w:sz="0" w:space="0" w:color="auto"/>
            <w:bottom w:val="none" w:sz="0" w:space="0" w:color="auto"/>
            <w:right w:val="none" w:sz="0" w:space="0" w:color="auto"/>
          </w:divBdr>
        </w:div>
        <w:div w:id="1642880568">
          <w:marLeft w:val="-115"/>
          <w:marRight w:val="0"/>
          <w:marTop w:val="0"/>
          <w:marBottom w:val="0"/>
          <w:divBdr>
            <w:top w:val="none" w:sz="0" w:space="0" w:color="auto"/>
            <w:left w:val="none" w:sz="0" w:space="0" w:color="auto"/>
            <w:bottom w:val="none" w:sz="0" w:space="0" w:color="auto"/>
            <w:right w:val="none" w:sz="0" w:space="0" w:color="auto"/>
          </w:divBdr>
        </w:div>
      </w:divsChild>
    </w:div>
    <w:div w:id="812871802">
      <w:bodyDiv w:val="1"/>
      <w:marLeft w:val="0"/>
      <w:marRight w:val="0"/>
      <w:marTop w:val="0"/>
      <w:marBottom w:val="0"/>
      <w:divBdr>
        <w:top w:val="none" w:sz="0" w:space="0" w:color="auto"/>
        <w:left w:val="none" w:sz="0" w:space="0" w:color="auto"/>
        <w:bottom w:val="none" w:sz="0" w:space="0" w:color="auto"/>
        <w:right w:val="none" w:sz="0" w:space="0" w:color="auto"/>
      </w:divBdr>
      <w:divsChild>
        <w:div w:id="973026592">
          <w:marLeft w:val="-15"/>
          <w:marRight w:val="0"/>
          <w:marTop w:val="0"/>
          <w:marBottom w:val="0"/>
          <w:divBdr>
            <w:top w:val="none" w:sz="0" w:space="0" w:color="auto"/>
            <w:left w:val="none" w:sz="0" w:space="0" w:color="auto"/>
            <w:bottom w:val="none" w:sz="0" w:space="0" w:color="auto"/>
            <w:right w:val="none" w:sz="0" w:space="0" w:color="auto"/>
          </w:divBdr>
        </w:div>
      </w:divsChild>
    </w:div>
    <w:div w:id="827130443">
      <w:bodyDiv w:val="1"/>
      <w:marLeft w:val="0"/>
      <w:marRight w:val="0"/>
      <w:marTop w:val="0"/>
      <w:marBottom w:val="0"/>
      <w:divBdr>
        <w:top w:val="none" w:sz="0" w:space="0" w:color="auto"/>
        <w:left w:val="none" w:sz="0" w:space="0" w:color="auto"/>
        <w:bottom w:val="none" w:sz="0" w:space="0" w:color="auto"/>
        <w:right w:val="none" w:sz="0" w:space="0" w:color="auto"/>
      </w:divBdr>
    </w:div>
    <w:div w:id="971331348">
      <w:bodyDiv w:val="1"/>
      <w:marLeft w:val="0"/>
      <w:marRight w:val="0"/>
      <w:marTop w:val="0"/>
      <w:marBottom w:val="0"/>
      <w:divBdr>
        <w:top w:val="none" w:sz="0" w:space="0" w:color="auto"/>
        <w:left w:val="none" w:sz="0" w:space="0" w:color="auto"/>
        <w:bottom w:val="none" w:sz="0" w:space="0" w:color="auto"/>
        <w:right w:val="none" w:sz="0" w:space="0" w:color="auto"/>
      </w:divBdr>
    </w:div>
    <w:div w:id="1074202626">
      <w:bodyDiv w:val="1"/>
      <w:marLeft w:val="0"/>
      <w:marRight w:val="0"/>
      <w:marTop w:val="0"/>
      <w:marBottom w:val="0"/>
      <w:divBdr>
        <w:top w:val="none" w:sz="0" w:space="0" w:color="auto"/>
        <w:left w:val="none" w:sz="0" w:space="0" w:color="auto"/>
        <w:bottom w:val="none" w:sz="0" w:space="0" w:color="auto"/>
        <w:right w:val="none" w:sz="0" w:space="0" w:color="auto"/>
      </w:divBdr>
      <w:divsChild>
        <w:div w:id="1014039437">
          <w:marLeft w:val="-115"/>
          <w:marRight w:val="0"/>
          <w:marTop w:val="0"/>
          <w:marBottom w:val="0"/>
          <w:divBdr>
            <w:top w:val="none" w:sz="0" w:space="0" w:color="auto"/>
            <w:left w:val="none" w:sz="0" w:space="0" w:color="auto"/>
            <w:bottom w:val="none" w:sz="0" w:space="0" w:color="auto"/>
            <w:right w:val="none" w:sz="0" w:space="0" w:color="auto"/>
          </w:divBdr>
        </w:div>
        <w:div w:id="756635673">
          <w:marLeft w:val="-115"/>
          <w:marRight w:val="0"/>
          <w:marTop w:val="0"/>
          <w:marBottom w:val="0"/>
          <w:divBdr>
            <w:top w:val="none" w:sz="0" w:space="0" w:color="auto"/>
            <w:left w:val="none" w:sz="0" w:space="0" w:color="auto"/>
            <w:bottom w:val="none" w:sz="0" w:space="0" w:color="auto"/>
            <w:right w:val="none" w:sz="0" w:space="0" w:color="auto"/>
          </w:divBdr>
        </w:div>
        <w:div w:id="886141838">
          <w:marLeft w:val="-115"/>
          <w:marRight w:val="0"/>
          <w:marTop w:val="0"/>
          <w:marBottom w:val="0"/>
          <w:divBdr>
            <w:top w:val="none" w:sz="0" w:space="0" w:color="auto"/>
            <w:left w:val="none" w:sz="0" w:space="0" w:color="auto"/>
            <w:bottom w:val="none" w:sz="0" w:space="0" w:color="auto"/>
            <w:right w:val="none" w:sz="0" w:space="0" w:color="auto"/>
          </w:divBdr>
        </w:div>
      </w:divsChild>
    </w:div>
    <w:div w:id="1109200574">
      <w:bodyDiv w:val="1"/>
      <w:marLeft w:val="0"/>
      <w:marRight w:val="0"/>
      <w:marTop w:val="0"/>
      <w:marBottom w:val="0"/>
      <w:divBdr>
        <w:top w:val="none" w:sz="0" w:space="0" w:color="auto"/>
        <w:left w:val="none" w:sz="0" w:space="0" w:color="auto"/>
        <w:bottom w:val="none" w:sz="0" w:space="0" w:color="auto"/>
        <w:right w:val="none" w:sz="0" w:space="0" w:color="auto"/>
      </w:divBdr>
    </w:div>
    <w:div w:id="1141845070">
      <w:bodyDiv w:val="1"/>
      <w:marLeft w:val="0"/>
      <w:marRight w:val="0"/>
      <w:marTop w:val="0"/>
      <w:marBottom w:val="0"/>
      <w:divBdr>
        <w:top w:val="none" w:sz="0" w:space="0" w:color="auto"/>
        <w:left w:val="none" w:sz="0" w:space="0" w:color="auto"/>
        <w:bottom w:val="none" w:sz="0" w:space="0" w:color="auto"/>
        <w:right w:val="none" w:sz="0" w:space="0" w:color="auto"/>
      </w:divBdr>
      <w:divsChild>
        <w:div w:id="989797243">
          <w:marLeft w:val="-115"/>
          <w:marRight w:val="0"/>
          <w:marTop w:val="0"/>
          <w:marBottom w:val="0"/>
          <w:divBdr>
            <w:top w:val="none" w:sz="0" w:space="0" w:color="auto"/>
            <w:left w:val="none" w:sz="0" w:space="0" w:color="auto"/>
            <w:bottom w:val="none" w:sz="0" w:space="0" w:color="auto"/>
            <w:right w:val="none" w:sz="0" w:space="0" w:color="auto"/>
          </w:divBdr>
        </w:div>
      </w:divsChild>
    </w:div>
    <w:div w:id="1270822475">
      <w:bodyDiv w:val="1"/>
      <w:marLeft w:val="0"/>
      <w:marRight w:val="0"/>
      <w:marTop w:val="0"/>
      <w:marBottom w:val="0"/>
      <w:divBdr>
        <w:top w:val="none" w:sz="0" w:space="0" w:color="auto"/>
        <w:left w:val="none" w:sz="0" w:space="0" w:color="auto"/>
        <w:bottom w:val="none" w:sz="0" w:space="0" w:color="auto"/>
        <w:right w:val="none" w:sz="0" w:space="0" w:color="auto"/>
      </w:divBdr>
      <w:divsChild>
        <w:div w:id="210851434">
          <w:marLeft w:val="0"/>
          <w:marRight w:val="0"/>
          <w:marTop w:val="0"/>
          <w:marBottom w:val="0"/>
          <w:divBdr>
            <w:top w:val="none" w:sz="0" w:space="0" w:color="auto"/>
            <w:left w:val="none" w:sz="0" w:space="0" w:color="auto"/>
            <w:bottom w:val="none" w:sz="0" w:space="0" w:color="auto"/>
            <w:right w:val="none" w:sz="0" w:space="0" w:color="auto"/>
          </w:divBdr>
        </w:div>
      </w:divsChild>
    </w:div>
    <w:div w:id="1295019061">
      <w:bodyDiv w:val="1"/>
      <w:marLeft w:val="0"/>
      <w:marRight w:val="0"/>
      <w:marTop w:val="0"/>
      <w:marBottom w:val="0"/>
      <w:divBdr>
        <w:top w:val="none" w:sz="0" w:space="0" w:color="auto"/>
        <w:left w:val="none" w:sz="0" w:space="0" w:color="auto"/>
        <w:bottom w:val="none" w:sz="0" w:space="0" w:color="auto"/>
        <w:right w:val="none" w:sz="0" w:space="0" w:color="auto"/>
      </w:divBdr>
    </w:div>
    <w:div w:id="1306661537">
      <w:bodyDiv w:val="1"/>
      <w:marLeft w:val="0"/>
      <w:marRight w:val="0"/>
      <w:marTop w:val="0"/>
      <w:marBottom w:val="0"/>
      <w:divBdr>
        <w:top w:val="none" w:sz="0" w:space="0" w:color="auto"/>
        <w:left w:val="none" w:sz="0" w:space="0" w:color="auto"/>
        <w:bottom w:val="none" w:sz="0" w:space="0" w:color="auto"/>
        <w:right w:val="none" w:sz="0" w:space="0" w:color="auto"/>
      </w:divBdr>
      <w:divsChild>
        <w:div w:id="1056077884">
          <w:marLeft w:val="-108"/>
          <w:marRight w:val="0"/>
          <w:marTop w:val="0"/>
          <w:marBottom w:val="0"/>
          <w:divBdr>
            <w:top w:val="none" w:sz="0" w:space="0" w:color="auto"/>
            <w:left w:val="none" w:sz="0" w:space="0" w:color="auto"/>
            <w:bottom w:val="none" w:sz="0" w:space="0" w:color="auto"/>
            <w:right w:val="none" w:sz="0" w:space="0" w:color="auto"/>
          </w:divBdr>
        </w:div>
      </w:divsChild>
    </w:div>
    <w:div w:id="1312902736">
      <w:bodyDiv w:val="1"/>
      <w:marLeft w:val="0"/>
      <w:marRight w:val="0"/>
      <w:marTop w:val="0"/>
      <w:marBottom w:val="0"/>
      <w:divBdr>
        <w:top w:val="none" w:sz="0" w:space="0" w:color="auto"/>
        <w:left w:val="none" w:sz="0" w:space="0" w:color="auto"/>
        <w:bottom w:val="none" w:sz="0" w:space="0" w:color="auto"/>
        <w:right w:val="none" w:sz="0" w:space="0" w:color="auto"/>
      </w:divBdr>
      <w:divsChild>
        <w:div w:id="676344430">
          <w:marLeft w:val="-108"/>
          <w:marRight w:val="0"/>
          <w:marTop w:val="0"/>
          <w:marBottom w:val="0"/>
          <w:divBdr>
            <w:top w:val="none" w:sz="0" w:space="0" w:color="auto"/>
            <w:left w:val="none" w:sz="0" w:space="0" w:color="auto"/>
            <w:bottom w:val="none" w:sz="0" w:space="0" w:color="auto"/>
            <w:right w:val="none" w:sz="0" w:space="0" w:color="auto"/>
          </w:divBdr>
        </w:div>
      </w:divsChild>
    </w:div>
    <w:div w:id="1363361711">
      <w:bodyDiv w:val="1"/>
      <w:marLeft w:val="0"/>
      <w:marRight w:val="0"/>
      <w:marTop w:val="0"/>
      <w:marBottom w:val="0"/>
      <w:divBdr>
        <w:top w:val="none" w:sz="0" w:space="0" w:color="auto"/>
        <w:left w:val="none" w:sz="0" w:space="0" w:color="auto"/>
        <w:bottom w:val="none" w:sz="0" w:space="0" w:color="auto"/>
        <w:right w:val="none" w:sz="0" w:space="0" w:color="auto"/>
      </w:divBdr>
      <w:divsChild>
        <w:div w:id="1239822785">
          <w:marLeft w:val="-115"/>
          <w:marRight w:val="0"/>
          <w:marTop w:val="0"/>
          <w:marBottom w:val="0"/>
          <w:divBdr>
            <w:top w:val="none" w:sz="0" w:space="0" w:color="auto"/>
            <w:left w:val="none" w:sz="0" w:space="0" w:color="auto"/>
            <w:bottom w:val="none" w:sz="0" w:space="0" w:color="auto"/>
            <w:right w:val="none" w:sz="0" w:space="0" w:color="auto"/>
          </w:divBdr>
        </w:div>
      </w:divsChild>
    </w:div>
    <w:div w:id="1482624517">
      <w:bodyDiv w:val="1"/>
      <w:marLeft w:val="0"/>
      <w:marRight w:val="0"/>
      <w:marTop w:val="0"/>
      <w:marBottom w:val="0"/>
      <w:divBdr>
        <w:top w:val="none" w:sz="0" w:space="0" w:color="auto"/>
        <w:left w:val="none" w:sz="0" w:space="0" w:color="auto"/>
        <w:bottom w:val="none" w:sz="0" w:space="0" w:color="auto"/>
        <w:right w:val="none" w:sz="0" w:space="0" w:color="auto"/>
      </w:divBdr>
      <w:divsChild>
        <w:div w:id="1577204005">
          <w:marLeft w:val="-115"/>
          <w:marRight w:val="0"/>
          <w:marTop w:val="0"/>
          <w:marBottom w:val="0"/>
          <w:divBdr>
            <w:top w:val="none" w:sz="0" w:space="0" w:color="auto"/>
            <w:left w:val="none" w:sz="0" w:space="0" w:color="auto"/>
            <w:bottom w:val="none" w:sz="0" w:space="0" w:color="auto"/>
            <w:right w:val="none" w:sz="0" w:space="0" w:color="auto"/>
          </w:divBdr>
        </w:div>
      </w:divsChild>
    </w:div>
    <w:div w:id="1546092095">
      <w:bodyDiv w:val="1"/>
      <w:marLeft w:val="0"/>
      <w:marRight w:val="0"/>
      <w:marTop w:val="0"/>
      <w:marBottom w:val="0"/>
      <w:divBdr>
        <w:top w:val="none" w:sz="0" w:space="0" w:color="auto"/>
        <w:left w:val="none" w:sz="0" w:space="0" w:color="auto"/>
        <w:bottom w:val="none" w:sz="0" w:space="0" w:color="auto"/>
        <w:right w:val="none" w:sz="0" w:space="0" w:color="auto"/>
      </w:divBdr>
      <w:divsChild>
        <w:div w:id="285360125">
          <w:marLeft w:val="-115"/>
          <w:marRight w:val="0"/>
          <w:marTop w:val="0"/>
          <w:marBottom w:val="0"/>
          <w:divBdr>
            <w:top w:val="none" w:sz="0" w:space="0" w:color="auto"/>
            <w:left w:val="none" w:sz="0" w:space="0" w:color="auto"/>
            <w:bottom w:val="none" w:sz="0" w:space="0" w:color="auto"/>
            <w:right w:val="none" w:sz="0" w:space="0" w:color="auto"/>
          </w:divBdr>
        </w:div>
      </w:divsChild>
    </w:div>
    <w:div w:id="1837187967">
      <w:bodyDiv w:val="1"/>
      <w:marLeft w:val="0"/>
      <w:marRight w:val="0"/>
      <w:marTop w:val="0"/>
      <w:marBottom w:val="0"/>
      <w:divBdr>
        <w:top w:val="none" w:sz="0" w:space="0" w:color="auto"/>
        <w:left w:val="none" w:sz="0" w:space="0" w:color="auto"/>
        <w:bottom w:val="none" w:sz="0" w:space="0" w:color="auto"/>
        <w:right w:val="none" w:sz="0" w:space="0" w:color="auto"/>
      </w:divBdr>
    </w:div>
    <w:div w:id="1887333847">
      <w:bodyDiv w:val="1"/>
      <w:marLeft w:val="0"/>
      <w:marRight w:val="0"/>
      <w:marTop w:val="0"/>
      <w:marBottom w:val="0"/>
      <w:divBdr>
        <w:top w:val="none" w:sz="0" w:space="0" w:color="auto"/>
        <w:left w:val="none" w:sz="0" w:space="0" w:color="auto"/>
        <w:bottom w:val="none" w:sz="0" w:space="0" w:color="auto"/>
        <w:right w:val="none" w:sz="0" w:space="0" w:color="auto"/>
      </w:divBdr>
    </w:div>
    <w:div w:id="1974554435">
      <w:bodyDiv w:val="1"/>
      <w:marLeft w:val="0"/>
      <w:marRight w:val="0"/>
      <w:marTop w:val="0"/>
      <w:marBottom w:val="0"/>
      <w:divBdr>
        <w:top w:val="none" w:sz="0" w:space="0" w:color="auto"/>
        <w:left w:val="none" w:sz="0" w:space="0" w:color="auto"/>
        <w:bottom w:val="none" w:sz="0" w:space="0" w:color="auto"/>
        <w:right w:val="none" w:sz="0" w:space="0" w:color="auto"/>
      </w:divBdr>
      <w:divsChild>
        <w:div w:id="419255628">
          <w:marLeft w:val="-115"/>
          <w:marRight w:val="0"/>
          <w:marTop w:val="0"/>
          <w:marBottom w:val="0"/>
          <w:divBdr>
            <w:top w:val="none" w:sz="0" w:space="0" w:color="auto"/>
            <w:left w:val="none" w:sz="0" w:space="0" w:color="auto"/>
            <w:bottom w:val="none" w:sz="0" w:space="0" w:color="auto"/>
            <w:right w:val="none" w:sz="0" w:space="0" w:color="auto"/>
          </w:divBdr>
        </w:div>
      </w:divsChild>
    </w:div>
    <w:div w:id="2001081965">
      <w:bodyDiv w:val="1"/>
      <w:marLeft w:val="0"/>
      <w:marRight w:val="0"/>
      <w:marTop w:val="0"/>
      <w:marBottom w:val="0"/>
      <w:divBdr>
        <w:top w:val="none" w:sz="0" w:space="0" w:color="auto"/>
        <w:left w:val="none" w:sz="0" w:space="0" w:color="auto"/>
        <w:bottom w:val="none" w:sz="0" w:space="0" w:color="auto"/>
        <w:right w:val="none" w:sz="0" w:space="0" w:color="auto"/>
      </w:divBdr>
      <w:divsChild>
        <w:div w:id="74619326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0A1D-8A89-4444-9CB9-7941B2E5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229</Pages>
  <Words>56088</Words>
  <Characters>319703</Characters>
  <Application>Microsoft Office Word</Application>
  <DocSecurity>0</DocSecurity>
  <Lines>2664</Lines>
  <Paragraphs>750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Krunoslav</cp:lastModifiedBy>
  <cp:revision>202</cp:revision>
  <cp:lastPrinted>2017-09-15T09:50:00Z</cp:lastPrinted>
  <dcterms:created xsi:type="dcterms:W3CDTF">2016-09-23T13:24:00Z</dcterms:created>
  <dcterms:modified xsi:type="dcterms:W3CDTF">2018-01-30T10:47:00Z</dcterms:modified>
</cp:coreProperties>
</file>