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AAD4" w14:textId="71AF9BC4" w:rsidR="00570184" w:rsidRPr="00397019" w:rsidRDefault="00570184" w:rsidP="00570184">
      <w:pPr>
        <w:pStyle w:val="NoSpacing"/>
        <w:rPr>
          <w:rStyle w:val="fontstyle01"/>
          <w:rFonts w:asciiTheme="minorHAnsi" w:hAnsiTheme="minorHAnsi" w:cstheme="minorHAnsi"/>
          <w:b/>
          <w:bCs/>
          <w:lang w:val="sr-Cyrl-RS"/>
        </w:rPr>
      </w:pPr>
      <w:r w:rsidRPr="00397019">
        <w:rPr>
          <w:rStyle w:val="fontstyle01"/>
          <w:rFonts w:asciiTheme="minorHAnsi" w:hAnsiTheme="minorHAnsi" w:cstheme="minorHAnsi"/>
          <w:b/>
          <w:bCs/>
          <w:lang w:val="sr-Cyrl-RS"/>
        </w:rPr>
        <w:t>КРИТЕРИЈУМИ ОЦЕЊИВАЊА ЗА 1. РАЗРЕД</w:t>
      </w:r>
    </w:p>
    <w:p w14:paraId="78F79587" w14:textId="4D304877" w:rsidR="00570184" w:rsidRPr="00397019" w:rsidRDefault="00570184" w:rsidP="00570184">
      <w:pPr>
        <w:pStyle w:val="NoSpacing"/>
        <w:rPr>
          <w:rStyle w:val="fontstyle01"/>
          <w:rFonts w:asciiTheme="minorHAnsi" w:hAnsiTheme="minorHAnsi" w:cstheme="minorHAnsi"/>
          <w:b/>
          <w:bCs/>
          <w:lang w:val="sr-Cyrl-RS"/>
        </w:rPr>
      </w:pPr>
    </w:p>
    <w:p w14:paraId="56BB2DFE" w14:textId="77777777" w:rsidR="00570184" w:rsidRPr="00570184" w:rsidRDefault="00570184" w:rsidP="00570184">
      <w:pPr>
        <w:spacing w:after="200" w:line="276" w:lineRule="auto"/>
        <w:jc w:val="center"/>
        <w:rPr>
          <w:rFonts w:eastAsia="Calibri" w:cstheme="minorHAnsi"/>
          <w:sz w:val="24"/>
          <w:szCs w:val="24"/>
        </w:rPr>
      </w:pPr>
    </w:p>
    <w:p w14:paraId="7A5593FE" w14:textId="77777777" w:rsidR="00AA0C25" w:rsidRPr="00AA0C25" w:rsidRDefault="00570184" w:rsidP="00AA0C25">
      <w:pPr>
        <w:spacing w:after="0" w:line="276" w:lineRule="auto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70184">
        <w:rPr>
          <w:rFonts w:eastAsia="Calibri" w:cstheme="minorHAnsi"/>
          <w:sz w:val="24"/>
          <w:szCs w:val="24"/>
          <w:lang w:val="sr-Cyrl-RS"/>
        </w:rPr>
        <w:t xml:space="preserve">Ученици првог разреда оцењују се описном оценом орјентисаном ка исходима, из свих наставних предмета. </w:t>
      </w:r>
      <w:r w:rsidR="00AA0C25" w:rsidRPr="00AA0C25">
        <w:rPr>
          <w:rFonts w:eastAsia="Times New Roman" w:cstheme="minorHAnsi"/>
          <w:sz w:val="24"/>
          <w:szCs w:val="24"/>
        </w:rPr>
        <w:t>Описна оцена представља опис постигнућа ученика у остваривању исхода, циљева и задатка прописаних планом и програмом наставе и учења, као и степена ангажовања и напредовања ученика.</w:t>
      </w:r>
    </w:p>
    <w:p w14:paraId="75747B9A" w14:textId="3B71717C" w:rsidR="00570184" w:rsidRPr="00397019" w:rsidRDefault="00570184" w:rsidP="00570184">
      <w:pPr>
        <w:spacing w:after="200" w:line="276" w:lineRule="auto"/>
        <w:rPr>
          <w:rStyle w:val="fontstyle01"/>
          <w:rFonts w:asciiTheme="minorHAnsi" w:eastAsia="Calibri" w:hAnsiTheme="minorHAnsi" w:cstheme="minorHAnsi"/>
          <w:color w:val="auto"/>
        </w:rPr>
      </w:pPr>
      <w:r w:rsidRPr="00397019">
        <w:rPr>
          <w:rStyle w:val="fontstyle01"/>
          <w:rFonts w:asciiTheme="minorHAnsi" w:hAnsiTheme="minorHAnsi" w:cstheme="minorHAnsi"/>
        </w:rPr>
        <w:t xml:space="preserve">Потребно је да </w:t>
      </w:r>
      <w:r w:rsidR="00437FD4">
        <w:rPr>
          <w:rStyle w:val="fontstyle01"/>
          <w:rFonts w:asciiTheme="minorHAnsi" w:hAnsiTheme="minorHAnsi" w:cstheme="minorHAnsi"/>
          <w:lang w:val="sr-Cyrl-RS"/>
        </w:rPr>
        <w:t>учитељ</w:t>
      </w:r>
      <w:r w:rsidRPr="00397019">
        <w:rPr>
          <w:rStyle w:val="fontstyle01"/>
          <w:rFonts w:asciiTheme="minorHAnsi" w:hAnsiTheme="minorHAnsi" w:cstheme="minorHAnsi"/>
        </w:rPr>
        <w:t xml:space="preserve"> континуирано и на примерен начин указује ученику на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квалитет његовог постигнућа тако што ће повратна информација бити прилагођена,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довољно јасна и информативна како би имала улогу подстицајне повратне информације.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Повратна информација треба да буде увремењена, дата током или непосредно након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обављања неке активности; треба да буде конкретна, да се односи на активности и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продукте ученика, а не на његову личност и да буде позитивно интонирана, односно да прво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садржи оне елементе који су за похвалу, а тек потом оне које би ученик требало да развија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и унапређује.</w:t>
      </w:r>
    </w:p>
    <w:p w14:paraId="10B6B510" w14:textId="0A1B8196" w:rsidR="00570184" w:rsidRDefault="00570184" w:rsidP="00570184">
      <w:pPr>
        <w:jc w:val="both"/>
        <w:rPr>
          <w:rStyle w:val="fontstyle01"/>
          <w:rFonts w:asciiTheme="minorHAnsi" w:hAnsiTheme="minorHAnsi" w:cstheme="minorHAnsi"/>
        </w:rPr>
      </w:pPr>
      <w:r w:rsidRPr="00397019">
        <w:rPr>
          <w:rStyle w:val="fontstyle01"/>
          <w:rFonts w:asciiTheme="minorHAnsi" w:hAnsiTheme="minorHAnsi" w:cstheme="minorHAnsi"/>
        </w:rPr>
        <w:t xml:space="preserve"> </w:t>
      </w:r>
      <w:r w:rsidRPr="00397019">
        <w:rPr>
          <w:rStyle w:val="fontstyle01"/>
          <w:rFonts w:asciiTheme="minorHAnsi" w:hAnsiTheme="minorHAnsi" w:cstheme="minorHAnsi"/>
          <w:lang w:val="sr-Cyrl-RS"/>
        </w:rPr>
        <w:t xml:space="preserve">Свака </w:t>
      </w:r>
      <w:r w:rsidRPr="00397019">
        <w:rPr>
          <w:rStyle w:val="fontstyle01"/>
          <w:rFonts w:asciiTheme="minorHAnsi" w:hAnsiTheme="minorHAnsi" w:cstheme="minorHAnsi"/>
        </w:rPr>
        <w:t>активност је добра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п</w:t>
      </w:r>
      <w:r w:rsidRPr="00397019">
        <w:rPr>
          <w:rStyle w:val="fontstyle01"/>
          <w:rFonts w:asciiTheme="minorHAnsi" w:hAnsiTheme="minorHAnsi" w:cstheme="minorHAnsi"/>
        </w:rPr>
        <w:t>рилика за процену напредовања и давање повратне информације, а ученике треба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оспособљавати и охрабривати да процењују сопствени напредак у остваривању исхода</w:t>
      </w:r>
      <w:r w:rsidRPr="00397019">
        <w:rPr>
          <w:rFonts w:cstheme="minorHAnsi"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</w:rPr>
        <w:t>предмета, као и напредак других ученика.</w:t>
      </w:r>
    </w:p>
    <w:p w14:paraId="65FE86EA" w14:textId="77777777" w:rsidR="00437FD4" w:rsidRPr="00397019" w:rsidRDefault="00437FD4" w:rsidP="00570184">
      <w:pPr>
        <w:jc w:val="both"/>
        <w:rPr>
          <w:rStyle w:val="fontstyle01"/>
          <w:rFonts w:asciiTheme="minorHAnsi" w:hAnsiTheme="minorHAnsi" w:cstheme="minorHAnsi"/>
        </w:rPr>
      </w:pPr>
    </w:p>
    <w:p w14:paraId="2370F7FA" w14:textId="77777777" w:rsidR="00570184" w:rsidRPr="00570184" w:rsidRDefault="00570184" w:rsidP="00570184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b/>
          <w:sz w:val="24"/>
          <w:szCs w:val="24"/>
          <w:lang w:val="sr-Cyrl-RS"/>
        </w:rPr>
        <w:t xml:space="preserve">СРПСКИ ЈЕЗИК </w:t>
      </w:r>
    </w:p>
    <w:p w14:paraId="3FE5E6CC" w14:textId="77777777" w:rsidR="00570184" w:rsidRPr="00570184" w:rsidRDefault="00570184" w:rsidP="00570184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b/>
          <w:sz w:val="24"/>
          <w:szCs w:val="24"/>
          <w:lang w:val="sr-Cyrl-RS"/>
        </w:rPr>
        <w:t>Циљ</w:t>
      </w:r>
      <w:r w:rsidRPr="00570184">
        <w:rPr>
          <w:rFonts w:eastAsia="Calibri" w:cstheme="minorHAnsi"/>
          <w:sz w:val="24"/>
          <w:szCs w:val="24"/>
          <w:lang w:val="sr-Cyrl-RS"/>
        </w:rPr>
        <w:t xml:space="preserve"> наставе српског језика у првом разреду јесте:</w:t>
      </w:r>
    </w:p>
    <w:p w14:paraId="71D3E3B1" w14:textId="77777777" w:rsidR="00570184" w:rsidRPr="00570184" w:rsidRDefault="00570184" w:rsidP="00570184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наставе српског језика  у првом разреду јесте да ученик савлада технику читања и писања на елементарном нивоу, као и да постакне коришћење језичких коментенције за организовање и проширивање сопствених знања и изражавање искуства</w:t>
      </w:r>
    </w:p>
    <w:p w14:paraId="68D2F75B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b/>
          <w:sz w:val="24"/>
          <w:szCs w:val="24"/>
          <w:lang w:val="sr-Cyrl-RS"/>
        </w:rPr>
        <w:t>Задаци:</w:t>
      </w:r>
      <w:r w:rsidRPr="00570184">
        <w:rPr>
          <w:rFonts w:eastAsia="Calibri" w:cstheme="minorHAnsi"/>
          <w:sz w:val="24"/>
          <w:szCs w:val="24"/>
          <w:lang w:val="sr-Cyrl-RS"/>
        </w:rPr>
        <w:t xml:space="preserve">  </w:t>
      </w:r>
    </w:p>
    <w:p w14:paraId="00685A38" w14:textId="77777777" w:rsidR="00570184" w:rsidRPr="00570184" w:rsidRDefault="00570184" w:rsidP="00570184">
      <w:pPr>
        <w:numPr>
          <w:ilvl w:val="0"/>
          <w:numId w:val="2"/>
        </w:numPr>
        <w:spacing w:after="200" w:line="276" w:lineRule="auto"/>
        <w:ind w:left="851" w:hanging="142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усвајање правилног изговарања гласова, гласовних скупова, речи и реченица</w:t>
      </w:r>
    </w:p>
    <w:p w14:paraId="3E59C8FF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савладавање технике читања и писања на ћириличком писму</w:t>
      </w:r>
    </w:p>
    <w:p w14:paraId="1580B063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навикавање на употребу књижевног језика у говору и писању</w:t>
      </w:r>
    </w:p>
    <w:p w14:paraId="04FB8E59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формирање навике за читко, уредно и лепо писање</w:t>
      </w:r>
    </w:p>
    <w:p w14:paraId="4190B1A4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поступно увођење у доживљавање и разумевање књижевних текстова</w:t>
      </w:r>
    </w:p>
    <w:p w14:paraId="66FBBB17" w14:textId="77777777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уочавање врста књижевних дела према захтевима програма</w:t>
      </w:r>
    </w:p>
    <w:p w14:paraId="394447EF" w14:textId="0B886D80" w:rsidR="00570184" w:rsidRPr="00570184" w:rsidRDefault="00570184" w:rsidP="00570184">
      <w:pPr>
        <w:spacing w:after="200" w:line="276" w:lineRule="auto"/>
        <w:ind w:left="720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•  усвајање основних књижевнотеоријских и функционалних појмова према захтевима програма</w:t>
      </w:r>
    </w:p>
    <w:p w14:paraId="1769A2E8" w14:textId="63BE621B" w:rsidR="00570184" w:rsidRDefault="00570184" w:rsidP="00570184">
      <w:pPr>
        <w:numPr>
          <w:ilvl w:val="0"/>
          <w:numId w:val="1"/>
        </w:numPr>
        <w:spacing w:after="200" w:line="276" w:lineRule="auto"/>
        <w:ind w:left="709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lastRenderedPageBreak/>
        <w:t xml:space="preserve">оспособљавање за усмено и писмено препричавање, причање и описивање према    захтевима програма.   </w:t>
      </w:r>
    </w:p>
    <w:p w14:paraId="19C6A44A" w14:textId="77777777" w:rsidR="00864846" w:rsidRPr="00570184" w:rsidRDefault="00864846" w:rsidP="00864846">
      <w:pPr>
        <w:spacing w:after="200" w:line="276" w:lineRule="auto"/>
        <w:ind w:left="709"/>
        <w:rPr>
          <w:rFonts w:eastAsia="Calibri" w:cstheme="minorHAnsi"/>
          <w:sz w:val="24"/>
          <w:szCs w:val="24"/>
          <w:lang w:val="sr-Cyrl-RS"/>
        </w:rPr>
      </w:pPr>
    </w:p>
    <w:p w14:paraId="4A9B4984" w14:textId="77777777" w:rsidR="00570184" w:rsidRPr="00570184" w:rsidRDefault="00570184" w:rsidP="00570184">
      <w:pPr>
        <w:spacing w:after="200" w:line="276" w:lineRule="auto"/>
        <w:ind w:left="349"/>
        <w:rPr>
          <w:rFonts w:eastAsia="Calibri" w:cstheme="minorHAnsi"/>
          <w:b/>
          <w:sz w:val="24"/>
          <w:szCs w:val="24"/>
          <w:lang w:val="sr-Cyrl-RS"/>
        </w:rPr>
      </w:pPr>
      <w:r w:rsidRPr="00570184">
        <w:rPr>
          <w:rFonts w:eastAsia="Calibri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42601F60" w14:textId="77777777" w:rsidR="00570184" w:rsidRPr="00570184" w:rsidRDefault="00570184" w:rsidP="00570184">
      <w:pPr>
        <w:numPr>
          <w:ilvl w:val="0"/>
          <w:numId w:val="3"/>
        </w:num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>евидентираним писменим проверама</w:t>
      </w:r>
    </w:p>
    <w:p w14:paraId="7CA07838" w14:textId="77777777" w:rsidR="00570184" w:rsidRPr="00570184" w:rsidRDefault="00570184" w:rsidP="00570184">
      <w:pPr>
        <w:numPr>
          <w:ilvl w:val="0"/>
          <w:numId w:val="3"/>
        </w:num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 xml:space="preserve">усменом провером </w:t>
      </w:r>
    </w:p>
    <w:p w14:paraId="1FCAD2ED" w14:textId="6BCB8800" w:rsidR="00570184" w:rsidRDefault="00570184" w:rsidP="00570184">
      <w:pPr>
        <w:numPr>
          <w:ilvl w:val="0"/>
          <w:numId w:val="3"/>
        </w:num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570184">
        <w:rPr>
          <w:rFonts w:eastAsia="Calibri" w:cstheme="minorHAnsi"/>
          <w:sz w:val="24"/>
          <w:szCs w:val="24"/>
          <w:lang w:val="sr-Cyrl-RS"/>
        </w:rPr>
        <w:t xml:space="preserve">ангажовањем и односом према раду на настави ( активност на часу, израда домаћих задатака, сарадња у групи, припремљеност за час, уредност...) </w:t>
      </w:r>
    </w:p>
    <w:p w14:paraId="04EDD865" w14:textId="77777777" w:rsidR="00460519" w:rsidRPr="00460519" w:rsidRDefault="00460519" w:rsidP="00460519">
      <w:pPr>
        <w:ind w:left="349"/>
        <w:jc w:val="both"/>
        <w:rPr>
          <w:rStyle w:val="fontstyle01"/>
          <w:rFonts w:asciiTheme="minorHAnsi" w:hAnsiTheme="minorHAnsi" w:cstheme="minorHAnsi"/>
          <w:lang w:val="sr-Cyrl-RS"/>
        </w:rPr>
      </w:pPr>
      <w:r w:rsidRPr="00460519">
        <w:rPr>
          <w:rStyle w:val="fontstyle01"/>
          <w:rFonts w:asciiTheme="minorHAnsi" w:hAnsiTheme="minorHAnsi" w:cstheme="minorHAnsi"/>
          <w:lang w:val="sr-Cyrl-RS"/>
        </w:rPr>
        <w:t>Писмене провере ученика су најављене, док учитељ није у обавези да најави усмено одговарање</w:t>
      </w:r>
      <w:r w:rsidRPr="00460519">
        <w:rPr>
          <w:rFonts w:eastAsia="Times New Roman" w:cstheme="minorHAnsi"/>
          <w:color w:val="000000"/>
          <w:sz w:val="24"/>
          <w:szCs w:val="24"/>
          <w:lang w:val="sr-Cyrl-RS"/>
        </w:rPr>
        <w:t>.</w:t>
      </w:r>
    </w:p>
    <w:p w14:paraId="7A2D5372" w14:textId="77777777" w:rsidR="00460519" w:rsidRPr="00570184" w:rsidRDefault="00460519" w:rsidP="00460519">
      <w:pPr>
        <w:spacing w:after="200" w:line="276" w:lineRule="auto"/>
        <w:ind w:left="709"/>
        <w:rPr>
          <w:rFonts w:eastAsia="Calibri" w:cstheme="minorHAnsi"/>
          <w:sz w:val="24"/>
          <w:szCs w:val="24"/>
          <w:lang w:val="sr-Cyrl-RS"/>
        </w:rPr>
      </w:pPr>
    </w:p>
    <w:p w14:paraId="430AA431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237"/>
        <w:gridCol w:w="2658"/>
      </w:tblGrid>
      <w:tr w:rsidR="00570184" w:rsidRPr="00570184" w14:paraId="32B49CF2" w14:textId="77777777" w:rsidTr="00746850">
        <w:trPr>
          <w:trHeight w:val="454"/>
        </w:trPr>
        <w:tc>
          <w:tcPr>
            <w:tcW w:w="1526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0A49BA54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ОБЛАСТ / ТЕМА</w:t>
            </w:r>
          </w:p>
        </w:tc>
        <w:tc>
          <w:tcPr>
            <w:tcW w:w="6237" w:type="dxa"/>
            <w:shd w:val="clear" w:color="auto" w:fill="F4B083" w:themeFill="accent2" w:themeFillTint="99"/>
            <w:vAlign w:val="center"/>
          </w:tcPr>
          <w:p w14:paraId="497DE9C7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7E7E5925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658" w:type="dxa"/>
            <w:shd w:val="clear" w:color="auto" w:fill="F4B083" w:themeFill="accent2" w:themeFillTint="99"/>
          </w:tcPr>
          <w:p w14:paraId="502EE92F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570184" w:rsidRPr="00570184" w14:paraId="130C701B" w14:textId="77777777" w:rsidTr="00C12B00">
        <w:trPr>
          <w:trHeight w:val="653"/>
        </w:trPr>
        <w:tc>
          <w:tcPr>
            <w:tcW w:w="1526" w:type="dxa"/>
            <w:shd w:val="clear" w:color="auto" w:fill="FFFFFF"/>
            <w:vAlign w:val="center"/>
          </w:tcPr>
          <w:p w14:paraId="55F5C6D4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Почетно</w:t>
            </w:r>
            <w:proofErr w:type="spellEnd"/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читање</w:t>
            </w:r>
            <w:proofErr w:type="spellEnd"/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писање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50D9A7D4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 xml:space="preserve">- 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Разликује изговорене речи и реченице.</w:t>
            </w:r>
          </w:p>
          <w:p w14:paraId="490850AC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Пише елементе слова.</w:t>
            </w:r>
          </w:p>
          <w:p w14:paraId="312F3CC3" w14:textId="77777777" w:rsidR="00AA0C25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Уочава позицију гласова у речи која је изговорена и позицију слова  у речи која је написана. </w:t>
            </w:r>
          </w:p>
          <w:p w14:paraId="6049DCDF" w14:textId="7A410216" w:rsidR="00570184" w:rsidRPr="00570184" w:rsidRDefault="00AA0C25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</w:t>
            </w:r>
            <w:r w:rsidR="00570184"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Раставља речи на гласове.</w:t>
            </w:r>
          </w:p>
          <w:p w14:paraId="0CAB4755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Речи које су растављене на гласове слива у целину.</w:t>
            </w:r>
          </w:p>
          <w:p w14:paraId="21DC4612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Разликује изговорени глас и написано слово.</w:t>
            </w:r>
          </w:p>
          <w:p w14:paraId="1A78F13D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Правилно пише штампана слова ћириличног писма.</w:t>
            </w:r>
          </w:p>
          <w:p w14:paraId="2CCB7CB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Разликује написане речи и реченице.</w:t>
            </w:r>
          </w:p>
          <w:p w14:paraId="157B496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Влада основном техником писања штампаног ћириличног текста.</w:t>
            </w:r>
          </w:p>
          <w:p w14:paraId="35BAAEC2" w14:textId="6EAE6D52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</w:t>
            </w:r>
            <w:r w:rsidR="00AA0C25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Пише читко и уредно.</w:t>
            </w:r>
          </w:p>
          <w:p w14:paraId="55CF1BDF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Влада основном техником читања штампаног ћириличног текста. </w:t>
            </w:r>
          </w:p>
          <w:p w14:paraId="4593B8E0" w14:textId="0BBAD3C4" w:rsidR="00570184" w:rsidRPr="00AA0C25" w:rsidRDefault="00AA0C25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</w:t>
            </w:r>
            <w:r w:rsidR="00570184"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Гласно чита, правилно са разумевањем. Тихо чита са разумевањем прочитаног.</w:t>
            </w:r>
          </w:p>
          <w:p w14:paraId="4F283DBE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Разуме оно што прочита.</w:t>
            </w:r>
          </w:p>
          <w:p w14:paraId="55D59018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Правилно изговара све гласове.</w:t>
            </w:r>
          </w:p>
          <w:p w14:paraId="7D05BC09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Правилно пише писана слова ћириличног писма.</w:t>
            </w:r>
          </w:p>
          <w:p w14:paraId="600BA4DF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Влада  основном техником писања писаног ћириличног </w:t>
            </w:r>
          </w:p>
          <w:p w14:paraId="39C0E5BD" w14:textId="195AB496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Latn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текста. Пише читко и уредно</w:t>
            </w:r>
            <w:r w:rsidR="00AA0C25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.</w:t>
            </w:r>
          </w:p>
          <w:p w14:paraId="383A5EA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Влада основном техником читања писаног ћириличног </w:t>
            </w:r>
          </w:p>
          <w:p w14:paraId="324CE73C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текста.</w:t>
            </w:r>
          </w:p>
          <w:p w14:paraId="4A55C224" w14:textId="08277E37" w:rsidR="00570184" w:rsidRPr="00AA0C25" w:rsidRDefault="00570184" w:rsidP="00570184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Гласно чита, правилно са разумевањем. Тихо чита са разумевањем  прочитаног.</w:t>
            </w:r>
          </w:p>
        </w:tc>
        <w:tc>
          <w:tcPr>
            <w:tcW w:w="2658" w:type="dxa"/>
            <w:shd w:val="clear" w:color="auto" w:fill="auto"/>
          </w:tcPr>
          <w:p w14:paraId="5705C2BB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570184" w:rsidRPr="00570184" w14:paraId="33FE8305" w14:textId="77777777" w:rsidTr="00C12B00">
        <w:trPr>
          <w:trHeight w:val="1117"/>
        </w:trPr>
        <w:tc>
          <w:tcPr>
            <w:tcW w:w="1526" w:type="dxa"/>
            <w:shd w:val="clear" w:color="auto" w:fill="FFFFFF"/>
            <w:vAlign w:val="center"/>
          </w:tcPr>
          <w:p w14:paraId="5F356C10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lastRenderedPageBreak/>
              <w:t>Књижевност</w:t>
            </w:r>
          </w:p>
        </w:tc>
        <w:tc>
          <w:tcPr>
            <w:tcW w:w="6237" w:type="dxa"/>
            <w:shd w:val="clear" w:color="auto" w:fill="auto"/>
          </w:tcPr>
          <w:p w14:paraId="789508E3" w14:textId="1DCFDD74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Активно слуша и разуме садржај књижевноуметничког текста који  му се чита.</w:t>
            </w:r>
          </w:p>
          <w:p w14:paraId="0882F75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Препознаје песму.</w:t>
            </w:r>
          </w:p>
          <w:p w14:paraId="23565B81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Напамет говори краће песме.</w:t>
            </w:r>
          </w:p>
          <w:p w14:paraId="43013A7B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Проналази информације експлицитно изнете у тексту.</w:t>
            </w:r>
          </w:p>
          <w:p w14:paraId="212D59A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Уочава битне појединости у описима бића и природе.</w:t>
            </w:r>
          </w:p>
          <w:p w14:paraId="63D419E7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Уочава стих и строфу.</w:t>
            </w:r>
          </w:p>
          <w:p w14:paraId="5AF29765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Уочава непознате речи у песми и пита учитеља за њихово </w:t>
            </w:r>
          </w:p>
          <w:p w14:paraId="27A6EDC9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објашњење.</w:t>
            </w:r>
          </w:p>
          <w:p w14:paraId="49FD07AB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Препознаје и доживљава мелодичност песме.</w:t>
            </w:r>
          </w:p>
          <w:p w14:paraId="0B1C083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Доводи садржај песме у везу са илустрацијама.</w:t>
            </w:r>
          </w:p>
          <w:p w14:paraId="4D72BD7A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Препознаје причу.</w:t>
            </w:r>
          </w:p>
          <w:p w14:paraId="45DBD952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Одређује главни догађај, време (редослед  догађаја) и место </w:t>
            </w:r>
          </w:p>
          <w:p w14:paraId="1E2CFD2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дешавања у вези са прочитаним текстом.</w:t>
            </w:r>
          </w:p>
          <w:p w14:paraId="3EF78267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Уочава ликове и прави разлику између позитивних и негативних </w:t>
            </w:r>
          </w:p>
          <w:p w14:paraId="385271B9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оспобина. </w:t>
            </w:r>
          </w:p>
          <w:p w14:paraId="4DE1AAE9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Изражава своје мишљење о понашању ликова у књижевном делу.</w:t>
            </w:r>
          </w:p>
          <w:p w14:paraId="65668B47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Проналази информације експлицитно изнете у тексту.</w:t>
            </w:r>
          </w:p>
          <w:p w14:paraId="29FA0C72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Препознаје басну и разуме њено значење.</w:t>
            </w:r>
          </w:p>
          <w:p w14:paraId="78BC293C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Обликује усмену поруку служећи се одговарајућим речима. </w:t>
            </w:r>
          </w:p>
          <w:p w14:paraId="6586C8FF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Препознаје загонетку и разуме њено значење. </w:t>
            </w:r>
          </w:p>
          <w:p w14:paraId="7ED9D58B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Препознаје драмски текст. Зна правила понашања у позоришту.</w:t>
            </w:r>
          </w:p>
          <w:p w14:paraId="05E23FD1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Реализује стваралачке активности (сценски наступ, драмска игра, </w:t>
            </w:r>
          </w:p>
          <w:p w14:paraId="53B6F464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драмски дијалози, коментарисање и сл.) </w:t>
            </w:r>
          </w:p>
          <w:p w14:paraId="2CCA7466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Упознаје живот знаменитих личности српске културе.</w:t>
            </w:r>
          </w:p>
          <w:p w14:paraId="6DE03F40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Стиче читалачке навике. 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  <w:p w14:paraId="4EE75E0E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Уочава  догађаје, просторне и временске односе и битне </w:t>
            </w:r>
          </w:p>
          <w:p w14:paraId="1D1016D4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појединости у описима бића и природе.</w:t>
            </w:r>
          </w:p>
        </w:tc>
        <w:tc>
          <w:tcPr>
            <w:tcW w:w="2658" w:type="dxa"/>
            <w:shd w:val="clear" w:color="auto" w:fill="auto"/>
          </w:tcPr>
          <w:p w14:paraId="0D489165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570184" w:rsidRPr="00570184" w14:paraId="21968728" w14:textId="77777777" w:rsidTr="00C12B00">
        <w:trPr>
          <w:trHeight w:val="1117"/>
        </w:trPr>
        <w:tc>
          <w:tcPr>
            <w:tcW w:w="1526" w:type="dxa"/>
            <w:shd w:val="clear" w:color="auto" w:fill="FFFFFF"/>
            <w:vAlign w:val="center"/>
          </w:tcPr>
          <w:p w14:paraId="45F51A8D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t>Језик</w:t>
            </w:r>
          </w:p>
          <w:p w14:paraId="670874DA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t>(граматика, правопис, ортоепија)</w:t>
            </w:r>
          </w:p>
        </w:tc>
        <w:tc>
          <w:tcPr>
            <w:tcW w:w="6237" w:type="dxa"/>
            <w:shd w:val="clear" w:color="auto" w:fill="auto"/>
          </w:tcPr>
          <w:p w14:paraId="6F820310" w14:textId="70222461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Разликује реченице као обавештења, питања и заповести према изговору и препознавањем у тексту. </w:t>
            </w:r>
          </w:p>
          <w:p w14:paraId="7D6E4722" w14:textId="0D2DFAE9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Правилно употребљава велико слово (на почетку реченице, у</w:t>
            </w:r>
            <w:r w:rsidR="00AA0C25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п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исању личних имена и презимена, једночланих назива  насеља).</w:t>
            </w:r>
          </w:p>
          <w:p w14:paraId="0AABDB17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Зна правилно потписивање (име, па презиме).</w:t>
            </w:r>
          </w:p>
          <w:p w14:paraId="7DAD0F76" w14:textId="5DD922CB" w:rsidR="00570184" w:rsidRPr="00AA0C25" w:rsidRDefault="00570184" w:rsidP="00570184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Правилно употребљава тачку, упитник и узвичник на крају  реченице,односно зна место и функцију тачке,упитника и узвичника.</w:t>
            </w:r>
          </w:p>
        </w:tc>
        <w:tc>
          <w:tcPr>
            <w:tcW w:w="2658" w:type="dxa"/>
            <w:shd w:val="clear" w:color="auto" w:fill="auto"/>
          </w:tcPr>
          <w:p w14:paraId="73370A64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570184" w:rsidRPr="00570184" w14:paraId="27CEE8CD" w14:textId="77777777" w:rsidTr="00C12B00">
        <w:trPr>
          <w:trHeight w:val="1117"/>
        </w:trPr>
        <w:tc>
          <w:tcPr>
            <w:tcW w:w="1526" w:type="dxa"/>
            <w:shd w:val="clear" w:color="auto" w:fill="FFFFFF"/>
            <w:vAlign w:val="center"/>
          </w:tcPr>
          <w:p w14:paraId="26CBC181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t>Језичка култура</w:t>
            </w:r>
          </w:p>
          <w:p w14:paraId="71CB3FA3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t xml:space="preserve">(говорење, слушање, </w:t>
            </w: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lastRenderedPageBreak/>
              <w:t>писање, читање)</w:t>
            </w:r>
          </w:p>
        </w:tc>
        <w:tc>
          <w:tcPr>
            <w:tcW w:w="6237" w:type="dxa"/>
            <w:shd w:val="clear" w:color="auto" w:fill="auto"/>
          </w:tcPr>
          <w:p w14:paraId="1D553EE3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lastRenderedPageBreak/>
              <w:t>- Усавршава говор, слушање, читање и писање.</w:t>
            </w:r>
          </w:p>
          <w:p w14:paraId="257D76EA" w14:textId="7E36D3AF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Развија комуникативне способности (у вођеном разговору о одређеној теми одговара на питања, поставља питања и износи своје мишљење и ставове; учтиво 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lastRenderedPageBreak/>
              <w:t>започиње разговор; размењује информације, обликује усмену поруку).</w:t>
            </w:r>
          </w:p>
          <w:p w14:paraId="5947AB53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Прича о доживљајима и догађајима.</w:t>
            </w:r>
          </w:p>
          <w:p w14:paraId="2D847176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Саставља и прича причу на основу слика.</w:t>
            </w:r>
          </w:p>
          <w:p w14:paraId="4D017B55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Рецитује.</w:t>
            </w:r>
          </w:p>
          <w:p w14:paraId="4CE53FF3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Богати речник (усваја нове речи).</w:t>
            </w:r>
          </w:p>
          <w:p w14:paraId="6B6B48C2" w14:textId="4A7DB35F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Учествује у  сценском извођењу драмских текстова из школске лектире. </w:t>
            </w:r>
          </w:p>
          <w:p w14:paraId="0DD33896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Препричава краће текстове из школске лектире.</w:t>
            </w:r>
          </w:p>
          <w:p w14:paraId="7B2E7A93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Описује бића, предмете и природу  на основу слика и/или </w:t>
            </w:r>
          </w:p>
          <w:p w14:paraId="4121606C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 сопственог искуства.</w:t>
            </w:r>
          </w:p>
          <w:p w14:paraId="32FF34BA" w14:textId="3859278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Пажљиво и културно слуша саговорника. У наставном контексту</w:t>
            </w:r>
            <w:r w:rsidR="00610AEA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 </w:t>
            </w: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слуша интерпретативно читање и казивање књижевних текстова,  шта други говоре и то потврђује репродуковањем или парафразирањем слушне поруке, као и поступањем по усменим  инструкцијама и молбама одраслих и вршњака.</w:t>
            </w:r>
          </w:p>
          <w:p w14:paraId="03968C41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Репродукује аудио-визуелне записе.</w:t>
            </w:r>
          </w:p>
          <w:p w14:paraId="418F546F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Пише реченице/кратак текст по диктату.</w:t>
            </w:r>
          </w:p>
          <w:p w14:paraId="495F9838" w14:textId="04831A7B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Пише краће текстуалне целине о сликама, поводом књижевног  текста, о сопствениом искуству, о доживљају. </w:t>
            </w:r>
          </w:p>
          <w:p w14:paraId="735F68EB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Решава ребусе и укрштене речи. </w:t>
            </w:r>
          </w:p>
          <w:p w14:paraId="2E48F1A3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Спаја више реченица у целину.</w:t>
            </w:r>
          </w:p>
          <w:p w14:paraId="005BAE81" w14:textId="05481DEE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Пише поруке којима износи информације из свакодневног школског живота.</w:t>
            </w:r>
          </w:p>
          <w:p w14:paraId="584235A5" w14:textId="77777777" w:rsidR="00570184" w:rsidRPr="00570184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 xml:space="preserve">- Пише списак за куповину. </w:t>
            </w:r>
          </w:p>
          <w:p w14:paraId="47DECD40" w14:textId="2045C98E" w:rsidR="00570184" w:rsidRPr="00610AEA" w:rsidRDefault="00570184" w:rsidP="00570184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Cs/>
                <w:sz w:val="24"/>
                <w:szCs w:val="24"/>
                <w:lang w:val="sr-Cyrl-CS"/>
              </w:rPr>
              <w:t>- Чита књижевне текстове, позивнице, спискове, текстове у табели, распоред часова.</w:t>
            </w:r>
          </w:p>
        </w:tc>
        <w:tc>
          <w:tcPr>
            <w:tcW w:w="2658" w:type="dxa"/>
            <w:shd w:val="clear" w:color="auto" w:fill="auto"/>
          </w:tcPr>
          <w:p w14:paraId="4974FB06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</w:tbl>
    <w:p w14:paraId="47C5CF39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29765C77" w14:textId="175B02E1" w:rsidR="00C30F8B" w:rsidRDefault="00570184" w:rsidP="00570184">
      <w:pPr>
        <w:jc w:val="both"/>
        <w:rPr>
          <w:rStyle w:val="fontstyle01"/>
          <w:rFonts w:asciiTheme="minorHAnsi" w:hAnsiTheme="minorHAnsi" w:cstheme="minorHAnsi"/>
          <w:b/>
          <w:bCs/>
        </w:rPr>
      </w:pPr>
      <w:r w:rsidRPr="00397019">
        <w:rPr>
          <w:rStyle w:val="fontstyle01"/>
          <w:rFonts w:asciiTheme="minorHAnsi" w:hAnsiTheme="minorHAnsi" w:cstheme="minorHAnsi"/>
          <w:b/>
          <w:bCs/>
        </w:rPr>
        <w:t>Оцена се односи на степен остварености исхода ( самостално , уз мању помоћ наставника и</w:t>
      </w:r>
      <w:r w:rsidRPr="00397019">
        <w:rPr>
          <w:rFonts w:cstheme="minorHAnsi"/>
          <w:b/>
          <w:bCs/>
          <w:color w:val="000000"/>
          <w:sz w:val="24"/>
          <w:szCs w:val="24"/>
          <w:lang w:val="sr-Cyrl-RS"/>
        </w:rPr>
        <w:t xml:space="preserve"> </w:t>
      </w:r>
      <w:r w:rsidRPr="00397019">
        <w:rPr>
          <w:rStyle w:val="fontstyle01"/>
          <w:rFonts w:asciiTheme="minorHAnsi" w:hAnsiTheme="minorHAnsi" w:cstheme="minorHAnsi"/>
          <w:b/>
          <w:bCs/>
        </w:rPr>
        <w:t>уз већу помоћ наставника) уз препоруку за даље напредовање и смернице за начин рада.</w:t>
      </w:r>
    </w:p>
    <w:p w14:paraId="731B22E9" w14:textId="045BCB57" w:rsidR="00570184" w:rsidRDefault="00570184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509468D3" w14:textId="68864489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02002C77" w14:textId="5BB68BE6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0521D904" w14:textId="7E8F2C7E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55AAC6E6" w14:textId="139D3967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11AFE1B6" w14:textId="2372CCEC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062C505B" w14:textId="6D1365A2" w:rsidR="00E657FF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67064195" w14:textId="77777777" w:rsidR="00E657FF" w:rsidRPr="00570184" w:rsidRDefault="00E657FF" w:rsidP="00610AE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697BACF4" w14:textId="77777777" w:rsidR="00570184" w:rsidRPr="00570184" w:rsidRDefault="00570184" w:rsidP="00570184">
      <w:pPr>
        <w:spacing w:after="200" w:line="276" w:lineRule="auto"/>
        <w:rPr>
          <w:rFonts w:eastAsia="Calibri" w:cstheme="minorHAnsi"/>
          <w:b/>
          <w:sz w:val="24"/>
          <w:szCs w:val="24"/>
          <w:lang w:val="sr-Cyrl-RS"/>
        </w:rPr>
      </w:pPr>
      <w:r w:rsidRPr="00570184">
        <w:rPr>
          <w:rFonts w:eastAsia="Calibri" w:cstheme="minorHAnsi"/>
          <w:b/>
          <w:sz w:val="24"/>
          <w:szCs w:val="24"/>
          <w:lang w:val="sr-Cyrl-RS"/>
        </w:rPr>
        <w:lastRenderedPageBreak/>
        <w:t>МАТЕМЕТИКА</w:t>
      </w:r>
    </w:p>
    <w:p w14:paraId="48A6FBD6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570184">
        <w:rPr>
          <w:rFonts w:eastAsia="Times New Roman" w:cstheme="minorHAnsi"/>
          <w:b/>
          <w:sz w:val="24"/>
          <w:szCs w:val="24"/>
          <w:lang w:val="ru-RU"/>
        </w:rPr>
        <w:t>Циљ</w:t>
      </w:r>
      <w:r w:rsidRPr="00570184">
        <w:rPr>
          <w:rFonts w:eastAsia="Times New Roman" w:cstheme="minorHAnsi"/>
          <w:sz w:val="24"/>
          <w:szCs w:val="24"/>
          <w:lang w:val="ru-RU"/>
        </w:rPr>
        <w:t xml:space="preserve"> наставе и учења </w:t>
      </w:r>
      <w:r w:rsidRPr="00570184">
        <w:rPr>
          <w:rFonts w:eastAsia="Times New Roman" w:cstheme="minorHAnsi"/>
          <w:i/>
          <w:sz w:val="24"/>
          <w:szCs w:val="24"/>
          <w:lang w:val="ru-RU"/>
        </w:rPr>
        <w:t>математике</w:t>
      </w:r>
      <w:r w:rsidRPr="00570184">
        <w:rPr>
          <w:rFonts w:eastAsia="Times New Roman" w:cstheme="minorHAnsi"/>
          <w:sz w:val="24"/>
          <w:szCs w:val="24"/>
          <w:lang w:val="ru-RU"/>
        </w:rPr>
        <w:t xml:space="preserve">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</w:t>
      </w:r>
      <w:r w:rsidRPr="00570184">
        <w:rPr>
          <w:rFonts w:eastAsia="Times New Roman" w:cstheme="minorHAnsi"/>
          <w:sz w:val="24"/>
          <w:szCs w:val="24"/>
          <w:lang w:val="en-US"/>
        </w:rPr>
        <w:t> </w:t>
      </w:r>
      <w:r w:rsidRPr="00570184">
        <w:rPr>
          <w:rFonts w:eastAsia="Times New Roman" w:cstheme="minorHAnsi"/>
          <w:sz w:val="24"/>
          <w:szCs w:val="24"/>
          <w:lang w:val="ru-RU"/>
        </w:rPr>
        <w:t>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</w:r>
    </w:p>
    <w:p w14:paraId="4918097F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570184">
        <w:rPr>
          <w:rFonts w:eastAsia="Times New Roman" w:cstheme="minorHAnsi"/>
          <w:b/>
          <w:sz w:val="24"/>
          <w:szCs w:val="24"/>
          <w:lang w:val="sr-Cyrl-RS"/>
        </w:rPr>
        <w:t>Задаци</w:t>
      </w:r>
    </w:p>
    <w:p w14:paraId="3A31354A" w14:textId="1C19FEB0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570184">
        <w:rPr>
          <w:rFonts w:eastAsia="Times New Roman" w:cstheme="minorHAnsi"/>
          <w:sz w:val="24"/>
          <w:szCs w:val="24"/>
        </w:rPr>
        <w:t>Ученици треба да:  препознају, разликују и исправно именују облике предмета, површи и линија;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 посматрањем и цртањем упознају тачку и дуж и стекну умешност у руковању лењиром;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 на једноставнијим, конкретним примерима из своје околине уочавају односе између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предмета по облику, боји и величини;  -успешно одређују положај предмета према себи и предмета према предмету;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 уочавају разне примере скупова, припадање елемената скупу и користе речи: "скуп" и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"елемент", усвајајући значење везивањем за примере из природног окружења детета;  науче да броје, читају, записују и упоређују бројеве до 100, као и да исправно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употребљавају знаке једнакости и неједнакости;  савладају сабирање и одузимање до 100 (без прелаза преко десетице), разумеју поступке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на којима се заснивају ове операције, схвате појам нуле и уочавају њено својство у сабирању и одузимању, упознају термине и знаке сабирања и одузимања; науче да правилно користе изразе "за толико већи" и "за толико мањи";  упознају (на примерима) комутативност и асоцијативност сабирања (без употребе ових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назива);  савладају таблицу сабирања и да до нивоа аутоматизације усвоје технику усменог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сабирања једноцифрених бројева и одговарајуће случајеве одузимања;  одређују непознати број у одговарајућим једнакостима искључиво путем "погађања";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 успешно решавају текстуалне задатке (с једном и две операције) у оквиру сабирања и</w:t>
      </w:r>
      <w:r w:rsidRPr="00570184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570184">
        <w:rPr>
          <w:rFonts w:eastAsia="Times New Roman" w:cstheme="minorHAnsi"/>
          <w:sz w:val="24"/>
          <w:szCs w:val="24"/>
        </w:rPr>
        <w:t xml:space="preserve"> одузимања до 100 (помоћу састављања израза, као и обратно, да на основу датог израза умеју да састављају одговарајуће задатке);  упознају метар, динар и пару.</w:t>
      </w:r>
      <w:r w:rsidRPr="00570184">
        <w:rPr>
          <w:rFonts w:eastAsia="Times New Roman" w:cstheme="minorHAnsi"/>
          <w:sz w:val="24"/>
          <w:szCs w:val="24"/>
          <w:lang w:val="sr-Cyrl-RS"/>
        </w:rPr>
        <w:t xml:space="preserve"> </w:t>
      </w:r>
    </w:p>
    <w:p w14:paraId="0CD61DCB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570184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0D41BA48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570184">
        <w:rPr>
          <w:rFonts w:eastAsia="Times New Roman" w:cstheme="minorHAnsi"/>
          <w:sz w:val="24"/>
          <w:szCs w:val="24"/>
          <w:lang w:val="sr-Cyrl-RS"/>
        </w:rPr>
        <w:t>- евидентираним писменим проверама</w:t>
      </w:r>
    </w:p>
    <w:p w14:paraId="2D942536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570184">
        <w:rPr>
          <w:rFonts w:eastAsia="Times New Roman" w:cstheme="minorHAnsi"/>
          <w:sz w:val="24"/>
          <w:szCs w:val="24"/>
          <w:lang w:val="sr-Cyrl-RS"/>
        </w:rPr>
        <w:t xml:space="preserve">- усменом провером </w:t>
      </w:r>
    </w:p>
    <w:p w14:paraId="7B2DDCBC" w14:textId="4689702E" w:rsid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570184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израда домаћих задатака, ангажовање у пројектима, сарадња у групи, припремљеност за час, уредност...) </w:t>
      </w:r>
    </w:p>
    <w:p w14:paraId="297A1042" w14:textId="4F7D0882" w:rsidR="00570184" w:rsidRPr="00E657FF" w:rsidRDefault="00460519" w:rsidP="00E657FF">
      <w:pPr>
        <w:jc w:val="both"/>
        <w:rPr>
          <w:rFonts w:cstheme="minorHAnsi"/>
          <w:color w:val="000000"/>
          <w:sz w:val="24"/>
          <w:szCs w:val="24"/>
        </w:rPr>
      </w:pPr>
      <w:r w:rsidRPr="00437FD4">
        <w:rPr>
          <w:rStyle w:val="fontstyle01"/>
          <w:rFonts w:asciiTheme="minorHAnsi" w:hAnsiTheme="minorHAnsi" w:cstheme="minorHAnsi"/>
          <w:lang w:val="sr-Cyrl-RS"/>
        </w:rPr>
        <w:t>Писмене провере ученика су најављене, док учитељ није у обавези да најави усмен</w:t>
      </w:r>
      <w:r>
        <w:rPr>
          <w:rStyle w:val="fontstyle01"/>
          <w:rFonts w:asciiTheme="minorHAnsi" w:hAnsiTheme="minorHAnsi" w:cstheme="minorHAnsi"/>
          <w:lang w:val="sr-Cyrl-RS"/>
        </w:rPr>
        <w:t>у</w:t>
      </w:r>
      <w:r w:rsidRPr="00437FD4">
        <w:rPr>
          <w:rStyle w:val="fontstyle01"/>
          <w:rFonts w:asciiTheme="minorHAnsi" w:hAnsiTheme="minorHAnsi" w:cstheme="minorHAnsi"/>
          <w:lang w:val="sr-Cyrl-RS"/>
        </w:rPr>
        <w:t xml:space="preserve"> </w:t>
      </w:r>
      <w:r>
        <w:rPr>
          <w:rStyle w:val="fontstyle01"/>
          <w:rFonts w:asciiTheme="minorHAnsi" w:hAnsiTheme="minorHAnsi" w:cstheme="minorHAnsi"/>
          <w:lang w:val="sr-Cyrl-RS"/>
        </w:rPr>
        <w:t>проверу</w:t>
      </w:r>
      <w:r w:rsidR="00E657FF">
        <w:rPr>
          <w:rFonts w:eastAsia="Times New Roman" w:cstheme="minorHAnsi"/>
          <w:color w:val="000000"/>
          <w:sz w:val="24"/>
          <w:szCs w:val="24"/>
        </w:rPr>
        <w:t>.</w:t>
      </w:r>
    </w:p>
    <w:p w14:paraId="4ACE8679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54"/>
        <w:gridCol w:w="2658"/>
      </w:tblGrid>
      <w:tr w:rsidR="00570184" w:rsidRPr="00570184" w14:paraId="7AE9888D" w14:textId="77777777" w:rsidTr="00746850">
        <w:trPr>
          <w:trHeight w:val="454"/>
        </w:trPr>
        <w:tc>
          <w:tcPr>
            <w:tcW w:w="1809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7009A945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ОБЛАСТ / ТЕМА</w:t>
            </w:r>
          </w:p>
        </w:tc>
        <w:tc>
          <w:tcPr>
            <w:tcW w:w="5954" w:type="dxa"/>
            <w:shd w:val="clear" w:color="auto" w:fill="F4B083" w:themeFill="accent2" w:themeFillTint="99"/>
            <w:vAlign w:val="center"/>
          </w:tcPr>
          <w:p w14:paraId="3DAFA9B0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170D94E4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570184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658" w:type="dxa"/>
            <w:shd w:val="clear" w:color="auto" w:fill="F4B083" w:themeFill="accent2" w:themeFillTint="99"/>
          </w:tcPr>
          <w:p w14:paraId="7F159B08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570184" w:rsidRPr="00570184" w14:paraId="45A1D0E7" w14:textId="77777777" w:rsidTr="00C12B00">
        <w:trPr>
          <w:trHeight w:val="653"/>
        </w:trPr>
        <w:tc>
          <w:tcPr>
            <w:tcW w:w="1809" w:type="dxa"/>
            <w:shd w:val="clear" w:color="auto" w:fill="FFFFFF"/>
            <w:vAlign w:val="center"/>
          </w:tcPr>
          <w:p w14:paraId="6C2872CB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 xml:space="preserve">ГЕОМЕТРИЈА: </w:t>
            </w: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ВЕЛИЧИНА, ПОЛОЖАЈ И ОБЛИК ПРЕДМЕТА</w:t>
            </w:r>
          </w:p>
        </w:tc>
        <w:tc>
          <w:tcPr>
            <w:tcW w:w="5954" w:type="dxa"/>
            <w:shd w:val="clear" w:color="auto" w:fill="auto"/>
          </w:tcPr>
          <w:p w14:paraId="66C8D366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међусобни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положај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предмета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бића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њихов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  <w:p w14:paraId="4162E16C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положај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односу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тло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96EBF42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упореди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предмете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бића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величини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78AC045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уочи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именује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геометријске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облике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предмета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из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</w:p>
          <w:p w14:paraId="7A2F74BD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непосредне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околине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99E6FAC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именује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геометријска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тела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фигуре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1E2EDA73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групише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предмете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бића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заједничким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својством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67F33C4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сложи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/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разложи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фигуру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која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састоји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познатих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облика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2658" w:type="dxa"/>
            <w:shd w:val="clear" w:color="auto" w:fill="auto"/>
          </w:tcPr>
          <w:p w14:paraId="58F18C5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</w:p>
        </w:tc>
      </w:tr>
      <w:tr w:rsidR="00570184" w:rsidRPr="00570184" w14:paraId="3EE0DED9" w14:textId="77777777" w:rsidTr="00C12B00">
        <w:trPr>
          <w:trHeight w:val="1117"/>
        </w:trPr>
        <w:tc>
          <w:tcPr>
            <w:tcW w:w="1809" w:type="dxa"/>
            <w:shd w:val="clear" w:color="auto" w:fill="FFFFFF"/>
            <w:vAlign w:val="center"/>
          </w:tcPr>
          <w:p w14:paraId="6BD80BF3" w14:textId="77777777" w:rsidR="00570184" w:rsidRPr="00570184" w:rsidRDefault="00570184" w:rsidP="00570184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 xml:space="preserve">ГЕОМЕТРИЈА: </w:t>
            </w: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ЛИНИЈА</w:t>
            </w:r>
          </w:p>
        </w:tc>
        <w:tc>
          <w:tcPr>
            <w:tcW w:w="5954" w:type="dxa"/>
            <w:shd w:val="clear" w:color="auto" w:fill="auto"/>
          </w:tcPr>
          <w:p w14:paraId="5A4F67E8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разликује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криву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праву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изломљену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затворену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отворену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</w:p>
          <w:p w14:paraId="33520839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линију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6D123D7C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црта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праву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линију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дуж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помоћу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лењира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2658" w:type="dxa"/>
            <w:shd w:val="clear" w:color="auto" w:fill="auto"/>
          </w:tcPr>
          <w:p w14:paraId="6FCDA286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</w:p>
        </w:tc>
      </w:tr>
      <w:tr w:rsidR="00570184" w:rsidRPr="00570184" w14:paraId="71E35391" w14:textId="77777777" w:rsidTr="00C12B00">
        <w:trPr>
          <w:trHeight w:val="1117"/>
        </w:trPr>
        <w:tc>
          <w:tcPr>
            <w:tcW w:w="1809" w:type="dxa"/>
            <w:shd w:val="clear" w:color="auto" w:fill="FFFFFF"/>
            <w:vAlign w:val="center"/>
          </w:tcPr>
          <w:p w14:paraId="53D20186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БРОЈЕВИ</w:t>
            </w:r>
          </w:p>
        </w:tc>
        <w:tc>
          <w:tcPr>
            <w:tcW w:w="5954" w:type="dxa"/>
            <w:shd w:val="clear" w:color="auto" w:fill="auto"/>
          </w:tcPr>
          <w:p w14:paraId="3A91519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унапред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уназад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прескоком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73F3D483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прочита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запише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упореди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бројеве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прве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стотине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</w:p>
          <w:p w14:paraId="6C2C8A71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прикаже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их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бројевној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правој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3C7FDC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користи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редне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бројеве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2A5F5DFD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разликује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парне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непарне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бројеве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највећи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</w:t>
            </w: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  <w:p w14:paraId="27A56A36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најмањи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претходника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следбеника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FE84F0B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користи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појмове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сабирак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збир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умањеник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умањилац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</w:p>
          <w:p w14:paraId="5E2D200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разлика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4328DE1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сабира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одузима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два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једноцифрена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записујући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  <w:p w14:paraId="2279A258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поступак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2F55C6E3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сабира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одузима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до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100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без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прелаза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преко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десетице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8BBBFCB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растави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број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сабирке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примени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замену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места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</w:t>
            </w: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  <w:p w14:paraId="25B9939B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здруживање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сабирака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лакшег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рачунања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5B607860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реши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текстуални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задатак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једном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операцијом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1EF6D744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разликује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новчане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апоене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до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100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динара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упореди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њихову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</w:p>
          <w:p w14:paraId="7EACFDC0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вредност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4D8FBBD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правил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>н</w:t>
            </w:r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уочи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одреди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следећи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члан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започетог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низа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1E260225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прочита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користи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податке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једноставнијег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стубичног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</w:t>
            </w: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</w:p>
          <w:p w14:paraId="332D1385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сликовног</w:t>
            </w:r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дијаграма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или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табеле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2658" w:type="dxa"/>
            <w:shd w:val="clear" w:color="auto" w:fill="auto"/>
          </w:tcPr>
          <w:p w14:paraId="63529321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</w:p>
        </w:tc>
      </w:tr>
      <w:tr w:rsidR="00570184" w:rsidRPr="00570184" w14:paraId="5D8019D0" w14:textId="77777777" w:rsidTr="00C12B00">
        <w:trPr>
          <w:trHeight w:val="1054"/>
        </w:trPr>
        <w:tc>
          <w:tcPr>
            <w:tcW w:w="1809" w:type="dxa"/>
            <w:shd w:val="clear" w:color="auto" w:fill="FFFFFF"/>
            <w:vAlign w:val="center"/>
          </w:tcPr>
          <w:p w14:paraId="3909E82C" w14:textId="77777777" w:rsidR="00570184" w:rsidRPr="00570184" w:rsidRDefault="00570184" w:rsidP="0057018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МЕРЕЊЕ</w:t>
            </w:r>
            <w:r w:rsidRPr="00570184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 xml:space="preserve"> И МЕРЕ</w:t>
            </w:r>
          </w:p>
        </w:tc>
        <w:tc>
          <w:tcPr>
            <w:tcW w:w="5954" w:type="dxa"/>
            <w:shd w:val="clear" w:color="auto" w:fill="auto"/>
          </w:tcPr>
          <w:p w14:paraId="4C1CBB9F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измери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дужину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задатом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нестандардном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јединицом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мере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0556A239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преслика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тачке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фигуре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у</w:t>
            </w: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квадратној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мрежи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на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70184">
              <w:rPr>
                <w:rFonts w:eastAsia="Calibri" w:cstheme="minorHAnsi"/>
                <w:sz w:val="24"/>
                <w:szCs w:val="24"/>
                <w:lang w:val="en-US"/>
              </w:rPr>
              <w:t>основу</w:t>
            </w:r>
            <w:proofErr w:type="spellEnd"/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  <w:p w14:paraId="679A27EA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570184">
              <w:rPr>
                <w:rFonts w:eastAsia="Calibri" w:cstheme="minorHAnsi"/>
                <w:sz w:val="24"/>
                <w:szCs w:val="24"/>
                <w:lang w:val="sr-Cyrl-RS"/>
              </w:rPr>
              <w:t xml:space="preserve">  задатог упутства.</w:t>
            </w:r>
          </w:p>
        </w:tc>
        <w:tc>
          <w:tcPr>
            <w:tcW w:w="2658" w:type="dxa"/>
            <w:shd w:val="clear" w:color="auto" w:fill="auto"/>
          </w:tcPr>
          <w:p w14:paraId="1FFA3997" w14:textId="77777777" w:rsidR="00570184" w:rsidRPr="00570184" w:rsidRDefault="00570184" w:rsidP="0057018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</w:p>
        </w:tc>
      </w:tr>
    </w:tbl>
    <w:p w14:paraId="166B371A" w14:textId="77777777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</w:rPr>
      </w:pPr>
    </w:p>
    <w:p w14:paraId="76EF5F6B" w14:textId="77777777" w:rsidR="00570184" w:rsidRPr="00397019" w:rsidRDefault="00570184" w:rsidP="00570184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lastRenderedPageBreak/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2A2DA18F" w14:textId="582C8601" w:rsidR="00570184" w:rsidRPr="00570184" w:rsidRDefault="00570184" w:rsidP="00570184">
      <w:pPr>
        <w:spacing w:after="200" w:line="276" w:lineRule="auto"/>
        <w:rPr>
          <w:rFonts w:eastAsia="Times New Roman" w:cstheme="minorHAnsi"/>
          <w:sz w:val="24"/>
          <w:szCs w:val="24"/>
        </w:rPr>
      </w:pPr>
      <w:r w:rsidRPr="00397019">
        <w:rPr>
          <w:rFonts w:cstheme="minorHAnsi"/>
          <w:sz w:val="24"/>
          <w:szCs w:val="24"/>
        </w:rPr>
        <w:br/>
      </w:r>
    </w:p>
    <w:p w14:paraId="73174358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3F7019F0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b/>
          <w:sz w:val="24"/>
          <w:szCs w:val="24"/>
          <w:lang w:val="sr-Cyrl-RS"/>
        </w:rPr>
      </w:pPr>
      <w:r w:rsidRPr="00397019">
        <w:rPr>
          <w:rFonts w:eastAsia="Calibri" w:cstheme="minorHAnsi"/>
          <w:b/>
          <w:sz w:val="24"/>
          <w:szCs w:val="24"/>
          <w:lang w:val="sr-Cyrl-RS"/>
        </w:rPr>
        <w:t xml:space="preserve">СВЕТ ОКО НАС </w:t>
      </w:r>
    </w:p>
    <w:p w14:paraId="4A9FE966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color w:val="000000"/>
          <w:sz w:val="24"/>
          <w:szCs w:val="24"/>
          <w:lang w:val="sr-Cyrl-CS" w:eastAsia="ko-KR"/>
        </w:rPr>
      </w:pPr>
      <w:r w:rsidRPr="00397019">
        <w:rPr>
          <w:rFonts w:eastAsia="Batang" w:cstheme="minorHAnsi"/>
          <w:b/>
          <w:color w:val="000000"/>
          <w:sz w:val="24"/>
          <w:szCs w:val="24"/>
          <w:lang w:val="sr-Cyrl-CS" w:eastAsia="ko-KR"/>
        </w:rPr>
        <w:t>Циљ</w:t>
      </w:r>
      <w:r w:rsidRPr="00397019">
        <w:rPr>
          <w:rFonts w:eastAsia="Batang" w:cstheme="minorHAnsi"/>
          <w:color w:val="000000"/>
          <w:sz w:val="24"/>
          <w:szCs w:val="24"/>
          <w:lang w:val="sr-Cyrl-CS" w:eastAsia="ko-KR"/>
        </w:rPr>
        <w:t xml:space="preserve"> наставе и учења предмета </w:t>
      </w:r>
      <w:r w:rsidRPr="00397019">
        <w:rPr>
          <w:rFonts w:eastAsia="Batang" w:cstheme="minorHAnsi"/>
          <w:b/>
          <w:i/>
          <w:iCs/>
          <w:color w:val="000000"/>
          <w:sz w:val="24"/>
          <w:szCs w:val="24"/>
          <w:lang w:val="sr-Cyrl-CS" w:eastAsia="ko-KR"/>
        </w:rPr>
        <w:t>Свет око нас</w:t>
      </w:r>
      <w:r w:rsidRPr="00397019">
        <w:rPr>
          <w:rFonts w:eastAsia="Batang" w:cstheme="minorHAnsi"/>
          <w:i/>
          <w:iCs/>
          <w:color w:val="000000"/>
          <w:sz w:val="24"/>
          <w:szCs w:val="24"/>
          <w:lang w:val="sr-Cyrl-CS" w:eastAsia="ko-KR"/>
        </w:rPr>
        <w:t xml:space="preserve"> </w:t>
      </w:r>
      <w:r w:rsidRPr="00397019">
        <w:rPr>
          <w:rFonts w:eastAsia="Batang" w:cstheme="minorHAnsi"/>
          <w:color w:val="000000"/>
          <w:sz w:val="24"/>
          <w:szCs w:val="24"/>
          <w:lang w:val="sr-Cyrl-CS" w:eastAsia="ko-KR"/>
        </w:rPr>
        <w:t>јесте упознавање себе, свог природног и друштвеног окружења и развијање способности за одговоран живот у њему.</w:t>
      </w:r>
    </w:p>
    <w:p w14:paraId="73C9C664" w14:textId="77777777" w:rsidR="00397019" w:rsidRPr="00397019" w:rsidRDefault="00397019" w:rsidP="00397019">
      <w:pPr>
        <w:spacing w:after="200" w:line="276" w:lineRule="auto"/>
        <w:jc w:val="both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</w:rPr>
        <w:t>Задаци:</w:t>
      </w:r>
      <w:r w:rsidRPr="00397019">
        <w:rPr>
          <w:rFonts w:eastAsia="Times New Roman" w:cstheme="minorHAnsi"/>
          <w:sz w:val="24"/>
          <w:szCs w:val="24"/>
        </w:rPr>
        <w:t xml:space="preserve"> </w:t>
      </w:r>
    </w:p>
    <w:p w14:paraId="1ECCF074" w14:textId="77777777" w:rsidR="00397019" w:rsidRPr="00397019" w:rsidRDefault="00397019" w:rsidP="00397019">
      <w:pPr>
        <w:spacing w:after="200" w:line="276" w:lineRule="auto"/>
        <w:jc w:val="both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</w:rPr>
        <w:t>Развијање техника сазнајног процеса: посматрање, уочавање, упоређивање, класификовање,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именовање;  формирање елементарних научних појмова из природних и друштвених наука;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 подстицање дечијих интересовања, питања, идеја и одговора у вези са појавама, процесима и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ситуацијама у окружењу у складу са њиховим когнитивно-развојним способностима;  подстицање и развијање истраживачких активности деце;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 подстицање уочавања једноставних узрочно-последичних веза, појава и процеса, слободног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исказивања својих запажања и предвиђања;  решавање једноставних проблем-ситуација кроз огледе, самостално и у тиму;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 развијање одговорног односа према себи и окружењу и уважавање других;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 разумевање чињенице да је човек део природе и да својим поступцима утиче на природу, као и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</w:rPr>
        <w:t xml:space="preserve"> развијање способности препознавања човековог утицаја на здравље и животну средину.</w:t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</w:t>
      </w:r>
    </w:p>
    <w:p w14:paraId="37314B03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791786C1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>- евидентираним писменим проверама</w:t>
      </w:r>
    </w:p>
    <w:p w14:paraId="1699A40F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усменом провером </w:t>
      </w:r>
    </w:p>
    <w:p w14:paraId="1F37965D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израда домаћих задатака, ангажовање у   пројектима, сарадња у групи, припремљеност за час, уредност...) </w:t>
      </w:r>
    </w:p>
    <w:p w14:paraId="32902921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извођењем закључака на основу података</w:t>
      </w:r>
    </w:p>
    <w:p w14:paraId="5F86AB6E" w14:textId="0CE89162" w:rsid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развијањем стваралачког и критичког мишљења</w:t>
      </w:r>
    </w:p>
    <w:p w14:paraId="74FCB901" w14:textId="77777777" w:rsidR="00460519" w:rsidRPr="00437FD4" w:rsidRDefault="00460519" w:rsidP="00460519">
      <w:pPr>
        <w:jc w:val="both"/>
        <w:rPr>
          <w:rStyle w:val="fontstyle01"/>
          <w:rFonts w:asciiTheme="minorHAnsi" w:hAnsiTheme="minorHAnsi" w:cstheme="minorHAnsi"/>
          <w:lang w:val="sr-Cyrl-RS"/>
        </w:rPr>
      </w:pPr>
      <w:r w:rsidRPr="00437FD4">
        <w:rPr>
          <w:rStyle w:val="fontstyle01"/>
          <w:rFonts w:asciiTheme="minorHAnsi" w:hAnsiTheme="minorHAnsi" w:cstheme="minorHAnsi"/>
          <w:lang w:val="sr-Cyrl-RS"/>
        </w:rPr>
        <w:t>Писмене провере ученика су најављене, док учитељ није у обавези да најави усмено одговарање</w:t>
      </w:r>
      <w:r w:rsidRPr="00437FD4">
        <w:rPr>
          <w:rFonts w:eastAsia="Times New Roman" w:cstheme="minorHAnsi"/>
          <w:color w:val="000000"/>
          <w:sz w:val="24"/>
          <w:szCs w:val="24"/>
          <w:lang w:val="sr-Cyrl-RS"/>
        </w:rPr>
        <w:t>.</w:t>
      </w:r>
    </w:p>
    <w:p w14:paraId="09B25CAF" w14:textId="77777777" w:rsidR="00746850" w:rsidRPr="00397019" w:rsidRDefault="00746850" w:rsidP="00397019">
      <w:pPr>
        <w:spacing w:after="200" w:line="276" w:lineRule="auto"/>
        <w:rPr>
          <w:rFonts w:eastAsia="Calibri" w:cstheme="minorHAnsi"/>
          <w:sz w:val="24"/>
          <w:szCs w:val="24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387"/>
        <w:gridCol w:w="3225"/>
      </w:tblGrid>
      <w:tr w:rsidR="00397019" w:rsidRPr="00397019" w14:paraId="1FF481D4" w14:textId="77777777" w:rsidTr="00746850">
        <w:trPr>
          <w:trHeight w:val="454"/>
        </w:trPr>
        <w:tc>
          <w:tcPr>
            <w:tcW w:w="1809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55801F33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</w:rPr>
              <w:lastRenderedPageBreak/>
              <w:t>O</w:t>
            </w: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БЛАСТ / ТЕМА</w:t>
            </w:r>
          </w:p>
        </w:tc>
        <w:tc>
          <w:tcPr>
            <w:tcW w:w="5387" w:type="dxa"/>
            <w:shd w:val="clear" w:color="auto" w:fill="F4B083" w:themeFill="accent2" w:themeFillTint="99"/>
            <w:vAlign w:val="center"/>
          </w:tcPr>
          <w:p w14:paraId="2F39C125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55B36535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3225" w:type="dxa"/>
            <w:shd w:val="clear" w:color="auto" w:fill="F4B083" w:themeFill="accent2" w:themeFillTint="99"/>
          </w:tcPr>
          <w:p w14:paraId="5E3E8801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397019" w:rsidRPr="00397019" w14:paraId="5739CBCB" w14:textId="77777777" w:rsidTr="00C12B00">
        <w:trPr>
          <w:trHeight w:val="653"/>
        </w:trPr>
        <w:tc>
          <w:tcPr>
            <w:tcW w:w="1809" w:type="dxa"/>
            <w:shd w:val="clear" w:color="auto" w:fill="FFFFFF"/>
            <w:vAlign w:val="center"/>
          </w:tcPr>
          <w:p w14:paraId="02257856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397019">
              <w:rPr>
                <w:rFonts w:eastAsia="Times New Roman" w:cstheme="minorHAnsi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5387" w:type="dxa"/>
            <w:shd w:val="clear" w:color="auto" w:fill="auto"/>
          </w:tcPr>
          <w:p w14:paraId="7286384E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препозна и искаже радост, страх, тугу и бес, </w:t>
            </w:r>
          </w:p>
          <w:p w14:paraId="222B09F7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уважавајући себе и друге;</w:t>
            </w:r>
          </w:p>
          <w:p w14:paraId="682A1C6C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правовремено и примерено ситуацији искаже своје </w:t>
            </w:r>
          </w:p>
          <w:p w14:paraId="32915751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основне животне потребе за храном, водом и </w:t>
            </w:r>
          </w:p>
          <w:p w14:paraId="0CCF907A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одласком у тоалет;</w:t>
            </w:r>
          </w:p>
          <w:p w14:paraId="11E647D4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уважава различитости својих вршњака и других </w:t>
            </w:r>
          </w:p>
          <w:p w14:paraId="4A5E49A3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људи;</w:t>
            </w:r>
          </w:p>
          <w:p w14:paraId="1E3BBFD8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придржава се договорених правила понашања у </w:t>
            </w:r>
          </w:p>
          <w:p w14:paraId="753B7BD6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школи и прихвата последице ако их прекрши;</w:t>
            </w:r>
          </w:p>
          <w:p w14:paraId="060AADB1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>- сарађује са вршњацима у заједничким активностима;</w:t>
            </w:r>
          </w:p>
          <w:p w14:paraId="62B616F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одржава личну хигијену и адекватно се одева ради </w:t>
            </w:r>
          </w:p>
          <w:p w14:paraId="7E9C26B8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очувања здравља;</w:t>
            </w:r>
          </w:p>
          <w:p w14:paraId="47865FFF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>- чува своју, школску и имовину других;</w:t>
            </w:r>
          </w:p>
          <w:p w14:paraId="091D9CEC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- примењује правила безбедног понашања на путу од </w:t>
            </w:r>
          </w:p>
          <w:p w14:paraId="5019B0B2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 куће до школе приликом кретања улицом са </w:t>
            </w:r>
          </w:p>
          <w:p w14:paraId="049C87E4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 тротоаром и без њега и приликом преласка улице.</w:t>
            </w:r>
          </w:p>
        </w:tc>
        <w:tc>
          <w:tcPr>
            <w:tcW w:w="3225" w:type="dxa"/>
            <w:shd w:val="clear" w:color="auto" w:fill="auto"/>
          </w:tcPr>
          <w:p w14:paraId="0415E68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</w:p>
        </w:tc>
      </w:tr>
      <w:tr w:rsidR="00397019" w:rsidRPr="00397019" w14:paraId="7D36710A" w14:textId="77777777" w:rsidTr="00C12B00">
        <w:trPr>
          <w:trHeight w:val="1117"/>
        </w:trPr>
        <w:tc>
          <w:tcPr>
            <w:tcW w:w="1809" w:type="dxa"/>
            <w:shd w:val="clear" w:color="auto" w:fill="FFFFFF"/>
            <w:vAlign w:val="center"/>
          </w:tcPr>
          <w:p w14:paraId="5F4C0329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  <w:tc>
          <w:tcPr>
            <w:tcW w:w="5387" w:type="dxa"/>
            <w:shd w:val="clear" w:color="auto" w:fill="auto"/>
          </w:tcPr>
          <w:p w14:paraId="022222A0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- прати инструкције одраслих у опасним ситуацијама: </w:t>
            </w:r>
          </w:p>
          <w:p w14:paraId="729708B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 поплава, земљотрес, пожар;</w:t>
            </w:r>
          </w:p>
          <w:p w14:paraId="27368EAE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- својим речима опише пример неке опасне ситуације </w:t>
            </w:r>
          </w:p>
          <w:p w14:paraId="730C8226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 из свог непосредног окружења;</w:t>
            </w:r>
          </w:p>
          <w:p w14:paraId="41E9DCF2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препознаје облике појављивања воде у непосредном </w:t>
            </w:r>
          </w:p>
          <w:p w14:paraId="43CE148B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окружењу: потоци, реке, баре, језера;</w:t>
            </w:r>
          </w:p>
          <w:p w14:paraId="53F6F02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препознаје изглед земљишта у непосредном </w:t>
            </w:r>
          </w:p>
          <w:p w14:paraId="436842AA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окружењу: равница, брдо, планина;</w:t>
            </w:r>
          </w:p>
          <w:p w14:paraId="11D25192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идентификује биљке и животиње из непосредног </w:t>
            </w:r>
          </w:p>
          <w:p w14:paraId="4C901166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окружења на основу њиховог спољашњег изгледа;</w:t>
            </w:r>
          </w:p>
          <w:p w14:paraId="4DF85B35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уочава разноврсност биљака и животиња на основу </w:t>
            </w:r>
          </w:p>
          <w:p w14:paraId="4BCFE256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спољашњег изгледа;</w:t>
            </w:r>
          </w:p>
          <w:p w14:paraId="012ACE2B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препознаје главу, труп, руке и ноге као делове тела и </w:t>
            </w:r>
          </w:p>
          <w:p w14:paraId="623401B0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њихову улогу у свом свакодневном животу;</w:t>
            </w:r>
          </w:p>
          <w:p w14:paraId="0031B461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препознаје улогу чула вида, слуха, мириса, укуса и </w:t>
            </w:r>
          </w:p>
          <w:p w14:paraId="0DE19A5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lastRenderedPageBreak/>
              <w:t xml:space="preserve">  додира у свом свакодневном функционисању и  </w:t>
            </w:r>
          </w:p>
          <w:p w14:paraId="22EB0926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сазнавању окружења;</w:t>
            </w:r>
          </w:p>
          <w:p w14:paraId="2DCABD38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>- штеди воду и одлаже отпад на предвиђена места;</w:t>
            </w:r>
          </w:p>
          <w:p w14:paraId="55C9E529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не угрожава биљке и животиње у непосредном </w:t>
            </w:r>
          </w:p>
          <w:p w14:paraId="3D692B3D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окружењу;</w:t>
            </w:r>
          </w:p>
          <w:p w14:paraId="06AC98BB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учествује у извођењу једноставних огледа којима </w:t>
            </w:r>
          </w:p>
          <w:p w14:paraId="266C020C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испитује природне феномене.</w:t>
            </w:r>
          </w:p>
        </w:tc>
        <w:tc>
          <w:tcPr>
            <w:tcW w:w="3225" w:type="dxa"/>
            <w:shd w:val="clear" w:color="auto" w:fill="auto"/>
          </w:tcPr>
          <w:p w14:paraId="18973E1C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6F1B8985" w14:textId="77777777" w:rsidTr="00C12B00">
        <w:trPr>
          <w:trHeight w:val="558"/>
        </w:trPr>
        <w:tc>
          <w:tcPr>
            <w:tcW w:w="1809" w:type="dxa"/>
            <w:shd w:val="clear" w:color="auto" w:fill="FFFFFF"/>
            <w:vAlign w:val="center"/>
          </w:tcPr>
          <w:p w14:paraId="2C9B87AB" w14:textId="77777777" w:rsidR="00397019" w:rsidRPr="00397019" w:rsidRDefault="00397019" w:rsidP="00397019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sz w:val="24"/>
                <w:szCs w:val="24"/>
                <w:lang w:val="sr-Cyrl-RS"/>
              </w:rPr>
              <w:t>ЧОВЕК СТВАРА</w:t>
            </w:r>
          </w:p>
        </w:tc>
        <w:tc>
          <w:tcPr>
            <w:tcW w:w="5387" w:type="dxa"/>
            <w:shd w:val="clear" w:color="auto" w:fill="auto"/>
          </w:tcPr>
          <w:p w14:paraId="65B0687C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посматрањем и опипавањем предмета одреди </w:t>
            </w:r>
          </w:p>
          <w:p w14:paraId="3BA5542F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својства материјала: тврдо-меко, провидно-</w:t>
            </w:r>
          </w:p>
          <w:p w14:paraId="509B6192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непровидно, храпаво-глатко;</w:t>
            </w:r>
          </w:p>
          <w:p w14:paraId="73FAF75A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разликује природу од производа људског рада на </w:t>
            </w:r>
          </w:p>
          <w:p w14:paraId="7DF02550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примерима из непосредног окружења.</w:t>
            </w:r>
          </w:p>
        </w:tc>
        <w:tc>
          <w:tcPr>
            <w:tcW w:w="3225" w:type="dxa"/>
            <w:shd w:val="clear" w:color="auto" w:fill="auto"/>
          </w:tcPr>
          <w:p w14:paraId="00D46461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4B98372C" w14:textId="77777777" w:rsidTr="00C12B00">
        <w:trPr>
          <w:trHeight w:val="1054"/>
        </w:trPr>
        <w:tc>
          <w:tcPr>
            <w:tcW w:w="1809" w:type="dxa"/>
            <w:shd w:val="clear" w:color="auto" w:fill="FFFFFF"/>
            <w:vAlign w:val="center"/>
          </w:tcPr>
          <w:p w14:paraId="0E779A92" w14:textId="77777777" w:rsidR="00397019" w:rsidRPr="00397019" w:rsidRDefault="00397019" w:rsidP="00397019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b/>
                <w:bCs/>
                <w:sz w:val="24"/>
                <w:szCs w:val="24"/>
                <w:lang w:val="sr-Cyrl-RS"/>
              </w:rPr>
              <w:t>СНАЛАЖЕЊЕ У ПРОСТОРУ И ВРЕМЕНУ</w:t>
            </w:r>
          </w:p>
        </w:tc>
        <w:tc>
          <w:tcPr>
            <w:tcW w:w="5387" w:type="dxa"/>
            <w:shd w:val="clear" w:color="auto" w:fill="auto"/>
          </w:tcPr>
          <w:p w14:paraId="617A04D6" w14:textId="1C7F11E3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>- снађе се у простору помоћу просторних одредница:  напред-назад, лево-десно, горе-доле и карактеристичних објеката;</w:t>
            </w:r>
          </w:p>
          <w:p w14:paraId="21187AA2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- одреди време својих активности помоћу временских </w:t>
            </w:r>
          </w:p>
          <w:p w14:paraId="70BF9AB5" w14:textId="6D496E89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sr-Cyrl-CS"/>
              </w:rPr>
              <w:t xml:space="preserve">  одредница: делови дана, обданица и ноћ, дани у  недељи, пре, сада, после, јуче, данас, сутра, прекјуче,  прекосутра.</w:t>
            </w:r>
          </w:p>
        </w:tc>
        <w:tc>
          <w:tcPr>
            <w:tcW w:w="3225" w:type="dxa"/>
            <w:shd w:val="clear" w:color="auto" w:fill="auto"/>
          </w:tcPr>
          <w:p w14:paraId="019EFE8E" w14:textId="77777777" w:rsidR="00397019" w:rsidRPr="00397019" w:rsidRDefault="00397019" w:rsidP="003970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/>
              </w:rPr>
            </w:pPr>
          </w:p>
        </w:tc>
      </w:tr>
    </w:tbl>
    <w:p w14:paraId="2989658F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color w:val="000000"/>
          <w:sz w:val="24"/>
          <w:szCs w:val="24"/>
          <w:lang w:eastAsia="ko-KR"/>
        </w:rPr>
      </w:pPr>
    </w:p>
    <w:p w14:paraId="3A9FAC75" w14:textId="77777777" w:rsidR="00397019" w:rsidRP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1709E456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7189725C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40F51953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5D96031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4F4C05E0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328A468E" w14:textId="3E4698BF" w:rsid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355E9D25" w14:textId="09BF7268" w:rsidR="00864846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094AAB8" w14:textId="77777777" w:rsidR="00864846" w:rsidRPr="00397019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0F7025AE" w14:textId="724BC453" w:rsid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5FB792E5" w14:textId="77777777" w:rsidR="00A261BE" w:rsidRPr="00397019" w:rsidRDefault="00A261BE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5C622E05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  <w:r w:rsidRPr="00397019">
        <w:rPr>
          <w:rFonts w:eastAsia="Batang" w:cstheme="minorHAnsi"/>
          <w:b/>
          <w:color w:val="000000"/>
          <w:sz w:val="24"/>
          <w:szCs w:val="24"/>
          <w:lang w:val="sr-Cyrl-RS" w:eastAsia="ko-KR"/>
        </w:rPr>
        <w:lastRenderedPageBreak/>
        <w:t xml:space="preserve">ЛИКОВНА КУЛТУРА </w:t>
      </w:r>
    </w:p>
    <w:p w14:paraId="3D8C5D4B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4CE3DA2A" w14:textId="77777777" w:rsidR="00397019" w:rsidRPr="00397019" w:rsidRDefault="00397019" w:rsidP="00397019">
      <w:pPr>
        <w:spacing w:after="200" w:line="276" w:lineRule="auto"/>
        <w:jc w:val="both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en-US"/>
        </w:rPr>
        <w:t xml:space="preserve">ЦИЉ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учења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предмета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ликовна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култура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је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да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се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ученик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,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развијајући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стваралачко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мишљење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и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естетичке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критеријуме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кроз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практични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рад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,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оспособљава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за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комуникацију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и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да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изграђује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позитиван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однос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према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култури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и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уметничком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наслеђу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свог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и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других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Times New Roman" w:cstheme="minorHAnsi"/>
          <w:sz w:val="24"/>
          <w:szCs w:val="24"/>
          <w:lang w:val="en-US"/>
        </w:rPr>
        <w:t>народа</w:t>
      </w:r>
      <w:proofErr w:type="spellEnd"/>
      <w:r w:rsidRPr="00397019">
        <w:rPr>
          <w:rFonts w:eastAsia="Times New Roman" w:cstheme="minorHAnsi"/>
          <w:sz w:val="24"/>
          <w:szCs w:val="24"/>
          <w:lang w:val="en-US"/>
        </w:rPr>
        <w:t>.</w:t>
      </w:r>
    </w:p>
    <w:p w14:paraId="5C3567E1" w14:textId="77777777" w:rsidR="00397019" w:rsidRPr="00397019" w:rsidRDefault="00397019" w:rsidP="00397019">
      <w:pPr>
        <w:spacing w:after="200" w:line="276" w:lineRule="auto"/>
        <w:jc w:val="both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Задаци</w:t>
      </w:r>
    </w:p>
    <w:p w14:paraId="07DF0ECA" w14:textId="77777777" w:rsidR="00397019" w:rsidRPr="00397019" w:rsidRDefault="00397019" w:rsidP="00397019">
      <w:pPr>
        <w:spacing w:after="200" w:line="276" w:lineRule="auto"/>
        <w:jc w:val="both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>У првом разреду треба:  оспособљавати ученика да се служи средствима и техникама ликовно - визуелног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изражавања који су доступни његовом узрасту;  стварати услове за креативно опажање и тумачење предвиђених садржаја у првом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разреду (облике и њихове квалитете, односе у видном пољу, светло и сенку, тактилност, цртани филм и стрип, разликовање појединих средина, дизајн, перформанс, преобликовање материјала или предмета њиховим спајањем);  мотивисати ученика да се слободно ликовно-визуелно изражава, својствено узрасту и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индивидуалној способности и да маштовито представља свет око себе.</w:t>
      </w:r>
    </w:p>
    <w:p w14:paraId="13470C04" w14:textId="77777777" w:rsidR="00397019" w:rsidRPr="00397019" w:rsidRDefault="00397019" w:rsidP="00397019">
      <w:pPr>
        <w:keepNext/>
        <w:keepLines/>
        <w:spacing w:before="200" w:after="0" w:line="276" w:lineRule="auto"/>
        <w:outlineLvl w:val="1"/>
        <w:rPr>
          <w:rFonts w:eastAsia="Times New Roman" w:cstheme="minorHAnsi"/>
          <w:b/>
          <w:bCs/>
          <w:color w:val="4F81BD"/>
          <w:sz w:val="24"/>
          <w:szCs w:val="24"/>
          <w:lang w:val="sr-Cyrl-CS"/>
        </w:rPr>
      </w:pPr>
    </w:p>
    <w:p w14:paraId="27A4A483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7247EBC3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ангажовање , сарадња у групи, припремљеност за час, уредност...) </w:t>
      </w:r>
    </w:p>
    <w:p w14:paraId="4C2C7E31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умешност при примени техника</w:t>
      </w:r>
    </w:p>
    <w:p w14:paraId="61F1FC6F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креативност, маштовитост, оригиналност...</w:t>
      </w:r>
    </w:p>
    <w:p w14:paraId="1B6E17FA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 xml:space="preserve">- развијање критичког мишљења о раду других (естетска анализа) </w:t>
      </w:r>
    </w:p>
    <w:p w14:paraId="699A89A4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54"/>
        <w:gridCol w:w="2658"/>
      </w:tblGrid>
      <w:tr w:rsidR="00397019" w:rsidRPr="00397019" w14:paraId="682054EF" w14:textId="77777777" w:rsidTr="00746850">
        <w:trPr>
          <w:trHeight w:val="454"/>
        </w:trPr>
        <w:tc>
          <w:tcPr>
            <w:tcW w:w="1809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689F3EC7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ОБЛАСТ / ТЕМА</w:t>
            </w:r>
          </w:p>
        </w:tc>
        <w:tc>
          <w:tcPr>
            <w:tcW w:w="5954" w:type="dxa"/>
            <w:shd w:val="clear" w:color="auto" w:fill="F4B083" w:themeFill="accent2" w:themeFillTint="99"/>
            <w:vAlign w:val="center"/>
          </w:tcPr>
          <w:p w14:paraId="40384F34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4B4361D8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658" w:type="dxa"/>
            <w:shd w:val="clear" w:color="auto" w:fill="F4B083" w:themeFill="accent2" w:themeFillTint="99"/>
          </w:tcPr>
          <w:p w14:paraId="730D8125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397019" w:rsidRPr="00397019" w14:paraId="4D32A2FF" w14:textId="77777777" w:rsidTr="00C12B00">
        <w:trPr>
          <w:trHeight w:val="653"/>
        </w:trPr>
        <w:tc>
          <w:tcPr>
            <w:tcW w:w="1809" w:type="dxa"/>
            <w:shd w:val="clear" w:color="auto" w:fill="FFFFFF"/>
            <w:vAlign w:val="center"/>
          </w:tcPr>
          <w:p w14:paraId="3B6755A0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b/>
                <w:bCs/>
                <w:noProof/>
                <w:sz w:val="24"/>
                <w:szCs w:val="24"/>
                <w:lang w:val="sr-Cyrl-RS"/>
              </w:rPr>
              <w:t>ЛИКОВНА КУЛТУРА И ОКРУЖЕЊЕ</w:t>
            </w:r>
          </w:p>
        </w:tc>
        <w:tc>
          <w:tcPr>
            <w:tcW w:w="5954" w:type="dxa"/>
            <w:shd w:val="clear" w:color="auto" w:fill="auto"/>
          </w:tcPr>
          <w:p w14:paraId="064CBE2F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опише, својим речима, визуелне карактеристике по којима  </w:t>
            </w:r>
          </w:p>
          <w:p w14:paraId="4928C97F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препознаје облике и простор; </w:t>
            </w:r>
          </w:p>
          <w:p w14:paraId="3CC6DE5C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пореди своје утиске и утиске других о уметничким делима,  </w:t>
            </w:r>
          </w:p>
          <w:p w14:paraId="344D455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изгледу објеката/ предмета и облицима из природе и </w:t>
            </w:r>
          </w:p>
          <w:p w14:paraId="136AE7BD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окружења; </w:t>
            </w:r>
          </w:p>
          <w:p w14:paraId="0749072B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одреди, самостално и у сарадњи са другима, положај </w:t>
            </w:r>
          </w:p>
          <w:p w14:paraId="17A4B75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облика у простору и у равни; </w:t>
            </w:r>
          </w:p>
          <w:p w14:paraId="251B5436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користи материјал и прибор у складу са инструкцијама; </w:t>
            </w:r>
          </w:p>
          <w:p w14:paraId="247A64E6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lastRenderedPageBreak/>
              <w:t xml:space="preserve">- изрази, материјалом и техником по избору, своје замисли,  </w:t>
            </w:r>
          </w:p>
          <w:p w14:paraId="067D97C3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 доживљаје, утиске, сећања и опажања; </w:t>
            </w:r>
          </w:p>
          <w:p w14:paraId="1B33BCE7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преведе једноставне појмове и информације у ликовни рад. </w:t>
            </w:r>
          </w:p>
          <w:p w14:paraId="2AE2B213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повеже одабрану установу културе са њеном наменом; </w:t>
            </w:r>
          </w:p>
          <w:p w14:paraId="55D659AB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поштује договоре и правила понашања и облачења </w:t>
            </w:r>
          </w:p>
          <w:p w14:paraId="1B3ADC00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приликом посете установама културе. </w:t>
            </w:r>
          </w:p>
        </w:tc>
        <w:tc>
          <w:tcPr>
            <w:tcW w:w="2658" w:type="dxa"/>
            <w:shd w:val="clear" w:color="auto" w:fill="auto"/>
          </w:tcPr>
          <w:p w14:paraId="3C16AE89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sz w:val="24"/>
                <w:szCs w:val="24"/>
                <w:lang w:val="sr-Cyrl-RS"/>
              </w:rPr>
            </w:pPr>
          </w:p>
        </w:tc>
      </w:tr>
      <w:tr w:rsidR="00397019" w:rsidRPr="00397019" w14:paraId="24309902" w14:textId="77777777" w:rsidTr="00C12B00">
        <w:trPr>
          <w:trHeight w:val="1117"/>
        </w:trPr>
        <w:tc>
          <w:tcPr>
            <w:tcW w:w="1809" w:type="dxa"/>
            <w:shd w:val="clear" w:color="auto" w:fill="FFFFFF"/>
            <w:vAlign w:val="center"/>
          </w:tcPr>
          <w:p w14:paraId="2AA3F9B0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ОБЛИЦИ У СВЕТУ ОКО МЕНЕ</w:t>
            </w:r>
          </w:p>
        </w:tc>
        <w:tc>
          <w:tcPr>
            <w:tcW w:w="5954" w:type="dxa"/>
            <w:shd w:val="clear" w:color="auto" w:fill="auto"/>
          </w:tcPr>
          <w:p w14:paraId="6FAEA1BD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опише, својим речима, визуелне карактеристике по којима </w:t>
            </w:r>
          </w:p>
          <w:p w14:paraId="197FB078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препознаје облике и простор; </w:t>
            </w:r>
          </w:p>
          <w:p w14:paraId="52A1B925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пореди своје утиске и утиске других о уметничким делима, </w:t>
            </w:r>
          </w:p>
          <w:p w14:paraId="21489A35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изгледу објеката/ предмета и облицима из природе и </w:t>
            </w:r>
          </w:p>
          <w:p w14:paraId="7950ADF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окружења; </w:t>
            </w:r>
          </w:p>
          <w:p w14:paraId="272E6D8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одреди, самостално и у сарадњи са другима, положај </w:t>
            </w:r>
          </w:p>
          <w:p w14:paraId="3B2C2EC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облика у простору и у равни; </w:t>
            </w:r>
          </w:p>
          <w:p w14:paraId="290C641D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користи материјал и прибор у складу са инструкцијама; </w:t>
            </w:r>
          </w:p>
          <w:p w14:paraId="5B6966C1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изрази, материјалом и техником по избору, своје замисли, </w:t>
            </w:r>
          </w:p>
          <w:p w14:paraId="7597D91F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доживљаје, утиске, сећања и опажања; </w:t>
            </w:r>
          </w:p>
          <w:p w14:paraId="5D716063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црта на различитим подлогама и форматима папира; </w:t>
            </w:r>
          </w:p>
          <w:p w14:paraId="618BA5F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опише, својим речима, визуелне карактеристике по којима </w:t>
            </w:r>
          </w:p>
          <w:p w14:paraId="456B7D3A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препознаје облике и простор;</w:t>
            </w:r>
          </w:p>
          <w:p w14:paraId="47AFFB41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>- обликује једноставне фигуре од меког материјала;</w:t>
            </w:r>
          </w:p>
          <w:p w14:paraId="4546B6A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одабере,самостално,начин спајања најмање два материјала; </w:t>
            </w:r>
          </w:p>
          <w:p w14:paraId="44D99D1A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>преведе једноставне појмове и информације у ликовни рад;</w:t>
            </w:r>
          </w:p>
          <w:p w14:paraId="6B6CBB05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преобликује, сам или у сарадњи са другима, употребне </w:t>
            </w:r>
          </w:p>
          <w:p w14:paraId="454FA115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предмете мењајући им намену.</w:t>
            </w:r>
          </w:p>
        </w:tc>
        <w:tc>
          <w:tcPr>
            <w:tcW w:w="2658" w:type="dxa"/>
            <w:shd w:val="clear" w:color="auto" w:fill="auto"/>
          </w:tcPr>
          <w:p w14:paraId="1AE37C9F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sz w:val="24"/>
                <w:szCs w:val="24"/>
                <w:lang w:val="sr-Cyrl-RS"/>
              </w:rPr>
            </w:pPr>
          </w:p>
        </w:tc>
      </w:tr>
      <w:tr w:rsidR="00397019" w:rsidRPr="00397019" w14:paraId="350AE16F" w14:textId="77777777" w:rsidTr="00C12B00">
        <w:trPr>
          <w:trHeight w:val="1117"/>
        </w:trPr>
        <w:tc>
          <w:tcPr>
            <w:tcW w:w="1809" w:type="dxa"/>
            <w:shd w:val="clear" w:color="auto" w:fill="FFFFFF"/>
            <w:vAlign w:val="center"/>
          </w:tcPr>
          <w:p w14:paraId="776AB2DF" w14:textId="77777777" w:rsidR="00397019" w:rsidRPr="00397019" w:rsidRDefault="00397019" w:rsidP="00397019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ОБЛИКОВАЊЕ</w:t>
            </w:r>
          </w:p>
        </w:tc>
        <w:tc>
          <w:tcPr>
            <w:tcW w:w="5954" w:type="dxa"/>
            <w:shd w:val="clear" w:color="auto" w:fill="auto"/>
          </w:tcPr>
          <w:p w14:paraId="535D0A59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опише, својим речима, визуелне карактеристике по којима </w:t>
            </w:r>
          </w:p>
          <w:p w14:paraId="3362E38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препознаје облике и простор; </w:t>
            </w:r>
          </w:p>
          <w:p w14:paraId="73C095A6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пореди своје утиске и утиске других о уметничким делима, </w:t>
            </w:r>
          </w:p>
          <w:p w14:paraId="3E3A040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изгледу објеката/предмета и облицима из природе и </w:t>
            </w:r>
          </w:p>
          <w:p w14:paraId="52BA6593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окружења; </w:t>
            </w:r>
          </w:p>
          <w:p w14:paraId="53D7A619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одреди, самостално и у сарадњи са другима, положај </w:t>
            </w:r>
          </w:p>
          <w:p w14:paraId="130BE3ED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облика у простору и у равни; </w:t>
            </w:r>
          </w:p>
          <w:p w14:paraId="4A33C29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црта на различитим подлогама и форматима папира; </w:t>
            </w:r>
          </w:p>
          <w:p w14:paraId="3EBC8C8B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користи материјал и прибор у складу са инструкцијама; </w:t>
            </w:r>
          </w:p>
          <w:p w14:paraId="62689619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lastRenderedPageBreak/>
              <w:t xml:space="preserve">- преведе једноставне појмове и информације у ликовни рад; </w:t>
            </w:r>
          </w:p>
          <w:p w14:paraId="6153229C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доживљаје, утиске, сећања и опажања. </w:t>
            </w:r>
          </w:p>
          <w:p w14:paraId="4D63993B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преведе једноставне појмове и информације у ликовни рад; </w:t>
            </w:r>
          </w:p>
          <w:p w14:paraId="00FA4F1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изрази, материјалом и техником по избору, своје замисли, </w:t>
            </w:r>
          </w:p>
          <w:p w14:paraId="1DB9EDD8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доживљаје, утиске, сећања и опажања. </w:t>
            </w:r>
          </w:p>
          <w:p w14:paraId="00E636F0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одабере, самостално, начин спајања најмање два </w:t>
            </w:r>
          </w:p>
          <w:p w14:paraId="1AD64E66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материјала; </w:t>
            </w:r>
          </w:p>
          <w:p w14:paraId="2A8A598A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преобликује, сам или у сарадњи са другима, употребне </w:t>
            </w:r>
          </w:p>
          <w:p w14:paraId="1899CC7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предмете мењајући им намену.</w:t>
            </w:r>
          </w:p>
        </w:tc>
        <w:tc>
          <w:tcPr>
            <w:tcW w:w="2658" w:type="dxa"/>
            <w:shd w:val="clear" w:color="auto" w:fill="auto"/>
          </w:tcPr>
          <w:p w14:paraId="5F46AA9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sz w:val="24"/>
                <w:szCs w:val="24"/>
                <w:lang w:val="sr-Cyrl-RS"/>
              </w:rPr>
            </w:pPr>
          </w:p>
        </w:tc>
      </w:tr>
      <w:tr w:rsidR="00397019" w:rsidRPr="00397019" w14:paraId="6775C70A" w14:textId="77777777" w:rsidTr="00C12B00">
        <w:trPr>
          <w:trHeight w:val="1054"/>
        </w:trPr>
        <w:tc>
          <w:tcPr>
            <w:tcW w:w="1809" w:type="dxa"/>
            <w:shd w:val="clear" w:color="auto" w:fill="FFFFFF"/>
            <w:vAlign w:val="center"/>
          </w:tcPr>
          <w:p w14:paraId="7D7727DA" w14:textId="77777777" w:rsidR="00397019" w:rsidRPr="00397019" w:rsidRDefault="00397019" w:rsidP="00397019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CS"/>
              </w:rPr>
              <w:t>СПОРАЗУМЕВАЊЕ</w:t>
            </w:r>
          </w:p>
        </w:tc>
        <w:tc>
          <w:tcPr>
            <w:tcW w:w="5954" w:type="dxa"/>
            <w:shd w:val="clear" w:color="auto" w:fill="auto"/>
          </w:tcPr>
          <w:p w14:paraId="5F40CFCD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b/>
                <w:noProof/>
                <w:color w:val="000000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опише, својим речима, визуелне карактеристике по којима </w:t>
            </w:r>
          </w:p>
          <w:p w14:paraId="5470E42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1" w:lineRule="atLeast"/>
              <w:rPr>
                <w:rFonts w:eastAsia="Times New Roman" w:cstheme="minorHAnsi"/>
                <w:b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препознаје облике и простор; </w:t>
            </w:r>
          </w:p>
          <w:p w14:paraId="09EEAA75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пореди своје утиске и утиске других о уметничким делима, </w:t>
            </w:r>
          </w:p>
          <w:p w14:paraId="240DF3A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изгледу објеката/предмета и облицима из природе и </w:t>
            </w:r>
          </w:p>
          <w:p w14:paraId="4648A9B4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окружења; </w:t>
            </w:r>
          </w:p>
          <w:p w14:paraId="6CA33109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одреди, самостално и у сарадњи са другима, положај </w:t>
            </w:r>
          </w:p>
          <w:p w14:paraId="4B9D0D85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облика у простору и у равни.; </w:t>
            </w:r>
          </w:p>
          <w:p w14:paraId="631C8CD8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црта на различитим подлогама и форматима папира; </w:t>
            </w:r>
          </w:p>
          <w:p w14:paraId="59541907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користи материјал и прибор у складу са инструкцијама; </w:t>
            </w:r>
          </w:p>
          <w:p w14:paraId="0A51043A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изрази, материјалом и техником по избору, своје замисли, </w:t>
            </w:r>
          </w:p>
          <w:p w14:paraId="611BE103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  доживљаје, утиске, сећања и опажања </w:t>
            </w:r>
          </w:p>
          <w:p w14:paraId="059415EC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обликује једноставне фигуре од меког материјала; </w:t>
            </w:r>
          </w:p>
          <w:p w14:paraId="1D19AC71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 xml:space="preserve">- одабере,самостално,начин спајања најмање два материјала; </w:t>
            </w:r>
          </w:p>
          <w:p w14:paraId="7CF93D3E" w14:textId="77777777" w:rsidR="00397019" w:rsidRPr="00397019" w:rsidRDefault="00397019" w:rsidP="00397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noProof/>
                <w:color w:val="000000"/>
                <w:sz w:val="24"/>
                <w:szCs w:val="24"/>
                <w:lang w:val="sr-Cyrl-RS"/>
              </w:rPr>
              <w:t>- преведе једноставне појмове и информације у ликовни рад.</w:t>
            </w:r>
          </w:p>
        </w:tc>
        <w:tc>
          <w:tcPr>
            <w:tcW w:w="2658" w:type="dxa"/>
            <w:shd w:val="clear" w:color="auto" w:fill="auto"/>
          </w:tcPr>
          <w:p w14:paraId="00AF7DB2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noProof/>
                <w:sz w:val="24"/>
                <w:szCs w:val="24"/>
                <w:lang w:val="sr-Cyrl-RS"/>
              </w:rPr>
            </w:pPr>
          </w:p>
        </w:tc>
      </w:tr>
    </w:tbl>
    <w:p w14:paraId="2C61BF60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3CF784AA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6F7BD6F1" w14:textId="77777777" w:rsidR="00397019" w:rsidRP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7EA94FD6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4068BC07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5EEE72E" w14:textId="32660B65" w:rsid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0FCFDE29" w14:textId="77777777" w:rsidR="00864846" w:rsidRPr="00397019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09279180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  <w:r w:rsidRPr="00397019">
        <w:rPr>
          <w:rFonts w:eastAsia="Batang" w:cstheme="minorHAnsi"/>
          <w:b/>
          <w:color w:val="000000"/>
          <w:sz w:val="24"/>
          <w:szCs w:val="24"/>
          <w:lang w:val="sr-Cyrl-RS" w:eastAsia="ko-KR"/>
        </w:rPr>
        <w:lastRenderedPageBreak/>
        <w:t xml:space="preserve">МУЗИЧКА КУЛТУРА </w:t>
      </w:r>
    </w:p>
    <w:p w14:paraId="4E05A168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490DFEAE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ЦИЉЕВИ</w:t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наставе и учења Музичке култура је у првом разреду је неговање способности извођења музике -стицање навика слушања музике,подстицање доживљаја и оспособљавање за разумевање музичких порука; -подстицање старалачког ангажовања у свим музичким активностима; -упознавање традиционалне и уметничке музике свога и других народа; -развијање критичког мишљења; -упознавање основа музичке писмености и изражајних средстава музичке уметности; -певање песама по слуху; -слушање вредних дела уметничке и народне музике; -свирање на дечијим музичким инструментима; -извођење дечије,народне и уметничке музике</w:t>
      </w:r>
    </w:p>
    <w:p w14:paraId="38F02244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Задаци</w:t>
      </w:r>
    </w:p>
    <w:p w14:paraId="6F5F685C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>Ученици треба да:  певају по слуху;</w:t>
      </w:r>
    </w:p>
    <w:p w14:paraId="3A339393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слушају вредна дела уметничке и народне музике;</w:t>
      </w:r>
    </w:p>
    <w:p w14:paraId="67B13582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изводе музичке игре;</w:t>
      </w:r>
    </w:p>
    <w:p w14:paraId="145EA488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свирају на дечјим музичким инструментима. </w:t>
      </w:r>
    </w:p>
    <w:p w14:paraId="0DDAA2E4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</w:p>
    <w:p w14:paraId="17A7C21F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19CEE912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>- усменом провером ( певање по слуху)</w:t>
      </w:r>
    </w:p>
    <w:p w14:paraId="31D007CB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сарадња у групи, припремљеност за час, уредност...) </w:t>
      </w:r>
    </w:p>
    <w:p w14:paraId="14C7CFB0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развијањем естетског и критичког мишљења</w:t>
      </w:r>
    </w:p>
    <w:p w14:paraId="50775DB7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извођење музичких игара</w:t>
      </w:r>
    </w:p>
    <w:p w14:paraId="0E5319F6" w14:textId="348A94C6" w:rsid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 xml:space="preserve">- препознавање и илустрација слушаних дела </w:t>
      </w:r>
    </w:p>
    <w:p w14:paraId="437A4D84" w14:textId="45FC95C6" w:rsidR="00864846" w:rsidRDefault="00864846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060A9816" w14:textId="5F793E96" w:rsidR="00864846" w:rsidRDefault="00864846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4962DBFB" w14:textId="709DFDB4" w:rsidR="00864846" w:rsidRDefault="00864846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781AD434" w14:textId="384BCBCC" w:rsidR="00864846" w:rsidRDefault="00864846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4ED62328" w14:textId="77777777" w:rsidR="00864846" w:rsidRPr="00397019" w:rsidRDefault="00864846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662"/>
        <w:gridCol w:w="2658"/>
      </w:tblGrid>
      <w:tr w:rsidR="00397019" w:rsidRPr="00397019" w14:paraId="03F678A3" w14:textId="77777777" w:rsidTr="00746850">
        <w:trPr>
          <w:trHeight w:val="454"/>
        </w:trPr>
        <w:tc>
          <w:tcPr>
            <w:tcW w:w="1101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2517BC19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lastRenderedPageBreak/>
              <w:t>ОБЛАСТ / ТЕМА</w:t>
            </w:r>
          </w:p>
        </w:tc>
        <w:tc>
          <w:tcPr>
            <w:tcW w:w="6662" w:type="dxa"/>
            <w:shd w:val="clear" w:color="auto" w:fill="F4B083" w:themeFill="accent2" w:themeFillTint="99"/>
            <w:vAlign w:val="center"/>
          </w:tcPr>
          <w:p w14:paraId="1A97DABC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4EAF14FE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658" w:type="dxa"/>
            <w:shd w:val="clear" w:color="auto" w:fill="F4B083" w:themeFill="accent2" w:themeFillTint="99"/>
          </w:tcPr>
          <w:p w14:paraId="2DC5450B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397019" w:rsidRPr="00397019" w14:paraId="57CE2D95" w14:textId="77777777" w:rsidTr="00C12B00">
        <w:trPr>
          <w:cantSplit/>
          <w:trHeight w:val="2336"/>
        </w:trPr>
        <w:tc>
          <w:tcPr>
            <w:tcW w:w="1101" w:type="dxa"/>
            <w:tcBorders>
              <w:top w:val="single" w:sz="4" w:space="0" w:color="4F81BD"/>
              <w:bottom w:val="single" w:sz="4" w:space="0" w:color="4F81BD"/>
              <w:right w:val="nil"/>
            </w:tcBorders>
            <w:shd w:val="clear" w:color="auto" w:fill="FFFFFF"/>
            <w:textDirection w:val="btLr"/>
            <w:vAlign w:val="center"/>
          </w:tcPr>
          <w:p w14:paraId="217EBD30" w14:textId="77777777" w:rsidR="00397019" w:rsidRPr="00397019" w:rsidRDefault="00397019" w:rsidP="00397019">
            <w:pPr>
              <w:spacing w:after="0" w:line="240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  <w:tc>
          <w:tcPr>
            <w:tcW w:w="6662" w:type="dxa"/>
            <w:vMerge w:val="restart"/>
            <w:tcBorders>
              <w:top w:val="single" w:sz="4" w:space="0" w:color="4F81BD"/>
              <w:bottom w:val="single" w:sz="4" w:space="0" w:color="4F81BD"/>
            </w:tcBorders>
            <w:shd w:val="clear" w:color="auto" w:fill="auto"/>
          </w:tcPr>
          <w:p w14:paraId="162CA837" w14:textId="77777777" w:rsidR="00397019" w:rsidRPr="00397019" w:rsidRDefault="00397019" w:rsidP="00397019">
            <w:pPr>
              <w:spacing w:before="100" w:beforeAutospacing="1"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објасни својим речима утиске о слушаном делу, особине тона, доживљај    </w:t>
            </w:r>
          </w:p>
          <w:p w14:paraId="4A3E0E49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прегласне музике и њеног утицаја на тело и зашто је тишина важна;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разликује одабране звукове и тонове, певање/свирање; хор /један </w:t>
            </w:r>
          </w:p>
          <w:p w14:paraId="49B6EB39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певач/група певача; оркестар /један свирач/група свирача, боју   </w:t>
            </w:r>
          </w:p>
          <w:p w14:paraId="096AC858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различитих певачких гласова и инструмената и музичке изражајне   </w:t>
            </w:r>
          </w:p>
          <w:p w14:paraId="60949B41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елементе;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препозна музички почетак и крај и понављање теме или </w:t>
            </w:r>
          </w:p>
          <w:p w14:paraId="4014EACC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карактеристичног мотива у слушаном делу;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повезује музичко дело у односу на њему блиске ситуације, врсту гласа и </w:t>
            </w:r>
          </w:p>
          <w:p w14:paraId="7D807A4F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lastRenderedPageBreak/>
              <w:t xml:space="preserve">  боју инструмента са карактером дела;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поштује договорена правила понашања при слушању музике;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користи самостално или уз помоћ одраслих, доступне носиоце звука;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изговара у ритму уз покрет бројалице;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пева по слуху песме различитог садржаја и расположења;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пева по слуху уз покрет народне песме, музичке игре;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примењује правилан начин певања и договорена правила понашања у </w:t>
            </w:r>
          </w:p>
          <w:p w14:paraId="44E11F9C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 групном певању и свирању;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свира по слуху звучне ономатопеје и илустрације, ритмичку пратњу уз </w:t>
            </w:r>
          </w:p>
          <w:p w14:paraId="0B8687B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бројалице и песме, једноставне аранжмане, свирачке деонице у музичким </w:t>
            </w:r>
          </w:p>
          <w:p w14:paraId="4310CAAC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играма;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повезује почетне тонове песама-модела и једноставних наменских песама </w:t>
            </w:r>
          </w:p>
          <w:p w14:paraId="763C10D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са бојама, ритам са графичким приказом;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објашњава својим речима доживљај свог и туђег извођења;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учествује у школским приредбама и манифестацијама;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направи дечје ритмичке инструменте;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- ствара звучне ефекте, покрете уз музику, мању ритмичку целину помоћу </w:t>
            </w:r>
          </w:p>
          <w:p w14:paraId="795FA2B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различитих извора звука, ритмичку пратњу за бројалице, песме и музичке </w:t>
            </w:r>
          </w:p>
          <w:p w14:paraId="64F2E5D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игре помоћу различитих извора звука, музичко питање и одговор на </w:t>
            </w:r>
          </w:p>
          <w:p w14:paraId="5567E6A2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 xml:space="preserve">  ритмичким удараљкама, једноставну мелодију на краћи задати текст;</w:t>
            </w:r>
            <w:r w:rsidRPr="00397019">
              <w:rPr>
                <w:rFonts w:eastAsia="Calibri" w:cstheme="minorHAnsi"/>
                <w:sz w:val="24"/>
                <w:szCs w:val="24"/>
                <w:lang w:val="en-US" w:eastAsia="sr-Cyrl-RS"/>
              </w:rPr>
              <w:br/>
            </w:r>
            <w:r w:rsidRPr="00397019">
              <w:rPr>
                <w:rFonts w:eastAsia="Calibri" w:cstheme="minorHAnsi"/>
                <w:sz w:val="24"/>
                <w:szCs w:val="24"/>
                <w:lang w:val="sr-Cyrl-CS" w:eastAsia="sr-Cyrl-RS"/>
              </w:rPr>
              <w:t>- изабере према литерарном садржају одговарајући музички садржај…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58" w:type="dxa"/>
            <w:vMerge w:val="restart"/>
            <w:tcBorders>
              <w:top w:val="single" w:sz="4" w:space="0" w:color="4F81BD"/>
              <w:bottom w:val="single" w:sz="4" w:space="0" w:color="4F81BD"/>
            </w:tcBorders>
            <w:shd w:val="clear" w:color="auto" w:fill="auto"/>
          </w:tcPr>
          <w:p w14:paraId="0E07AEE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054373BE" w14:textId="77777777" w:rsidTr="00C12B00">
        <w:trPr>
          <w:cantSplit/>
          <w:trHeight w:val="2398"/>
        </w:trPr>
        <w:tc>
          <w:tcPr>
            <w:tcW w:w="1101" w:type="dxa"/>
            <w:tcBorders>
              <w:right w:val="nil"/>
            </w:tcBorders>
            <w:shd w:val="clear" w:color="auto" w:fill="FFFFFF"/>
            <w:textDirection w:val="btLr"/>
            <w:vAlign w:val="center"/>
          </w:tcPr>
          <w:p w14:paraId="1BB7A085" w14:textId="77777777" w:rsidR="00397019" w:rsidRPr="00397019" w:rsidRDefault="00397019" w:rsidP="00397019">
            <w:pPr>
              <w:spacing w:after="0" w:line="240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ИЗВОЂЕЊЕ МУЗИКЕ</w:t>
            </w:r>
          </w:p>
        </w:tc>
        <w:tc>
          <w:tcPr>
            <w:tcW w:w="6662" w:type="dxa"/>
            <w:vMerge/>
            <w:shd w:val="clear" w:color="auto" w:fill="auto"/>
          </w:tcPr>
          <w:p w14:paraId="6E95DDAA" w14:textId="77777777" w:rsidR="00397019" w:rsidRPr="00397019" w:rsidRDefault="00397019" w:rsidP="00397019">
            <w:pPr>
              <w:spacing w:before="100" w:beforeAutospacing="1" w:after="100" w:afterAutospacing="1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14:paraId="0665AA50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 w:eastAsia="en-GB"/>
              </w:rPr>
            </w:pPr>
          </w:p>
        </w:tc>
      </w:tr>
      <w:tr w:rsidR="00397019" w:rsidRPr="00397019" w14:paraId="7FC7CD43" w14:textId="77777777" w:rsidTr="00C12B00">
        <w:trPr>
          <w:cantSplit/>
          <w:trHeight w:val="2382"/>
        </w:trPr>
        <w:tc>
          <w:tcPr>
            <w:tcW w:w="1101" w:type="dxa"/>
            <w:tcBorders>
              <w:top w:val="single" w:sz="4" w:space="0" w:color="4F81BD"/>
              <w:bottom w:val="single" w:sz="4" w:space="0" w:color="4F81BD"/>
              <w:right w:val="nil"/>
            </w:tcBorders>
            <w:shd w:val="clear" w:color="auto" w:fill="FFFFFF"/>
            <w:textDirection w:val="btLr"/>
            <w:vAlign w:val="center"/>
          </w:tcPr>
          <w:p w14:paraId="07BBE7BD" w14:textId="77777777" w:rsidR="00397019" w:rsidRPr="00397019" w:rsidRDefault="00397019" w:rsidP="00397019">
            <w:pPr>
              <w:spacing w:after="0" w:line="240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lastRenderedPageBreak/>
              <w:t>МУЗИЧКО СТВАРАЛАШТВО</w:t>
            </w:r>
          </w:p>
        </w:tc>
        <w:tc>
          <w:tcPr>
            <w:tcW w:w="6662" w:type="dxa"/>
            <w:vMerge/>
            <w:tcBorders>
              <w:top w:val="single" w:sz="4" w:space="0" w:color="4F81BD"/>
              <w:bottom w:val="nil"/>
            </w:tcBorders>
            <w:shd w:val="clear" w:color="auto" w:fill="auto"/>
          </w:tcPr>
          <w:p w14:paraId="4EB5FB7A" w14:textId="77777777" w:rsidR="00397019" w:rsidRPr="00397019" w:rsidRDefault="00397019" w:rsidP="00397019">
            <w:pPr>
              <w:spacing w:before="100" w:beforeAutospacing="1" w:after="100" w:afterAutospacing="1" w:line="240" w:lineRule="auto"/>
              <w:rPr>
                <w:rFonts w:eastAsia="Calibri" w:cstheme="minorHAnsi"/>
                <w:sz w:val="24"/>
                <w:szCs w:val="24"/>
                <w:lang w:val="sr-Cyrl-CS" w:eastAsia="sr-Cyrl-RS"/>
              </w:rPr>
            </w:pPr>
          </w:p>
        </w:tc>
        <w:tc>
          <w:tcPr>
            <w:tcW w:w="2658" w:type="dxa"/>
            <w:vMerge/>
            <w:tcBorders>
              <w:top w:val="single" w:sz="4" w:space="0" w:color="4F81BD"/>
              <w:bottom w:val="single" w:sz="4" w:space="0" w:color="4F81BD"/>
            </w:tcBorders>
            <w:shd w:val="clear" w:color="auto" w:fill="auto"/>
          </w:tcPr>
          <w:p w14:paraId="367D4B8A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 w:eastAsia="en-GB"/>
              </w:rPr>
            </w:pPr>
          </w:p>
        </w:tc>
      </w:tr>
    </w:tbl>
    <w:p w14:paraId="2F1A8544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7FBDCD63" w14:textId="640461FE" w:rsid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17303700" w14:textId="77777777" w:rsidR="00C30F8B" w:rsidRPr="00397019" w:rsidRDefault="00C30F8B" w:rsidP="00397019">
      <w:pPr>
        <w:jc w:val="both"/>
        <w:rPr>
          <w:rStyle w:val="fontstyle21"/>
          <w:rFonts w:asciiTheme="minorHAnsi" w:hAnsiTheme="minorHAnsi" w:cstheme="minorHAnsi"/>
        </w:rPr>
      </w:pPr>
    </w:p>
    <w:p w14:paraId="27775A58" w14:textId="080F8B67" w:rsid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5763A809" w14:textId="25325543" w:rsidR="00864846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6FDA5B6" w14:textId="1BCAFDB4" w:rsidR="00864846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557399E9" w14:textId="4EE47056" w:rsidR="00864846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2CB67447" w14:textId="77777777" w:rsidR="00864846" w:rsidRPr="00397019" w:rsidRDefault="00864846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28D1B73D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  <w:r w:rsidRPr="00397019">
        <w:rPr>
          <w:rFonts w:eastAsia="Batang" w:cstheme="minorHAnsi"/>
          <w:b/>
          <w:color w:val="000000"/>
          <w:sz w:val="24"/>
          <w:szCs w:val="24"/>
          <w:lang w:val="sr-Cyrl-RS" w:eastAsia="ko-KR"/>
        </w:rPr>
        <w:lastRenderedPageBreak/>
        <w:t>ФИЗИЧКО И ЗДРАВСТВЕНО ВАСПИТАЊЕ</w:t>
      </w:r>
    </w:p>
    <w:p w14:paraId="106F6DC3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DD29A13" w14:textId="77777777" w:rsidR="00397019" w:rsidRPr="00397019" w:rsidRDefault="00397019" w:rsidP="00397019">
      <w:pPr>
        <w:tabs>
          <w:tab w:val="left" w:pos="5010"/>
        </w:tabs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ЦИЉЕВИ</w:t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наставе и учења предмета Физичког и здравственог  васпитање у првом разреду су:</w:t>
      </w:r>
    </w:p>
    <w:p w14:paraId="336D8247" w14:textId="77777777" w:rsidR="00397019" w:rsidRPr="00397019" w:rsidRDefault="00397019" w:rsidP="00397019">
      <w:pPr>
        <w:tabs>
          <w:tab w:val="left" w:pos="5010"/>
        </w:tabs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 Подстицање раста,развоја и утицање на правилно држање тела; - развој и усавршавање моторичких способности; - стицање моторичких учења која су,као садржаји,утврђени програмом физичког васпитања и стицање теоријских знања неопходних за њихово усвајање - оспособљавање ученика да стечена знања,умења и навике користе у свакодневним условима живота и рада; - стицање и развијање свести о потреби здравља и чување здравља; - стицање моторичких умења у свим природним облицима кретања у различитим условима:елементарним играма,ритмици,плесним играма и вежбама на тлу; - задовољавање основних дечијих потреба за кретањем и игром; - стварање услова за социјално прилагођавање ученика на колективни живот и рад;</w:t>
      </w:r>
    </w:p>
    <w:p w14:paraId="0B2B9A30" w14:textId="77777777" w:rsidR="00397019" w:rsidRPr="00397019" w:rsidRDefault="00397019" w:rsidP="00397019">
      <w:pPr>
        <w:tabs>
          <w:tab w:val="left" w:pos="5010"/>
        </w:tabs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Задаци:</w:t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задовољавање основних дечјих потреба за кретањем и игром 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развијање координације, гипкости, равнотеже и експлозивне снаге;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 стицање моторичких умења у свим природним (филогенетским) облицима кретања у 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различитим условима: елементарним играма, ритмици, плесним вежбама и вежбама на тлу; упознавање са кретним могућностима и ограничењима сопственог тела;  стварање претпоставки за правилно држање тела, јачање здравља и развијање</w:t>
      </w:r>
      <w:r w:rsidRPr="00397019">
        <w:rPr>
          <w:rFonts w:eastAsia="Times New Roman" w:cstheme="minorHAnsi"/>
          <w:sz w:val="24"/>
          <w:szCs w:val="24"/>
          <w:lang w:val="en-US"/>
        </w:rPr>
        <w:sym w:font="Symbol" w:char="F0B7"/>
      </w:r>
      <w:r w:rsidRPr="00397019">
        <w:rPr>
          <w:rFonts w:eastAsia="Times New Roman" w:cstheme="minorHAnsi"/>
          <w:sz w:val="24"/>
          <w:szCs w:val="24"/>
          <w:lang w:val="sr-Cyrl-RS"/>
        </w:rPr>
        <w:t xml:space="preserve"> хигијенских навика;  формирање и овладавање елементарним облицима кретања - "моторичко описмењавање";  стварање услова за социјално прилагођавање ученика на колективан живот и рад</w:t>
      </w:r>
    </w:p>
    <w:p w14:paraId="22C6E65A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</w:p>
    <w:p w14:paraId="437FC60A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17DD4214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сарадња у групи, припремљеност за час, хигијена...) </w:t>
      </w:r>
    </w:p>
    <w:p w14:paraId="1E3CC7F1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вежбе обликовања</w:t>
      </w:r>
    </w:p>
    <w:p w14:paraId="1CCF37C1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извођење елемантарних и музичких игара</w:t>
      </w:r>
    </w:p>
    <w:p w14:paraId="549A9A5D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 xml:space="preserve">- однос према вршњацима и сарадња </w:t>
      </w:r>
    </w:p>
    <w:p w14:paraId="4A20C4EA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662F2AC2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3A8847F1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193CBEDF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tbl>
      <w:tblPr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144"/>
        <w:gridCol w:w="5619"/>
        <w:gridCol w:w="2658"/>
      </w:tblGrid>
      <w:tr w:rsidR="00397019" w:rsidRPr="00397019" w14:paraId="128F12FC" w14:textId="77777777" w:rsidTr="00746850">
        <w:trPr>
          <w:trHeight w:val="454"/>
        </w:trPr>
        <w:tc>
          <w:tcPr>
            <w:tcW w:w="2144" w:type="dxa"/>
            <w:tcBorders>
              <w:bottom w:val="nil"/>
              <w:right w:val="nil"/>
            </w:tcBorders>
            <w:shd w:val="clear" w:color="auto" w:fill="F4B083" w:themeFill="accent2" w:themeFillTint="99"/>
          </w:tcPr>
          <w:p w14:paraId="4A732E1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  <w:tc>
          <w:tcPr>
            <w:tcW w:w="5619" w:type="dxa"/>
            <w:shd w:val="clear" w:color="auto" w:fill="F4B083" w:themeFill="accent2" w:themeFillTint="99"/>
            <w:vAlign w:val="center"/>
          </w:tcPr>
          <w:p w14:paraId="3FBB9087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19A46E07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658" w:type="dxa"/>
            <w:shd w:val="clear" w:color="auto" w:fill="F4B083" w:themeFill="accent2" w:themeFillTint="99"/>
          </w:tcPr>
          <w:p w14:paraId="541DB3FF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397019" w:rsidRPr="00397019" w14:paraId="373F3907" w14:textId="77777777" w:rsidTr="00C12B00">
        <w:trPr>
          <w:trHeight w:val="653"/>
        </w:trPr>
        <w:tc>
          <w:tcPr>
            <w:tcW w:w="2144" w:type="dxa"/>
            <w:shd w:val="clear" w:color="auto" w:fill="FFFFFF"/>
            <w:vAlign w:val="center"/>
          </w:tcPr>
          <w:p w14:paraId="15D7FCC1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ФИЗИЧКЕ</w:t>
            </w:r>
          </w:p>
          <w:p w14:paraId="1A083C3A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СПОСОБНОСТИ</w:t>
            </w:r>
          </w:p>
        </w:tc>
        <w:tc>
          <w:tcPr>
            <w:tcW w:w="5619" w:type="dxa"/>
            <w:shd w:val="clear" w:color="auto" w:fill="auto"/>
          </w:tcPr>
          <w:p w14:paraId="48FB34D1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- примени једноставне двоставне општеприпремне вежбе </w:t>
            </w:r>
          </w:p>
          <w:p w14:paraId="68261528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  (вежбе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обликовања); </w:t>
            </w:r>
          </w:p>
          <w:p w14:paraId="18069A91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примењује правилну технику дисања приликом вежбања.</w:t>
            </w:r>
          </w:p>
        </w:tc>
        <w:tc>
          <w:tcPr>
            <w:tcW w:w="2658" w:type="dxa"/>
            <w:shd w:val="clear" w:color="auto" w:fill="auto"/>
          </w:tcPr>
          <w:p w14:paraId="506469E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1FB6FE11" w14:textId="77777777" w:rsidTr="00C12B00">
        <w:trPr>
          <w:trHeight w:val="1117"/>
        </w:trPr>
        <w:tc>
          <w:tcPr>
            <w:tcW w:w="2144" w:type="dxa"/>
            <w:shd w:val="clear" w:color="auto" w:fill="FFFFFF"/>
            <w:vAlign w:val="center"/>
          </w:tcPr>
          <w:p w14:paraId="0F7B9C49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МОТОРИЧКЕ ВЕШТИНЕ</w:t>
            </w:r>
          </w:p>
        </w:tc>
        <w:tc>
          <w:tcPr>
            <w:tcW w:w="5619" w:type="dxa"/>
            <w:shd w:val="clear" w:color="auto" w:fill="auto"/>
          </w:tcPr>
          <w:p w14:paraId="14274EB9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- правилно изведе вежбе, разноврсна природна и изведена </w:t>
            </w:r>
          </w:p>
          <w:p w14:paraId="4303DD82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  кретања;</w:t>
            </w:r>
          </w:p>
          <w:p w14:paraId="065596F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комбинује и користи усвојене моторичке вештине у игри и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</w:p>
          <w:p w14:paraId="1C8CB023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свакодневном животу;</w:t>
            </w:r>
          </w:p>
          <w:p w14:paraId="5C4DE99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одржава равнотежу у различитим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кретањима;</w:t>
            </w:r>
          </w:p>
          <w:p w14:paraId="3407D6AC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- разликује правилно од неправилног држања тела и правилно </w:t>
            </w:r>
          </w:p>
          <w:p w14:paraId="2BC34586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  држи тело;</w:t>
            </w:r>
          </w:p>
          <w:p w14:paraId="7D4EF2A1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изведе кретања, вежбе и кратке саставе уз музичку пратњу;</w:t>
            </w:r>
          </w:p>
          <w:p w14:paraId="58BEF93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игра дечји и народни плес.</w:t>
            </w:r>
          </w:p>
        </w:tc>
        <w:tc>
          <w:tcPr>
            <w:tcW w:w="2658" w:type="dxa"/>
            <w:shd w:val="clear" w:color="auto" w:fill="auto"/>
          </w:tcPr>
          <w:p w14:paraId="316C3842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12F87459" w14:textId="77777777" w:rsidTr="00C12B00">
        <w:trPr>
          <w:trHeight w:val="1117"/>
        </w:trPr>
        <w:tc>
          <w:tcPr>
            <w:tcW w:w="2144" w:type="dxa"/>
            <w:shd w:val="clear" w:color="auto" w:fill="FFFFFF"/>
            <w:vAlign w:val="center"/>
          </w:tcPr>
          <w:p w14:paraId="4A3D8D98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  <w:t>ФИЗИЧКА И ЗДРАВСТВЕНА КУЛТУРА</w:t>
            </w:r>
          </w:p>
        </w:tc>
        <w:tc>
          <w:tcPr>
            <w:tcW w:w="5619" w:type="dxa"/>
            <w:shd w:val="clear" w:color="auto" w:fill="auto"/>
          </w:tcPr>
          <w:p w14:paraId="366DDBA2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користи основну терминологију вежбања;</w:t>
            </w:r>
          </w:p>
          <w:p w14:paraId="2F8FA068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- одговорно се односи према објектима, справама и </w:t>
            </w:r>
          </w:p>
          <w:p w14:paraId="3409855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  реквизитима у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просторима за вежбање;</w:t>
            </w:r>
          </w:p>
          <w:p w14:paraId="6C4DCA26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поштује правила игре;</w:t>
            </w:r>
          </w:p>
          <w:p w14:paraId="7F5108B0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навија фер и бодри учеснике у игри;</w:t>
            </w:r>
          </w:p>
          <w:p w14:paraId="62C755ED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прихвати сопствену победу и пораз;</w:t>
            </w:r>
          </w:p>
          <w:p w14:paraId="14384708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уредно одлаже своје ствари пре и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након вежбања;</w:t>
            </w:r>
          </w:p>
          <w:p w14:paraId="4E09C0E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наведе делове свога тела и препозна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њихову улогу;</w:t>
            </w:r>
          </w:p>
          <w:p w14:paraId="6739D380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уочи промене у расту код себе и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други;</w:t>
            </w:r>
          </w:p>
          <w:p w14:paraId="3073CC30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уочи разлику између здравог и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болесног стања;</w:t>
            </w:r>
          </w:p>
          <w:p w14:paraId="656D1C7C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примењује здравстено -  хигијенске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мере пре, у току и након </w:t>
            </w:r>
          </w:p>
          <w:p w14:paraId="25EAB317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 xml:space="preserve">  вежбања;</w:t>
            </w:r>
          </w:p>
          <w:p w14:paraId="37E53E5E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одржава личну хигијену;</w:t>
            </w:r>
          </w:p>
          <w:p w14:paraId="70965AC9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учествује у одржавању простора у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коме живи и борави;</w:t>
            </w:r>
          </w:p>
          <w:p w14:paraId="5325CB87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схвати значај коришћења воћа у</w:t>
            </w:r>
            <w:r w:rsidRPr="00397019">
              <w:rPr>
                <w:rFonts w:eastAsia="Calibri" w:cstheme="minorHAnsi"/>
                <w:sz w:val="24"/>
                <w:szCs w:val="24"/>
                <w:lang w:val="en-GB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исхрани;</w:t>
            </w:r>
          </w:p>
          <w:p w14:paraId="6BFDD348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ru-RU"/>
              </w:rPr>
              <w:t>- правилно се понаша за столом.</w:t>
            </w:r>
          </w:p>
        </w:tc>
        <w:tc>
          <w:tcPr>
            <w:tcW w:w="2658" w:type="dxa"/>
            <w:shd w:val="clear" w:color="auto" w:fill="auto"/>
          </w:tcPr>
          <w:p w14:paraId="039F57D0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</w:tbl>
    <w:p w14:paraId="60942D22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18220447" w14:textId="6E9783E2" w:rsid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45AB68DE" w14:textId="77777777" w:rsidR="00864846" w:rsidRPr="00397019" w:rsidRDefault="00864846" w:rsidP="00397019">
      <w:pPr>
        <w:jc w:val="both"/>
        <w:rPr>
          <w:rStyle w:val="fontstyle21"/>
          <w:rFonts w:asciiTheme="minorHAnsi" w:hAnsiTheme="minorHAnsi" w:cstheme="minorHAnsi"/>
        </w:rPr>
      </w:pPr>
    </w:p>
    <w:p w14:paraId="2F945109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67F59E62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  <w:r w:rsidRPr="00397019">
        <w:rPr>
          <w:rFonts w:eastAsia="Batang" w:cstheme="minorHAnsi"/>
          <w:b/>
          <w:color w:val="000000"/>
          <w:sz w:val="24"/>
          <w:szCs w:val="24"/>
          <w:lang w:val="sr-Cyrl-RS" w:eastAsia="ko-KR"/>
        </w:rPr>
        <w:lastRenderedPageBreak/>
        <w:t xml:space="preserve">ДИГИТАЛНИ СВЕТ </w:t>
      </w:r>
    </w:p>
    <w:p w14:paraId="54CA06D1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65746B5F" w14:textId="77777777" w:rsidR="00397019" w:rsidRPr="00397019" w:rsidRDefault="00397019" w:rsidP="00397019">
      <w:pPr>
        <w:spacing w:after="0" w:line="240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 xml:space="preserve">Циљ наставе и учења предмета </w:t>
      </w:r>
      <w:r w:rsidRPr="00397019">
        <w:rPr>
          <w:rFonts w:eastAsia="Calibri" w:cstheme="minorHAnsi"/>
          <w:i/>
          <w:sz w:val="24"/>
          <w:szCs w:val="24"/>
          <w:lang w:val="sr-Cyrl-RS"/>
        </w:rPr>
        <w:t>Дигитални свет</w:t>
      </w:r>
      <w:r w:rsidRPr="00397019">
        <w:rPr>
          <w:rFonts w:eastAsia="Calibri" w:cstheme="minorHAnsi"/>
          <w:sz w:val="24"/>
          <w:szCs w:val="24"/>
          <w:lang w:val="sr-Cyrl-RS"/>
        </w:rPr>
        <w:t xml:space="preserve"> је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разв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ијање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дигиталн</w:t>
      </w:r>
      <w:proofErr w:type="spellEnd"/>
      <w:r w:rsidRPr="00397019">
        <w:rPr>
          <w:rFonts w:eastAsia="Calibri" w:cstheme="minorHAnsi"/>
          <w:sz w:val="24"/>
          <w:szCs w:val="24"/>
        </w:rPr>
        <w:t>e</w:t>
      </w:r>
      <w:r w:rsidRPr="00397019">
        <w:rPr>
          <w:rFonts w:eastAsia="Calibri" w:cstheme="minorHAnsi"/>
          <w:sz w:val="24"/>
          <w:szCs w:val="24"/>
          <w:lang w:val="sr-Cyrl-RS"/>
        </w:rPr>
        <w:t xml:space="preserve"> компетенције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ученика</w:t>
      </w:r>
      <w:proofErr w:type="spellEnd"/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r w:rsidRPr="00397019">
        <w:rPr>
          <w:rFonts w:eastAsia="Calibri" w:cstheme="minorHAnsi"/>
          <w:sz w:val="24"/>
          <w:szCs w:val="24"/>
          <w:lang w:val="sr-Cyrl-RS"/>
        </w:rPr>
        <w:t>ради њиховог оспособљавања за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безбедн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у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и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правилн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у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употреб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у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дигиталних</w:t>
      </w:r>
      <w:proofErr w:type="spellEnd"/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уређаја</w:t>
      </w:r>
      <w:proofErr w:type="spellEnd"/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r w:rsidRPr="00397019">
        <w:rPr>
          <w:rFonts w:eastAsia="Calibri" w:cstheme="minorHAnsi"/>
          <w:sz w:val="24"/>
          <w:szCs w:val="24"/>
          <w:lang w:val="sr-Cyrl-RS"/>
        </w:rPr>
        <w:t>за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учењ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е</w:t>
      </w:r>
      <w:r w:rsidRPr="00397019">
        <w:rPr>
          <w:rFonts w:eastAsia="Calibri" w:cstheme="minorHAnsi"/>
          <w:sz w:val="24"/>
          <w:szCs w:val="24"/>
          <w:lang w:val="en-US"/>
        </w:rPr>
        <w:t xml:space="preserve">,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комуникациј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 xml:space="preserve">у, </w:t>
      </w:r>
      <w:proofErr w:type="spellStart"/>
      <w:r w:rsidRPr="00397019">
        <w:rPr>
          <w:rFonts w:eastAsia="Calibri" w:cstheme="minorHAnsi"/>
          <w:sz w:val="24"/>
          <w:szCs w:val="24"/>
          <w:lang w:val="en-US"/>
        </w:rPr>
        <w:t>сарадњ</w:t>
      </w:r>
      <w:proofErr w:type="spellEnd"/>
      <w:r w:rsidRPr="00397019">
        <w:rPr>
          <w:rFonts w:eastAsia="Calibri" w:cstheme="minorHAnsi"/>
          <w:sz w:val="24"/>
          <w:szCs w:val="24"/>
          <w:lang w:val="sr-Cyrl-RS"/>
        </w:rPr>
        <w:t>у и развој алгоритамског начина размишљања</w:t>
      </w:r>
    </w:p>
    <w:p w14:paraId="3E48077C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6C53F011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b/>
          <w:sz w:val="24"/>
          <w:szCs w:val="24"/>
          <w:lang w:val="sr-Cyrl-RS"/>
        </w:rPr>
      </w:pPr>
      <w:r w:rsidRPr="00397019">
        <w:rPr>
          <w:rFonts w:eastAsia="Times New Roman" w:cstheme="minorHAnsi"/>
          <w:b/>
          <w:sz w:val="24"/>
          <w:szCs w:val="24"/>
          <w:lang w:val="sr-Cyrl-RS"/>
        </w:rPr>
        <w:t>Ученици се у току године оцењују на следеће начине:</w:t>
      </w:r>
    </w:p>
    <w:p w14:paraId="6B2DBC13" w14:textId="77777777" w:rsidR="00397019" w:rsidRPr="00397019" w:rsidRDefault="00397019" w:rsidP="00397019">
      <w:pPr>
        <w:spacing w:after="200" w:line="276" w:lineRule="auto"/>
        <w:rPr>
          <w:rFonts w:eastAsia="Times New Roman" w:cstheme="minorHAnsi"/>
          <w:sz w:val="24"/>
          <w:szCs w:val="24"/>
          <w:lang w:val="sr-Cyrl-RS"/>
        </w:rPr>
      </w:pPr>
      <w:r w:rsidRPr="00397019">
        <w:rPr>
          <w:rFonts w:eastAsia="Times New Roman" w:cstheme="minorHAnsi"/>
          <w:sz w:val="24"/>
          <w:szCs w:val="24"/>
          <w:lang w:val="sr-Cyrl-RS"/>
        </w:rPr>
        <w:t xml:space="preserve">- ангажовањем и односом према раду на настави ( активност на часу, сарадња у групи, припремљеност за час, ...) </w:t>
      </w:r>
    </w:p>
    <w:p w14:paraId="54952780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прпознавање дигиталних уређаја из окружења и њихова правилна употреба</w:t>
      </w:r>
    </w:p>
    <w:p w14:paraId="79194A6A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развијање социјалних и комуникацијских вештина</w:t>
      </w:r>
    </w:p>
    <w:p w14:paraId="5A48BA72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>- безбедност на интернету (заштита ученика од ризичних понашања на интернету)</w:t>
      </w:r>
    </w:p>
    <w:p w14:paraId="33257DA8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  <w:r w:rsidRPr="00397019">
        <w:rPr>
          <w:rFonts w:eastAsia="Calibri" w:cstheme="minorHAnsi"/>
          <w:sz w:val="24"/>
          <w:szCs w:val="24"/>
          <w:lang w:val="sr-Cyrl-RS"/>
        </w:rPr>
        <w:t xml:space="preserve">- однос према вршњацима и сарадња </w:t>
      </w:r>
    </w:p>
    <w:p w14:paraId="4052727E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35FF2B28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384"/>
        <w:tblW w:w="10421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144"/>
        <w:gridCol w:w="5761"/>
        <w:gridCol w:w="2516"/>
      </w:tblGrid>
      <w:tr w:rsidR="00397019" w:rsidRPr="00397019" w14:paraId="15766A6F" w14:textId="77777777" w:rsidTr="00A261BE">
        <w:trPr>
          <w:trHeight w:val="454"/>
        </w:trPr>
        <w:tc>
          <w:tcPr>
            <w:tcW w:w="2144" w:type="dxa"/>
            <w:tcBorders>
              <w:bottom w:val="nil"/>
              <w:right w:val="nil"/>
            </w:tcBorders>
            <w:shd w:val="clear" w:color="auto" w:fill="F4B083" w:themeFill="accent2" w:themeFillTint="99"/>
            <w:vAlign w:val="center"/>
          </w:tcPr>
          <w:p w14:paraId="19278024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ОБЛАСТ / ТЕМА</w:t>
            </w:r>
          </w:p>
        </w:tc>
        <w:tc>
          <w:tcPr>
            <w:tcW w:w="5761" w:type="dxa"/>
            <w:shd w:val="clear" w:color="auto" w:fill="F4B083" w:themeFill="accent2" w:themeFillTint="99"/>
            <w:vAlign w:val="center"/>
          </w:tcPr>
          <w:p w14:paraId="1B6B9A0E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  <w:t>ИСХОДИ</w:t>
            </w:r>
          </w:p>
          <w:p w14:paraId="0A01CEAD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по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завршетку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разреда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ученик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ће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бити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стању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en-US"/>
              </w:rPr>
              <w:t>да</w:t>
            </w:r>
            <w:proofErr w:type="spellEnd"/>
            <w:r w:rsidRPr="00397019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516" w:type="dxa"/>
            <w:shd w:val="clear" w:color="auto" w:fill="F4B083" w:themeFill="accent2" w:themeFillTint="99"/>
          </w:tcPr>
          <w:p w14:paraId="0262702F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FFFF"/>
                <w:sz w:val="24"/>
                <w:szCs w:val="24"/>
                <w:lang w:val="sr-Cyrl-RS"/>
              </w:rPr>
            </w:pPr>
          </w:p>
        </w:tc>
      </w:tr>
      <w:tr w:rsidR="00397019" w:rsidRPr="00397019" w14:paraId="2A185063" w14:textId="77777777" w:rsidTr="00C12B00">
        <w:trPr>
          <w:trHeight w:val="653"/>
        </w:trPr>
        <w:tc>
          <w:tcPr>
            <w:tcW w:w="2144" w:type="dxa"/>
            <w:shd w:val="clear" w:color="auto" w:fill="FFFFFF"/>
            <w:vAlign w:val="center"/>
          </w:tcPr>
          <w:p w14:paraId="7ADDD002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ДИГИТАЛНО ДРУШТВО</w:t>
            </w:r>
          </w:p>
        </w:tc>
        <w:tc>
          <w:tcPr>
            <w:tcW w:w="5761" w:type="dxa"/>
            <w:shd w:val="clear" w:color="auto" w:fill="auto"/>
          </w:tcPr>
          <w:p w14:paraId="501FC993" w14:textId="3BA13539" w:rsidR="00397019" w:rsidRPr="00610AEA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п</w:t>
            </w:r>
            <w:r w:rsidRPr="00397019">
              <w:rPr>
                <w:rFonts w:eastAsia="Calibri" w:cstheme="minorHAnsi"/>
                <w:sz w:val="24"/>
                <w:szCs w:val="24"/>
              </w:rPr>
              <w:t>репозна дигиталн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 xml:space="preserve">е </w:t>
            </w:r>
            <w:r w:rsidRPr="00397019">
              <w:rPr>
                <w:rFonts w:eastAsia="Calibri" w:cstheme="minorHAnsi"/>
                <w:sz w:val="24"/>
                <w:szCs w:val="24"/>
              </w:rPr>
              <w:t>уређа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је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из окружења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и именује неке од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 xml:space="preserve"> њих;</w:t>
            </w:r>
          </w:p>
          <w:p w14:paraId="7AD811D2" w14:textId="75D55A06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н</w:t>
            </w:r>
            <w:r w:rsidRPr="00397019">
              <w:rPr>
                <w:rFonts w:eastAsia="Calibri" w:cstheme="minorHAnsi"/>
                <w:sz w:val="24"/>
                <w:szCs w:val="24"/>
              </w:rPr>
              <w:t>аведе неке од животних ситуација у којима дигиталн</w:t>
            </w:r>
            <w:r w:rsidR="00610AEA">
              <w:rPr>
                <w:rFonts w:eastAsia="Calibri" w:cstheme="minorHAnsi"/>
                <w:sz w:val="24"/>
                <w:szCs w:val="24"/>
                <w:lang w:val="sr-Cyrl-RS"/>
              </w:rPr>
              <w:t xml:space="preserve">и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уређаји олакшавају обављање послова;</w:t>
            </w:r>
          </w:p>
          <w:p w14:paraId="3D2C8ECB" w14:textId="29A9E2BC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упореди начине рада и живота људи пре и после појаве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дигитални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х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уређај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а</w:t>
            </w:r>
            <w:r w:rsidRPr="00397019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59FF304" w14:textId="267A3EE8" w:rsidR="00397019" w:rsidRPr="00610AEA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CS"/>
              </w:rPr>
            </w:pPr>
            <w:bookmarkStart w:id="0" w:name="_Hlk30580660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у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пореди начине 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креативног изражавања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са дигиталним  уређајима и без њих</w:t>
            </w:r>
            <w:r w:rsidRPr="00397019">
              <w:rPr>
                <w:rFonts w:eastAsia="Calibri" w:cstheme="minorHAnsi"/>
                <w:sz w:val="24"/>
                <w:szCs w:val="24"/>
              </w:rPr>
              <w:t>;</w:t>
            </w:r>
          </w:p>
          <w:bookmarkEnd w:id="0"/>
          <w:p w14:paraId="7D51522C" w14:textId="25C25FFF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к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ористи дигиталне уџбенике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за учење </w:t>
            </w:r>
            <w:r w:rsidRPr="00397019">
              <w:rPr>
                <w:rFonts w:eastAsia="Calibri" w:cstheme="minorHAnsi"/>
                <w:sz w:val="24"/>
                <w:szCs w:val="24"/>
              </w:rPr>
              <w:t>(самостално и/или уз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помоћ наставника)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33CA584C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упореди дигитални и папирни уџбеник;</w:t>
            </w:r>
          </w:p>
          <w:p w14:paraId="74AA2E41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упореди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традиционалне видове комуникације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са </w:t>
            </w:r>
          </w:p>
          <w:p w14:paraId="3FBD5ADD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r w:rsidRPr="00397019">
              <w:rPr>
                <w:rFonts w:eastAsia="Calibri" w:cstheme="minorHAnsi"/>
                <w:sz w:val="24"/>
                <w:szCs w:val="24"/>
              </w:rPr>
              <w:t>комуникациј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ом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посредством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дигиталних уређаја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5E53B5D0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наведе неке од карактеристика „паметног“ дигиталног уређаја;</w:t>
            </w:r>
          </w:p>
          <w:p w14:paraId="6AE746F1" w14:textId="134AD4DB" w:rsidR="00397019" w:rsidRPr="00610AEA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наведе на који начин дигитални уређаји могу да допринесу  упознавању културне баштине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2516" w:type="dxa"/>
            <w:shd w:val="clear" w:color="auto" w:fill="auto"/>
          </w:tcPr>
          <w:p w14:paraId="45996DDB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3FC8181C" w14:textId="77777777" w:rsidTr="00C12B00">
        <w:trPr>
          <w:trHeight w:val="1117"/>
        </w:trPr>
        <w:tc>
          <w:tcPr>
            <w:tcW w:w="2144" w:type="dxa"/>
            <w:shd w:val="clear" w:color="auto" w:fill="FFFFFF"/>
            <w:vAlign w:val="center"/>
          </w:tcPr>
          <w:p w14:paraId="01D0BA0A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lastRenderedPageBreak/>
              <w:t>БЕЗБЕДНО КОРИШЋЕЊЕ ДИГИТАЛНИХ УРЕЂАЈА</w:t>
            </w:r>
          </w:p>
        </w:tc>
        <w:tc>
          <w:tcPr>
            <w:tcW w:w="5761" w:type="dxa"/>
            <w:shd w:val="clear" w:color="auto" w:fill="auto"/>
            <w:vAlign w:val="center"/>
          </w:tcPr>
          <w:p w14:paraId="55DA6209" w14:textId="7FAA7054" w:rsidR="00397019" w:rsidRPr="00610AEA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- 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наведе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основна </w:t>
            </w:r>
            <w:r w:rsidRPr="00397019">
              <w:rPr>
                <w:rFonts w:eastAsia="Calibri" w:cstheme="minorHAnsi"/>
                <w:sz w:val="24"/>
                <w:szCs w:val="24"/>
              </w:rPr>
              <w:t>правила за коришћење дигиталних уређаја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како не би угрозио здравље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4EBE78C3" w14:textId="3F7ACCCF" w:rsidR="00397019" w:rsidRPr="00610AEA" w:rsidRDefault="00397019" w:rsidP="0039701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Calibri" w:cstheme="minorHAnsi"/>
                <w:sz w:val="24"/>
                <w:szCs w:val="24"/>
              </w:rPr>
              <w:t>наведе неке од здравствених ризика везаних за прекомерно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или неправилно коришћење дигиталних уређаја;</w:t>
            </w:r>
          </w:p>
          <w:p w14:paraId="325985B8" w14:textId="322134AB" w:rsidR="00397019" w:rsidRPr="00610AEA" w:rsidRDefault="00397019" w:rsidP="00397019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доведе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везу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начин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одлагања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електронског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отпада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са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загађењем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животне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средине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2F6BBE95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Calibri" w:cstheme="minorHAnsi"/>
                <w:sz w:val="24"/>
                <w:szCs w:val="24"/>
              </w:rPr>
              <w:t>наброји основне подат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ке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о личности;</w:t>
            </w:r>
          </w:p>
          <w:p w14:paraId="537B32B1" w14:textId="77777777" w:rsidR="00397019" w:rsidRPr="00397019" w:rsidRDefault="00397019" w:rsidP="00397019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before="60"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објасни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зашто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саопштавање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података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о личности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представља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</w:p>
          <w:p w14:paraId="22496A74" w14:textId="3B2CFF12" w:rsidR="00397019" w:rsidRPr="00610AEA" w:rsidRDefault="00397019" w:rsidP="00397019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ризично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понашање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при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комуникацији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помоћу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дигиталних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уређаја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60919894" w14:textId="1541E099" w:rsidR="00397019" w:rsidRPr="00397019" w:rsidRDefault="00397019" w:rsidP="00397019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именује особе или институције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којима се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треба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обратити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за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  помоћ у случају контакта са непримереним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дигиталним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садржајем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непознатим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злонамерним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особама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или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особама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 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које</w:t>
            </w:r>
            <w:proofErr w:type="spellEnd"/>
            <w:r w:rsidR="00610AEA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комуницирају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на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неприхватљив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начин</w:t>
            </w:r>
            <w:proofErr w:type="spellEnd"/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;</w:t>
            </w:r>
          </w:p>
          <w:p w14:paraId="31730F6D" w14:textId="2566A96B" w:rsidR="00397019" w:rsidRPr="00610AEA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наведе основне препоруке за руковање дигиталним уређајем   на одговоран начин (примена мера физичке заштите)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и   објасни зашто је важно примењивати их</w:t>
            </w:r>
            <w:r w:rsidRPr="00397019">
              <w:rPr>
                <w:rFonts w:eastAsia="Calibri"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2516" w:type="dxa"/>
            <w:shd w:val="clear" w:color="auto" w:fill="auto"/>
          </w:tcPr>
          <w:p w14:paraId="2623A044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  <w:tr w:rsidR="00397019" w:rsidRPr="00397019" w14:paraId="3108F678" w14:textId="77777777" w:rsidTr="00C12B00">
        <w:trPr>
          <w:trHeight w:val="1117"/>
        </w:trPr>
        <w:tc>
          <w:tcPr>
            <w:tcW w:w="2144" w:type="dxa"/>
            <w:shd w:val="clear" w:color="auto" w:fill="FFFFFF"/>
            <w:vAlign w:val="center"/>
          </w:tcPr>
          <w:p w14:paraId="7A51C7FB" w14:textId="77777777" w:rsidR="00397019" w:rsidRPr="00397019" w:rsidRDefault="00397019" w:rsidP="0039701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АЛГОРИТАМСКИ НАЧИН РАЗМИШЉАЊА</w:t>
            </w:r>
          </w:p>
        </w:tc>
        <w:tc>
          <w:tcPr>
            <w:tcW w:w="5761" w:type="dxa"/>
            <w:shd w:val="clear" w:color="auto" w:fill="auto"/>
          </w:tcPr>
          <w:p w14:paraId="5F8E9682" w14:textId="0435F78D" w:rsidR="00397019" w:rsidRPr="008F10E2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а</w:t>
            </w:r>
            <w:r w:rsidRPr="00397019">
              <w:rPr>
                <w:rFonts w:eastAsia="Calibri" w:cstheme="minorHAnsi"/>
                <w:sz w:val="24"/>
                <w:szCs w:val="24"/>
              </w:rPr>
              <w:t>нализира једноставан познати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поступак/активност и 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предлаже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 кораке за његово спровођење;</w:t>
            </w:r>
          </w:p>
          <w:p w14:paraId="7A658A97" w14:textId="53AB7FA9" w:rsidR="00397019" w:rsidRPr="008F10E2" w:rsidRDefault="00397019" w:rsidP="0039701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п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ротумачи симболе 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познатог/</w:t>
            </w:r>
            <w:r w:rsidRPr="00397019">
              <w:rPr>
                <w:rFonts w:eastAsia="Calibri" w:cstheme="minorHAnsi"/>
                <w:sz w:val="24"/>
                <w:szCs w:val="24"/>
              </w:rPr>
              <w:t>договореног значења и спроведе поступак описан њима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;</w:t>
            </w:r>
          </w:p>
          <w:p w14:paraId="5B90883E" w14:textId="52E0EF06" w:rsidR="00397019" w:rsidRPr="008F10E2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>- у</w:t>
            </w:r>
            <w:r w:rsidRPr="00397019">
              <w:rPr>
                <w:rFonts w:eastAsia="Calibri" w:cstheme="minorHAnsi"/>
                <w:sz w:val="24"/>
                <w:szCs w:val="24"/>
              </w:rPr>
              <w:t>очи и исправи грешку у симболима израженом упутству</w:t>
            </w: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 (алгоритму)</w:t>
            </w:r>
            <w:r w:rsidRPr="00397019">
              <w:rPr>
                <w:rFonts w:eastAsia="Calibri" w:cstheme="minorHAnsi"/>
                <w:sz w:val="24"/>
                <w:szCs w:val="24"/>
              </w:rPr>
              <w:t xml:space="preserve">, провери ваљаност свог решења и по потреби га </w:t>
            </w:r>
            <w:r w:rsidR="008F10E2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397019">
              <w:rPr>
                <w:rFonts w:eastAsia="Calibri" w:cstheme="minorHAnsi"/>
                <w:sz w:val="24"/>
                <w:szCs w:val="24"/>
              </w:rPr>
              <w:t>поправи (самостално или сараднички)</w:t>
            </w:r>
            <w:r w:rsidRPr="00397019">
              <w:rPr>
                <w:rFonts w:eastAsia="Calibri" w:cstheme="minorHAnsi"/>
                <w:sz w:val="24"/>
                <w:szCs w:val="24"/>
                <w:lang w:val="sr-Cyrl-CS"/>
              </w:rPr>
              <w:t>;</w:t>
            </w:r>
          </w:p>
          <w:p w14:paraId="52C79FD8" w14:textId="77777777" w:rsidR="00397019" w:rsidRPr="00397019" w:rsidRDefault="00397019" w:rsidP="00397019">
            <w:pPr>
              <w:spacing w:before="60" w:after="6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7019">
              <w:rPr>
                <w:rFonts w:eastAsia="Calibri" w:cstheme="minorHAnsi"/>
                <w:sz w:val="24"/>
                <w:szCs w:val="24"/>
                <w:lang w:val="sr-Cyrl-RS"/>
              </w:rPr>
              <w:t xml:space="preserve">- </w:t>
            </w:r>
            <w:r w:rsidRPr="00397019">
              <w:rPr>
                <w:rFonts w:eastAsia="Arial" w:cstheme="minorHAnsi"/>
                <w:color w:val="000000"/>
                <w:sz w:val="24"/>
                <w:szCs w:val="24"/>
                <w:lang w:val="sr-Cyrl-CS"/>
              </w:rPr>
              <w:t>доведе у везу алгоритам и понашање дигиталног уређаја.</w:t>
            </w:r>
          </w:p>
        </w:tc>
        <w:tc>
          <w:tcPr>
            <w:tcW w:w="2516" w:type="dxa"/>
            <w:shd w:val="clear" w:color="auto" w:fill="auto"/>
          </w:tcPr>
          <w:p w14:paraId="4F4BFBD5" w14:textId="77777777" w:rsidR="00397019" w:rsidRPr="00397019" w:rsidRDefault="00397019" w:rsidP="0039701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</w:p>
        </w:tc>
      </w:tr>
    </w:tbl>
    <w:p w14:paraId="3FE41623" w14:textId="77777777" w:rsidR="00397019" w:rsidRPr="00397019" w:rsidRDefault="00397019" w:rsidP="00397019">
      <w:pPr>
        <w:spacing w:after="200" w:line="276" w:lineRule="auto"/>
        <w:rPr>
          <w:rFonts w:eastAsia="Calibri" w:cstheme="minorHAnsi"/>
          <w:sz w:val="24"/>
          <w:szCs w:val="24"/>
          <w:lang w:val="sr-Cyrl-RS"/>
        </w:rPr>
      </w:pPr>
    </w:p>
    <w:p w14:paraId="4805AA30" w14:textId="77777777" w:rsidR="00397019" w:rsidRP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t>Оцена се односи на степен остварености исхода ( самостално , уз мању помоћ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наставника и уз већу помоћ наставника) уз препоруку за даље напредовање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смернице за начин рада.</w:t>
      </w:r>
    </w:p>
    <w:p w14:paraId="2C320D90" w14:textId="77777777" w:rsidR="00397019" w:rsidRPr="00397019" w:rsidRDefault="00397019" w:rsidP="00397019">
      <w:pPr>
        <w:spacing w:after="200" w:line="276" w:lineRule="auto"/>
        <w:jc w:val="both"/>
        <w:rPr>
          <w:rFonts w:eastAsia="Batang" w:cstheme="minorHAnsi"/>
          <w:b/>
          <w:color w:val="000000"/>
          <w:sz w:val="24"/>
          <w:szCs w:val="24"/>
          <w:lang w:val="sr-Cyrl-RS" w:eastAsia="ko-KR"/>
        </w:rPr>
      </w:pPr>
    </w:p>
    <w:p w14:paraId="173F26C8" w14:textId="208B4704" w:rsid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1A30268B" w14:textId="44435DEA" w:rsidR="00A261BE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6776B56B" w14:textId="501ABACA" w:rsidR="00A261BE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C7CA6F5" w14:textId="77777777" w:rsidR="00A261BE" w:rsidRPr="00397019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1E34C589" w14:textId="77777777" w:rsidR="00397019" w:rsidRPr="00397019" w:rsidRDefault="00397019" w:rsidP="00397019">
      <w:pPr>
        <w:rPr>
          <w:rStyle w:val="fontstyle01"/>
          <w:rFonts w:asciiTheme="minorHAnsi" w:hAnsiTheme="minorHAnsi" w:cstheme="minorHAnsi"/>
        </w:rPr>
      </w:pPr>
      <w:r w:rsidRPr="00397019">
        <w:rPr>
          <w:rStyle w:val="fontstyle21"/>
          <w:rFonts w:asciiTheme="minorHAnsi" w:hAnsiTheme="minorHAnsi" w:cstheme="minorHAnsi"/>
        </w:rPr>
        <w:lastRenderedPageBreak/>
        <w:t>ГРАЂАНСКО ВАСПИТАЊЕ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bookmarkStart w:id="1" w:name="_Hlk90910961"/>
      <w:r w:rsidRPr="00397019">
        <w:rPr>
          <w:rStyle w:val="fontstyle01"/>
          <w:rFonts w:asciiTheme="minorHAnsi" w:hAnsiTheme="minorHAnsi" w:cstheme="minorHAnsi"/>
        </w:rPr>
        <w:t>По завршетку разреда ученик ће бити у стању да :</w:t>
      </w:r>
      <w:bookmarkEnd w:id="1"/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наведе у чему је успешан и у чему жели да напредује;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уочава међусобне разлике и сличности са другим ученицима у одељењу;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понаша се на начин који не угрожава потребе, права и осећања других;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препозна код себе и других основна осећања;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препознаје примере поштовања и кршења права детета у свом окружењу, причама,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филмовима;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преиспитује своје поступке и прихвата да не мора увек да буде у праву;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тражи помоћ у ситуацијама кршења својих и туђих права;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разликује добру и лошу комуникацију у сопственом искуству, ближем окружењу,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књижевним делима, филмовима;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комуницира слушајући саговорника и тражи објашњење онога што не разуме;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слободно износи мишљење, образлаже идеје, даје предлоге и прихвата да други могу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имати другачије мишљење;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сарађује и преузима различите улоге у групи/тиму;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договара се и одлучује у доношењу одељенских правила и да се понаша у складу са њима;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својим речима образложи неопходност правила која регулишу живот у заједници;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препозна добре стране свог одељења и оно што би требало променити/побољшати;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заједно са вршњацима и наставником учествује у решавању проблема у одељењу;</w:t>
      </w:r>
      <w:r w:rsidRPr="00397019">
        <w:rPr>
          <w:rFonts w:cstheme="minorHAnsi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учествује у изради плана једноставне акције;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са другим ученицима изводи и документује једноставну акцију;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доприноси промоцији акције;</w:t>
      </w: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01"/>
          <w:rFonts w:asciiTheme="minorHAnsi" w:hAnsiTheme="minorHAnsi" w:cstheme="minorHAnsi"/>
        </w:rPr>
        <w:t>- на једноставан начин вреднује изведену акцију</w:t>
      </w:r>
    </w:p>
    <w:p w14:paraId="698AE75E" w14:textId="77777777" w:rsidR="00397019" w:rsidRPr="00397019" w:rsidRDefault="00397019" w:rsidP="00397019">
      <w:pPr>
        <w:jc w:val="both"/>
        <w:rPr>
          <w:rStyle w:val="fontstyle21"/>
          <w:rFonts w:asciiTheme="minorHAnsi" w:hAnsiTheme="minorHAnsi" w:cstheme="minorHAnsi"/>
        </w:rPr>
      </w:pPr>
      <w:r w:rsidRPr="00397019">
        <w:rPr>
          <w:rFonts w:cstheme="minorHAnsi"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Грађанско васпитање се оцењује тростепеном скалом ( истиче се, добар и</w:t>
      </w:r>
      <w:r w:rsidRPr="00397019">
        <w:rPr>
          <w:rFonts w:cstheme="minorHAnsi"/>
          <w:b/>
          <w:bCs/>
          <w:color w:val="000000"/>
          <w:sz w:val="24"/>
          <w:szCs w:val="24"/>
        </w:rPr>
        <w:br/>
      </w:r>
      <w:r w:rsidRPr="00397019">
        <w:rPr>
          <w:rStyle w:val="fontstyle21"/>
          <w:rFonts w:asciiTheme="minorHAnsi" w:hAnsiTheme="minorHAnsi" w:cstheme="minorHAnsi"/>
        </w:rPr>
        <w:t>задовољава) у складу са степеном остварености исхода.</w:t>
      </w:r>
    </w:p>
    <w:p w14:paraId="6CBF757C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080B040C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9A6E65A" w14:textId="451DDB19" w:rsid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56B1C9C" w14:textId="19354DF0" w:rsidR="00A261BE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CFBABAF" w14:textId="4DF61497" w:rsidR="00A261BE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7480D1A6" w14:textId="0CF7C39F" w:rsidR="00A261BE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1818570C" w14:textId="77777777" w:rsidR="00A261BE" w:rsidRPr="00397019" w:rsidRDefault="00A261BE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02DFC1B2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1B15E98" w14:textId="77777777" w:rsidR="00576225" w:rsidRDefault="00576225" w:rsidP="00576225">
      <w:pPr>
        <w:jc w:val="both"/>
        <w:rPr>
          <w:rStyle w:val="fontstyle01"/>
          <w:rFonts w:asciiTheme="minorHAnsi" w:hAnsiTheme="minorHAnsi" w:cstheme="minorHAnsi"/>
          <w:b/>
          <w:bCs/>
          <w:lang w:val="sr-Cyrl-RS"/>
        </w:rPr>
      </w:pPr>
      <w:r>
        <w:rPr>
          <w:rStyle w:val="fontstyle01"/>
          <w:rFonts w:asciiTheme="minorHAnsi" w:hAnsiTheme="minorHAnsi" w:cstheme="minorHAnsi"/>
          <w:b/>
          <w:bCs/>
          <w:lang w:val="sr-Cyrl-RS"/>
        </w:rPr>
        <w:lastRenderedPageBreak/>
        <w:t>Вредновање ученика са тешкоћама:</w:t>
      </w:r>
    </w:p>
    <w:p w14:paraId="2C86B6F3" w14:textId="77777777" w:rsidR="00576225" w:rsidRDefault="00576225" w:rsidP="00576225">
      <w:pPr>
        <w:jc w:val="both"/>
        <w:rPr>
          <w:rStyle w:val="fontstyle01"/>
          <w:rFonts w:asciiTheme="minorHAnsi" w:hAnsiTheme="minorHAnsi" w:cstheme="minorHAnsi"/>
          <w:lang w:val="sr-Cyrl-RS"/>
        </w:rPr>
      </w:pPr>
      <w:r>
        <w:rPr>
          <w:rStyle w:val="fontstyle01"/>
          <w:rFonts w:asciiTheme="minorHAnsi" w:hAnsiTheme="minorHAnsi" w:cstheme="minorHAnsi"/>
          <w:lang w:val="sr-Cyrl-RS"/>
        </w:rPr>
        <w:t>Код ученика са тешкоћама треба вредновати његов однос према раду и постављеним задацима те васпитним вредностима у складу са његовим могућностима.</w:t>
      </w:r>
    </w:p>
    <w:p w14:paraId="472557ED" w14:textId="638530C2" w:rsidR="00576225" w:rsidRDefault="00576225" w:rsidP="00576225">
      <w:pPr>
        <w:jc w:val="both"/>
        <w:rPr>
          <w:rStyle w:val="fontstyle01"/>
          <w:rFonts w:asciiTheme="minorHAnsi" w:hAnsiTheme="minorHAnsi" w:cstheme="minorHAnsi"/>
          <w:lang w:val="sr-Cyrl-RS"/>
        </w:rPr>
      </w:pPr>
      <w:r>
        <w:rPr>
          <w:rStyle w:val="fontstyle01"/>
          <w:rFonts w:asciiTheme="minorHAnsi" w:hAnsiTheme="minorHAnsi" w:cstheme="minorHAnsi"/>
          <w:lang w:val="sr-Cyrl-RS"/>
        </w:rPr>
        <w:t xml:space="preserve">Начине , поступке и елементе вредновања треба ускладити са тешкоћама и личношћу сваког ученика у сарадњи са </w:t>
      </w:r>
      <w:r w:rsidR="00C86B37">
        <w:rPr>
          <w:rStyle w:val="fontstyle01"/>
          <w:rFonts w:asciiTheme="minorHAnsi" w:hAnsiTheme="minorHAnsi" w:cstheme="minorHAnsi"/>
          <w:lang w:val="sr-Cyrl-RS"/>
        </w:rPr>
        <w:t>педагогом</w:t>
      </w:r>
      <w:r>
        <w:rPr>
          <w:rStyle w:val="fontstyle01"/>
          <w:rFonts w:asciiTheme="minorHAnsi" w:hAnsiTheme="minorHAnsi" w:cstheme="minorHAnsi"/>
          <w:lang w:val="sr-Cyrl-RS"/>
        </w:rPr>
        <w:t>.</w:t>
      </w:r>
    </w:p>
    <w:p w14:paraId="7EAAFC28" w14:textId="543579DA" w:rsidR="00576225" w:rsidRDefault="00576225" w:rsidP="00576225">
      <w:pPr>
        <w:jc w:val="both"/>
        <w:rPr>
          <w:rStyle w:val="fontstyle01"/>
          <w:rFonts w:asciiTheme="minorHAnsi" w:hAnsiTheme="minorHAnsi" w:cstheme="minorHAnsi"/>
          <w:lang w:val="sr-Cyrl-RS"/>
        </w:rPr>
      </w:pPr>
      <w:r>
        <w:rPr>
          <w:rStyle w:val="fontstyle01"/>
          <w:rFonts w:asciiTheme="minorHAnsi" w:hAnsiTheme="minorHAnsi" w:cstheme="minorHAnsi"/>
          <w:lang w:val="sr-Cyrl-RS"/>
        </w:rPr>
        <w:t>Вредновање треба усмерити на подстицање ученика  на активно учествовање у настави и ваннаставним активностима</w:t>
      </w:r>
      <w:r w:rsidR="00C86B37">
        <w:rPr>
          <w:rStyle w:val="fontstyle01"/>
          <w:rFonts w:asciiTheme="minorHAnsi" w:hAnsiTheme="minorHAnsi" w:cstheme="minorHAnsi"/>
          <w:lang w:val="sr-Cyrl-RS"/>
        </w:rPr>
        <w:t xml:space="preserve">, развијати његово самопоуздање и осећај напредовања. </w:t>
      </w:r>
    </w:p>
    <w:p w14:paraId="22908A5F" w14:textId="50EDD26B" w:rsidR="00C86B37" w:rsidRPr="00014398" w:rsidRDefault="00C86B37" w:rsidP="00576225">
      <w:pPr>
        <w:jc w:val="both"/>
        <w:rPr>
          <w:rStyle w:val="fontstyle01"/>
          <w:rFonts w:asciiTheme="minorHAnsi" w:hAnsiTheme="minorHAnsi" w:cstheme="minorHAnsi"/>
          <w:lang w:val="sr-Cyrl-RS"/>
        </w:rPr>
      </w:pPr>
      <w:r>
        <w:rPr>
          <w:rStyle w:val="fontstyle01"/>
          <w:rFonts w:asciiTheme="minorHAnsi" w:hAnsiTheme="minorHAnsi" w:cstheme="minorHAnsi"/>
          <w:lang w:val="sr-Cyrl-RS"/>
        </w:rPr>
        <w:t xml:space="preserve">При евалуацији ученика који раде по ИОП-у, нужно је применити индивидуални приступ. Ученику је неопходно омогућити проверавање (усмено или писмено) у складу са његовим  могућностима. </w:t>
      </w:r>
    </w:p>
    <w:p w14:paraId="5D168994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44A8CA49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1A6522FF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34FC4743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4D4698C6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285FD00E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7EBD60AE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4232EADF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36694A00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0048A571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7DFF7F71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4DC91660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366C408F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71F58610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73250507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6E3EC910" w14:textId="77777777" w:rsidR="00397019" w:rsidRPr="00397019" w:rsidRDefault="00397019" w:rsidP="00397019">
      <w:pPr>
        <w:spacing w:after="200" w:line="276" w:lineRule="auto"/>
        <w:rPr>
          <w:rFonts w:eastAsia="Batang" w:cstheme="minorHAnsi"/>
          <w:sz w:val="24"/>
          <w:szCs w:val="24"/>
          <w:lang w:val="sr-Cyrl-RS" w:eastAsia="ko-KR"/>
        </w:rPr>
      </w:pPr>
    </w:p>
    <w:p w14:paraId="5E7F8D2A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5E576A62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5A99218B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3FA8B992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46E3FB58" w14:textId="77777777" w:rsidR="00570184" w:rsidRPr="00570184" w:rsidRDefault="00570184" w:rsidP="00570184">
      <w:pPr>
        <w:spacing w:after="200" w:line="276" w:lineRule="auto"/>
        <w:ind w:left="709"/>
        <w:rPr>
          <w:rFonts w:eastAsia="Calibri" w:cstheme="minorHAnsi"/>
          <w:sz w:val="24"/>
          <w:szCs w:val="24"/>
        </w:rPr>
      </w:pPr>
    </w:p>
    <w:p w14:paraId="75335EB6" w14:textId="4EC56068" w:rsidR="00570184" w:rsidRPr="00397019" w:rsidRDefault="00570184" w:rsidP="00570184">
      <w:pPr>
        <w:jc w:val="both"/>
        <w:rPr>
          <w:rStyle w:val="fontstyle01"/>
          <w:rFonts w:asciiTheme="minorHAnsi" w:hAnsiTheme="minorHAnsi" w:cstheme="minorHAnsi"/>
        </w:rPr>
      </w:pPr>
    </w:p>
    <w:p w14:paraId="05104C07" w14:textId="77777777" w:rsidR="00570184" w:rsidRPr="00397019" w:rsidRDefault="00570184" w:rsidP="00570184">
      <w:pPr>
        <w:jc w:val="both"/>
        <w:rPr>
          <w:rStyle w:val="fontstyle01"/>
          <w:rFonts w:asciiTheme="minorHAnsi" w:hAnsiTheme="minorHAnsi" w:cstheme="minorHAnsi"/>
        </w:rPr>
      </w:pPr>
    </w:p>
    <w:p w14:paraId="6D6F42DE" w14:textId="77777777" w:rsidR="004D1343" w:rsidRPr="00397019" w:rsidRDefault="004D1343">
      <w:pPr>
        <w:rPr>
          <w:rFonts w:cstheme="minorHAnsi"/>
          <w:sz w:val="24"/>
          <w:szCs w:val="24"/>
        </w:rPr>
      </w:pPr>
    </w:p>
    <w:sectPr w:rsidR="004D1343" w:rsidRPr="00397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804A2"/>
    <w:multiLevelType w:val="hybridMultilevel"/>
    <w:tmpl w:val="4664B870"/>
    <w:lvl w:ilvl="0" w:tplc="40EC1D8E">
      <w:numFmt w:val="bullet"/>
      <w:lvlText w:val="-"/>
      <w:lvlJc w:val="left"/>
      <w:pPr>
        <w:ind w:left="709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FC91606"/>
    <w:multiLevelType w:val="hybridMultilevel"/>
    <w:tmpl w:val="26723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3E2CBA"/>
    <w:multiLevelType w:val="hybridMultilevel"/>
    <w:tmpl w:val="60DAE24C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184"/>
    <w:rsid w:val="00014398"/>
    <w:rsid w:val="00397019"/>
    <w:rsid w:val="00437FD4"/>
    <w:rsid w:val="00460519"/>
    <w:rsid w:val="004D1343"/>
    <w:rsid w:val="00570184"/>
    <w:rsid w:val="00576225"/>
    <w:rsid w:val="00610AEA"/>
    <w:rsid w:val="00746850"/>
    <w:rsid w:val="00864846"/>
    <w:rsid w:val="008F10E2"/>
    <w:rsid w:val="00A261BE"/>
    <w:rsid w:val="00AA0C25"/>
    <w:rsid w:val="00C30F8B"/>
    <w:rsid w:val="00C86B37"/>
    <w:rsid w:val="00E657FF"/>
    <w:rsid w:val="00FF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C2B4"/>
  <w15:chartTrackingRefBased/>
  <w15:docId w15:val="{10328435-61DB-4F4E-BDB5-C5A5150B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70184"/>
    <w:rPr>
      <w:rFonts w:ascii="Tahoma" w:hAnsi="Tahoma" w:cs="Tahoma" w:hint="default"/>
      <w:b w:val="0"/>
      <w:bCs w:val="0"/>
      <w:i w:val="0"/>
      <w:iCs w:val="0"/>
      <w:color w:val="000000"/>
      <w:sz w:val="24"/>
      <w:szCs w:val="24"/>
    </w:rPr>
  </w:style>
  <w:style w:type="paragraph" w:styleId="NoSpacing">
    <w:name w:val="No Spacing"/>
    <w:uiPriority w:val="1"/>
    <w:qFormat/>
    <w:rsid w:val="00570184"/>
    <w:pPr>
      <w:spacing w:after="0" w:line="240" w:lineRule="auto"/>
    </w:pPr>
  </w:style>
  <w:style w:type="character" w:customStyle="1" w:styleId="fontstyle21">
    <w:name w:val="fontstyle21"/>
    <w:basedOn w:val="DefaultParagraphFont"/>
    <w:rsid w:val="00570184"/>
    <w:rPr>
      <w:rFonts w:ascii="Tahoma-Bold" w:hAnsi="Tahoma-Bold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0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4543</Words>
  <Characters>25901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Petković</dc:creator>
  <cp:keywords/>
  <dc:description/>
  <cp:lastModifiedBy>Petković</cp:lastModifiedBy>
  <cp:revision>9</cp:revision>
  <dcterms:created xsi:type="dcterms:W3CDTF">2022-01-13T07:38:00Z</dcterms:created>
  <dcterms:modified xsi:type="dcterms:W3CDTF">2022-01-15T15:29:00Z</dcterms:modified>
</cp:coreProperties>
</file>