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DD" w:rsidRPr="00E13019" w:rsidRDefault="00B405DD" w:rsidP="00716F75">
      <w:pPr>
        <w:ind w:hanging="1440"/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C0606C">
      <w:pPr>
        <w:ind w:left="-567" w:firstLine="567"/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B405DD" w:rsidRPr="00E13019" w:rsidRDefault="00B405DD" w:rsidP="00B405DD">
      <w:pPr>
        <w:jc w:val="center"/>
        <w:rPr>
          <w:rFonts w:ascii="Comic Sans MS" w:hAnsi="Comic Sans MS" w:cstheme="minorHAnsi"/>
          <w:lang w:val="sr-Cyrl-CS"/>
        </w:rPr>
      </w:pPr>
    </w:p>
    <w:p w:rsidR="00E13019" w:rsidRDefault="00B405DD" w:rsidP="00B405DD">
      <w:pPr>
        <w:jc w:val="center"/>
        <w:rPr>
          <w:rFonts w:ascii="Comic Sans MS" w:hAnsi="Comic Sans MS" w:cstheme="minorHAnsi"/>
          <w:b/>
          <w:sz w:val="52"/>
          <w:szCs w:val="52"/>
          <w:lang w:val="en-US"/>
        </w:rPr>
      </w:pPr>
      <w:r w:rsidRPr="00E13019">
        <w:rPr>
          <w:rFonts w:ascii="Comic Sans MS" w:hAnsi="Comic Sans MS" w:cstheme="minorHAnsi"/>
          <w:b/>
          <w:sz w:val="52"/>
          <w:szCs w:val="52"/>
          <w:lang w:val="sr-Cyrl-CS"/>
        </w:rPr>
        <w:t xml:space="preserve">АНЕКСИ </w:t>
      </w:r>
    </w:p>
    <w:p w:rsidR="00B405DD" w:rsidRPr="00E13019" w:rsidRDefault="00B405DD" w:rsidP="00B405DD">
      <w:pPr>
        <w:jc w:val="center"/>
        <w:rPr>
          <w:rFonts w:ascii="Comic Sans MS" w:hAnsi="Comic Sans MS" w:cstheme="minorHAnsi"/>
          <w:b/>
          <w:sz w:val="52"/>
          <w:szCs w:val="52"/>
          <w:lang w:val="sr-Cyrl-CS"/>
        </w:rPr>
      </w:pPr>
      <w:r w:rsidRPr="00E13019">
        <w:rPr>
          <w:rFonts w:ascii="Comic Sans MS" w:hAnsi="Comic Sans MS" w:cstheme="minorHAnsi"/>
          <w:b/>
          <w:sz w:val="52"/>
          <w:szCs w:val="52"/>
          <w:lang w:val="sr-Cyrl-CS"/>
        </w:rPr>
        <w:t>ШКО</w:t>
      </w:r>
      <w:r w:rsidR="00E13019" w:rsidRPr="00E13019">
        <w:rPr>
          <w:rFonts w:ascii="Comic Sans MS" w:hAnsi="Comic Sans MS" w:cstheme="minorHAnsi"/>
          <w:b/>
          <w:sz w:val="52"/>
          <w:szCs w:val="52"/>
          <w:lang w:val="sr-Cyrl-CS"/>
        </w:rPr>
        <w:t xml:space="preserve">ЛСКОГ РАЗВОЈНОГ ПЛАНА </w:t>
      </w: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E13019">
      <w:pPr>
        <w:rPr>
          <w:rFonts w:ascii="Comic Sans MS" w:hAnsi="Comic Sans MS" w:cstheme="minorHAnsi"/>
          <w:lang w:val="en-US"/>
        </w:rPr>
      </w:pPr>
    </w:p>
    <w:p w:rsidR="00956CDF" w:rsidRPr="00E13019" w:rsidRDefault="00956CDF" w:rsidP="00C0606C">
      <w:pPr>
        <w:numPr>
          <w:ilvl w:val="0"/>
          <w:numId w:val="1"/>
        </w:numPr>
        <w:tabs>
          <w:tab w:val="clear" w:pos="720"/>
        </w:tabs>
        <w:ind w:left="567" w:hanging="567"/>
        <w:rPr>
          <w:rFonts w:ascii="Comic Sans MS" w:hAnsi="Comic Sans MS" w:cstheme="minorHAnsi"/>
          <w:sz w:val="28"/>
          <w:szCs w:val="28"/>
          <w:lang w:val="sr-Cyrl-CS"/>
        </w:rPr>
      </w:pPr>
      <w:r w:rsidRPr="00E13019">
        <w:rPr>
          <w:rFonts w:ascii="Comic Sans MS" w:hAnsi="Comic Sans MS" w:cstheme="minorHAnsi"/>
          <w:b/>
          <w:sz w:val="28"/>
          <w:szCs w:val="28"/>
          <w:lang w:val="sr-Cyrl-CS"/>
        </w:rPr>
        <w:lastRenderedPageBreak/>
        <w:t>Мере унапређивања образовно-васпитног рада на основу анализе резултата ученика на завршном испиту</w:t>
      </w:r>
    </w:p>
    <w:p w:rsidR="00956CDF" w:rsidRPr="00E13019" w:rsidRDefault="00956CDF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p w:rsidR="00956CDF" w:rsidRPr="00E13019" w:rsidRDefault="00956CDF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1.1. Спровођење квантитативне и квалитативне  анализе постигнућа ученика на иницијалним, пробним тестирањима и на завршном испиту: </w:t>
      </w:r>
    </w:p>
    <w:p w:rsidR="00956CDF" w:rsidRPr="00E13019" w:rsidRDefault="00956CDF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упоредна анализа  резултата тестова  са  постигнућима ученика (оценама)</w:t>
      </w:r>
    </w:p>
    <w:p w:rsidR="00956CDF" w:rsidRPr="00E13019" w:rsidRDefault="00956CDF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- анализа резултата тестова у односу на очекиване исходе за стандарде постигнућа </w:t>
      </w:r>
    </w:p>
    <w:p w:rsidR="00956CDF" w:rsidRPr="00E13019" w:rsidRDefault="00956CDF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упознавање наставника,  ученика и родитеља са постигнућима ученика и анализом резултата</w:t>
      </w:r>
    </w:p>
    <w:p w:rsidR="009B5D36" w:rsidRPr="00E13019" w:rsidRDefault="009B5D36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p w:rsidR="00956CDF" w:rsidRPr="00E13019" w:rsidRDefault="00E13019" w:rsidP="00C0606C">
      <w:pPr>
        <w:rPr>
          <w:rFonts w:ascii="Comic Sans MS" w:hAnsi="Comic Sans MS" w:cstheme="minorHAnsi"/>
          <w:lang w:val="sr-Cyrl-CS"/>
        </w:rPr>
      </w:pPr>
      <w:r>
        <w:rPr>
          <w:rFonts w:ascii="Comic Sans MS" w:hAnsi="Comic Sans MS" w:cstheme="minorHAnsi"/>
          <w:lang w:val="sr-Cyrl-CS"/>
        </w:rPr>
        <w:t>1.</w:t>
      </w:r>
      <w:r>
        <w:rPr>
          <w:rFonts w:ascii="Comic Sans MS" w:hAnsi="Comic Sans MS" w:cstheme="minorHAnsi"/>
          <w:lang w:val="en-US"/>
        </w:rPr>
        <w:t>2</w:t>
      </w:r>
      <w:r w:rsidR="00956CDF" w:rsidRPr="00E13019">
        <w:rPr>
          <w:rFonts w:ascii="Comic Sans MS" w:hAnsi="Comic Sans MS" w:cstheme="minorHAnsi"/>
          <w:lang w:val="sr-Cyrl-CS"/>
        </w:rPr>
        <w:t xml:space="preserve">. Планирање сета поступака за корекцију ов рада у циљу постизања бољих постигнућа на нивоу школе, посебно Плана припреме за завршни испит : </w:t>
      </w:r>
    </w:p>
    <w:p w:rsidR="00956CDF" w:rsidRPr="00E13019" w:rsidRDefault="000F5917" w:rsidP="00C0606C">
      <w:pPr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>- прилагођавање садр</w:t>
      </w:r>
      <w:r w:rsidRPr="00E13019">
        <w:rPr>
          <w:rFonts w:ascii="Comic Sans MS" w:hAnsi="Comic Sans MS" w:cstheme="minorHAnsi"/>
          <w:lang w:val="sr-Cyrl-CS"/>
        </w:rPr>
        <w:t>ж</w:t>
      </w:r>
      <w:r w:rsidR="00EC4CAE" w:rsidRPr="00E13019">
        <w:rPr>
          <w:rFonts w:ascii="Comic Sans MS" w:hAnsi="Comic Sans MS" w:cstheme="minorHAnsi"/>
          <w:lang w:val="ru-RU"/>
        </w:rPr>
        <w:t xml:space="preserve">аја </w:t>
      </w:r>
      <w:r w:rsidR="00956CDF" w:rsidRPr="00E13019">
        <w:rPr>
          <w:rFonts w:ascii="Comic Sans MS" w:hAnsi="Comic Sans MS" w:cstheme="minorHAnsi"/>
          <w:lang w:val="ru-RU"/>
        </w:rPr>
        <w:t>Школског програма  и</w:t>
      </w:r>
      <w:r w:rsidR="00EC4CAE" w:rsidRPr="00E13019">
        <w:rPr>
          <w:rFonts w:ascii="Comic Sans MS" w:hAnsi="Comic Sans MS" w:cstheme="minorHAnsi"/>
          <w:lang w:val="ru-RU"/>
        </w:rPr>
        <w:t xml:space="preserve"> структуре </w:t>
      </w:r>
      <w:r w:rsidR="00956CDF" w:rsidRPr="00E13019">
        <w:rPr>
          <w:rFonts w:ascii="Comic Sans MS" w:hAnsi="Comic Sans MS" w:cstheme="minorHAnsi"/>
          <w:lang w:val="sr-Latn-CS"/>
        </w:rPr>
        <w:t xml:space="preserve"> </w:t>
      </w:r>
      <w:r w:rsidR="00956CDF" w:rsidRPr="00E13019">
        <w:rPr>
          <w:rFonts w:ascii="Comic Sans MS" w:hAnsi="Comic Sans MS" w:cstheme="minorHAnsi"/>
          <w:lang w:val="sr-Cyrl-CS"/>
        </w:rPr>
        <w:t xml:space="preserve">годишњег фонда </w:t>
      </w:r>
      <w:r w:rsidR="00956CDF" w:rsidRPr="00E13019">
        <w:rPr>
          <w:rFonts w:ascii="Comic Sans MS" w:hAnsi="Comic Sans MS" w:cstheme="minorHAnsi"/>
          <w:lang w:val="ru-RU"/>
        </w:rPr>
        <w:t xml:space="preserve"> часова   према дефинисаним стандардима/исходима образовања и условима рада у школи </w:t>
      </w:r>
    </w:p>
    <w:p w:rsidR="00956CDF" w:rsidRPr="00E13019" w:rsidRDefault="00C0606C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ru-RU"/>
        </w:rPr>
        <w:t xml:space="preserve">- </w:t>
      </w:r>
      <w:r w:rsidR="00EC4CAE" w:rsidRPr="00E13019">
        <w:rPr>
          <w:rFonts w:ascii="Comic Sans MS" w:hAnsi="Comic Sans MS" w:cstheme="minorHAnsi"/>
          <w:lang w:val="sr-Cyrl-CS"/>
        </w:rPr>
        <w:t xml:space="preserve">тимско  планирање уз уважавање корелације наставних садржаја </w:t>
      </w:r>
    </w:p>
    <w:p w:rsidR="00956CDF" w:rsidRPr="00E13019" w:rsidRDefault="00956CDF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- </w:t>
      </w:r>
      <w:r w:rsidR="00EC4CAE" w:rsidRPr="00E13019">
        <w:rPr>
          <w:rFonts w:ascii="Comic Sans MS" w:hAnsi="Comic Sans MS" w:cstheme="minorHAnsi"/>
          <w:lang w:val="sr-Cyrl-CS"/>
        </w:rPr>
        <w:t xml:space="preserve">континуирана израда </w:t>
      </w:r>
      <w:r w:rsidRPr="00E13019">
        <w:rPr>
          <w:rFonts w:ascii="Comic Sans MS" w:hAnsi="Comic Sans MS" w:cstheme="minorHAnsi"/>
          <w:lang w:val="sr-Cyrl-CS"/>
        </w:rPr>
        <w:t xml:space="preserve"> планове корекције  наставног рада н</w:t>
      </w:r>
      <w:r w:rsidR="00EC4CAE" w:rsidRPr="00E13019">
        <w:rPr>
          <w:rFonts w:ascii="Comic Sans MS" w:hAnsi="Comic Sans MS" w:cstheme="minorHAnsi"/>
          <w:lang w:val="sr-Cyrl-CS"/>
        </w:rPr>
        <w:t>а основу постигнућа ученика усмерених на исходе и стандарде</w:t>
      </w:r>
    </w:p>
    <w:p w:rsidR="00956CDF" w:rsidRPr="00E13019" w:rsidRDefault="00956CDF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примењивати  компетенције стечене на интерним и екстерним обукама а посебно оних који се односе на мотивацију ученика за учење и примену стандарда и исхода образовања и праћења постигнућа и оцењивања ученика</w:t>
      </w:r>
    </w:p>
    <w:p w:rsidR="00956CDF" w:rsidRPr="00E13019" w:rsidRDefault="00956CDF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прилагодити планове и садржаје допунске,  додатне и припремне наставе ради постизања бољих постигнућа ученика</w:t>
      </w:r>
    </w:p>
    <w:p w:rsidR="00956CDF" w:rsidRPr="00E13019" w:rsidRDefault="00956CDF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p w:rsidR="00956CDF" w:rsidRPr="00E13019" w:rsidRDefault="00956CDF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b/>
          <w:lang w:val="sr-Cyrl-CS"/>
        </w:rPr>
        <w:t>Напомена:</w:t>
      </w:r>
      <w:r w:rsidRPr="00E13019">
        <w:rPr>
          <w:rFonts w:ascii="Comic Sans MS" w:hAnsi="Comic Sans MS" w:cstheme="minorHAnsi"/>
          <w:lang w:val="sr-Cyrl-CS"/>
        </w:rPr>
        <w:t xml:space="preserve"> Приликом доношења сета поступака, базирати се на мере и активности  које се односе на Мере за увођење иновативних метода наставе, учења и оцењивања ученика, Акционог плана области Настава и учење, личних планова професионалног развоја, Акционог плана ШРП-а, посебно дела који се односи на наста</w:t>
      </w:r>
      <w:r w:rsidR="00060755" w:rsidRPr="00E13019">
        <w:rPr>
          <w:rFonts w:ascii="Comic Sans MS" w:hAnsi="Comic Sans MS" w:cstheme="minorHAnsi"/>
          <w:lang w:val="sr-Cyrl-CS"/>
        </w:rPr>
        <w:t>ву и учење и подршку ученицима</w:t>
      </w:r>
      <w:r w:rsidR="00060755" w:rsidRPr="00E13019">
        <w:rPr>
          <w:rFonts w:ascii="Comic Sans MS" w:hAnsi="Comic Sans MS" w:cstheme="minorHAnsi"/>
          <w:lang w:val="ru-RU"/>
        </w:rPr>
        <w:t xml:space="preserve">, </w:t>
      </w:r>
      <w:r w:rsidR="007B2F45" w:rsidRPr="00E13019">
        <w:rPr>
          <w:rFonts w:ascii="Comic Sans MS" w:hAnsi="Comic Sans MS" w:cstheme="minorHAnsi"/>
          <w:lang w:val="ru-RU"/>
        </w:rPr>
        <w:t>План припреме за завршни испит.</w:t>
      </w:r>
    </w:p>
    <w:p w:rsidR="00FC7697" w:rsidRPr="00E13019" w:rsidRDefault="00FC7697" w:rsidP="00C0606C">
      <w:pPr>
        <w:ind w:left="567" w:hanging="567"/>
        <w:jc w:val="center"/>
        <w:rPr>
          <w:rFonts w:ascii="Comic Sans MS" w:hAnsi="Comic Sans MS" w:cstheme="minorHAnsi"/>
          <w:lang w:val="sr-Cyrl-CS"/>
        </w:rPr>
      </w:pPr>
    </w:p>
    <w:p w:rsidR="004F2D6F" w:rsidRPr="00E13019" w:rsidRDefault="00C0606C" w:rsidP="00C0606C">
      <w:pPr>
        <w:rPr>
          <w:rFonts w:ascii="Comic Sans MS" w:hAnsi="Comic Sans MS" w:cstheme="minorHAnsi"/>
          <w:b/>
          <w:lang w:val="ru-RU"/>
        </w:rPr>
      </w:pPr>
      <w:r w:rsidRPr="00E13019">
        <w:rPr>
          <w:rFonts w:ascii="Comic Sans MS" w:hAnsi="Comic Sans MS" w:cstheme="minorHAnsi"/>
          <w:b/>
          <w:lang w:val="ru-RU"/>
        </w:rPr>
        <w:t xml:space="preserve"> </w:t>
      </w:r>
      <w:r w:rsidR="004F2D6F" w:rsidRPr="00E13019">
        <w:rPr>
          <w:rFonts w:ascii="Comic Sans MS" w:hAnsi="Comic Sans MS" w:cstheme="minorHAnsi"/>
          <w:b/>
          <w:lang w:val="ru-RU"/>
        </w:rPr>
        <w:t xml:space="preserve">2. </w:t>
      </w:r>
      <w:r w:rsidRPr="00E13019">
        <w:rPr>
          <w:rFonts w:ascii="Comic Sans MS" w:hAnsi="Comic Sans MS" w:cstheme="minorHAnsi"/>
          <w:b/>
          <w:lang w:val="en-US"/>
        </w:rPr>
        <w:tab/>
      </w:r>
      <w:r w:rsidR="004F2D6F" w:rsidRPr="00E13019">
        <w:rPr>
          <w:rFonts w:ascii="Comic Sans MS" w:hAnsi="Comic Sans MS" w:cstheme="minorHAnsi"/>
          <w:b/>
          <w:lang w:val="ru-RU"/>
        </w:rPr>
        <w:t>Мере за унапређивање доступности одговарајућих облика подршке и     разумних прилагођавања и квалитета образовања и васпитања за децу и ученике којима је потребна додатна подршка</w:t>
      </w:r>
    </w:p>
    <w:p w:rsidR="004F2D6F" w:rsidRPr="00E13019" w:rsidRDefault="004F2D6F" w:rsidP="00C0606C">
      <w:pPr>
        <w:ind w:left="567" w:hanging="567"/>
        <w:rPr>
          <w:rFonts w:ascii="Comic Sans MS" w:hAnsi="Comic Sans MS" w:cstheme="minorHAnsi"/>
          <w:lang w:val="ru-RU"/>
        </w:rPr>
      </w:pPr>
    </w:p>
    <w:p w:rsidR="004F2D6F" w:rsidRPr="00E13019" w:rsidRDefault="004F2D6F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ru-RU"/>
        </w:rPr>
        <w:t xml:space="preserve">     2.1. </w:t>
      </w:r>
      <w:r w:rsidRPr="00E13019">
        <w:rPr>
          <w:rFonts w:ascii="Comic Sans MS" w:hAnsi="Comic Sans MS" w:cstheme="minorHAnsi"/>
          <w:lang w:val="sr-Cyrl-CS"/>
        </w:rPr>
        <w:t>Континуирано примењивати и усавршавати процедуре идентификације и облика подршке деци и ученицима:</w:t>
      </w:r>
    </w:p>
    <w:p w:rsidR="004F2D6F" w:rsidRPr="00E13019" w:rsidRDefault="004F2D6F" w:rsidP="00C0606C">
      <w:pPr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sr-Cyrl-CS"/>
        </w:rPr>
        <w:t xml:space="preserve"> - </w:t>
      </w:r>
      <w:r w:rsidR="00CE08D1" w:rsidRPr="00E13019">
        <w:rPr>
          <w:rFonts w:ascii="Comic Sans MS" w:hAnsi="Comic Sans MS" w:cstheme="minorHAnsi"/>
          <w:lang w:val="ru-RU"/>
        </w:rPr>
        <w:t xml:space="preserve"> а</w:t>
      </w:r>
      <w:r w:rsidRPr="00E13019">
        <w:rPr>
          <w:rFonts w:ascii="Comic Sans MS" w:hAnsi="Comic Sans MS" w:cstheme="minorHAnsi"/>
          <w:lang w:val="ru-RU"/>
        </w:rPr>
        <w:t>нализа постигнућа деце и ученика на одељењским већима и утврђивање потреба за р</w:t>
      </w:r>
      <w:r w:rsidR="00412835" w:rsidRPr="00E13019">
        <w:rPr>
          <w:rFonts w:ascii="Comic Sans MS" w:hAnsi="Comic Sans MS" w:cstheme="minorHAnsi"/>
          <w:lang w:val="ru-RU"/>
        </w:rPr>
        <w:t xml:space="preserve">азличитим облицима подршке </w:t>
      </w:r>
    </w:p>
    <w:p w:rsidR="00761F23" w:rsidRPr="00E13019" w:rsidRDefault="004F2D6F" w:rsidP="00C0606C">
      <w:pPr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- </w:t>
      </w:r>
      <w:r w:rsidR="00CE08D1" w:rsidRPr="00E13019">
        <w:rPr>
          <w:rFonts w:ascii="Comic Sans MS" w:hAnsi="Comic Sans MS" w:cstheme="minorHAnsi"/>
          <w:lang w:val="ru-RU"/>
        </w:rPr>
        <w:t>п</w:t>
      </w:r>
      <w:r w:rsidR="00412835" w:rsidRPr="00E13019">
        <w:rPr>
          <w:rFonts w:ascii="Comic Sans MS" w:hAnsi="Comic Sans MS" w:cstheme="minorHAnsi"/>
          <w:lang w:val="ru-RU"/>
        </w:rPr>
        <w:t>окренути</w:t>
      </w:r>
      <w:r w:rsidRPr="00E13019">
        <w:rPr>
          <w:rFonts w:ascii="Comic Sans MS" w:hAnsi="Comic Sans MS" w:cstheme="minorHAnsi"/>
          <w:lang w:val="ru-RU"/>
        </w:rPr>
        <w:t xml:space="preserve"> иницијативу за додатном подршком деци и ученицима</w:t>
      </w:r>
      <w:r w:rsidR="00412835" w:rsidRPr="00E13019">
        <w:rPr>
          <w:rFonts w:ascii="Comic Sans MS" w:hAnsi="Comic Sans MS" w:cstheme="minorHAnsi"/>
          <w:lang w:val="ru-RU"/>
        </w:rPr>
        <w:t xml:space="preserve"> уколико</w:t>
      </w:r>
      <w:r w:rsidR="00761F23" w:rsidRPr="00E13019">
        <w:rPr>
          <w:rFonts w:ascii="Comic Sans MS" w:hAnsi="Comic Sans MS" w:cstheme="minorHAnsi"/>
          <w:lang w:val="ru-RU"/>
        </w:rPr>
        <w:t xml:space="preserve"> се процени да је  </w:t>
      </w:r>
      <w:r w:rsidR="00412835" w:rsidRPr="00E13019">
        <w:rPr>
          <w:rFonts w:ascii="Comic Sans MS" w:hAnsi="Comic Sans MS" w:cstheme="minorHAnsi"/>
          <w:lang w:val="ru-RU"/>
        </w:rPr>
        <w:t xml:space="preserve"> то у најбољем интересу детета и ученика </w:t>
      </w:r>
      <w:r w:rsidR="00761F23" w:rsidRPr="00E13019">
        <w:rPr>
          <w:rFonts w:ascii="Comic Sans MS" w:hAnsi="Comic Sans MS" w:cstheme="minorHAnsi"/>
          <w:lang w:val="ru-RU"/>
        </w:rPr>
        <w:t>(и</w:t>
      </w:r>
      <w:r w:rsidR="00412835" w:rsidRPr="00E13019">
        <w:rPr>
          <w:rFonts w:ascii="Comic Sans MS" w:hAnsi="Comic Sans MS" w:cstheme="minorHAnsi"/>
          <w:lang w:val="ru-RU"/>
        </w:rPr>
        <w:t xml:space="preserve">ницијативу може да покрене </w:t>
      </w:r>
      <w:r w:rsidR="00761F23" w:rsidRPr="00E13019">
        <w:rPr>
          <w:rFonts w:ascii="Comic Sans MS" w:hAnsi="Comic Sans MS" w:cstheme="minorHAnsi"/>
          <w:lang w:val="ru-RU"/>
        </w:rPr>
        <w:t>васпитач, наставник, струч</w:t>
      </w:r>
      <w:r w:rsidR="00CE08D1" w:rsidRPr="00E13019">
        <w:rPr>
          <w:rFonts w:ascii="Comic Sans MS" w:hAnsi="Comic Sans MS" w:cstheme="minorHAnsi"/>
          <w:lang w:val="ru-RU"/>
        </w:rPr>
        <w:t>ни сарадник, или родитељ детета односно ученика)</w:t>
      </w:r>
      <w:r w:rsidR="00761F23" w:rsidRPr="00E13019">
        <w:rPr>
          <w:rFonts w:ascii="Comic Sans MS" w:hAnsi="Comic Sans MS" w:cstheme="minorHAnsi"/>
          <w:lang w:val="ru-RU"/>
        </w:rPr>
        <w:t xml:space="preserve"> </w:t>
      </w:r>
      <w:r w:rsidR="009B5D36" w:rsidRPr="00E13019">
        <w:rPr>
          <w:rFonts w:ascii="Comic Sans MS" w:hAnsi="Comic Sans MS" w:cstheme="minorHAnsi"/>
          <w:lang w:val="ru-RU"/>
        </w:rPr>
        <w:t xml:space="preserve"> </w:t>
      </w:r>
    </w:p>
    <w:p w:rsidR="009B5D36" w:rsidRPr="00E13019" w:rsidRDefault="009B5D36" w:rsidP="00C0606C">
      <w:pPr>
        <w:ind w:left="567" w:hanging="567"/>
        <w:rPr>
          <w:rFonts w:ascii="Comic Sans MS" w:hAnsi="Comic Sans MS" w:cstheme="minorHAnsi"/>
          <w:lang w:val="ru-RU"/>
        </w:rPr>
      </w:pPr>
    </w:p>
    <w:p w:rsidR="004F2D6F" w:rsidRPr="00E13019" w:rsidRDefault="006B56C1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lastRenderedPageBreak/>
        <w:t xml:space="preserve">     2.2. Сарадња са појединцима </w:t>
      </w:r>
      <w:r w:rsidR="00CE08D1" w:rsidRPr="00E13019">
        <w:rPr>
          <w:rFonts w:ascii="Comic Sans MS" w:hAnsi="Comic Sans MS" w:cstheme="minorHAnsi"/>
          <w:lang w:val="ru-RU"/>
        </w:rPr>
        <w:t xml:space="preserve"> установама на</w:t>
      </w:r>
      <w:r w:rsidRPr="00E13019">
        <w:rPr>
          <w:rFonts w:ascii="Comic Sans MS" w:hAnsi="Comic Sans MS" w:cstheme="minorHAnsi"/>
          <w:lang w:val="ru-RU"/>
        </w:rPr>
        <w:t xml:space="preserve"> </w:t>
      </w:r>
      <w:r w:rsidR="00CE08D1" w:rsidRPr="00E13019">
        <w:rPr>
          <w:rFonts w:ascii="Comic Sans MS" w:hAnsi="Comic Sans MS" w:cstheme="minorHAnsi"/>
          <w:lang w:val="ru-RU"/>
        </w:rPr>
        <w:t xml:space="preserve"> реализацији </w:t>
      </w:r>
      <w:r w:rsidRPr="00E13019">
        <w:rPr>
          <w:rFonts w:ascii="Comic Sans MS" w:hAnsi="Comic Sans MS" w:cstheme="minorHAnsi"/>
          <w:lang w:val="ru-RU"/>
        </w:rPr>
        <w:t xml:space="preserve"> подршке: </w:t>
      </w:r>
    </w:p>
    <w:p w:rsidR="004F2D6F" w:rsidRPr="00E13019" w:rsidRDefault="006B56C1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>- с</w:t>
      </w:r>
      <w:r w:rsidR="004F2D6F" w:rsidRPr="00E13019">
        <w:rPr>
          <w:rFonts w:ascii="Comic Sans MS" w:hAnsi="Comic Sans MS" w:cstheme="minorHAnsi"/>
          <w:lang w:val="ru-RU"/>
        </w:rPr>
        <w:t>арадња са родитељима ученика којима је потребна додатна подршка</w:t>
      </w:r>
    </w:p>
    <w:p w:rsidR="004F2D6F" w:rsidRPr="00E13019" w:rsidRDefault="006B56C1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- </w:t>
      </w:r>
      <w:r w:rsidRPr="00E13019">
        <w:rPr>
          <w:rFonts w:ascii="Comic Sans MS" w:hAnsi="Comic Sans MS" w:cstheme="minorHAnsi"/>
          <w:lang w:val="sr-Cyrl-CS"/>
        </w:rPr>
        <w:t>с</w:t>
      </w:r>
      <w:r w:rsidR="004F2D6F" w:rsidRPr="00E13019">
        <w:rPr>
          <w:rFonts w:ascii="Comic Sans MS" w:hAnsi="Comic Sans MS" w:cstheme="minorHAnsi"/>
          <w:lang w:val="ru-RU"/>
        </w:rPr>
        <w:t>арадња са Интерресорном комисијом</w:t>
      </w:r>
    </w:p>
    <w:p w:rsidR="00C0606C" w:rsidRPr="00E13019" w:rsidRDefault="006B56C1" w:rsidP="00C0606C">
      <w:pPr>
        <w:rPr>
          <w:rFonts w:ascii="Comic Sans MS" w:hAnsi="Comic Sans MS" w:cstheme="minorHAnsi"/>
          <w:lang w:val="en-US"/>
        </w:rPr>
      </w:pPr>
      <w:r w:rsidRPr="00E13019">
        <w:rPr>
          <w:rFonts w:ascii="Comic Sans MS" w:hAnsi="Comic Sans MS" w:cstheme="minorHAnsi"/>
          <w:lang w:val="sr-Cyrl-CS"/>
        </w:rPr>
        <w:t xml:space="preserve">- </w:t>
      </w:r>
      <w:r w:rsidRPr="00E13019">
        <w:rPr>
          <w:rFonts w:ascii="Comic Sans MS" w:hAnsi="Comic Sans MS" w:cstheme="minorHAnsi"/>
          <w:lang w:val="ru-RU"/>
        </w:rPr>
        <w:t>с</w:t>
      </w:r>
      <w:r w:rsidR="004F2D6F" w:rsidRPr="00E13019">
        <w:rPr>
          <w:rFonts w:ascii="Comic Sans MS" w:hAnsi="Comic Sans MS" w:cstheme="minorHAnsi"/>
          <w:lang w:val="ru-RU"/>
        </w:rPr>
        <w:t xml:space="preserve">арадња са Основном школом за образовање ученика са тешкоћама у </w:t>
      </w:r>
      <w:r w:rsidR="00C0606C" w:rsidRPr="00E13019">
        <w:rPr>
          <w:rFonts w:ascii="Comic Sans MS" w:hAnsi="Comic Sans MS" w:cstheme="minorHAnsi"/>
          <w:lang w:val="ru-RU"/>
        </w:rPr>
        <w:t xml:space="preserve">  </w:t>
      </w:r>
      <w:r w:rsidR="004F2D6F" w:rsidRPr="00E13019">
        <w:rPr>
          <w:rFonts w:ascii="Comic Sans MS" w:hAnsi="Comic Sans MS" w:cstheme="minorHAnsi"/>
          <w:lang w:val="ru-RU"/>
        </w:rPr>
        <w:t>развоју</w:t>
      </w:r>
      <w:r w:rsidR="00C0606C" w:rsidRPr="00E13019">
        <w:rPr>
          <w:rFonts w:ascii="Comic Sans MS" w:hAnsi="Comic Sans MS" w:cstheme="minorHAnsi"/>
          <w:lang w:val="en-US"/>
        </w:rPr>
        <w:t xml:space="preserve"> </w:t>
      </w:r>
      <w:r w:rsidR="004F2D6F" w:rsidRPr="00E13019">
        <w:rPr>
          <w:rFonts w:ascii="Comic Sans MS" w:hAnsi="Comic Sans MS" w:cstheme="minorHAnsi"/>
          <w:lang w:val="ru-RU"/>
        </w:rPr>
        <w:t xml:space="preserve">(ангажовање </w:t>
      </w:r>
    </w:p>
    <w:p w:rsidR="004F2D6F" w:rsidRPr="00E13019" w:rsidRDefault="004F2D6F" w:rsidP="00C0606C">
      <w:pPr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>логопеда и дефектолога и други облици подршке)</w:t>
      </w:r>
    </w:p>
    <w:p w:rsidR="004F2D6F" w:rsidRPr="00E13019" w:rsidRDefault="006B56C1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>-</w:t>
      </w:r>
      <w:r w:rsidRPr="00E13019">
        <w:rPr>
          <w:rFonts w:ascii="Comic Sans MS" w:hAnsi="Comic Sans MS" w:cstheme="minorHAnsi"/>
          <w:lang w:val="sr-Cyrl-CS"/>
        </w:rPr>
        <w:t>с</w:t>
      </w:r>
      <w:r w:rsidR="004F2D6F" w:rsidRPr="00E13019">
        <w:rPr>
          <w:rFonts w:ascii="Comic Sans MS" w:hAnsi="Comic Sans MS" w:cstheme="minorHAnsi"/>
          <w:lang w:val="ru-RU"/>
        </w:rPr>
        <w:t>арадња са Домом здравља</w:t>
      </w:r>
      <w:r w:rsidR="00E13019">
        <w:rPr>
          <w:rFonts w:ascii="Comic Sans MS" w:hAnsi="Comic Sans MS" w:cstheme="minorHAnsi"/>
          <w:lang w:val="en-US"/>
        </w:rPr>
        <w:t xml:space="preserve"> </w:t>
      </w:r>
      <w:proofErr w:type="spellStart"/>
      <w:r w:rsidR="00E13019">
        <w:rPr>
          <w:rFonts w:ascii="Comic Sans MS" w:hAnsi="Comic Sans MS" w:cstheme="minorHAnsi"/>
          <w:lang w:val="en-US"/>
        </w:rPr>
        <w:t>Бач</w:t>
      </w:r>
      <w:proofErr w:type="spellEnd"/>
      <w:r w:rsidR="004F2D6F" w:rsidRPr="00E13019">
        <w:rPr>
          <w:rFonts w:ascii="Comic Sans MS" w:hAnsi="Comic Sans MS" w:cstheme="minorHAnsi"/>
          <w:lang w:val="ru-RU"/>
        </w:rPr>
        <w:t xml:space="preserve">(стручњаци различитих профила, </w:t>
      </w:r>
      <w:r w:rsidRPr="00E13019">
        <w:rPr>
          <w:rFonts w:ascii="Comic Sans MS" w:hAnsi="Comic Sans MS" w:cstheme="minorHAnsi"/>
          <w:lang w:val="ru-RU"/>
        </w:rPr>
        <w:t xml:space="preserve"> </w:t>
      </w:r>
      <w:r w:rsidR="004F2D6F" w:rsidRPr="00E13019">
        <w:rPr>
          <w:rFonts w:ascii="Comic Sans MS" w:hAnsi="Comic Sans MS" w:cstheme="minorHAnsi"/>
          <w:lang w:val="ru-RU"/>
        </w:rPr>
        <w:t>изабрани лекар и сл.)</w:t>
      </w:r>
    </w:p>
    <w:p w:rsidR="004F2D6F" w:rsidRPr="00E13019" w:rsidRDefault="006B56C1" w:rsidP="00C0606C">
      <w:pPr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- </w:t>
      </w:r>
      <w:r w:rsidRPr="00E13019">
        <w:rPr>
          <w:rFonts w:ascii="Comic Sans MS" w:hAnsi="Comic Sans MS" w:cstheme="minorHAnsi"/>
          <w:lang w:val="sr-Cyrl-CS"/>
        </w:rPr>
        <w:t>с</w:t>
      </w:r>
      <w:r w:rsidR="004F2D6F" w:rsidRPr="00E13019">
        <w:rPr>
          <w:rFonts w:ascii="Comic Sans MS" w:hAnsi="Comic Sans MS" w:cstheme="minorHAnsi"/>
          <w:lang w:val="ru-RU"/>
        </w:rPr>
        <w:t>арадња са другим школама</w:t>
      </w:r>
    </w:p>
    <w:p w:rsidR="004F2D6F" w:rsidRPr="00E13019" w:rsidRDefault="006B56C1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- </w:t>
      </w:r>
      <w:r w:rsidRPr="00E13019">
        <w:rPr>
          <w:rFonts w:ascii="Comic Sans MS" w:hAnsi="Comic Sans MS" w:cstheme="minorHAnsi"/>
          <w:lang w:val="sr-Cyrl-CS"/>
        </w:rPr>
        <w:t>с</w:t>
      </w:r>
      <w:r w:rsidR="004F2D6F" w:rsidRPr="00E13019">
        <w:rPr>
          <w:rFonts w:ascii="Comic Sans MS" w:hAnsi="Comic Sans MS" w:cstheme="minorHAnsi"/>
          <w:lang w:val="ru-RU"/>
        </w:rPr>
        <w:t>арадња са Мрежом подршке ИО</w:t>
      </w:r>
    </w:p>
    <w:p w:rsidR="004F2D6F" w:rsidRPr="00E13019" w:rsidRDefault="006B56C1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- </w:t>
      </w:r>
      <w:r w:rsidRPr="00E13019">
        <w:rPr>
          <w:rFonts w:ascii="Comic Sans MS" w:hAnsi="Comic Sans MS" w:cstheme="minorHAnsi"/>
          <w:lang w:val="sr-Cyrl-CS"/>
        </w:rPr>
        <w:t>с</w:t>
      </w:r>
      <w:r w:rsidR="004F2D6F" w:rsidRPr="00E13019">
        <w:rPr>
          <w:rFonts w:ascii="Comic Sans MS" w:hAnsi="Comic Sans MS" w:cstheme="minorHAnsi"/>
          <w:lang w:val="ru-RU"/>
        </w:rPr>
        <w:t xml:space="preserve">арадња са Центром за социјални рад и </w:t>
      </w:r>
      <w:r w:rsidR="00E13019">
        <w:rPr>
          <w:rFonts w:ascii="Comic Sans MS" w:hAnsi="Comic Sans MS" w:cstheme="minorHAnsi"/>
          <w:lang w:val="ru-RU"/>
        </w:rPr>
        <w:t xml:space="preserve">Општинском </w:t>
      </w:r>
      <w:r w:rsidR="004F2D6F" w:rsidRPr="00E13019">
        <w:rPr>
          <w:rFonts w:ascii="Comic Sans MS" w:hAnsi="Comic Sans MS" w:cstheme="minorHAnsi"/>
          <w:lang w:val="ru-RU"/>
        </w:rPr>
        <w:t xml:space="preserve">управом(материјална </w:t>
      </w:r>
      <w:r w:rsidRPr="00E13019">
        <w:rPr>
          <w:rFonts w:ascii="Comic Sans MS" w:hAnsi="Comic Sans MS" w:cstheme="minorHAnsi"/>
          <w:lang w:val="ru-RU"/>
        </w:rPr>
        <w:t xml:space="preserve">      </w:t>
      </w:r>
      <w:r w:rsidR="00146CED" w:rsidRPr="00E13019">
        <w:rPr>
          <w:rFonts w:ascii="Comic Sans MS" w:hAnsi="Comic Sans MS" w:cstheme="minorHAnsi"/>
          <w:lang w:val="ru-RU"/>
        </w:rPr>
        <w:t xml:space="preserve">   </w:t>
      </w:r>
      <w:r w:rsidR="004F2D6F" w:rsidRPr="00E13019">
        <w:rPr>
          <w:rFonts w:ascii="Comic Sans MS" w:hAnsi="Comic Sans MS" w:cstheme="minorHAnsi"/>
          <w:lang w:val="ru-RU"/>
        </w:rPr>
        <w:t>подршка)</w:t>
      </w:r>
      <w:r w:rsidR="009B5D36" w:rsidRPr="00E13019">
        <w:rPr>
          <w:rFonts w:ascii="Comic Sans MS" w:hAnsi="Comic Sans MS" w:cstheme="minorHAnsi"/>
          <w:lang w:val="ru-RU"/>
        </w:rPr>
        <w:t xml:space="preserve"> </w:t>
      </w:r>
    </w:p>
    <w:p w:rsidR="009B5D36" w:rsidRPr="00E13019" w:rsidRDefault="009B5D36" w:rsidP="00C0606C">
      <w:pPr>
        <w:ind w:left="567" w:hanging="567"/>
        <w:rPr>
          <w:rFonts w:ascii="Comic Sans MS" w:hAnsi="Comic Sans MS" w:cstheme="minorHAnsi"/>
          <w:lang w:val="ru-RU"/>
        </w:rPr>
      </w:pPr>
    </w:p>
    <w:p w:rsidR="009B5D36" w:rsidRPr="00E13019" w:rsidRDefault="00146CED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    2.3. </w:t>
      </w:r>
      <w:r w:rsidR="009B5D36" w:rsidRPr="00E13019">
        <w:rPr>
          <w:rFonts w:ascii="Comic Sans MS" w:hAnsi="Comic Sans MS" w:cstheme="minorHAnsi"/>
          <w:lang w:val="ru-RU"/>
        </w:rPr>
        <w:t>Континуирани допринос унапређењу</w:t>
      </w:r>
      <w:r w:rsidR="003553B5" w:rsidRPr="00E13019">
        <w:rPr>
          <w:rFonts w:ascii="Comic Sans MS" w:hAnsi="Comic Sans MS" w:cstheme="minorHAnsi"/>
          <w:lang w:val="ru-RU"/>
        </w:rPr>
        <w:t xml:space="preserve"> инклузивног</w:t>
      </w:r>
      <w:r w:rsidR="009B5D36" w:rsidRPr="00E13019">
        <w:rPr>
          <w:rFonts w:ascii="Comic Sans MS" w:hAnsi="Comic Sans MS" w:cstheme="minorHAnsi"/>
          <w:lang w:val="ru-RU"/>
        </w:rPr>
        <w:t xml:space="preserve"> образовања и инклузивне образовне праксе</w:t>
      </w:r>
      <w:r w:rsidR="00E13019">
        <w:rPr>
          <w:rFonts w:ascii="Comic Sans MS" w:hAnsi="Comic Sans MS" w:cstheme="minorHAnsi"/>
          <w:lang w:val="ru-RU"/>
        </w:rPr>
        <w:t xml:space="preserve"> </w:t>
      </w:r>
      <w:r w:rsidR="009B5D36" w:rsidRPr="00E13019">
        <w:rPr>
          <w:rFonts w:ascii="Comic Sans MS" w:hAnsi="Comic Sans MS" w:cstheme="minorHAnsi"/>
          <w:lang w:val="ru-RU"/>
        </w:rPr>
        <w:t>(школа је пример добре праксе):</w:t>
      </w:r>
    </w:p>
    <w:p w:rsidR="000861E4" w:rsidRPr="00E13019" w:rsidRDefault="000861E4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к</w:t>
      </w:r>
      <w:r w:rsidR="004F2D6F" w:rsidRPr="00E13019">
        <w:rPr>
          <w:rFonts w:ascii="Comic Sans MS" w:hAnsi="Comic Sans MS" w:cstheme="minorHAnsi"/>
          <w:lang w:val="sr-Cyrl-CS"/>
        </w:rPr>
        <w:t xml:space="preserve">онтинуирано унапређивање компетенције наставника за инклузивно     </w:t>
      </w:r>
      <w:r w:rsidR="00EF2C60" w:rsidRPr="00E13019">
        <w:rPr>
          <w:rFonts w:ascii="Comic Sans MS" w:hAnsi="Comic Sans MS" w:cstheme="minorHAnsi"/>
          <w:lang w:val="sr-Cyrl-CS"/>
        </w:rPr>
        <w:t xml:space="preserve"> </w:t>
      </w:r>
      <w:r w:rsidR="004F2D6F" w:rsidRPr="00E13019">
        <w:rPr>
          <w:rFonts w:ascii="Comic Sans MS" w:hAnsi="Comic Sans MS" w:cstheme="minorHAnsi"/>
          <w:lang w:val="sr-Cyrl-CS"/>
        </w:rPr>
        <w:t>образовање</w:t>
      </w:r>
    </w:p>
    <w:p w:rsidR="000861E4" w:rsidRPr="00E13019" w:rsidRDefault="000861E4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п</w:t>
      </w:r>
      <w:r w:rsidR="004F2D6F" w:rsidRPr="00E13019">
        <w:rPr>
          <w:rFonts w:ascii="Comic Sans MS" w:hAnsi="Comic Sans MS" w:cstheme="minorHAnsi"/>
          <w:lang w:val="sr-Cyrl-CS"/>
        </w:rPr>
        <w:t>рипремати се за часове уз уважавање различитости код ученика</w:t>
      </w:r>
    </w:p>
    <w:p w:rsidR="000861E4" w:rsidRPr="00E13019" w:rsidRDefault="000861E4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у</w:t>
      </w:r>
      <w:r w:rsidR="004F2D6F" w:rsidRPr="00E13019">
        <w:rPr>
          <w:rFonts w:ascii="Comic Sans MS" w:hAnsi="Comic Sans MS" w:cstheme="minorHAnsi"/>
          <w:lang w:val="sr-Cyrl-CS"/>
        </w:rPr>
        <w:t xml:space="preserve">кључивање ученика са сметњама и тешкоћама у развоју у слободне </w:t>
      </w:r>
      <w:r w:rsidR="005C29CA" w:rsidRPr="00E13019">
        <w:rPr>
          <w:rFonts w:ascii="Comic Sans MS" w:hAnsi="Comic Sans MS" w:cstheme="minorHAnsi"/>
          <w:lang w:val="sr-Cyrl-CS"/>
        </w:rPr>
        <w:t xml:space="preserve"> </w:t>
      </w:r>
      <w:r w:rsidRPr="00E13019">
        <w:rPr>
          <w:rFonts w:ascii="Comic Sans MS" w:hAnsi="Comic Sans MS" w:cstheme="minorHAnsi"/>
          <w:lang w:val="sr-Cyrl-CS"/>
        </w:rPr>
        <w:t xml:space="preserve">  </w:t>
      </w:r>
      <w:r w:rsidR="004F2D6F" w:rsidRPr="00E13019">
        <w:rPr>
          <w:rFonts w:ascii="Comic Sans MS" w:hAnsi="Comic Sans MS" w:cstheme="minorHAnsi"/>
          <w:lang w:val="sr-Cyrl-CS"/>
        </w:rPr>
        <w:t>активности</w:t>
      </w:r>
      <w:r w:rsidRPr="00E13019">
        <w:rPr>
          <w:rFonts w:ascii="Comic Sans MS" w:hAnsi="Comic Sans MS" w:cstheme="minorHAnsi"/>
          <w:lang w:val="sr-Cyrl-CS"/>
        </w:rPr>
        <w:t xml:space="preserve"> </w:t>
      </w:r>
    </w:p>
    <w:p w:rsidR="005C29CA" w:rsidRPr="00E13019" w:rsidRDefault="000861E4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- </w:t>
      </w:r>
      <w:r w:rsidRPr="00E13019">
        <w:rPr>
          <w:rFonts w:ascii="Comic Sans MS" w:hAnsi="Comic Sans MS" w:cstheme="minorHAnsi"/>
          <w:lang w:val="ru-RU"/>
        </w:rPr>
        <w:t>с</w:t>
      </w:r>
      <w:r w:rsidR="004F2D6F" w:rsidRPr="00E13019">
        <w:rPr>
          <w:rFonts w:ascii="Comic Sans MS" w:hAnsi="Comic Sans MS" w:cstheme="minorHAnsi"/>
          <w:lang w:val="ru-RU"/>
        </w:rPr>
        <w:t>пр</w:t>
      </w:r>
      <w:r w:rsidR="004F2D6F" w:rsidRPr="00E13019">
        <w:rPr>
          <w:rFonts w:ascii="Comic Sans MS" w:hAnsi="Comic Sans MS" w:cstheme="minorHAnsi"/>
          <w:lang w:val="sr-Cyrl-CS"/>
        </w:rPr>
        <w:t>оводити</w:t>
      </w:r>
      <w:r w:rsidR="004F2D6F" w:rsidRPr="00E13019">
        <w:rPr>
          <w:rFonts w:ascii="Comic Sans MS" w:hAnsi="Comic Sans MS" w:cstheme="minorHAnsi"/>
          <w:lang w:val="ru-RU"/>
        </w:rPr>
        <w:t xml:space="preserve"> вршњачке едукације о</w:t>
      </w:r>
      <w:r w:rsidR="004F2D6F" w:rsidRPr="00E13019">
        <w:rPr>
          <w:rFonts w:ascii="Comic Sans MS" w:hAnsi="Comic Sans MS" w:cstheme="minorHAnsi"/>
          <w:lang w:val="sr-Cyrl-CS"/>
        </w:rPr>
        <w:t xml:space="preserve"> инклузији</w:t>
      </w:r>
    </w:p>
    <w:p w:rsidR="000861E4" w:rsidRPr="00E13019" w:rsidRDefault="000861E4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p w:rsidR="004F2D6F" w:rsidRPr="00E13019" w:rsidRDefault="004F2D6F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 </w:t>
      </w:r>
      <w:r w:rsidR="005C29CA" w:rsidRPr="00E13019">
        <w:rPr>
          <w:rFonts w:ascii="Comic Sans MS" w:hAnsi="Comic Sans MS" w:cstheme="minorHAnsi"/>
          <w:lang w:val="sr-Cyrl-CS"/>
        </w:rPr>
        <w:t xml:space="preserve"> </w:t>
      </w:r>
      <w:r w:rsidR="000861E4" w:rsidRPr="00E13019">
        <w:rPr>
          <w:rFonts w:ascii="Comic Sans MS" w:hAnsi="Comic Sans MS" w:cstheme="minorHAnsi"/>
          <w:lang w:val="sr-Cyrl-CS"/>
        </w:rPr>
        <w:t>2.4</w:t>
      </w:r>
      <w:r w:rsidRPr="00E13019">
        <w:rPr>
          <w:rFonts w:ascii="Comic Sans MS" w:hAnsi="Comic Sans MS" w:cstheme="minorHAnsi"/>
          <w:lang w:val="sr-Cyrl-CS"/>
        </w:rPr>
        <w:t xml:space="preserve">. Укључивање ученика школе  у  програме који су усмерени на здраве </w:t>
      </w:r>
      <w:r w:rsidR="005C29CA" w:rsidRPr="00E13019">
        <w:rPr>
          <w:rFonts w:ascii="Comic Sans MS" w:hAnsi="Comic Sans MS" w:cstheme="minorHAnsi"/>
          <w:lang w:val="sr-Cyrl-CS"/>
        </w:rPr>
        <w:t xml:space="preserve"> </w:t>
      </w:r>
      <w:r w:rsidRPr="00E13019">
        <w:rPr>
          <w:rFonts w:ascii="Comic Sans MS" w:hAnsi="Comic Sans MS" w:cstheme="minorHAnsi"/>
          <w:lang w:val="sr-Cyrl-CS"/>
        </w:rPr>
        <w:t>стилов</w:t>
      </w:r>
      <w:r w:rsidR="00EF2C60" w:rsidRPr="00E13019">
        <w:rPr>
          <w:rFonts w:ascii="Comic Sans MS" w:hAnsi="Comic Sans MS" w:cstheme="minorHAnsi"/>
          <w:lang w:val="sr-Cyrl-CS"/>
        </w:rPr>
        <w:t>е живота и репродуктивно</w:t>
      </w:r>
      <w:r w:rsidRPr="00E13019">
        <w:rPr>
          <w:rFonts w:ascii="Comic Sans MS" w:hAnsi="Comic Sans MS" w:cstheme="minorHAnsi"/>
          <w:lang w:val="sr-Cyrl-CS"/>
        </w:rPr>
        <w:t xml:space="preserve"> здравља</w:t>
      </w:r>
      <w:r w:rsidR="00EF2C60" w:rsidRPr="00E13019">
        <w:rPr>
          <w:rFonts w:ascii="Comic Sans MS" w:hAnsi="Comic Sans MS" w:cstheme="minorHAnsi"/>
          <w:lang w:val="sr-Cyrl-CS"/>
        </w:rPr>
        <w:t xml:space="preserve"> </w:t>
      </w:r>
      <w:r w:rsidR="000861E4" w:rsidRPr="00E13019">
        <w:rPr>
          <w:rFonts w:ascii="Comic Sans MS" w:hAnsi="Comic Sans MS" w:cstheme="minorHAnsi"/>
          <w:lang w:val="sr-Cyrl-CS"/>
        </w:rPr>
        <w:t xml:space="preserve"> </w:t>
      </w: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p w:rsidR="00784653" w:rsidRPr="00E13019" w:rsidRDefault="00784653" w:rsidP="00C0606C">
      <w:pPr>
        <w:numPr>
          <w:ilvl w:val="0"/>
          <w:numId w:val="2"/>
        </w:numPr>
        <w:ind w:left="0" w:firstLine="0"/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>Мере превенције насиља и повећања сарадње међу ученицима , наставницима и родитељима</w:t>
      </w: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b/>
          <w:lang w:val="sr-Cyrl-CS"/>
        </w:rPr>
      </w:pPr>
    </w:p>
    <w:p w:rsidR="00784653" w:rsidRPr="00E13019" w:rsidRDefault="00C0606C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ru-RU"/>
        </w:rPr>
        <w:t xml:space="preserve">    </w:t>
      </w:r>
      <w:r w:rsidR="00784653" w:rsidRPr="00E13019">
        <w:rPr>
          <w:rFonts w:ascii="Comic Sans MS" w:hAnsi="Comic Sans MS" w:cstheme="minorHAnsi"/>
          <w:lang w:val="ru-RU"/>
        </w:rPr>
        <w:t xml:space="preserve">3.1. </w:t>
      </w:r>
      <w:r w:rsidR="00F164F1" w:rsidRPr="00E13019">
        <w:rPr>
          <w:rFonts w:ascii="Comic Sans MS" w:hAnsi="Comic Sans MS" w:cstheme="minorHAnsi"/>
          <w:lang w:val="sr-Cyrl-CS"/>
        </w:rPr>
        <w:t xml:space="preserve">Упућивање наставника на примену интерних </w:t>
      </w:r>
      <w:r w:rsidR="00784653" w:rsidRPr="00E13019">
        <w:rPr>
          <w:rFonts w:ascii="Comic Sans MS" w:hAnsi="Comic Sans MS" w:cstheme="minorHAnsi"/>
          <w:lang w:val="sr-Cyrl-CS"/>
        </w:rPr>
        <w:t>мера</w:t>
      </w:r>
      <w:r w:rsidR="00F164F1" w:rsidRPr="00E13019">
        <w:rPr>
          <w:rFonts w:ascii="Comic Sans MS" w:hAnsi="Comic Sans MS" w:cstheme="minorHAnsi"/>
          <w:lang w:val="sr-Cyrl-CS"/>
        </w:rPr>
        <w:t xml:space="preserve"> интервенције у случајевима насиља, поступцима и одговорностима </w:t>
      </w:r>
      <w:r w:rsidR="00784653" w:rsidRPr="00E13019">
        <w:rPr>
          <w:rFonts w:ascii="Comic Sans MS" w:hAnsi="Comic Sans MS" w:cstheme="minorHAnsi"/>
          <w:lang w:val="sr-Cyrl-CS"/>
        </w:rPr>
        <w:t>:</w:t>
      </w:r>
    </w:p>
    <w:p w:rsidR="00784653" w:rsidRPr="00E13019" w:rsidRDefault="00784653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упознавање наставника са корацима у интервентивним мерама и начинима евидентирања и праћења насилних облика понашања</w:t>
      </w:r>
    </w:p>
    <w:p w:rsidR="00784653" w:rsidRPr="00E13019" w:rsidRDefault="00784653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примена интерног (школског) сета инструмената и форме  евиденције интервентивних активности</w:t>
      </w: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b/>
          <w:lang w:val="sr-Cyrl-CS"/>
        </w:rPr>
      </w:pP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3.2. Реализација програма који превенирају насилне и ризичне облике понашања:</w:t>
      </w:r>
    </w:p>
    <w:p w:rsidR="00784653" w:rsidRPr="00E13019" w:rsidRDefault="00784653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континуирано праћење реализације Програма заштите од насиља, злостављања, занемаривања  и програма превенције других облика ризичног понашања од стране тима за превенцију насиља</w:t>
      </w: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- промоција хуманих вредности </w:t>
      </w: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упознавање ученика са ризичним облицима понашања</w:t>
      </w: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упознавање ученика са последицама ризичног и насилног облика понашања</w:t>
      </w: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израда планова заштите ученика од насиља, злостављања и занемаривања</w:t>
      </w: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примена Правилника о безбедности ученика</w:t>
      </w:r>
    </w:p>
    <w:p w:rsidR="00784653" w:rsidRPr="00E13019" w:rsidRDefault="00E13019" w:rsidP="00C0606C">
      <w:pPr>
        <w:ind w:left="567" w:hanging="567"/>
        <w:rPr>
          <w:rFonts w:ascii="Comic Sans MS" w:hAnsi="Comic Sans MS" w:cstheme="minorHAnsi"/>
          <w:lang w:val="sr-Cyrl-CS"/>
        </w:rPr>
      </w:pPr>
      <w:r>
        <w:rPr>
          <w:rFonts w:ascii="Comic Sans MS" w:hAnsi="Comic Sans MS" w:cstheme="minorHAnsi"/>
          <w:lang w:val="sr-Cyrl-CS"/>
        </w:rPr>
        <w:lastRenderedPageBreak/>
        <w:t>- примена П</w:t>
      </w:r>
      <w:r w:rsidR="00784653" w:rsidRPr="00E13019">
        <w:rPr>
          <w:rFonts w:ascii="Comic Sans MS" w:hAnsi="Comic Sans MS" w:cstheme="minorHAnsi"/>
          <w:lang w:val="sr-Cyrl-CS"/>
        </w:rPr>
        <w:t xml:space="preserve">равила понашања запослених, ученика и родитеља </w:t>
      </w:r>
      <w:r w:rsidR="00F864F0" w:rsidRPr="00E13019">
        <w:rPr>
          <w:rFonts w:ascii="Comic Sans MS" w:hAnsi="Comic Sans MS" w:cstheme="minorHAnsi"/>
          <w:lang w:val="sr-Cyrl-CS"/>
        </w:rPr>
        <w:t xml:space="preserve">   </w:t>
      </w:r>
      <w:r w:rsidR="00784653" w:rsidRPr="00E13019">
        <w:rPr>
          <w:rFonts w:ascii="Comic Sans MS" w:hAnsi="Comic Sans MS" w:cstheme="minorHAnsi"/>
          <w:lang w:val="sr-Cyrl-CS"/>
        </w:rPr>
        <w:t>у школи</w:t>
      </w: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појачан васпитни рад</w:t>
      </w:r>
    </w:p>
    <w:p w:rsidR="00784653" w:rsidRPr="00E13019" w:rsidRDefault="00784653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 укључивање ученика,родитеља, наставника и заинтересованих страна у културне, спортске, хуманитарне и едукативне и пројектне  активности</w:t>
      </w:r>
    </w:p>
    <w:p w:rsidR="00784653" w:rsidRPr="00E13019" w:rsidRDefault="00784653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подстицање ученика да буду покретачи и учесници активности  које доприносе  развоју позитивних вредности</w:t>
      </w:r>
    </w:p>
    <w:p w:rsidR="00F864F0" w:rsidRPr="00E13019" w:rsidRDefault="00F864F0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p w:rsidR="00784653" w:rsidRPr="00E13019" w:rsidRDefault="00784653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   3.3. Родитељ на часу и осталим активностима</w:t>
      </w:r>
      <w:r w:rsidR="007B2F45" w:rsidRPr="00E13019">
        <w:rPr>
          <w:rFonts w:ascii="Comic Sans MS" w:hAnsi="Comic Sans MS" w:cstheme="minorHAnsi"/>
          <w:lang w:val="sr-Cyrl-CS"/>
        </w:rPr>
        <w:t xml:space="preserve"> </w:t>
      </w:r>
    </w:p>
    <w:p w:rsidR="00F864F0" w:rsidRPr="00E13019" w:rsidRDefault="00F864F0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p w:rsidR="00784653" w:rsidRPr="00E13019" w:rsidRDefault="007B2F45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sr-Cyrl-CS"/>
        </w:rPr>
        <w:t xml:space="preserve">      3.4. Континуирано подизање компетенција наставника и ученика  за заштиту дечјих права</w:t>
      </w:r>
    </w:p>
    <w:p w:rsidR="00F864F0" w:rsidRPr="00E13019" w:rsidRDefault="00F864F0" w:rsidP="00C0606C">
      <w:pPr>
        <w:ind w:left="567" w:hanging="567"/>
        <w:rPr>
          <w:rFonts w:ascii="Comic Sans MS" w:hAnsi="Comic Sans MS" w:cstheme="minorHAnsi"/>
          <w:lang w:val="ru-RU"/>
        </w:rPr>
      </w:pPr>
    </w:p>
    <w:p w:rsidR="0065200A" w:rsidRPr="00E13019" w:rsidRDefault="0065200A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p w:rsidR="00C0606C" w:rsidRPr="00E13019" w:rsidRDefault="00E13019" w:rsidP="00E13019">
      <w:pPr>
        <w:ind w:left="567" w:hanging="567"/>
        <w:rPr>
          <w:rFonts w:ascii="Comic Sans MS" w:hAnsi="Comic Sans MS" w:cstheme="minorHAnsi"/>
          <w:b/>
          <w:lang w:val="sr-Cyrl-CS"/>
        </w:rPr>
      </w:pPr>
      <w:r>
        <w:rPr>
          <w:rFonts w:ascii="Comic Sans MS" w:hAnsi="Comic Sans MS" w:cstheme="minorHAnsi"/>
          <w:b/>
          <w:lang w:val="sr-Cyrl-CS"/>
        </w:rPr>
        <w:t xml:space="preserve">  </w:t>
      </w:r>
    </w:p>
    <w:p w:rsidR="00C0606C" w:rsidRPr="00E13019" w:rsidRDefault="00C0606C" w:rsidP="00C0606C">
      <w:pPr>
        <w:ind w:left="567" w:hanging="567"/>
        <w:rPr>
          <w:rFonts w:ascii="Comic Sans MS" w:hAnsi="Comic Sans MS" w:cstheme="minorHAnsi"/>
          <w:b/>
          <w:lang w:val="sr-Cyrl-CS"/>
        </w:rPr>
      </w:pPr>
    </w:p>
    <w:p w:rsidR="002362B5" w:rsidRPr="00E13019" w:rsidRDefault="007B2F45" w:rsidP="00C0606C">
      <w:pPr>
        <w:ind w:left="567" w:hanging="567"/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 xml:space="preserve">4.  </w:t>
      </w:r>
      <w:r w:rsidR="002362B5" w:rsidRPr="00E13019">
        <w:rPr>
          <w:rFonts w:ascii="Comic Sans MS" w:hAnsi="Comic Sans MS" w:cstheme="minorHAnsi"/>
          <w:b/>
          <w:lang w:val="sr-Cyrl-CS"/>
        </w:rPr>
        <w:t>Мере превенције осипања ученика</w:t>
      </w:r>
    </w:p>
    <w:p w:rsidR="00C00298" w:rsidRPr="00E13019" w:rsidRDefault="00C00298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p w:rsidR="002362B5" w:rsidRPr="00E13019" w:rsidRDefault="00C0606C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      </w:t>
      </w:r>
      <w:r w:rsidR="007B2F45" w:rsidRPr="00E13019">
        <w:rPr>
          <w:rFonts w:ascii="Comic Sans MS" w:hAnsi="Comic Sans MS" w:cstheme="minorHAnsi"/>
          <w:lang w:val="sr-Cyrl-CS"/>
        </w:rPr>
        <w:t xml:space="preserve">4.1. </w:t>
      </w:r>
      <w:r w:rsidR="002362B5" w:rsidRPr="00E13019">
        <w:rPr>
          <w:rFonts w:ascii="Comic Sans MS" w:hAnsi="Comic Sans MS" w:cstheme="minorHAnsi"/>
          <w:lang w:val="sr-Cyrl-CS"/>
        </w:rPr>
        <w:t xml:space="preserve">Контрола  уписа  деце предшколског узраста  са подручја које припада </w:t>
      </w:r>
      <w:r w:rsidR="007B2F45" w:rsidRPr="00E13019">
        <w:rPr>
          <w:rFonts w:ascii="Comic Sans MS" w:hAnsi="Comic Sans MS" w:cstheme="minorHAnsi"/>
          <w:lang w:val="sr-Cyrl-CS"/>
        </w:rPr>
        <w:t xml:space="preserve"> </w:t>
      </w:r>
      <w:r w:rsidR="002362B5" w:rsidRPr="00E13019">
        <w:rPr>
          <w:rFonts w:ascii="Comic Sans MS" w:hAnsi="Comic Sans MS" w:cstheme="minorHAnsi"/>
          <w:lang w:val="sr-Cyrl-CS"/>
        </w:rPr>
        <w:t>школи и извештавање надлежне институције.</w:t>
      </w:r>
    </w:p>
    <w:p w:rsidR="002362B5" w:rsidRPr="00E13019" w:rsidRDefault="007B2F45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  </w:t>
      </w:r>
      <w:r w:rsidR="00C0606C" w:rsidRPr="00E13019">
        <w:rPr>
          <w:rFonts w:ascii="Comic Sans MS" w:hAnsi="Comic Sans MS" w:cstheme="minorHAnsi"/>
          <w:lang w:val="sr-Cyrl-CS"/>
        </w:rPr>
        <w:t xml:space="preserve">    </w:t>
      </w:r>
      <w:r w:rsidR="00C00298" w:rsidRPr="00E13019">
        <w:rPr>
          <w:rFonts w:ascii="Comic Sans MS" w:hAnsi="Comic Sans MS" w:cstheme="minorHAnsi"/>
          <w:lang w:val="sr-Cyrl-CS"/>
        </w:rPr>
        <w:t>4.2.</w:t>
      </w:r>
      <w:r w:rsidR="002362B5" w:rsidRPr="00E13019">
        <w:rPr>
          <w:rFonts w:ascii="Comic Sans MS" w:hAnsi="Comic Sans MS" w:cstheme="minorHAnsi"/>
          <w:lang w:val="sr-Cyrl-CS"/>
        </w:rPr>
        <w:t xml:space="preserve">Контроле уписа ученика  првог разред  са подручја које припада школи </w:t>
      </w:r>
      <w:r w:rsidR="00C00298" w:rsidRPr="00E13019">
        <w:rPr>
          <w:rFonts w:ascii="Comic Sans MS" w:hAnsi="Comic Sans MS" w:cstheme="minorHAnsi"/>
          <w:lang w:val="sr-Cyrl-CS"/>
        </w:rPr>
        <w:t xml:space="preserve"> и </w:t>
      </w:r>
      <w:r w:rsidRPr="00E13019">
        <w:rPr>
          <w:rFonts w:ascii="Comic Sans MS" w:hAnsi="Comic Sans MS" w:cstheme="minorHAnsi"/>
          <w:lang w:val="sr-Cyrl-CS"/>
        </w:rPr>
        <w:t xml:space="preserve"> </w:t>
      </w:r>
      <w:r w:rsidR="002362B5" w:rsidRPr="00E13019">
        <w:rPr>
          <w:rFonts w:ascii="Comic Sans MS" w:hAnsi="Comic Sans MS" w:cstheme="minorHAnsi"/>
          <w:lang w:val="sr-Cyrl-CS"/>
        </w:rPr>
        <w:t>извештавање надлежне институције.</w:t>
      </w:r>
    </w:p>
    <w:p w:rsidR="002362B5" w:rsidRPr="00E13019" w:rsidRDefault="007B2F45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  </w:t>
      </w:r>
      <w:r w:rsidR="00C0606C" w:rsidRPr="00E13019">
        <w:rPr>
          <w:rFonts w:ascii="Comic Sans MS" w:hAnsi="Comic Sans MS" w:cstheme="minorHAnsi"/>
          <w:lang w:val="sr-Cyrl-CS"/>
        </w:rPr>
        <w:t xml:space="preserve">   </w:t>
      </w:r>
      <w:r w:rsidR="00C00298" w:rsidRPr="00E13019">
        <w:rPr>
          <w:rFonts w:ascii="Comic Sans MS" w:hAnsi="Comic Sans MS" w:cstheme="minorHAnsi"/>
          <w:lang w:val="sr-Cyrl-CS"/>
        </w:rPr>
        <w:t>4.3.</w:t>
      </w:r>
      <w:r w:rsidR="002362B5" w:rsidRPr="00E13019">
        <w:rPr>
          <w:rFonts w:ascii="Comic Sans MS" w:hAnsi="Comic Sans MS" w:cstheme="minorHAnsi"/>
          <w:lang w:val="sr-Cyrl-CS"/>
        </w:rPr>
        <w:t>Стална контрола и  праћење   присуства  ученика наставном  процесу .</w:t>
      </w:r>
    </w:p>
    <w:p w:rsidR="002362B5" w:rsidRPr="00E13019" w:rsidRDefault="00C0606C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</w:t>
      </w:r>
      <w:r w:rsidR="007B2F45" w:rsidRPr="00E13019">
        <w:rPr>
          <w:rFonts w:ascii="Comic Sans MS" w:hAnsi="Comic Sans MS" w:cstheme="minorHAnsi"/>
          <w:lang w:val="sr-Cyrl-CS"/>
        </w:rPr>
        <w:t xml:space="preserve">     </w:t>
      </w:r>
      <w:r w:rsidR="00C00298" w:rsidRPr="00E13019">
        <w:rPr>
          <w:rFonts w:ascii="Comic Sans MS" w:hAnsi="Comic Sans MS" w:cstheme="minorHAnsi"/>
          <w:lang w:val="sr-Cyrl-CS"/>
        </w:rPr>
        <w:t xml:space="preserve">4.4. </w:t>
      </w:r>
      <w:r w:rsidR="002362B5" w:rsidRPr="00E13019">
        <w:rPr>
          <w:rFonts w:ascii="Comic Sans MS" w:hAnsi="Comic Sans MS" w:cstheme="minorHAnsi"/>
          <w:lang w:val="sr-Cyrl-CS"/>
        </w:rPr>
        <w:t>Мапирање потенцијалних ученика и пружање подршке истима.</w:t>
      </w:r>
    </w:p>
    <w:p w:rsidR="002362B5" w:rsidRPr="00E13019" w:rsidRDefault="00C0606C" w:rsidP="00C0606C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</w:t>
      </w:r>
      <w:r w:rsidR="007B2F45" w:rsidRPr="00E13019">
        <w:rPr>
          <w:rFonts w:ascii="Comic Sans MS" w:hAnsi="Comic Sans MS" w:cstheme="minorHAnsi"/>
          <w:lang w:val="sr-Cyrl-CS"/>
        </w:rPr>
        <w:t xml:space="preserve">     4.5.</w:t>
      </w:r>
      <w:r w:rsidR="002362B5" w:rsidRPr="00E13019">
        <w:rPr>
          <w:rFonts w:ascii="Comic Sans MS" w:hAnsi="Comic Sans MS" w:cstheme="minorHAnsi"/>
          <w:lang w:val="sr-Cyrl-CS"/>
        </w:rPr>
        <w:t>Правовремено  извештавање родитеља о  изостајању  ученика са наставе и даља контрола  у складу са Законом</w:t>
      </w:r>
      <w:r w:rsidR="002362B5" w:rsidRPr="00E13019">
        <w:rPr>
          <w:rFonts w:ascii="Comic Sans MS" w:hAnsi="Comic Sans MS" w:cstheme="minorHAnsi"/>
          <w:lang w:val="ru-RU"/>
        </w:rPr>
        <w:t>.</w:t>
      </w:r>
      <w:r w:rsidR="002362B5" w:rsidRPr="00E13019">
        <w:rPr>
          <w:rFonts w:ascii="Comic Sans MS" w:hAnsi="Comic Sans MS" w:cstheme="minorHAnsi"/>
          <w:lang w:val="sr-Cyrl-CS"/>
        </w:rPr>
        <w:t xml:space="preserve"> </w:t>
      </w:r>
    </w:p>
    <w:p w:rsidR="002362B5" w:rsidRPr="00E13019" w:rsidRDefault="00C0606C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</w:t>
      </w:r>
      <w:r w:rsidR="007B2F45" w:rsidRPr="00E13019">
        <w:rPr>
          <w:rFonts w:ascii="Comic Sans MS" w:hAnsi="Comic Sans MS" w:cstheme="minorHAnsi"/>
          <w:lang w:val="sr-Cyrl-CS"/>
        </w:rPr>
        <w:t xml:space="preserve">     4.6.</w:t>
      </w:r>
      <w:r w:rsidR="002362B5" w:rsidRPr="00E13019">
        <w:rPr>
          <w:rFonts w:ascii="Comic Sans MS" w:hAnsi="Comic Sans MS" w:cstheme="minorHAnsi"/>
          <w:lang w:val="sr-Cyrl-CS"/>
        </w:rPr>
        <w:t>Појачан в</w:t>
      </w:r>
      <w:r w:rsidR="002362B5" w:rsidRPr="00E13019">
        <w:rPr>
          <w:rFonts w:ascii="Comic Sans MS" w:hAnsi="Comic Sans MS" w:cstheme="minorHAnsi"/>
          <w:lang w:val="ru-RU"/>
        </w:rPr>
        <w:t>аспитни рад</w:t>
      </w:r>
      <w:r w:rsidR="002362B5" w:rsidRPr="00E13019">
        <w:rPr>
          <w:rFonts w:ascii="Comic Sans MS" w:hAnsi="Comic Sans MS" w:cstheme="minorHAnsi"/>
          <w:lang w:val="sr-Cyrl-CS"/>
        </w:rPr>
        <w:t xml:space="preserve"> са ученицима који изостају са наставе.</w:t>
      </w:r>
    </w:p>
    <w:p w:rsidR="002362B5" w:rsidRPr="00E13019" w:rsidRDefault="00C0606C" w:rsidP="00C0606C">
      <w:pPr>
        <w:ind w:left="567" w:hanging="567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</w:t>
      </w:r>
      <w:r w:rsidR="007B2F45" w:rsidRPr="00E13019">
        <w:rPr>
          <w:rFonts w:ascii="Comic Sans MS" w:hAnsi="Comic Sans MS" w:cstheme="minorHAnsi"/>
          <w:lang w:val="sr-Cyrl-CS"/>
        </w:rPr>
        <w:t xml:space="preserve">     4.7.</w:t>
      </w:r>
      <w:r w:rsidR="002362B5" w:rsidRPr="00E13019">
        <w:rPr>
          <w:rFonts w:ascii="Comic Sans MS" w:hAnsi="Comic Sans MS" w:cstheme="minorHAnsi"/>
          <w:lang w:val="sr-Cyrl-CS"/>
        </w:rPr>
        <w:t>Сарадња са породицама ученика .</w:t>
      </w:r>
    </w:p>
    <w:p w:rsidR="002362B5" w:rsidRPr="00E13019" w:rsidRDefault="00C0606C" w:rsidP="00C0606C">
      <w:pPr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sr-Cyrl-CS"/>
        </w:rPr>
        <w:t xml:space="preserve">   </w:t>
      </w:r>
      <w:r w:rsidR="007B2F45" w:rsidRPr="00E13019">
        <w:rPr>
          <w:rFonts w:ascii="Comic Sans MS" w:hAnsi="Comic Sans MS" w:cstheme="minorHAnsi"/>
          <w:lang w:val="sr-Cyrl-CS"/>
        </w:rPr>
        <w:t xml:space="preserve">     4.8.</w:t>
      </w:r>
      <w:r w:rsidR="002362B5" w:rsidRPr="00E13019">
        <w:rPr>
          <w:rFonts w:ascii="Comic Sans MS" w:hAnsi="Comic Sans MS" w:cstheme="minorHAnsi"/>
          <w:lang w:val="sr-Cyrl-CS"/>
        </w:rPr>
        <w:t xml:space="preserve">Сарадња са институцијама  од  помоћи (Центар за социјални рад, </w:t>
      </w:r>
      <w:r w:rsidR="007B2F45" w:rsidRPr="00E13019">
        <w:rPr>
          <w:rFonts w:ascii="Comic Sans MS" w:hAnsi="Comic Sans MS" w:cstheme="minorHAnsi"/>
          <w:lang w:val="sr-Cyrl-CS"/>
        </w:rPr>
        <w:t xml:space="preserve">  з</w:t>
      </w:r>
      <w:r w:rsidR="002362B5" w:rsidRPr="00E13019">
        <w:rPr>
          <w:rFonts w:ascii="Comic Sans MS" w:hAnsi="Comic Sans MS" w:cstheme="minorHAnsi"/>
          <w:lang w:val="ru-RU"/>
        </w:rPr>
        <w:t>дра</w:t>
      </w:r>
      <w:r w:rsidR="00060755" w:rsidRPr="00E13019">
        <w:rPr>
          <w:rFonts w:ascii="Comic Sans MS" w:hAnsi="Comic Sans MS" w:cstheme="minorHAnsi"/>
          <w:lang w:val="ru-RU"/>
        </w:rPr>
        <w:t>вствене установе, удружења и сл.</w:t>
      </w:r>
      <w:r w:rsidR="002362B5" w:rsidRPr="00E13019">
        <w:rPr>
          <w:rFonts w:ascii="Comic Sans MS" w:hAnsi="Comic Sans MS" w:cstheme="minorHAnsi"/>
          <w:lang w:val="ru-RU"/>
        </w:rPr>
        <w:t>)</w:t>
      </w:r>
    </w:p>
    <w:p w:rsidR="00C00298" w:rsidRPr="00E13019" w:rsidRDefault="007B2F45" w:rsidP="00C0606C">
      <w:pPr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    </w:t>
      </w:r>
      <w:r w:rsidR="00C0606C" w:rsidRPr="00E13019">
        <w:rPr>
          <w:rFonts w:ascii="Comic Sans MS" w:hAnsi="Comic Sans MS" w:cstheme="minorHAnsi"/>
          <w:lang w:val="ru-RU"/>
        </w:rPr>
        <w:t xml:space="preserve">   </w:t>
      </w:r>
      <w:r w:rsidRPr="00E13019">
        <w:rPr>
          <w:rFonts w:ascii="Comic Sans MS" w:hAnsi="Comic Sans MS" w:cstheme="minorHAnsi"/>
          <w:lang w:val="ru-RU"/>
        </w:rPr>
        <w:t>4.9.</w:t>
      </w:r>
      <w:r w:rsidR="002362B5" w:rsidRPr="00E13019">
        <w:rPr>
          <w:rFonts w:ascii="Comic Sans MS" w:hAnsi="Comic Sans MS" w:cstheme="minorHAnsi"/>
          <w:lang w:val="ru-RU"/>
        </w:rPr>
        <w:t xml:space="preserve">Укључивање ученика у  ваннаставне активности школе у складу са </w:t>
      </w:r>
      <w:r w:rsidRPr="00E13019">
        <w:rPr>
          <w:rFonts w:ascii="Comic Sans MS" w:hAnsi="Comic Sans MS" w:cstheme="minorHAnsi"/>
          <w:lang w:val="ru-RU"/>
        </w:rPr>
        <w:t xml:space="preserve">  </w:t>
      </w:r>
      <w:r w:rsidR="002362B5" w:rsidRPr="00E13019">
        <w:rPr>
          <w:rFonts w:ascii="Comic Sans MS" w:hAnsi="Comic Sans MS" w:cstheme="minorHAnsi"/>
          <w:lang w:val="ru-RU"/>
        </w:rPr>
        <w:t xml:space="preserve">склоностима  интересовањима истих. </w:t>
      </w:r>
    </w:p>
    <w:p w:rsidR="002362B5" w:rsidRPr="00E13019" w:rsidRDefault="00C0606C" w:rsidP="00C0606C">
      <w:pPr>
        <w:ind w:left="567" w:hanging="567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sr-Cyrl-CS"/>
        </w:rPr>
        <w:t xml:space="preserve">   </w:t>
      </w:r>
      <w:r w:rsidR="007B2F45" w:rsidRPr="00E13019">
        <w:rPr>
          <w:rFonts w:ascii="Comic Sans MS" w:hAnsi="Comic Sans MS" w:cstheme="minorHAnsi"/>
          <w:lang w:val="sr-Cyrl-CS"/>
        </w:rPr>
        <w:t xml:space="preserve">     </w:t>
      </w:r>
      <w:r w:rsidR="00C00298" w:rsidRPr="00E13019">
        <w:rPr>
          <w:rFonts w:ascii="Comic Sans MS" w:hAnsi="Comic Sans MS" w:cstheme="minorHAnsi"/>
          <w:lang w:val="ru-RU"/>
        </w:rPr>
        <w:t>4.10.</w:t>
      </w:r>
      <w:r w:rsidR="002362B5" w:rsidRPr="00E13019">
        <w:rPr>
          <w:rFonts w:ascii="Comic Sans MS" w:hAnsi="Comic Sans MS" w:cstheme="minorHAnsi"/>
          <w:lang w:val="ru-RU"/>
        </w:rPr>
        <w:t>Промоција јаких страна школе.</w:t>
      </w:r>
    </w:p>
    <w:p w:rsidR="007B2F45" w:rsidRPr="00E13019" w:rsidRDefault="007B2F45" w:rsidP="00C0606C">
      <w:pPr>
        <w:ind w:left="567" w:hanging="567"/>
        <w:rPr>
          <w:rFonts w:ascii="Comic Sans MS" w:hAnsi="Comic Sans MS" w:cstheme="minorHAnsi"/>
          <w:lang w:val="ru-RU"/>
        </w:rPr>
      </w:pPr>
    </w:p>
    <w:p w:rsidR="002930A5" w:rsidRPr="00E13019" w:rsidRDefault="002930A5" w:rsidP="00C0606C">
      <w:pPr>
        <w:ind w:left="567" w:hanging="567"/>
        <w:rPr>
          <w:rFonts w:ascii="Comic Sans MS" w:hAnsi="Comic Sans MS" w:cstheme="minorHAnsi"/>
          <w:lang w:val="ru-RU"/>
        </w:rPr>
      </w:pPr>
    </w:p>
    <w:p w:rsidR="009E0A77" w:rsidRPr="00E13019" w:rsidRDefault="007B2F45" w:rsidP="00C0606C">
      <w:pPr>
        <w:ind w:left="567" w:hanging="567"/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 xml:space="preserve">5. </w:t>
      </w:r>
      <w:r w:rsidR="009E0A77" w:rsidRPr="00E13019">
        <w:rPr>
          <w:rFonts w:ascii="Comic Sans MS" w:hAnsi="Comic Sans MS" w:cstheme="minorHAnsi"/>
          <w:b/>
          <w:lang w:val="sr-Cyrl-CS"/>
        </w:rPr>
        <w:t>Мере усмерене на достизање циљева образовања и васпитања који превазилазе садржај појединих наставних предмета:</w:t>
      </w:r>
    </w:p>
    <w:p w:rsidR="007B2F45" w:rsidRPr="00E13019" w:rsidRDefault="007B2F45" w:rsidP="00C0606C">
      <w:pPr>
        <w:ind w:left="567" w:hanging="567"/>
        <w:rPr>
          <w:rFonts w:ascii="Comic Sans MS" w:hAnsi="Comic Sans MS" w:cstheme="minorHAnsi"/>
          <w:b/>
          <w:lang w:val="sr-Cyrl-CS"/>
        </w:rPr>
      </w:pPr>
    </w:p>
    <w:p w:rsidR="00F74889" w:rsidRPr="00E13019" w:rsidRDefault="00C0606C" w:rsidP="00C0606C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sr-Cyrl-BA"/>
        </w:rPr>
      </w:pPr>
      <w:r w:rsidRPr="00E13019">
        <w:rPr>
          <w:rFonts w:ascii="Comic Sans MS" w:hAnsi="Comic Sans MS" w:cstheme="minorHAnsi"/>
          <w:sz w:val="24"/>
          <w:szCs w:val="24"/>
          <w:lang w:val="sr-Cyrl-BA"/>
        </w:rPr>
        <w:t xml:space="preserve">        5.1.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>Проширивање садржаја додатног рада</w:t>
      </w:r>
      <w:r w:rsidR="007B2F45" w:rsidRPr="00E13019">
        <w:rPr>
          <w:rFonts w:ascii="Comic Sans MS" w:hAnsi="Comic Sans MS" w:cstheme="minorHAnsi"/>
          <w:sz w:val="24"/>
          <w:szCs w:val="24"/>
          <w:lang w:val="sr-Cyrl-BA"/>
        </w:rPr>
        <w:t xml:space="preserve"> и слободних активности према 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>склоности</w:t>
      </w:r>
      <w:r w:rsidR="007B2F45" w:rsidRPr="00E13019">
        <w:rPr>
          <w:rFonts w:ascii="Comic Sans MS" w:hAnsi="Comic Sans MS" w:cstheme="minorHAnsi"/>
          <w:sz w:val="24"/>
          <w:szCs w:val="24"/>
          <w:lang w:val="sr-Cyrl-BA"/>
        </w:rPr>
        <w:t>ма и интересовањима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 xml:space="preserve"> ученика</w:t>
      </w:r>
    </w:p>
    <w:p w:rsidR="00F74889" w:rsidRPr="00E13019" w:rsidRDefault="00500654" w:rsidP="00C0606C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sr-Cyrl-BA"/>
        </w:rPr>
      </w:pPr>
      <w:r w:rsidRPr="00E13019">
        <w:rPr>
          <w:rFonts w:ascii="Comic Sans MS" w:hAnsi="Comic Sans MS" w:cstheme="minorHAnsi"/>
          <w:sz w:val="24"/>
          <w:szCs w:val="24"/>
          <w:lang w:val="sr-Cyrl-BA"/>
        </w:rPr>
        <w:t xml:space="preserve">        </w:t>
      </w:r>
      <w:r w:rsidR="001B5F31" w:rsidRPr="00E13019">
        <w:rPr>
          <w:rFonts w:ascii="Comic Sans MS" w:hAnsi="Comic Sans MS" w:cstheme="minorHAnsi"/>
          <w:sz w:val="24"/>
          <w:szCs w:val="24"/>
          <w:lang w:val="sr-Cyrl-BA"/>
        </w:rPr>
        <w:t>5.2.</w:t>
      </w:r>
      <w:r w:rsidR="007B2F45" w:rsidRPr="00E13019">
        <w:rPr>
          <w:rFonts w:ascii="Comic Sans MS" w:hAnsi="Comic Sans MS" w:cstheme="minorHAnsi"/>
          <w:sz w:val="24"/>
          <w:szCs w:val="24"/>
          <w:lang w:val="sr-Cyrl-BA"/>
        </w:rPr>
        <w:t>Мотивисање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 xml:space="preserve"> уч</w:t>
      </w:r>
      <w:r w:rsidR="007B2F45" w:rsidRPr="00E13019">
        <w:rPr>
          <w:rFonts w:ascii="Comic Sans MS" w:hAnsi="Comic Sans MS" w:cstheme="minorHAnsi"/>
          <w:sz w:val="24"/>
          <w:szCs w:val="24"/>
          <w:lang w:val="sr-Cyrl-BA"/>
        </w:rPr>
        <w:t>еника да учествују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 xml:space="preserve"> на такмичењима</w:t>
      </w:r>
    </w:p>
    <w:p w:rsidR="00F74889" w:rsidRPr="00E13019" w:rsidRDefault="00333F6B" w:rsidP="00500654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sr-Cyrl-BA"/>
        </w:rPr>
      </w:pPr>
      <w:r>
        <w:rPr>
          <w:rFonts w:ascii="Comic Sans MS" w:hAnsi="Comic Sans MS" w:cstheme="minorHAnsi"/>
          <w:sz w:val="24"/>
          <w:szCs w:val="24"/>
          <w:lang w:val="sr-Cyrl-BA"/>
        </w:rPr>
        <w:lastRenderedPageBreak/>
        <w:t xml:space="preserve">        5.3</w:t>
      </w:r>
      <w:r w:rsidR="00500654" w:rsidRPr="00E13019">
        <w:rPr>
          <w:rFonts w:ascii="Comic Sans MS" w:hAnsi="Comic Sans MS" w:cstheme="minorHAnsi"/>
          <w:sz w:val="24"/>
          <w:szCs w:val="24"/>
          <w:lang w:val="sr-Cyrl-BA"/>
        </w:rPr>
        <w:t>.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>Омогућити што већем броју ученика да учествује на разним приредбама и јавним наступима</w:t>
      </w:r>
      <w:r w:rsidR="001B5F31" w:rsidRPr="00E13019">
        <w:rPr>
          <w:rFonts w:ascii="Comic Sans MS" w:hAnsi="Comic Sans MS" w:cstheme="minorHAnsi"/>
          <w:sz w:val="24"/>
          <w:szCs w:val="24"/>
          <w:lang w:val="sr-Cyrl-BA"/>
        </w:rPr>
        <w:t xml:space="preserve"> </w:t>
      </w:r>
    </w:p>
    <w:p w:rsidR="00F74889" w:rsidRPr="00E13019" w:rsidRDefault="00333F6B" w:rsidP="00500654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sr-Cyrl-BA"/>
        </w:rPr>
      </w:pPr>
      <w:r>
        <w:rPr>
          <w:rFonts w:ascii="Comic Sans MS" w:hAnsi="Comic Sans MS" w:cstheme="minorHAnsi"/>
          <w:sz w:val="24"/>
          <w:szCs w:val="24"/>
          <w:lang w:val="sr-Cyrl-BA"/>
        </w:rPr>
        <w:t xml:space="preserve">        5.4</w:t>
      </w:r>
      <w:r w:rsidR="00500654" w:rsidRPr="00E13019">
        <w:rPr>
          <w:rFonts w:ascii="Comic Sans MS" w:hAnsi="Comic Sans MS" w:cstheme="minorHAnsi"/>
          <w:sz w:val="24"/>
          <w:szCs w:val="24"/>
          <w:lang w:val="sr-Cyrl-BA"/>
        </w:rPr>
        <w:t>.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>Организовање фестивала науке у школи и посета манифестацијама едукативног карактера</w:t>
      </w:r>
    </w:p>
    <w:p w:rsidR="00F74889" w:rsidRPr="00E13019" w:rsidRDefault="00333F6B" w:rsidP="00500654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sr-Cyrl-BA"/>
        </w:rPr>
      </w:pPr>
      <w:r>
        <w:rPr>
          <w:rFonts w:ascii="Comic Sans MS" w:hAnsi="Comic Sans MS" w:cstheme="minorHAnsi"/>
          <w:sz w:val="24"/>
          <w:szCs w:val="24"/>
          <w:lang w:val="sr-Cyrl-BA"/>
        </w:rPr>
        <w:t xml:space="preserve">        5.5</w:t>
      </w:r>
      <w:r w:rsidR="00500654" w:rsidRPr="00E13019">
        <w:rPr>
          <w:rFonts w:ascii="Comic Sans MS" w:hAnsi="Comic Sans MS" w:cstheme="minorHAnsi"/>
          <w:sz w:val="24"/>
          <w:szCs w:val="24"/>
          <w:lang w:val="sr-Cyrl-BA"/>
        </w:rPr>
        <w:t>.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>Организовање  радионица које изводе заинтересоване стране</w:t>
      </w:r>
    </w:p>
    <w:p w:rsidR="00F74889" w:rsidRPr="00E13019" w:rsidRDefault="00333F6B" w:rsidP="00500654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sr-Cyrl-BA"/>
        </w:rPr>
      </w:pPr>
      <w:r>
        <w:rPr>
          <w:rFonts w:ascii="Comic Sans MS" w:hAnsi="Comic Sans MS" w:cstheme="minorHAnsi"/>
          <w:sz w:val="24"/>
          <w:szCs w:val="24"/>
          <w:lang w:val="sr-Cyrl-BA"/>
        </w:rPr>
        <w:t xml:space="preserve">        5.6</w:t>
      </w:r>
      <w:r w:rsidR="00500654" w:rsidRPr="00E13019">
        <w:rPr>
          <w:rFonts w:ascii="Comic Sans MS" w:hAnsi="Comic Sans MS" w:cstheme="minorHAnsi"/>
          <w:sz w:val="24"/>
          <w:szCs w:val="24"/>
          <w:lang w:val="sr-Cyrl-BA"/>
        </w:rPr>
        <w:t>.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>Организовање реалних сусрета у оквиру програма професионалне оријентације</w:t>
      </w:r>
    </w:p>
    <w:p w:rsidR="001B5F31" w:rsidRPr="00E13019" w:rsidRDefault="00333F6B" w:rsidP="00500654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sr-Cyrl-BA"/>
        </w:rPr>
      </w:pPr>
      <w:r>
        <w:rPr>
          <w:rFonts w:ascii="Comic Sans MS" w:hAnsi="Comic Sans MS" w:cstheme="minorHAnsi"/>
          <w:sz w:val="24"/>
          <w:szCs w:val="24"/>
          <w:lang w:val="sr-Cyrl-BA"/>
        </w:rPr>
        <w:t xml:space="preserve">         5.7</w:t>
      </w:r>
      <w:r w:rsidR="00500654" w:rsidRPr="00E13019">
        <w:rPr>
          <w:rFonts w:ascii="Comic Sans MS" w:hAnsi="Comic Sans MS" w:cstheme="minorHAnsi"/>
          <w:sz w:val="24"/>
          <w:szCs w:val="24"/>
          <w:lang w:val="sr-Cyrl-BA"/>
        </w:rPr>
        <w:t>.</w:t>
      </w:r>
      <w:r w:rsidR="00F74889" w:rsidRPr="00E13019">
        <w:rPr>
          <w:rFonts w:ascii="Comic Sans MS" w:hAnsi="Comic Sans MS" w:cstheme="minorHAnsi"/>
          <w:sz w:val="24"/>
          <w:szCs w:val="24"/>
          <w:lang w:val="sr-Cyrl-BA"/>
        </w:rPr>
        <w:t>Организовање хуманитарних акција.</w:t>
      </w:r>
      <w:r w:rsidR="001B5F31" w:rsidRPr="00E13019">
        <w:rPr>
          <w:rFonts w:ascii="Comic Sans MS" w:hAnsi="Comic Sans MS" w:cstheme="minorHAnsi"/>
          <w:sz w:val="24"/>
          <w:szCs w:val="24"/>
          <w:lang w:val="ru-RU"/>
        </w:rPr>
        <w:t xml:space="preserve"> </w:t>
      </w:r>
    </w:p>
    <w:p w:rsidR="001B5F31" w:rsidRPr="00E13019" w:rsidRDefault="00333F6B" w:rsidP="00500654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sr-Cyrl-BA"/>
        </w:rPr>
      </w:pPr>
      <w:r>
        <w:rPr>
          <w:rFonts w:ascii="Comic Sans MS" w:hAnsi="Comic Sans MS" w:cstheme="minorHAnsi"/>
          <w:sz w:val="24"/>
          <w:szCs w:val="24"/>
          <w:lang w:val="ru-RU"/>
        </w:rPr>
        <w:t xml:space="preserve">         5.8</w:t>
      </w:r>
      <w:r w:rsidR="00500654" w:rsidRPr="00E13019">
        <w:rPr>
          <w:rFonts w:ascii="Comic Sans MS" w:hAnsi="Comic Sans MS" w:cstheme="minorHAnsi"/>
          <w:sz w:val="24"/>
          <w:szCs w:val="24"/>
          <w:lang w:val="ru-RU"/>
        </w:rPr>
        <w:t>.</w:t>
      </w:r>
      <w:r w:rsidR="009E0A77" w:rsidRPr="00E13019">
        <w:rPr>
          <w:rFonts w:ascii="Comic Sans MS" w:hAnsi="Comic Sans MS" w:cstheme="minorHAnsi"/>
          <w:sz w:val="24"/>
          <w:szCs w:val="24"/>
          <w:lang w:val="ru-RU"/>
        </w:rPr>
        <w:t>Интензивирати обраду садржаја  о одрживом развоју у наставним предметима и слободним активностима</w:t>
      </w:r>
      <w:r w:rsidR="001B5F31" w:rsidRPr="00E13019">
        <w:rPr>
          <w:rFonts w:ascii="Comic Sans MS" w:hAnsi="Comic Sans MS" w:cstheme="minorHAnsi"/>
          <w:sz w:val="24"/>
          <w:szCs w:val="24"/>
          <w:lang w:val="sr-Cyrl-CS"/>
        </w:rPr>
        <w:t xml:space="preserve"> </w:t>
      </w:r>
    </w:p>
    <w:p w:rsidR="00482011" w:rsidRPr="00E13019" w:rsidRDefault="00500654" w:rsidP="00500654">
      <w:pPr>
        <w:pStyle w:val="ListParagraph"/>
        <w:ind w:left="567" w:hanging="567"/>
        <w:rPr>
          <w:rFonts w:ascii="Comic Sans MS" w:hAnsi="Comic Sans MS" w:cstheme="minorHAnsi"/>
          <w:sz w:val="24"/>
          <w:szCs w:val="24"/>
          <w:lang w:val="ru-RU"/>
        </w:rPr>
      </w:pPr>
      <w:r w:rsidRPr="00E13019">
        <w:rPr>
          <w:rFonts w:ascii="Comic Sans MS" w:hAnsi="Comic Sans MS" w:cstheme="minorHAnsi"/>
          <w:sz w:val="24"/>
          <w:szCs w:val="24"/>
          <w:lang w:val="ru-RU"/>
        </w:rPr>
        <w:t xml:space="preserve">         </w:t>
      </w:r>
      <w:r w:rsidR="00333F6B">
        <w:rPr>
          <w:rFonts w:ascii="Comic Sans MS" w:hAnsi="Comic Sans MS" w:cstheme="minorHAnsi"/>
          <w:sz w:val="24"/>
          <w:szCs w:val="24"/>
          <w:lang w:val="ru-RU"/>
        </w:rPr>
        <w:t>5.9</w:t>
      </w:r>
      <w:r w:rsidR="001B5F31" w:rsidRPr="00E13019">
        <w:rPr>
          <w:rFonts w:ascii="Comic Sans MS" w:hAnsi="Comic Sans MS" w:cstheme="minorHAnsi"/>
          <w:sz w:val="24"/>
          <w:szCs w:val="24"/>
          <w:lang w:val="ru-RU"/>
        </w:rPr>
        <w:t>.С</w:t>
      </w:r>
      <w:r w:rsidR="009E0A77" w:rsidRPr="00E13019">
        <w:rPr>
          <w:rFonts w:ascii="Comic Sans MS" w:hAnsi="Comic Sans MS" w:cstheme="minorHAnsi"/>
          <w:sz w:val="24"/>
          <w:szCs w:val="24"/>
          <w:lang w:val="ru-RU"/>
        </w:rPr>
        <w:t>проводити вршњачке едукције и школске активности о одрживом развоју</w:t>
      </w:r>
      <w:r w:rsidR="001B5F31" w:rsidRPr="00E13019">
        <w:rPr>
          <w:rFonts w:ascii="Comic Sans MS" w:hAnsi="Comic Sans MS" w:cstheme="minorHAnsi"/>
          <w:sz w:val="24"/>
          <w:szCs w:val="24"/>
          <w:lang w:val="ru-RU"/>
        </w:rPr>
        <w:t xml:space="preserve"> </w:t>
      </w:r>
      <w:r w:rsidRPr="00E13019">
        <w:rPr>
          <w:rFonts w:ascii="Comic Sans MS" w:hAnsi="Comic Sans MS" w:cstheme="minorHAnsi"/>
          <w:sz w:val="24"/>
          <w:szCs w:val="24"/>
          <w:lang w:val="ru-RU"/>
        </w:rPr>
        <w:t xml:space="preserve">                      </w:t>
      </w:r>
      <w:r w:rsidR="00333F6B">
        <w:rPr>
          <w:rFonts w:ascii="Comic Sans MS" w:hAnsi="Comic Sans MS" w:cstheme="minorHAnsi"/>
          <w:sz w:val="24"/>
          <w:szCs w:val="24"/>
          <w:lang w:val="ru-RU"/>
        </w:rPr>
        <w:t>5.10</w:t>
      </w:r>
      <w:r w:rsidR="001B5F31" w:rsidRPr="00E13019">
        <w:rPr>
          <w:rFonts w:ascii="Comic Sans MS" w:hAnsi="Comic Sans MS" w:cstheme="minorHAnsi"/>
          <w:sz w:val="24"/>
          <w:szCs w:val="24"/>
          <w:lang w:val="ru-RU"/>
        </w:rPr>
        <w:t>.</w:t>
      </w:r>
      <w:r w:rsidR="009E0A77" w:rsidRPr="00E13019">
        <w:rPr>
          <w:rFonts w:ascii="Comic Sans MS" w:hAnsi="Comic Sans MS" w:cstheme="minorHAnsi"/>
          <w:sz w:val="24"/>
          <w:szCs w:val="24"/>
          <w:lang w:val="ru-RU"/>
        </w:rPr>
        <w:t xml:space="preserve">Конкурисати за  пројекте који подржавају области  одрживог развоја и учествовати у пројектима по позиву заинтересованих страна </w:t>
      </w:r>
    </w:p>
    <w:p w:rsidR="00482011" w:rsidRPr="00E13019" w:rsidRDefault="00482011" w:rsidP="00C0606C">
      <w:pPr>
        <w:ind w:left="567" w:hanging="567"/>
        <w:rPr>
          <w:rFonts w:ascii="Comic Sans MS" w:hAnsi="Comic Sans MS" w:cstheme="minorHAnsi"/>
          <w:lang w:val="sr-Cyrl-CS"/>
        </w:rPr>
      </w:pPr>
    </w:p>
    <w:tbl>
      <w:tblPr>
        <w:tblpPr w:leftFromText="180" w:rightFromText="180" w:vertAnchor="page" w:horzAnchor="margin" w:tblpXSpec="center" w:tblpY="3707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701"/>
        <w:gridCol w:w="1701"/>
        <w:gridCol w:w="3827"/>
      </w:tblGrid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lastRenderedPageBreak/>
              <w:t>Активност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Време/месец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реализација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циљ</w:t>
            </w:r>
          </w:p>
        </w:tc>
      </w:tr>
      <w:tr w:rsidR="00482011" w:rsidRPr="00E13019">
        <w:trPr>
          <w:trHeight w:val="489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proofErr w:type="spellStart"/>
            <w:r w:rsidRPr="00E13019">
              <w:rPr>
                <w:rFonts w:ascii="Comic Sans MS" w:hAnsi="Comic Sans MS" w:cstheme="minorHAnsi"/>
              </w:rPr>
              <w:t>Иницијално</w:t>
            </w:r>
            <w:proofErr w:type="spellEnd"/>
            <w:r w:rsidRPr="00E13019">
              <w:rPr>
                <w:rFonts w:ascii="Comic Sans MS" w:hAnsi="Comic Sans MS" w:cstheme="minorHAnsi"/>
              </w:rPr>
              <w:t xml:space="preserve"> </w:t>
            </w:r>
            <w:r w:rsidRPr="00E13019">
              <w:rPr>
                <w:rFonts w:ascii="Comic Sans MS" w:hAnsi="Comic Sans MS" w:cstheme="minorHAnsi"/>
                <w:lang w:val="sr-Cyrl-CS"/>
              </w:rPr>
              <w:t>тестирање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Септембар 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Пред. наставници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Утврдити ниво претходних  знања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Анализа резултата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Септембар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Пред. наставници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Уочавање слабости 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Рад на</w:t>
            </w:r>
            <w:r w:rsidRPr="00E13019">
              <w:rPr>
                <w:rFonts w:ascii="Comic Sans MS" w:hAnsi="Comic Sans MS" w:cstheme="minorHAnsi"/>
                <w:lang w:val="ru-RU"/>
              </w:rPr>
              <w:t xml:space="preserve">  отклањању </w:t>
            </w:r>
            <w:r w:rsidRPr="00E13019">
              <w:rPr>
                <w:rFonts w:ascii="Comic Sans MS" w:hAnsi="Comic Sans MS" w:cstheme="minorHAnsi"/>
                <w:lang w:val="sr-Cyrl-CS"/>
              </w:rPr>
              <w:t xml:space="preserve"> уочених слабости у  знањима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Септембар/ октобар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Пред. наставници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Подизање  нивоа постигнућа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Примене  стандарда и исхода у наставном процесу 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Септембар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Пред. наставници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Подизање нивоа свести  наставника и ученика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Пробни завршни испит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Октобар/</w:t>
            </w:r>
          </w:p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новембар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Пред. наставници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Припрема за завршни испит , сагледавање нивоа оствар. стандарда и исхода 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Анализа пробних тестова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Пред. наставници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Уочавање слабих и јаких страна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Упознавање родитеља ученика осмог разреда са планом припрема ученика за завршни испит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Јануар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Раз. старешине,</w:t>
            </w:r>
          </w:p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стр. сарадници 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Информисање родитеља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Реализација часова припреме за завршни испит /на нивоу седмице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Јануар-мај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Пред. наставници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Обезбедити континуитет  у припремању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BD2E44" w:rsidP="00333F6B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Интезивна примена писаних провера постигнућа ученика из  </w:t>
            </w:r>
            <w:r w:rsidR="00333F6B">
              <w:rPr>
                <w:rFonts w:ascii="Comic Sans MS" w:hAnsi="Comic Sans MS" w:cstheme="minorHAnsi"/>
                <w:lang w:val="sr-Cyrl-CS"/>
              </w:rPr>
              <w:t xml:space="preserve"> српског, математике, хемије, физике, историје, географије и биологије</w:t>
            </w:r>
            <w:r w:rsidR="00500654" w:rsidRPr="00E13019">
              <w:rPr>
                <w:rFonts w:ascii="Comic Sans MS" w:hAnsi="Comic Sans MS" w:cstheme="minorHAnsi"/>
                <w:lang w:val="sr-Cyrl-CS"/>
              </w:rPr>
              <w:t xml:space="preserve"> (тестови, кон</w:t>
            </w:r>
            <w:r w:rsidRPr="00E13019">
              <w:rPr>
                <w:rFonts w:ascii="Comic Sans MS" w:hAnsi="Comic Sans MS" w:cstheme="minorHAnsi"/>
                <w:lang w:val="sr-Cyrl-CS"/>
              </w:rPr>
              <w:t>т</w:t>
            </w:r>
            <w:r w:rsidR="00500654" w:rsidRPr="00E13019">
              <w:rPr>
                <w:rFonts w:ascii="Comic Sans MS" w:hAnsi="Comic Sans MS" w:cstheme="minorHAnsi"/>
                <w:lang w:val="sr-Cyrl-CS"/>
              </w:rPr>
              <w:t>.</w:t>
            </w:r>
            <w:r w:rsidRPr="00E13019">
              <w:rPr>
                <w:rFonts w:ascii="Comic Sans MS" w:hAnsi="Comic Sans MS" w:cstheme="minorHAnsi"/>
                <w:lang w:val="sr-Cyrl-CS"/>
              </w:rPr>
              <w:t xml:space="preserve"> задаци, делови тестова и сл.)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год.</w:t>
            </w:r>
          </w:p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1 месечно 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Пред. наставници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Подићи спремност  за завршни испит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Провера постигнућа ученика композитним  тестовима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Децембар, мај</w:t>
            </w:r>
          </w:p>
        </w:tc>
        <w:tc>
          <w:tcPr>
            <w:tcW w:w="1701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Пред. наставници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Подићи спремност  за завршни испит</w:t>
            </w:r>
          </w:p>
        </w:tc>
      </w:tr>
      <w:tr w:rsidR="00482011" w:rsidRPr="00E13019">
        <w:trPr>
          <w:trHeight w:val="343"/>
        </w:trPr>
        <w:tc>
          <w:tcPr>
            <w:tcW w:w="3794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Припремна настава</w:t>
            </w:r>
          </w:p>
        </w:tc>
        <w:tc>
          <w:tcPr>
            <w:tcW w:w="1701" w:type="dxa"/>
          </w:tcPr>
          <w:p w:rsidR="00482011" w:rsidRPr="00E13019" w:rsidRDefault="00333F6B" w:rsidP="00500654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>Од 1..до12</w:t>
            </w:r>
            <w:r w:rsidR="00482011" w:rsidRPr="00E13019">
              <w:rPr>
                <w:rFonts w:ascii="Comic Sans MS" w:hAnsi="Comic Sans MS" w:cstheme="minorHAnsi"/>
                <w:lang w:val="sr-Cyrl-CS"/>
              </w:rPr>
              <w:t>.јуна</w:t>
            </w:r>
          </w:p>
        </w:tc>
        <w:tc>
          <w:tcPr>
            <w:tcW w:w="1701" w:type="dxa"/>
          </w:tcPr>
          <w:p w:rsidR="00482011" w:rsidRPr="00E13019" w:rsidRDefault="009514D5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наставници</w:t>
            </w:r>
            <w:r w:rsidR="00482011" w:rsidRPr="00E13019">
              <w:rPr>
                <w:rFonts w:ascii="Comic Sans MS" w:hAnsi="Comic Sans MS" w:cstheme="minorHAnsi"/>
                <w:lang w:val="sr-Cyrl-CS"/>
              </w:rPr>
              <w:t xml:space="preserve"> </w:t>
            </w:r>
          </w:p>
        </w:tc>
        <w:tc>
          <w:tcPr>
            <w:tcW w:w="3827" w:type="dxa"/>
          </w:tcPr>
          <w:p w:rsidR="00482011" w:rsidRPr="00E13019" w:rsidRDefault="00482011" w:rsidP="00500654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Припрема за завршни испит</w:t>
            </w:r>
          </w:p>
        </w:tc>
      </w:tr>
    </w:tbl>
    <w:p w:rsidR="00500654" w:rsidRPr="00E13019" w:rsidRDefault="00500654" w:rsidP="009514D5">
      <w:pPr>
        <w:rPr>
          <w:rFonts w:ascii="Comic Sans MS" w:hAnsi="Comic Sans MS" w:cstheme="minorHAnsi"/>
          <w:b/>
          <w:lang w:val="sr-Cyrl-CS"/>
        </w:rPr>
      </w:pPr>
    </w:p>
    <w:p w:rsidR="00500654" w:rsidRPr="00E13019" w:rsidRDefault="00500654" w:rsidP="009514D5">
      <w:pPr>
        <w:rPr>
          <w:rFonts w:ascii="Comic Sans MS" w:hAnsi="Comic Sans MS" w:cstheme="minorHAnsi"/>
          <w:b/>
          <w:lang w:val="sr-Cyrl-CS"/>
        </w:rPr>
      </w:pPr>
    </w:p>
    <w:p w:rsidR="00500654" w:rsidRPr="00E13019" w:rsidRDefault="00500654" w:rsidP="009514D5">
      <w:pPr>
        <w:rPr>
          <w:rFonts w:ascii="Comic Sans MS" w:hAnsi="Comic Sans MS" w:cstheme="minorHAnsi"/>
          <w:b/>
          <w:lang w:val="sr-Cyrl-CS"/>
        </w:rPr>
      </w:pPr>
    </w:p>
    <w:p w:rsidR="00500654" w:rsidRPr="00E13019" w:rsidRDefault="00500654" w:rsidP="009514D5">
      <w:pPr>
        <w:rPr>
          <w:rFonts w:ascii="Comic Sans MS" w:hAnsi="Comic Sans MS" w:cstheme="minorHAnsi"/>
          <w:b/>
          <w:lang w:val="sr-Cyrl-CS"/>
        </w:rPr>
      </w:pPr>
    </w:p>
    <w:p w:rsidR="00500654" w:rsidRPr="00E13019" w:rsidRDefault="00500654" w:rsidP="00500654">
      <w:pPr>
        <w:ind w:left="567" w:hanging="567"/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>6. План припреме за завршни испит</w:t>
      </w:r>
    </w:p>
    <w:p w:rsidR="00500654" w:rsidRPr="00E13019" w:rsidRDefault="00500654" w:rsidP="009514D5">
      <w:pPr>
        <w:rPr>
          <w:rFonts w:ascii="Comic Sans MS" w:hAnsi="Comic Sans MS" w:cstheme="minorHAnsi"/>
          <w:b/>
          <w:lang w:val="sr-Cyrl-CS"/>
        </w:rPr>
      </w:pPr>
    </w:p>
    <w:p w:rsidR="00500654" w:rsidRPr="00E13019" w:rsidRDefault="00500654" w:rsidP="009514D5">
      <w:pPr>
        <w:rPr>
          <w:rFonts w:ascii="Comic Sans MS" w:hAnsi="Comic Sans MS" w:cstheme="minorHAnsi"/>
          <w:b/>
          <w:lang w:val="sr-Cyrl-CS"/>
        </w:rPr>
      </w:pPr>
    </w:p>
    <w:p w:rsidR="00500654" w:rsidRPr="00E13019" w:rsidRDefault="00500654" w:rsidP="009514D5">
      <w:pPr>
        <w:rPr>
          <w:rFonts w:ascii="Comic Sans MS" w:hAnsi="Comic Sans MS" w:cstheme="minorHAnsi"/>
          <w:b/>
          <w:lang w:val="sr-Cyrl-CS"/>
        </w:rPr>
      </w:pPr>
    </w:p>
    <w:p w:rsidR="009514D5" w:rsidRPr="00E13019" w:rsidRDefault="009514D5" w:rsidP="009514D5">
      <w:pPr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lastRenderedPageBreak/>
        <w:t>6. План припреме за завршни испит</w:t>
      </w:r>
    </w:p>
    <w:p w:rsidR="009514D5" w:rsidRPr="00E13019" w:rsidRDefault="009514D5" w:rsidP="009514D5">
      <w:pPr>
        <w:rPr>
          <w:rFonts w:ascii="Comic Sans MS" w:hAnsi="Comic Sans MS" w:cstheme="minorHAnsi"/>
          <w:b/>
          <w:lang w:val="sr-Cyrl-CS"/>
        </w:rPr>
      </w:pPr>
    </w:p>
    <w:tbl>
      <w:tblPr>
        <w:tblW w:w="10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00"/>
        <w:gridCol w:w="1933"/>
        <w:gridCol w:w="4156"/>
      </w:tblGrid>
      <w:tr w:rsidR="009514D5" w:rsidRPr="00E13019">
        <w:trPr>
          <w:trHeight w:val="321"/>
        </w:trPr>
        <w:tc>
          <w:tcPr>
            <w:tcW w:w="4800" w:type="dxa"/>
          </w:tcPr>
          <w:p w:rsidR="009514D5" w:rsidRPr="00E13019" w:rsidRDefault="009514D5" w:rsidP="009514D5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Садржај активности</w:t>
            </w:r>
          </w:p>
        </w:tc>
        <w:tc>
          <w:tcPr>
            <w:tcW w:w="1933" w:type="dxa"/>
          </w:tcPr>
          <w:p w:rsidR="009514D5" w:rsidRPr="00E13019" w:rsidRDefault="009514D5" w:rsidP="009514D5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реализатори</w:t>
            </w:r>
          </w:p>
        </w:tc>
        <w:tc>
          <w:tcPr>
            <w:tcW w:w="4156" w:type="dxa"/>
          </w:tcPr>
          <w:p w:rsidR="009514D5" w:rsidRPr="00E13019" w:rsidRDefault="009514D5" w:rsidP="009514D5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циљ</w:t>
            </w:r>
          </w:p>
        </w:tc>
      </w:tr>
      <w:tr w:rsidR="009514D5" w:rsidRPr="00E13019">
        <w:trPr>
          <w:trHeight w:val="458"/>
        </w:trPr>
        <w:tc>
          <w:tcPr>
            <w:tcW w:w="4800" w:type="dxa"/>
          </w:tcPr>
          <w:p w:rsidR="009514D5" w:rsidRPr="00E13019" w:rsidRDefault="009514D5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Анализа резултата иницијалних тестова и планирање даљег наставног рада</w:t>
            </w:r>
          </w:p>
        </w:tc>
        <w:tc>
          <w:tcPr>
            <w:tcW w:w="1933" w:type="dxa"/>
          </w:tcPr>
          <w:p w:rsidR="009514D5" w:rsidRPr="00E13019" w:rsidRDefault="009514D5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наставници стручна служба</w:t>
            </w:r>
          </w:p>
        </w:tc>
        <w:tc>
          <w:tcPr>
            <w:tcW w:w="4156" w:type="dxa"/>
          </w:tcPr>
          <w:p w:rsidR="009514D5" w:rsidRPr="00E13019" w:rsidRDefault="009514D5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Утврдити исходе постигнућа ученика и на основу тога планирати наставни рад који ће допринети да 80% ученика постигне основни , 50% ученика средњи, а 25 % ученика напредни ниво стандарда</w:t>
            </w:r>
          </w:p>
        </w:tc>
      </w:tr>
      <w:tr w:rsidR="00500654" w:rsidRPr="00E13019">
        <w:trPr>
          <w:trHeight w:val="321"/>
        </w:trPr>
        <w:tc>
          <w:tcPr>
            <w:tcW w:w="4800" w:type="dxa"/>
          </w:tcPr>
          <w:p w:rsidR="00500654" w:rsidRPr="00E13019" w:rsidRDefault="00500654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Планирање наставног рада које је усмерено на стандарде и отклањање грешака учења</w:t>
            </w:r>
          </w:p>
        </w:tc>
        <w:tc>
          <w:tcPr>
            <w:tcW w:w="1933" w:type="dxa"/>
          </w:tcPr>
          <w:p w:rsidR="00500654" w:rsidRPr="00E13019" w:rsidRDefault="00500654" w:rsidP="008645D0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наставници стручна служба</w:t>
            </w:r>
          </w:p>
        </w:tc>
        <w:tc>
          <w:tcPr>
            <w:tcW w:w="4156" w:type="dxa"/>
          </w:tcPr>
          <w:p w:rsidR="00500654" w:rsidRPr="00E13019" w:rsidRDefault="00500654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Подизање  нивоа постигнућа</w:t>
            </w:r>
          </w:p>
        </w:tc>
      </w:tr>
      <w:tr w:rsidR="00500654" w:rsidRPr="00E13019">
        <w:trPr>
          <w:trHeight w:val="321"/>
        </w:trPr>
        <w:tc>
          <w:tcPr>
            <w:tcW w:w="4800" w:type="dxa"/>
          </w:tcPr>
          <w:p w:rsidR="00500654" w:rsidRPr="00E13019" w:rsidRDefault="00500654" w:rsidP="00AE7448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Интезивна примена писаних провера постигнућа ученика из српског језика и математике са посебним освртом на основни ниво постигнућа</w:t>
            </w:r>
          </w:p>
        </w:tc>
        <w:tc>
          <w:tcPr>
            <w:tcW w:w="1933" w:type="dxa"/>
          </w:tcPr>
          <w:p w:rsidR="00500654" w:rsidRPr="00E13019" w:rsidRDefault="00500654" w:rsidP="008645D0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наставници стручна служба</w:t>
            </w:r>
          </w:p>
        </w:tc>
        <w:tc>
          <w:tcPr>
            <w:tcW w:w="4156" w:type="dxa"/>
          </w:tcPr>
          <w:p w:rsidR="00500654" w:rsidRPr="00E13019" w:rsidRDefault="00500654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Подизање нивоа постигнућа, посебно из основног нивоа</w:t>
            </w:r>
          </w:p>
        </w:tc>
      </w:tr>
      <w:tr w:rsidR="00500654" w:rsidRPr="00E13019">
        <w:trPr>
          <w:trHeight w:val="321"/>
        </w:trPr>
        <w:tc>
          <w:tcPr>
            <w:tcW w:w="4800" w:type="dxa"/>
          </w:tcPr>
          <w:p w:rsidR="00500654" w:rsidRPr="00E13019" w:rsidRDefault="00500654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Провера постигнућа ученика композитним тестом на крају првог полугодишта</w:t>
            </w:r>
          </w:p>
        </w:tc>
        <w:tc>
          <w:tcPr>
            <w:tcW w:w="1933" w:type="dxa"/>
          </w:tcPr>
          <w:p w:rsidR="00500654" w:rsidRPr="00E13019" w:rsidRDefault="00500654" w:rsidP="008645D0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наставници стручна служба</w:t>
            </w:r>
          </w:p>
        </w:tc>
        <w:tc>
          <w:tcPr>
            <w:tcW w:w="4156" w:type="dxa"/>
          </w:tcPr>
          <w:p w:rsidR="00500654" w:rsidRPr="00E13019" w:rsidRDefault="00500654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Припрема за завршни испит , сагледавање нивоа оствар. стандарда и исхода </w:t>
            </w:r>
          </w:p>
        </w:tc>
      </w:tr>
      <w:tr w:rsidR="00500654" w:rsidRPr="00E13019">
        <w:trPr>
          <w:trHeight w:val="321"/>
        </w:trPr>
        <w:tc>
          <w:tcPr>
            <w:tcW w:w="4800" w:type="dxa"/>
          </w:tcPr>
          <w:p w:rsidR="00500654" w:rsidRPr="00E13019" w:rsidRDefault="00500654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Упознавање родитеља ученика осмог разреда са планом припрема ученика за завршни испит и реализација припремне наставе</w:t>
            </w:r>
          </w:p>
        </w:tc>
        <w:tc>
          <w:tcPr>
            <w:tcW w:w="1933" w:type="dxa"/>
          </w:tcPr>
          <w:p w:rsidR="00500654" w:rsidRPr="00E13019" w:rsidRDefault="00500654" w:rsidP="008645D0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наставници стручна служба</w:t>
            </w:r>
          </w:p>
        </w:tc>
        <w:tc>
          <w:tcPr>
            <w:tcW w:w="4156" w:type="dxa"/>
          </w:tcPr>
          <w:p w:rsidR="00500654" w:rsidRPr="00E13019" w:rsidRDefault="00500654" w:rsidP="009514D5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Информисање родитеља и поправљање грешака и недостатака учења у остварењу стандарда</w:t>
            </w:r>
          </w:p>
        </w:tc>
      </w:tr>
    </w:tbl>
    <w:p w:rsidR="00FF1AF1" w:rsidRPr="00E13019" w:rsidRDefault="00FF1AF1" w:rsidP="00FF1AF1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ru-RU" w:eastAsia="en-GB"/>
        </w:rPr>
      </w:pPr>
    </w:p>
    <w:p w:rsidR="009514D5" w:rsidRPr="00E13019" w:rsidRDefault="009514D5" w:rsidP="00FF1AF1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ru-RU" w:eastAsia="en-GB"/>
        </w:rPr>
      </w:pPr>
    </w:p>
    <w:p w:rsidR="009514D5" w:rsidRPr="00E13019" w:rsidRDefault="009514D5" w:rsidP="00FF1AF1">
      <w:pPr>
        <w:pStyle w:val="ListParagraph"/>
        <w:ind w:left="0"/>
        <w:rPr>
          <w:rFonts w:ascii="Comic Sans MS" w:hAnsi="Comic Sans MS" w:cstheme="minorHAnsi"/>
          <w:sz w:val="24"/>
          <w:szCs w:val="24"/>
          <w:lang w:val="ru-RU" w:eastAsia="en-GB"/>
        </w:rPr>
      </w:pPr>
    </w:p>
    <w:p w:rsidR="002930A5" w:rsidRPr="00E13019" w:rsidRDefault="00FF1AF1" w:rsidP="00FF1AF1">
      <w:pPr>
        <w:pStyle w:val="ListParagraph"/>
        <w:ind w:left="0"/>
        <w:rPr>
          <w:rFonts w:ascii="Comic Sans MS" w:hAnsi="Comic Sans MS" w:cstheme="minorHAnsi"/>
          <w:b/>
          <w:sz w:val="24"/>
          <w:szCs w:val="24"/>
          <w:lang w:val="sr-Cyrl-CS"/>
        </w:rPr>
      </w:pPr>
      <w:r w:rsidRPr="00E13019">
        <w:rPr>
          <w:rFonts w:ascii="Comic Sans MS" w:hAnsi="Comic Sans MS" w:cstheme="minorHAnsi"/>
          <w:b/>
          <w:sz w:val="24"/>
          <w:szCs w:val="24"/>
          <w:lang w:val="sr-Cyrl-CS"/>
        </w:rPr>
        <w:t>7. План укључивања школе  у националне и међународне развојне пројекте</w:t>
      </w:r>
    </w:p>
    <w:p w:rsidR="002930A5" w:rsidRPr="00E13019" w:rsidRDefault="002930A5" w:rsidP="00C00298">
      <w:pPr>
        <w:pStyle w:val="ListParagraph"/>
        <w:ind w:left="360"/>
        <w:rPr>
          <w:rFonts w:ascii="Comic Sans MS" w:hAnsi="Comic Sans MS" w:cstheme="minorHAnsi"/>
          <w:sz w:val="24"/>
          <w:szCs w:val="24"/>
          <w:lang w:val="sr-Cyrl-CS"/>
        </w:rPr>
      </w:pPr>
    </w:p>
    <w:tbl>
      <w:tblPr>
        <w:tblW w:w="11261" w:type="dxa"/>
        <w:tblInd w:w="-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43"/>
        <w:gridCol w:w="1726"/>
        <w:gridCol w:w="1802"/>
        <w:gridCol w:w="4690"/>
      </w:tblGrid>
      <w:tr w:rsidR="00FF1AF1" w:rsidRPr="00E13019">
        <w:trPr>
          <w:trHeight w:val="331"/>
        </w:trPr>
        <w:tc>
          <w:tcPr>
            <w:tcW w:w="3043" w:type="dxa"/>
          </w:tcPr>
          <w:p w:rsidR="00FF1AF1" w:rsidRPr="00E13019" w:rsidRDefault="00FF1AF1" w:rsidP="00FF1AF1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Активност</w:t>
            </w:r>
          </w:p>
        </w:tc>
        <w:tc>
          <w:tcPr>
            <w:tcW w:w="1726" w:type="dxa"/>
          </w:tcPr>
          <w:p w:rsidR="00FF1AF1" w:rsidRPr="00E13019" w:rsidRDefault="00FF1AF1" w:rsidP="00FF1AF1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Време/месец</w:t>
            </w:r>
          </w:p>
        </w:tc>
        <w:tc>
          <w:tcPr>
            <w:tcW w:w="1802" w:type="dxa"/>
          </w:tcPr>
          <w:p w:rsidR="00FF1AF1" w:rsidRPr="00E13019" w:rsidRDefault="00FF1AF1" w:rsidP="00FF1AF1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реализација</w:t>
            </w:r>
          </w:p>
        </w:tc>
        <w:tc>
          <w:tcPr>
            <w:tcW w:w="4690" w:type="dxa"/>
          </w:tcPr>
          <w:p w:rsidR="00FF1AF1" w:rsidRPr="00E13019" w:rsidRDefault="00FF1AF1" w:rsidP="00FF1AF1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циљ</w:t>
            </w:r>
          </w:p>
        </w:tc>
      </w:tr>
      <w:tr w:rsidR="00FF1AF1" w:rsidRPr="00E13019">
        <w:trPr>
          <w:trHeight w:val="473"/>
        </w:trPr>
        <w:tc>
          <w:tcPr>
            <w:tcW w:w="3043" w:type="dxa"/>
            <w:vAlign w:val="center"/>
          </w:tcPr>
          <w:p w:rsidR="00FF1AF1" w:rsidRPr="00E13019" w:rsidRDefault="00FF1AF1" w:rsidP="007F177E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Наставак реализације пројекта Професионалне оријентације</w:t>
            </w:r>
          </w:p>
        </w:tc>
        <w:tc>
          <w:tcPr>
            <w:tcW w:w="1726" w:type="dxa"/>
          </w:tcPr>
          <w:p w:rsidR="00FF1AF1" w:rsidRPr="00E13019" w:rsidRDefault="00FF1AF1" w:rsidP="00FF1AF1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године</w:t>
            </w:r>
          </w:p>
          <w:p w:rsidR="00FF1AF1" w:rsidRPr="00E13019" w:rsidRDefault="00FF1AF1" w:rsidP="00FF1AF1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1. месечно</w:t>
            </w:r>
          </w:p>
        </w:tc>
        <w:tc>
          <w:tcPr>
            <w:tcW w:w="1802" w:type="dxa"/>
          </w:tcPr>
          <w:p w:rsidR="00FF1AF1" w:rsidRPr="00E13019" w:rsidRDefault="00FF1AF1" w:rsidP="00FF1AF1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тим</w:t>
            </w:r>
          </w:p>
        </w:tc>
        <w:tc>
          <w:tcPr>
            <w:tcW w:w="4690" w:type="dxa"/>
          </w:tcPr>
          <w:p w:rsidR="00FF1AF1" w:rsidRPr="00E13019" w:rsidRDefault="00320A84" w:rsidP="00FF1AF1">
            <w:pPr>
              <w:rPr>
                <w:rFonts w:ascii="Comic Sans MS" w:hAnsi="Comic Sans MS" w:cstheme="minorHAnsi"/>
                <w:lang w:val="ru-RU"/>
              </w:rPr>
            </w:pPr>
            <w:r w:rsidRPr="00E13019">
              <w:rPr>
                <w:rFonts w:ascii="Comic Sans MS" w:hAnsi="Comic Sans MS" w:cstheme="minorHAnsi"/>
                <w:color w:val="000000"/>
                <w:shd w:val="clear" w:color="auto" w:fill="FFFFFF"/>
                <w:lang w:val="sr-Cyrl-CS"/>
              </w:rPr>
              <w:t>Ра</w:t>
            </w:r>
            <w:r w:rsidRPr="00E13019">
              <w:rPr>
                <w:rFonts w:ascii="Comic Sans MS" w:hAnsi="Comic Sans MS" w:cstheme="minorHAnsi"/>
                <w:color w:val="000000"/>
                <w:shd w:val="clear" w:color="auto" w:fill="FFFFFF"/>
                <w:lang w:val="ru-RU"/>
              </w:rPr>
              <w:t xml:space="preserve">азвијање способности ученика да донесу одговарајућу </w:t>
            </w:r>
            <w:r w:rsidR="00093257" w:rsidRPr="00E13019">
              <w:rPr>
                <w:rFonts w:ascii="Comic Sans MS" w:hAnsi="Comic Sans MS" w:cstheme="minorHAnsi"/>
                <w:color w:val="000000"/>
                <w:shd w:val="clear" w:color="auto" w:fill="FFFFFF"/>
                <w:lang w:val="ru-RU"/>
              </w:rPr>
              <w:t>самосталну одлуку о избору школе и занимања, као и да планирају каријеру и укључе се у свет рада</w:t>
            </w:r>
          </w:p>
        </w:tc>
      </w:tr>
      <w:tr w:rsidR="00FF1AF1" w:rsidRPr="00E13019">
        <w:trPr>
          <w:trHeight w:val="473"/>
        </w:trPr>
        <w:tc>
          <w:tcPr>
            <w:tcW w:w="3043" w:type="dxa"/>
            <w:vAlign w:val="center"/>
          </w:tcPr>
          <w:p w:rsidR="00FF1AF1" w:rsidRPr="00E13019" w:rsidRDefault="00FF1AF1" w:rsidP="00FF1AF1">
            <w:p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1A1617"/>
                <w:lang w:val="sr-Cyrl-CS"/>
              </w:rPr>
            </w:pPr>
            <w:r w:rsidRPr="00E13019">
              <w:rPr>
                <w:rFonts w:ascii="Comic Sans MS" w:hAnsi="Comic Sans MS" w:cstheme="minorHAnsi"/>
                <w:color w:val="1A1617"/>
                <w:lang w:val="sr-Cyrl-CS"/>
              </w:rPr>
              <w:t xml:space="preserve">Праћење конкурса на националном и међународном нивоу </w:t>
            </w:r>
            <w:r w:rsidR="00D74F05" w:rsidRPr="00E13019">
              <w:rPr>
                <w:rFonts w:ascii="Comic Sans MS" w:hAnsi="Comic Sans MS" w:cstheme="minorHAnsi"/>
                <w:color w:val="1A1617"/>
                <w:lang w:val="sr-Cyrl-CS"/>
              </w:rPr>
              <w:t>и писање пројеката</w:t>
            </w:r>
          </w:p>
        </w:tc>
        <w:tc>
          <w:tcPr>
            <w:tcW w:w="1726" w:type="dxa"/>
          </w:tcPr>
          <w:p w:rsidR="00FF1AF1" w:rsidRPr="00E13019" w:rsidRDefault="00FF1AF1" w:rsidP="00FF1AF1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године</w:t>
            </w:r>
          </w:p>
        </w:tc>
        <w:tc>
          <w:tcPr>
            <w:tcW w:w="1802" w:type="dxa"/>
          </w:tcPr>
          <w:p w:rsidR="00FF1AF1" w:rsidRPr="00E13019" w:rsidRDefault="000F6D23" w:rsidP="00FF1AF1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пројектни тимови</w:t>
            </w:r>
          </w:p>
        </w:tc>
        <w:tc>
          <w:tcPr>
            <w:tcW w:w="4690" w:type="dxa"/>
          </w:tcPr>
          <w:p w:rsidR="00FF1AF1" w:rsidRPr="00E13019" w:rsidRDefault="00D74F05" w:rsidP="00FF1AF1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 Обезбеђивање</w:t>
            </w:r>
            <w:r w:rsidR="001543B4" w:rsidRPr="00E13019">
              <w:rPr>
                <w:rFonts w:ascii="Comic Sans MS" w:hAnsi="Comic Sans MS" w:cstheme="minorHAnsi"/>
                <w:lang w:val="sr-Cyrl-CS"/>
              </w:rPr>
              <w:t xml:space="preserve"> материјалних средстава и п</w:t>
            </w:r>
            <w:r w:rsidR="000F6D23" w:rsidRPr="00E13019">
              <w:rPr>
                <w:rFonts w:ascii="Comic Sans MS" w:hAnsi="Comic Sans MS" w:cstheme="minorHAnsi"/>
                <w:lang w:val="sr-Cyrl-CS"/>
              </w:rPr>
              <w:t>о</w:t>
            </w:r>
            <w:r w:rsidRPr="00E13019">
              <w:rPr>
                <w:rFonts w:ascii="Comic Sans MS" w:hAnsi="Comic Sans MS" w:cstheme="minorHAnsi"/>
                <w:lang w:val="sr-Cyrl-CS"/>
              </w:rPr>
              <w:t>дршке за унапређење рада школе</w:t>
            </w:r>
          </w:p>
        </w:tc>
      </w:tr>
    </w:tbl>
    <w:p w:rsidR="008645D0" w:rsidRPr="00E13019" w:rsidRDefault="008645D0" w:rsidP="00D70E1C">
      <w:pPr>
        <w:jc w:val="center"/>
        <w:rPr>
          <w:rFonts w:ascii="Comic Sans MS" w:hAnsi="Comic Sans MS" w:cstheme="minorHAnsi"/>
          <w:b/>
          <w:lang w:val="sr-Cyrl-CS"/>
        </w:rPr>
      </w:pPr>
    </w:p>
    <w:p w:rsidR="008645D0" w:rsidRPr="00E13019" w:rsidRDefault="008645D0" w:rsidP="00D70E1C">
      <w:pPr>
        <w:jc w:val="center"/>
        <w:rPr>
          <w:rFonts w:ascii="Comic Sans MS" w:hAnsi="Comic Sans MS" w:cstheme="minorHAnsi"/>
          <w:b/>
          <w:lang w:val="sr-Cyrl-CS"/>
        </w:rPr>
      </w:pPr>
    </w:p>
    <w:p w:rsidR="00D70E1C" w:rsidRPr="00E13019" w:rsidRDefault="00D70E1C" w:rsidP="00D70E1C">
      <w:pPr>
        <w:jc w:val="center"/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>8. План стручног усавршавања наставника, стручних сарадника и директора</w:t>
      </w:r>
    </w:p>
    <w:p w:rsidR="00D70E1C" w:rsidRPr="00E13019" w:rsidRDefault="00D70E1C" w:rsidP="00D70E1C">
      <w:pPr>
        <w:rPr>
          <w:rFonts w:ascii="Comic Sans MS" w:hAnsi="Comic Sans MS" w:cstheme="minorHAnsi"/>
          <w:lang w:val="sr-Cyrl-CS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75"/>
        <w:gridCol w:w="1774"/>
        <w:gridCol w:w="1977"/>
        <w:gridCol w:w="2895"/>
      </w:tblGrid>
      <w:tr w:rsidR="00D70E1C" w:rsidRPr="00E13019" w:rsidTr="00333F6B">
        <w:trPr>
          <w:trHeight w:val="412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Активност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Време реализације</w:t>
            </w:r>
          </w:p>
        </w:tc>
        <w:tc>
          <w:tcPr>
            <w:tcW w:w="1977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Носиоци реализације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Циљ</w:t>
            </w:r>
          </w:p>
        </w:tc>
      </w:tr>
      <w:tr w:rsidR="00D70E1C" w:rsidRPr="00E13019" w:rsidTr="00333F6B">
        <w:trPr>
          <w:trHeight w:val="1303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ru-RU"/>
              </w:rPr>
            </w:pPr>
            <w:r w:rsidRPr="00E13019">
              <w:rPr>
                <w:rFonts w:ascii="Comic Sans MS" w:hAnsi="Comic Sans MS" w:cstheme="minorHAnsi"/>
                <w:lang w:val="ru-RU"/>
              </w:rPr>
              <w:t>Обука наставника у вези са постављањем циљева у учењу и проценом напретка код уч</w:t>
            </w:r>
            <w:r w:rsidR="00F21177" w:rsidRPr="00E13019">
              <w:rPr>
                <w:rFonts w:ascii="Comic Sans MS" w:hAnsi="Comic Sans MS" w:cstheme="minorHAnsi"/>
                <w:lang w:val="ru-RU"/>
              </w:rPr>
              <w:t>еника(кључна област Настава и уч</w:t>
            </w:r>
            <w:r w:rsidRPr="00E13019">
              <w:rPr>
                <w:rFonts w:ascii="Comic Sans MS" w:hAnsi="Comic Sans MS" w:cstheme="minorHAnsi"/>
                <w:lang w:val="ru-RU"/>
              </w:rPr>
              <w:t>ење)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</w:rPr>
            </w:pPr>
            <w:proofErr w:type="spellStart"/>
            <w:r w:rsidRPr="00E13019">
              <w:rPr>
                <w:rFonts w:ascii="Comic Sans MS" w:hAnsi="Comic Sans MS" w:cstheme="minorHAnsi"/>
              </w:rPr>
              <w:t>Друго</w:t>
            </w:r>
            <w:proofErr w:type="spellEnd"/>
            <w:r w:rsidRPr="00E13019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E13019">
              <w:rPr>
                <w:rFonts w:ascii="Comic Sans MS" w:hAnsi="Comic Sans MS" w:cstheme="minorHAnsi"/>
              </w:rPr>
              <w:t>полугодиште</w:t>
            </w:r>
            <w:proofErr w:type="spellEnd"/>
          </w:p>
        </w:tc>
        <w:tc>
          <w:tcPr>
            <w:tcW w:w="1977" w:type="dxa"/>
          </w:tcPr>
          <w:p w:rsidR="00D70E1C" w:rsidRPr="00E13019" w:rsidRDefault="00333F6B" w:rsidP="00D70E1C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 xml:space="preserve">Особе задужене </w:t>
            </w:r>
            <w:r w:rsidR="00D70E1C" w:rsidRPr="00E13019">
              <w:rPr>
                <w:rFonts w:ascii="Comic Sans MS" w:hAnsi="Comic Sans MS" w:cstheme="minorHAnsi"/>
                <w:lang w:val="sr-Cyrl-CS"/>
              </w:rPr>
              <w:t>за „Наставу и учење“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Унапређивање компетенција наставника које су уочене као слабе стране у екстерној евалуацији</w:t>
            </w:r>
          </w:p>
        </w:tc>
      </w:tr>
      <w:tr w:rsidR="00D70E1C" w:rsidRPr="00E13019" w:rsidTr="00333F6B">
        <w:trPr>
          <w:trHeight w:val="1040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ru-RU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Обука у вези са применом образовних стандарда </w:t>
            </w:r>
            <w:r w:rsidR="00F21177" w:rsidRPr="00E13019">
              <w:rPr>
                <w:rFonts w:ascii="Comic Sans MS" w:hAnsi="Comic Sans MS" w:cstheme="minorHAnsi"/>
                <w:lang w:val="ru-RU"/>
              </w:rPr>
              <w:t>(кључна област Настава и уч</w:t>
            </w:r>
            <w:r w:rsidRPr="00E13019">
              <w:rPr>
                <w:rFonts w:ascii="Comic Sans MS" w:hAnsi="Comic Sans MS" w:cstheme="minorHAnsi"/>
                <w:lang w:val="ru-RU"/>
              </w:rPr>
              <w:t>ење)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Прво полугодиште</w:t>
            </w:r>
          </w:p>
        </w:tc>
        <w:tc>
          <w:tcPr>
            <w:tcW w:w="1977" w:type="dxa"/>
          </w:tcPr>
          <w:p w:rsidR="00D70E1C" w:rsidRPr="00E13019" w:rsidRDefault="00333F6B" w:rsidP="00333F6B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 xml:space="preserve">Особе задужене за </w:t>
            </w:r>
            <w:r w:rsidR="00D70E1C" w:rsidRPr="00E13019">
              <w:rPr>
                <w:rFonts w:ascii="Comic Sans MS" w:hAnsi="Comic Sans MS" w:cstheme="minorHAnsi"/>
                <w:lang w:val="sr-Cyrl-CS"/>
              </w:rPr>
              <w:t xml:space="preserve"> „Наставу и учење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Унапређивање компетенција наставника у примени образовних стандарда у настави</w:t>
            </w:r>
          </w:p>
        </w:tc>
      </w:tr>
      <w:tr w:rsidR="00D70E1C" w:rsidRPr="00E13019" w:rsidTr="00333F6B">
        <w:trPr>
          <w:trHeight w:val="1049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Обука за тимски рад(кључна област</w:t>
            </w:r>
          </w:p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Организација рада школе и руковођење)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Друго полугодиште</w:t>
            </w:r>
          </w:p>
        </w:tc>
        <w:tc>
          <w:tcPr>
            <w:tcW w:w="1977" w:type="dxa"/>
          </w:tcPr>
          <w:p w:rsidR="00D70E1C" w:rsidRPr="00E13019" w:rsidRDefault="00333F6B" w:rsidP="00D70E1C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 xml:space="preserve">Особе задужене </w:t>
            </w:r>
            <w:r w:rsidR="00D70E1C" w:rsidRPr="00E13019">
              <w:rPr>
                <w:rFonts w:ascii="Comic Sans MS" w:hAnsi="Comic Sans MS" w:cstheme="minorHAnsi"/>
                <w:lang w:val="sr-Cyrl-CS"/>
              </w:rPr>
              <w:t xml:space="preserve"> за „Организацију рада школе и руковођење“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Унапређивање компетенција наставника за тимски рад и сарадњу</w:t>
            </w:r>
          </w:p>
        </w:tc>
      </w:tr>
      <w:tr w:rsidR="00D70E1C" w:rsidRPr="00E13019" w:rsidTr="00333F6B">
        <w:trPr>
          <w:trHeight w:val="1687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ru-RU"/>
              </w:rPr>
            </w:pPr>
            <w:r w:rsidRPr="00E13019">
              <w:rPr>
                <w:rFonts w:ascii="Comic Sans MS" w:hAnsi="Comic Sans MS" w:cstheme="minorHAnsi"/>
                <w:lang w:val="ru-RU"/>
              </w:rPr>
              <w:t>Обука наставника о значају тестирања и изради и врстама тестова и тестовских задатака(интерни семинар-кључна област Настава и учење)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</w:tc>
        <w:tc>
          <w:tcPr>
            <w:tcW w:w="1977" w:type="dxa"/>
          </w:tcPr>
          <w:p w:rsidR="00D70E1C" w:rsidRPr="00E13019" w:rsidRDefault="00333F6B" w:rsidP="00D70E1C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 xml:space="preserve">Особе задужене </w:t>
            </w:r>
            <w:r w:rsidR="00D70E1C" w:rsidRPr="00E13019">
              <w:rPr>
                <w:rFonts w:ascii="Comic Sans MS" w:hAnsi="Comic Sans MS" w:cstheme="minorHAnsi"/>
                <w:lang w:val="sr-Cyrl-CS"/>
              </w:rPr>
              <w:t xml:space="preserve"> за „Наставу и учење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Унапређивања компетенција из области примене тестова за интензивније тестирање ученика као припрема за завршни испит</w:t>
            </w:r>
          </w:p>
        </w:tc>
      </w:tr>
      <w:tr w:rsidR="00D70E1C" w:rsidRPr="00E13019" w:rsidTr="00333F6B">
        <w:trPr>
          <w:trHeight w:val="837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Унапређивати компетенције наставника за инклузивно образовање(интерни семинар)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</w:tc>
        <w:tc>
          <w:tcPr>
            <w:tcW w:w="1977" w:type="dxa"/>
          </w:tcPr>
          <w:p w:rsidR="00D70E1C" w:rsidRPr="00E13019" w:rsidRDefault="00333F6B" w:rsidP="00D70E1C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 xml:space="preserve">Особе задужене </w:t>
            </w:r>
            <w:r w:rsidR="00D70E1C" w:rsidRPr="00E13019">
              <w:rPr>
                <w:rFonts w:ascii="Comic Sans MS" w:hAnsi="Comic Sans MS" w:cstheme="minorHAnsi"/>
                <w:lang w:val="sr-Cyrl-CS"/>
              </w:rPr>
              <w:t xml:space="preserve"> за „Наставу и учење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Унапређивање компетенција наставника из области ИО</w:t>
            </w:r>
          </w:p>
        </w:tc>
      </w:tr>
      <w:tr w:rsidR="00D70E1C" w:rsidRPr="00E13019" w:rsidTr="00333F6B">
        <w:trPr>
          <w:trHeight w:val="1049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Обука наставника за рад  и руковање са рачунарском опремом(интерни семинар-кљу</w:t>
            </w:r>
            <w:r w:rsidR="00F21177" w:rsidRPr="00E13019">
              <w:rPr>
                <w:rFonts w:ascii="Comic Sans MS" w:hAnsi="Comic Sans MS" w:cstheme="minorHAnsi"/>
                <w:lang w:val="sr-Cyrl-CS"/>
              </w:rPr>
              <w:t>ч</w:t>
            </w:r>
            <w:r w:rsidRPr="00E13019">
              <w:rPr>
                <w:rFonts w:ascii="Comic Sans MS" w:hAnsi="Comic Sans MS" w:cstheme="minorHAnsi"/>
                <w:lang w:val="sr-Cyrl-CS"/>
              </w:rPr>
              <w:t>на област Ресурси)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Прво полугодиште</w:t>
            </w:r>
          </w:p>
        </w:tc>
        <w:tc>
          <w:tcPr>
            <w:tcW w:w="1977" w:type="dxa"/>
          </w:tcPr>
          <w:p w:rsidR="00D70E1C" w:rsidRPr="00E13019" w:rsidRDefault="00333F6B" w:rsidP="00333F6B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>Особе задужене за</w:t>
            </w:r>
            <w:r w:rsidR="00D70E1C" w:rsidRPr="00E13019">
              <w:rPr>
                <w:rFonts w:ascii="Comic Sans MS" w:hAnsi="Comic Sans MS" w:cstheme="minorHAnsi"/>
                <w:lang w:val="sr-Cyrl-CS"/>
              </w:rPr>
              <w:t xml:space="preserve"> „Ресурсе“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Унапређивање компетенција наставника за примену рачунара у настави</w:t>
            </w:r>
          </w:p>
        </w:tc>
      </w:tr>
      <w:tr w:rsidR="00D70E1C" w:rsidRPr="00E13019" w:rsidTr="00333F6B">
        <w:trPr>
          <w:trHeight w:val="424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Предавање на Наставничком већу „Развијање позитивне климе у школи“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Прво полугодиште</w:t>
            </w:r>
          </w:p>
        </w:tc>
        <w:tc>
          <w:tcPr>
            <w:tcW w:w="1977" w:type="dxa"/>
          </w:tcPr>
          <w:p w:rsidR="00D70E1C" w:rsidRPr="00E13019" w:rsidRDefault="00333F6B" w:rsidP="00D70E1C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 xml:space="preserve">Особе задужене </w:t>
            </w:r>
            <w:r w:rsidR="00D70E1C" w:rsidRPr="00E13019">
              <w:rPr>
                <w:rFonts w:ascii="Comic Sans MS" w:hAnsi="Comic Sans MS" w:cstheme="minorHAnsi"/>
                <w:lang w:val="sr-Cyrl-CS"/>
              </w:rPr>
              <w:t xml:space="preserve"> за „Етос“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Унапређивање сарадње међу запосленима и развијање позитивне </w:t>
            </w:r>
            <w:r w:rsidRPr="00E13019">
              <w:rPr>
                <w:rFonts w:ascii="Comic Sans MS" w:hAnsi="Comic Sans MS" w:cstheme="minorHAnsi"/>
                <w:lang w:val="sr-Cyrl-CS"/>
              </w:rPr>
              <w:lastRenderedPageBreak/>
              <w:t>климе</w:t>
            </w:r>
          </w:p>
        </w:tc>
      </w:tr>
      <w:tr w:rsidR="00D70E1C" w:rsidRPr="00E13019" w:rsidTr="00333F6B">
        <w:trPr>
          <w:trHeight w:val="1473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lastRenderedPageBreak/>
              <w:t>Упознавање на Наставничком већу са интерним процедурама интервенције  у ситуацијама када се дешава насиље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Прво полугодиште</w:t>
            </w:r>
          </w:p>
        </w:tc>
        <w:tc>
          <w:tcPr>
            <w:tcW w:w="1977" w:type="dxa"/>
          </w:tcPr>
          <w:p w:rsidR="00D70E1C" w:rsidRPr="00E13019" w:rsidRDefault="00333F6B" w:rsidP="00D70E1C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 xml:space="preserve">Особе задужене </w:t>
            </w:r>
            <w:r w:rsidR="00D70E1C" w:rsidRPr="00E13019">
              <w:rPr>
                <w:rFonts w:ascii="Comic Sans MS" w:hAnsi="Comic Sans MS" w:cstheme="minorHAnsi"/>
                <w:lang w:val="sr-Cyrl-CS"/>
              </w:rPr>
              <w:t xml:space="preserve"> за „Етос“</w:t>
            </w:r>
          </w:p>
          <w:p w:rsidR="00F21177" w:rsidRPr="00E13019" w:rsidRDefault="00F21177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Тим за превенцију насиља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Упознавање са процедурама интервенције са циљем ефикаснијег реаговања у ситуацијама када се дешава насиље</w:t>
            </w:r>
          </w:p>
        </w:tc>
      </w:tr>
      <w:tr w:rsidR="00D70E1C" w:rsidRPr="00E13019" w:rsidTr="00333F6B">
        <w:trPr>
          <w:trHeight w:val="1061"/>
        </w:trPr>
        <w:tc>
          <w:tcPr>
            <w:tcW w:w="367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Друге обуке које су саставни део Личних планова професионалног развоја наставника, директора и стручних сарадника</w:t>
            </w:r>
          </w:p>
        </w:tc>
        <w:tc>
          <w:tcPr>
            <w:tcW w:w="1774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</w:tc>
        <w:tc>
          <w:tcPr>
            <w:tcW w:w="1977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Наставници, директор, стручни сарадници</w:t>
            </w:r>
          </w:p>
        </w:tc>
        <w:tc>
          <w:tcPr>
            <w:tcW w:w="2895" w:type="dxa"/>
          </w:tcPr>
          <w:p w:rsidR="00D70E1C" w:rsidRPr="00E13019" w:rsidRDefault="00D70E1C" w:rsidP="00D70E1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Унапређивање компетенција</w:t>
            </w:r>
          </w:p>
        </w:tc>
      </w:tr>
    </w:tbl>
    <w:p w:rsidR="00666D81" w:rsidRPr="00E13019" w:rsidRDefault="00666D81" w:rsidP="009B7E31">
      <w:pPr>
        <w:rPr>
          <w:rFonts w:ascii="Comic Sans MS" w:hAnsi="Comic Sans MS" w:cstheme="minorHAnsi"/>
          <w:lang w:val="sr-Cyrl-CS"/>
        </w:rPr>
      </w:pPr>
    </w:p>
    <w:p w:rsidR="00666D81" w:rsidRPr="00E13019" w:rsidRDefault="00666D81" w:rsidP="009B7E31">
      <w:pPr>
        <w:rPr>
          <w:rFonts w:ascii="Comic Sans MS" w:hAnsi="Comic Sans MS" w:cstheme="minorHAnsi"/>
          <w:lang w:val="sr-Cyrl-CS"/>
        </w:rPr>
      </w:pPr>
    </w:p>
    <w:p w:rsidR="004E1031" w:rsidRPr="00E13019" w:rsidRDefault="004E1031" w:rsidP="004E1031">
      <w:pPr>
        <w:numPr>
          <w:ilvl w:val="0"/>
          <w:numId w:val="8"/>
        </w:numPr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>Мере за увођење иновативних метода наставе, учења и оцењивања ученика</w:t>
      </w:r>
    </w:p>
    <w:p w:rsidR="004E1031" w:rsidRPr="00E13019" w:rsidRDefault="004E1031" w:rsidP="004E1031">
      <w:pPr>
        <w:ind w:left="360"/>
        <w:rPr>
          <w:rFonts w:ascii="Comic Sans MS" w:hAnsi="Comic Sans MS" w:cstheme="minorHAnsi"/>
          <w:b/>
          <w:lang w:val="sr-Cyrl-CS"/>
        </w:rPr>
      </w:pPr>
    </w:p>
    <w:p w:rsidR="00276AB6" w:rsidRPr="00E13019" w:rsidRDefault="001E4C1E" w:rsidP="004E1031">
      <w:pPr>
        <w:ind w:left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9</w:t>
      </w:r>
      <w:r w:rsidR="004E1031" w:rsidRPr="00E13019">
        <w:rPr>
          <w:rFonts w:ascii="Comic Sans MS" w:hAnsi="Comic Sans MS" w:cstheme="minorHAnsi"/>
          <w:lang w:val="sr-Cyrl-CS"/>
        </w:rPr>
        <w:t xml:space="preserve">.1. </w:t>
      </w:r>
      <w:r w:rsidR="001B5F31" w:rsidRPr="00E13019">
        <w:rPr>
          <w:rFonts w:ascii="Comic Sans MS" w:hAnsi="Comic Sans MS" w:cstheme="minorHAnsi"/>
          <w:lang w:val="sr-Cyrl-CS"/>
        </w:rPr>
        <w:t>Континуирано се припремати  за извођење наставе ув</w:t>
      </w:r>
      <w:r w:rsidR="00276AB6" w:rsidRPr="00E13019">
        <w:rPr>
          <w:rFonts w:ascii="Comic Sans MS" w:hAnsi="Comic Sans MS" w:cstheme="minorHAnsi"/>
          <w:lang w:val="sr-Cyrl-CS"/>
        </w:rPr>
        <w:t>ажавајући:</w:t>
      </w:r>
    </w:p>
    <w:p w:rsidR="00276AB6" w:rsidRPr="00E13019" w:rsidRDefault="00276AB6" w:rsidP="004E1031">
      <w:pPr>
        <w:ind w:left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- </w:t>
      </w:r>
      <w:r w:rsidR="004E1031" w:rsidRPr="00E13019">
        <w:rPr>
          <w:rFonts w:ascii="Comic Sans MS" w:hAnsi="Comic Sans MS" w:cstheme="minorHAnsi"/>
          <w:lang w:val="sr-Cyrl-CS"/>
        </w:rPr>
        <w:t>различитости код ученика</w:t>
      </w:r>
      <w:r w:rsidR="001B5F31" w:rsidRPr="00E13019">
        <w:rPr>
          <w:rFonts w:ascii="Comic Sans MS" w:hAnsi="Comic Sans MS" w:cstheme="minorHAnsi"/>
          <w:lang w:val="sr-Cyrl-CS"/>
        </w:rPr>
        <w:t xml:space="preserve"> (јаке стране ученика и </w:t>
      </w:r>
      <w:r w:rsidR="000F5917" w:rsidRPr="00E13019">
        <w:rPr>
          <w:rFonts w:ascii="Comic Sans MS" w:hAnsi="Comic Sans MS" w:cstheme="minorHAnsi"/>
          <w:lang w:val="sr-Cyrl-CS"/>
        </w:rPr>
        <w:t>потреба за додатном подршком</w:t>
      </w:r>
      <w:r w:rsidR="001B5F31" w:rsidRPr="00E13019">
        <w:rPr>
          <w:rFonts w:ascii="Comic Sans MS" w:hAnsi="Comic Sans MS" w:cstheme="minorHAnsi"/>
          <w:lang w:val="sr-Cyrl-CS"/>
        </w:rPr>
        <w:t>)</w:t>
      </w:r>
      <w:r w:rsidRPr="00E13019">
        <w:rPr>
          <w:rFonts w:ascii="Comic Sans MS" w:hAnsi="Comic Sans MS" w:cstheme="minorHAnsi"/>
          <w:lang w:val="sr-Cyrl-CS"/>
        </w:rPr>
        <w:t xml:space="preserve"> </w:t>
      </w:r>
      <w:r w:rsidR="004E1031" w:rsidRPr="00E13019">
        <w:rPr>
          <w:rFonts w:ascii="Comic Sans MS" w:hAnsi="Comic Sans MS" w:cstheme="minorHAnsi"/>
          <w:lang w:val="sr-Cyrl-CS"/>
        </w:rPr>
        <w:t xml:space="preserve"> </w:t>
      </w:r>
    </w:p>
    <w:p w:rsidR="00276AB6" w:rsidRPr="00E13019" w:rsidRDefault="00276AB6" w:rsidP="004E1031">
      <w:pPr>
        <w:ind w:left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- по</w:t>
      </w:r>
      <w:r w:rsidR="00446B8C" w:rsidRPr="00E13019">
        <w:rPr>
          <w:rFonts w:ascii="Comic Sans MS" w:hAnsi="Comic Sans MS" w:cstheme="minorHAnsi"/>
          <w:lang w:val="sr-Cyrl-CS"/>
        </w:rPr>
        <w:t xml:space="preserve">себне и опште стандарде </w:t>
      </w:r>
    </w:p>
    <w:p w:rsidR="004E1031" w:rsidRPr="00E13019" w:rsidRDefault="00276AB6" w:rsidP="004E1031">
      <w:pPr>
        <w:ind w:left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- </w:t>
      </w:r>
      <w:r w:rsidR="004E1031" w:rsidRPr="00E13019">
        <w:rPr>
          <w:rFonts w:ascii="Comic Sans MS" w:hAnsi="Comic Sans MS" w:cstheme="minorHAnsi"/>
          <w:lang w:val="sr-Cyrl-CS"/>
        </w:rPr>
        <w:t>примену облика и метода наставе</w:t>
      </w:r>
      <w:r w:rsidRPr="00E13019">
        <w:rPr>
          <w:rFonts w:ascii="Comic Sans MS" w:hAnsi="Comic Sans MS" w:cstheme="minorHAnsi"/>
          <w:lang w:val="sr-Cyrl-CS"/>
        </w:rPr>
        <w:t>, наставних средстава и дидактичког материјала</w:t>
      </w:r>
      <w:r w:rsidR="004E1031" w:rsidRPr="00E13019">
        <w:rPr>
          <w:rFonts w:ascii="Comic Sans MS" w:hAnsi="Comic Sans MS" w:cstheme="minorHAnsi"/>
          <w:lang w:val="sr-Cyrl-CS"/>
        </w:rPr>
        <w:t xml:space="preserve"> који у највећој мери доприносе </w:t>
      </w:r>
      <w:r w:rsidRPr="00E13019">
        <w:rPr>
          <w:rFonts w:ascii="Comic Sans MS" w:hAnsi="Comic Sans MS" w:cstheme="minorHAnsi"/>
          <w:lang w:val="sr-Cyrl-CS"/>
        </w:rPr>
        <w:t xml:space="preserve">   </w:t>
      </w:r>
      <w:r w:rsidR="004E1031" w:rsidRPr="00E13019">
        <w:rPr>
          <w:rFonts w:ascii="Comic Sans MS" w:hAnsi="Comic Sans MS" w:cstheme="minorHAnsi"/>
          <w:lang w:val="sr-Cyrl-CS"/>
        </w:rPr>
        <w:t>активном учењу,  трајнијем памћењу и развијању интересовања и мотивације за учење</w:t>
      </w:r>
    </w:p>
    <w:p w:rsidR="00276AB6" w:rsidRPr="00E13019" w:rsidRDefault="00276AB6" w:rsidP="004E1031">
      <w:pPr>
        <w:ind w:left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занимљивост наставног процеса</w:t>
      </w:r>
    </w:p>
    <w:p w:rsidR="00276AB6" w:rsidRPr="00E13019" w:rsidRDefault="00276AB6" w:rsidP="004E1031">
      <w:pPr>
        <w:ind w:left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задовољства ученика</w:t>
      </w:r>
    </w:p>
    <w:p w:rsidR="00087962" w:rsidRPr="00E13019" w:rsidRDefault="00087962" w:rsidP="00087962">
      <w:pPr>
        <w:ind w:left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>- планирање провере остварености прописаних образовних стандарда и  циљева учења</w:t>
      </w:r>
    </w:p>
    <w:p w:rsidR="00087962" w:rsidRPr="00E13019" w:rsidRDefault="001E4C1E" w:rsidP="004E1031">
      <w:pPr>
        <w:ind w:left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>9</w:t>
      </w:r>
      <w:r w:rsidR="004E1031" w:rsidRPr="00E13019">
        <w:rPr>
          <w:rFonts w:ascii="Comic Sans MS" w:hAnsi="Comic Sans MS" w:cstheme="minorHAnsi"/>
          <w:b/>
          <w:lang w:val="sr-Cyrl-CS"/>
        </w:rPr>
        <w:t>.2</w:t>
      </w:r>
      <w:r w:rsidR="004E1031" w:rsidRPr="00E13019">
        <w:rPr>
          <w:rFonts w:ascii="Comic Sans MS" w:hAnsi="Comic Sans MS" w:cstheme="minorHAnsi"/>
          <w:lang w:val="sr-Cyrl-CS"/>
        </w:rPr>
        <w:t>. Спроводити писане  провере постигнућа ученика (тестове, писане вежбе, контролне задатке и сл.) у функцији учења и исправљања грешака учења</w:t>
      </w:r>
    </w:p>
    <w:p w:rsidR="004E1031" w:rsidRPr="00E13019" w:rsidRDefault="001E4C1E" w:rsidP="004E1031">
      <w:pPr>
        <w:ind w:left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>9</w:t>
      </w:r>
      <w:r w:rsidR="004E1031" w:rsidRPr="00E13019">
        <w:rPr>
          <w:rFonts w:ascii="Comic Sans MS" w:hAnsi="Comic Sans MS" w:cstheme="minorHAnsi"/>
          <w:b/>
          <w:lang w:val="sr-Cyrl-CS"/>
        </w:rPr>
        <w:t>.3</w:t>
      </w:r>
      <w:r w:rsidR="004E1031" w:rsidRPr="00E13019">
        <w:rPr>
          <w:rFonts w:ascii="Comic Sans MS" w:hAnsi="Comic Sans MS" w:cstheme="minorHAnsi"/>
          <w:lang w:val="sr-Cyrl-CS"/>
        </w:rPr>
        <w:t>. Повремено проверавати базична знања ученика (основни ниво)</w:t>
      </w:r>
    </w:p>
    <w:p w:rsidR="004E1031" w:rsidRPr="00E13019" w:rsidRDefault="001E4C1E" w:rsidP="004E1031">
      <w:pPr>
        <w:ind w:left="360"/>
        <w:rPr>
          <w:rFonts w:ascii="Comic Sans MS" w:hAnsi="Comic Sans MS" w:cstheme="minorHAnsi"/>
          <w:bCs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>9</w:t>
      </w:r>
      <w:r w:rsidR="004E1031" w:rsidRPr="00E13019">
        <w:rPr>
          <w:rFonts w:ascii="Comic Sans MS" w:hAnsi="Comic Sans MS" w:cstheme="minorHAnsi"/>
          <w:b/>
          <w:lang w:val="sr-Cyrl-CS"/>
        </w:rPr>
        <w:t>.4.</w:t>
      </w:r>
      <w:r w:rsidR="004E1031" w:rsidRPr="00E13019">
        <w:rPr>
          <w:rFonts w:ascii="Comic Sans MS" w:hAnsi="Comic Sans MS" w:cstheme="minorHAnsi"/>
          <w:lang w:val="sr-Cyrl-CS"/>
        </w:rPr>
        <w:t xml:space="preserve"> </w:t>
      </w:r>
      <w:r w:rsidR="004E1031" w:rsidRPr="00E13019">
        <w:rPr>
          <w:rFonts w:ascii="Comic Sans MS" w:hAnsi="Comic Sans MS" w:cstheme="minorHAnsi"/>
          <w:bCs/>
          <w:lang w:val="sr-Cyrl-CS"/>
        </w:rPr>
        <w:t>На крају првог и другог полугодишта спровести тестове оријентисане на  исходе/стандарде</w:t>
      </w:r>
      <w:r w:rsidR="00087962" w:rsidRPr="00E13019">
        <w:rPr>
          <w:rFonts w:ascii="Comic Sans MS" w:hAnsi="Comic Sans MS" w:cstheme="minorHAnsi"/>
          <w:bCs/>
          <w:lang w:val="sr-Cyrl-CS"/>
        </w:rPr>
        <w:t xml:space="preserve"> и извршити анализу истих према оставрености</w:t>
      </w:r>
      <w:r w:rsidR="00576FE8">
        <w:rPr>
          <w:rFonts w:ascii="Comic Sans MS" w:hAnsi="Comic Sans MS" w:cstheme="minorHAnsi"/>
          <w:bCs/>
          <w:lang w:val="sr-Cyrl-CS"/>
        </w:rPr>
        <w:t xml:space="preserve"> нивоа стандарда (препорука особа задужених </w:t>
      </w:r>
      <w:r w:rsidR="00087962" w:rsidRPr="00E13019">
        <w:rPr>
          <w:rFonts w:ascii="Comic Sans MS" w:hAnsi="Comic Sans MS" w:cstheme="minorHAnsi"/>
          <w:bCs/>
          <w:lang w:val="sr-Cyrl-CS"/>
        </w:rPr>
        <w:t xml:space="preserve"> за наставу и учење је да се ови тестови оцењују) </w:t>
      </w:r>
    </w:p>
    <w:p w:rsidR="004E1031" w:rsidRPr="00E13019" w:rsidRDefault="001E4C1E" w:rsidP="004E1031">
      <w:pPr>
        <w:ind w:left="900" w:hanging="90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 xml:space="preserve">      9</w:t>
      </w:r>
      <w:r w:rsidR="004E1031" w:rsidRPr="00E13019">
        <w:rPr>
          <w:rFonts w:ascii="Comic Sans MS" w:hAnsi="Comic Sans MS" w:cstheme="minorHAnsi"/>
          <w:b/>
          <w:lang w:val="sr-Cyrl-CS"/>
        </w:rPr>
        <w:t>.5.</w:t>
      </w:r>
      <w:r w:rsidR="004E1031" w:rsidRPr="00E13019">
        <w:rPr>
          <w:rFonts w:ascii="Comic Sans MS" w:hAnsi="Comic Sans MS" w:cstheme="minorHAnsi"/>
          <w:lang w:val="sr-Cyrl-CS"/>
        </w:rPr>
        <w:t xml:space="preserve"> Спровођење иницијалног процењивања постигнућа ученика на почетку</w:t>
      </w:r>
    </w:p>
    <w:p w:rsidR="004E1031" w:rsidRPr="00E13019" w:rsidRDefault="004E1031" w:rsidP="00087962">
      <w:pPr>
        <w:ind w:left="360" w:hanging="360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sr-Cyrl-CS"/>
        </w:rPr>
        <w:t xml:space="preserve">      сваке  школске године са нагласком на базична</w:t>
      </w:r>
      <w:r w:rsidRPr="00E13019">
        <w:rPr>
          <w:rFonts w:ascii="Comic Sans MS" w:hAnsi="Comic Sans MS" w:cstheme="minorHAnsi"/>
          <w:lang w:val="ru-RU"/>
        </w:rPr>
        <w:t xml:space="preserve"> знања</w:t>
      </w:r>
      <w:r w:rsidR="00087962" w:rsidRPr="00E13019">
        <w:rPr>
          <w:rFonts w:ascii="Comic Sans MS" w:hAnsi="Comic Sans MS" w:cstheme="minorHAnsi"/>
          <w:lang w:val="ru-RU"/>
        </w:rPr>
        <w:t xml:space="preserve"> (ови тестови се не   оцењују и путоказ су наставнику и ученику за даљи образовно-васпитни рад)</w:t>
      </w:r>
    </w:p>
    <w:p w:rsidR="005B154F" w:rsidRPr="00E13019" w:rsidRDefault="001E4C1E" w:rsidP="005B154F">
      <w:pPr>
        <w:ind w:left="360" w:hanging="360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     </w:t>
      </w:r>
      <w:r w:rsidRPr="00E13019">
        <w:rPr>
          <w:rFonts w:ascii="Comic Sans MS" w:hAnsi="Comic Sans MS" w:cstheme="minorHAnsi"/>
          <w:b/>
          <w:lang w:val="ru-RU"/>
        </w:rPr>
        <w:t>9</w:t>
      </w:r>
      <w:r w:rsidR="004E1031" w:rsidRPr="00E13019">
        <w:rPr>
          <w:rFonts w:ascii="Comic Sans MS" w:hAnsi="Comic Sans MS" w:cstheme="minorHAnsi"/>
          <w:b/>
          <w:lang w:val="ru-RU"/>
        </w:rPr>
        <w:t>.6.</w:t>
      </w:r>
      <w:r w:rsidR="004E1031" w:rsidRPr="00E13019">
        <w:rPr>
          <w:rFonts w:ascii="Comic Sans MS" w:hAnsi="Comic Sans MS" w:cstheme="minorHAnsi"/>
          <w:lang w:val="ru-RU"/>
        </w:rPr>
        <w:t xml:space="preserve"> </w:t>
      </w:r>
      <w:r w:rsidR="00087962" w:rsidRPr="00E13019">
        <w:rPr>
          <w:rFonts w:ascii="Comic Sans MS" w:hAnsi="Comic Sans MS" w:cstheme="minorHAnsi"/>
          <w:lang w:val="ru-RU"/>
        </w:rPr>
        <w:t>Испитивање ставова ученика о задовољству наставом и школом на крају наставне године</w:t>
      </w:r>
      <w:r w:rsidR="00B03C24" w:rsidRPr="00E13019">
        <w:rPr>
          <w:rFonts w:ascii="Comic Sans MS" w:hAnsi="Comic Sans MS" w:cstheme="minorHAnsi"/>
          <w:lang w:val="ru-RU"/>
        </w:rPr>
        <w:t xml:space="preserve"> (анализа резултата испитивања је оквир за планирање стручног усавршавања и  корекција у ов раду)</w:t>
      </w:r>
    </w:p>
    <w:p w:rsidR="004E1031" w:rsidRPr="00E13019" w:rsidRDefault="00446B8C" w:rsidP="004E1031">
      <w:pPr>
        <w:ind w:left="360" w:hanging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   </w:t>
      </w:r>
      <w:r w:rsidRPr="00E13019">
        <w:rPr>
          <w:rFonts w:ascii="Comic Sans MS" w:hAnsi="Comic Sans MS" w:cstheme="minorHAnsi"/>
          <w:b/>
          <w:lang w:val="sr-Cyrl-CS"/>
        </w:rPr>
        <w:t>9.7</w:t>
      </w:r>
      <w:r w:rsidR="004E1031" w:rsidRPr="00E13019">
        <w:rPr>
          <w:rFonts w:ascii="Comic Sans MS" w:hAnsi="Comic Sans MS" w:cstheme="minorHAnsi"/>
          <w:b/>
          <w:lang w:val="sr-Cyrl-CS"/>
        </w:rPr>
        <w:t>.</w:t>
      </w:r>
      <w:r w:rsidR="004E1031" w:rsidRPr="00E13019">
        <w:rPr>
          <w:rFonts w:ascii="Comic Sans MS" w:hAnsi="Comic Sans MS" w:cstheme="minorHAnsi"/>
          <w:lang w:val="sr-Cyrl-CS"/>
        </w:rPr>
        <w:t xml:space="preserve">  </w:t>
      </w:r>
      <w:r w:rsidR="004E1031" w:rsidRPr="00E13019">
        <w:rPr>
          <w:rFonts w:ascii="Comic Sans MS" w:hAnsi="Comic Sans MS" w:cstheme="minorHAnsi"/>
          <w:lang w:val="ru-RU"/>
        </w:rPr>
        <w:t xml:space="preserve"> Уједначавање критеријума оцењивања</w:t>
      </w:r>
      <w:r w:rsidR="004E1031" w:rsidRPr="00E13019">
        <w:rPr>
          <w:rFonts w:ascii="Comic Sans MS" w:hAnsi="Comic Sans MS" w:cstheme="minorHAnsi"/>
          <w:lang w:val="sr-Cyrl-CS"/>
        </w:rPr>
        <w:t xml:space="preserve"> и развијање процедура праћења ученика према Правилнику о оцењивању</w:t>
      </w:r>
    </w:p>
    <w:p w:rsidR="004E1031" w:rsidRPr="00E13019" w:rsidRDefault="00446B8C" w:rsidP="004E1031">
      <w:pPr>
        <w:ind w:left="360" w:hanging="36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lastRenderedPageBreak/>
        <w:t xml:space="preserve">      </w:t>
      </w:r>
      <w:r w:rsidRPr="00E13019">
        <w:rPr>
          <w:rFonts w:ascii="Comic Sans MS" w:hAnsi="Comic Sans MS" w:cstheme="minorHAnsi"/>
          <w:b/>
          <w:lang w:val="sr-Cyrl-CS"/>
        </w:rPr>
        <w:t>9.8</w:t>
      </w:r>
      <w:r w:rsidR="004E1031" w:rsidRPr="00E13019">
        <w:rPr>
          <w:rFonts w:ascii="Comic Sans MS" w:hAnsi="Comic Sans MS" w:cstheme="minorHAnsi"/>
          <w:b/>
          <w:lang w:val="sr-Cyrl-CS"/>
        </w:rPr>
        <w:t>.</w:t>
      </w:r>
      <w:r w:rsidR="004E1031" w:rsidRPr="00E13019">
        <w:rPr>
          <w:rFonts w:ascii="Comic Sans MS" w:hAnsi="Comic Sans MS" w:cstheme="minorHAnsi"/>
          <w:lang w:val="sr-Cyrl-CS"/>
        </w:rPr>
        <w:t xml:space="preserve">  Праћење постигнућа ученика интерним тестовима који  су усмерени  на  исходе и стандарде</w:t>
      </w:r>
    </w:p>
    <w:p w:rsidR="004E1031" w:rsidRPr="00E13019" w:rsidRDefault="00446B8C" w:rsidP="004E1031">
      <w:pPr>
        <w:ind w:left="360" w:hanging="360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sr-Cyrl-CS"/>
        </w:rPr>
        <w:t xml:space="preserve">      </w:t>
      </w:r>
      <w:r w:rsidRPr="00E13019">
        <w:rPr>
          <w:rFonts w:ascii="Comic Sans MS" w:hAnsi="Comic Sans MS" w:cstheme="minorHAnsi"/>
          <w:b/>
          <w:lang w:val="sr-Cyrl-CS"/>
        </w:rPr>
        <w:t>9.9</w:t>
      </w:r>
      <w:r w:rsidR="004E1031" w:rsidRPr="00E13019">
        <w:rPr>
          <w:rFonts w:ascii="Comic Sans MS" w:hAnsi="Comic Sans MS" w:cstheme="minorHAnsi"/>
          <w:b/>
          <w:lang w:val="sr-Cyrl-CS"/>
        </w:rPr>
        <w:t>.</w:t>
      </w:r>
      <w:r w:rsidR="004E1031" w:rsidRPr="00E13019">
        <w:rPr>
          <w:rFonts w:ascii="Comic Sans MS" w:hAnsi="Comic Sans MS" w:cstheme="minorHAnsi"/>
          <w:lang w:val="sr-Cyrl-CS"/>
        </w:rPr>
        <w:t xml:space="preserve"> </w:t>
      </w:r>
      <w:r w:rsidR="004E1031" w:rsidRPr="00E13019">
        <w:rPr>
          <w:rFonts w:ascii="Comic Sans MS" w:hAnsi="Comic Sans MS" w:cstheme="minorHAnsi"/>
          <w:lang w:val="ru-RU"/>
        </w:rPr>
        <w:t xml:space="preserve"> Развијати стратегије учења ученика на основу сумативног и формативног праћења постигнућа ученика:</w:t>
      </w:r>
    </w:p>
    <w:p w:rsidR="004E1031" w:rsidRPr="00E13019" w:rsidRDefault="004E1031" w:rsidP="004E1031">
      <w:pPr>
        <w:ind w:left="360" w:hanging="360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      - уважавати методичко-дидактичке захтеве праћења и оцењивања</w:t>
      </w:r>
    </w:p>
    <w:p w:rsidR="004E1031" w:rsidRPr="00E13019" w:rsidRDefault="004E1031" w:rsidP="001E4C1E">
      <w:pPr>
        <w:ind w:left="540" w:hanging="540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      - јавно саопштавати и образлагати оцене са атрибутивним значењем </w:t>
      </w:r>
      <w:r w:rsidR="001E4C1E" w:rsidRPr="00E13019">
        <w:rPr>
          <w:rFonts w:ascii="Comic Sans MS" w:hAnsi="Comic Sans MS" w:cstheme="minorHAnsi"/>
          <w:lang w:val="ru-RU"/>
        </w:rPr>
        <w:t xml:space="preserve">   </w:t>
      </w:r>
      <w:r w:rsidRPr="00E13019">
        <w:rPr>
          <w:rFonts w:ascii="Comic Sans MS" w:hAnsi="Comic Sans MS" w:cstheme="minorHAnsi"/>
          <w:lang w:val="ru-RU"/>
        </w:rPr>
        <w:t>повратне информације</w:t>
      </w:r>
      <w:r w:rsidR="0072371E" w:rsidRPr="00E13019">
        <w:rPr>
          <w:rFonts w:ascii="Comic Sans MS" w:hAnsi="Comic Sans MS" w:cstheme="minorHAnsi"/>
          <w:lang w:val="ru-RU"/>
        </w:rPr>
        <w:t xml:space="preserve"> (упутити ученике како да савладају наставне садржаје имајући у виду дидактичке и психолошке принципе учења и памћења; развијати повретном информацијом стратегије учења у сарадњи са стручном службом и по потреби са родитељима</w:t>
      </w:r>
      <w:r w:rsidR="0050304A" w:rsidRPr="00E13019">
        <w:rPr>
          <w:rFonts w:ascii="Comic Sans MS" w:hAnsi="Comic Sans MS" w:cstheme="minorHAnsi"/>
          <w:lang w:val="ru-RU"/>
        </w:rPr>
        <w:t>; упућивати их на најцелисходније технике учења у сарадњи са стручном службом; приликом ПИ уважавати јаке стране ученика, постигнућа, мотивацију за учење и интересовања )</w:t>
      </w:r>
    </w:p>
    <w:p w:rsidR="004E1031" w:rsidRPr="00E13019" w:rsidRDefault="004E1031" w:rsidP="004E1031">
      <w:pPr>
        <w:ind w:left="360" w:hanging="360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      - уважавати </w:t>
      </w:r>
      <w:r w:rsidR="000F5917" w:rsidRPr="00E13019">
        <w:rPr>
          <w:rFonts w:ascii="Comic Sans MS" w:hAnsi="Comic Sans MS" w:cstheme="minorHAnsi"/>
          <w:lang w:val="ru-RU"/>
        </w:rPr>
        <w:t>Правилник о оцењивању ученика</w:t>
      </w:r>
    </w:p>
    <w:p w:rsidR="00B03C24" w:rsidRPr="00E13019" w:rsidRDefault="00B03C24" w:rsidP="004E1031">
      <w:pPr>
        <w:ind w:left="360" w:hanging="360"/>
        <w:rPr>
          <w:rFonts w:ascii="Comic Sans MS" w:hAnsi="Comic Sans MS" w:cstheme="minorHAnsi"/>
          <w:lang w:val="ru-RU"/>
        </w:rPr>
      </w:pPr>
    </w:p>
    <w:p w:rsidR="004E1031" w:rsidRPr="00E13019" w:rsidRDefault="00446B8C" w:rsidP="004E1031">
      <w:pPr>
        <w:ind w:left="360" w:hanging="360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    </w:t>
      </w:r>
      <w:r w:rsidRPr="00E13019">
        <w:rPr>
          <w:rFonts w:ascii="Comic Sans MS" w:hAnsi="Comic Sans MS" w:cstheme="minorHAnsi"/>
          <w:b/>
          <w:lang w:val="ru-RU"/>
        </w:rPr>
        <w:t>9.10</w:t>
      </w:r>
      <w:r w:rsidR="004E1031" w:rsidRPr="00E13019">
        <w:rPr>
          <w:rFonts w:ascii="Comic Sans MS" w:hAnsi="Comic Sans MS" w:cstheme="minorHAnsi"/>
          <w:b/>
          <w:lang w:val="ru-RU"/>
        </w:rPr>
        <w:t>.</w:t>
      </w:r>
      <w:r w:rsidR="004E1031" w:rsidRPr="00E13019">
        <w:rPr>
          <w:rFonts w:ascii="Comic Sans MS" w:hAnsi="Comic Sans MS" w:cstheme="minorHAnsi"/>
          <w:lang w:val="ru-RU"/>
        </w:rPr>
        <w:t xml:space="preserve">Сви наставници предметне наставе који ће реализовати наставу у 5. разреду изводе часове у 4. разреду и ев. у осталим млађим разредим два пута у току године </w:t>
      </w:r>
    </w:p>
    <w:p w:rsidR="004E1031" w:rsidRPr="00E13019" w:rsidRDefault="008645D0" w:rsidP="004E1031">
      <w:pPr>
        <w:ind w:left="360" w:hanging="360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   </w:t>
      </w:r>
      <w:r w:rsidR="00446B8C" w:rsidRPr="00E13019">
        <w:rPr>
          <w:rFonts w:ascii="Comic Sans MS" w:hAnsi="Comic Sans MS" w:cstheme="minorHAnsi"/>
          <w:lang w:val="ru-RU"/>
        </w:rPr>
        <w:t xml:space="preserve"> </w:t>
      </w:r>
      <w:r w:rsidR="00446B8C" w:rsidRPr="00E13019">
        <w:rPr>
          <w:rFonts w:ascii="Comic Sans MS" w:hAnsi="Comic Sans MS" w:cstheme="minorHAnsi"/>
          <w:b/>
          <w:lang w:val="ru-RU"/>
        </w:rPr>
        <w:t>9.11</w:t>
      </w:r>
      <w:r w:rsidR="004E1031" w:rsidRPr="00E13019">
        <w:rPr>
          <w:rFonts w:ascii="Comic Sans MS" w:hAnsi="Comic Sans MS" w:cstheme="minorHAnsi"/>
          <w:lang w:val="ru-RU"/>
        </w:rPr>
        <w:t>. Уп</w:t>
      </w:r>
      <w:r w:rsidR="004E1031" w:rsidRPr="00E13019">
        <w:rPr>
          <w:rFonts w:ascii="Comic Sans MS" w:hAnsi="Comic Sans MS" w:cstheme="minorHAnsi"/>
          <w:lang w:val="sr-Cyrl-CS"/>
        </w:rPr>
        <w:t xml:space="preserve">ознати </w:t>
      </w:r>
      <w:r w:rsidR="004E1031" w:rsidRPr="00E13019">
        <w:rPr>
          <w:rFonts w:ascii="Comic Sans MS" w:hAnsi="Comic Sans MS" w:cstheme="minorHAnsi"/>
          <w:lang w:val="ru-RU"/>
        </w:rPr>
        <w:t xml:space="preserve"> ученике која знања и вештине је потребно да савладају за конкретну оцену   за сваку наставну тему и која базична знања и умења су им неопходна за даље савладавање сдржаја и учење</w:t>
      </w:r>
    </w:p>
    <w:p w:rsidR="004E1031" w:rsidRPr="00E13019" w:rsidRDefault="00446B8C" w:rsidP="004E1031">
      <w:pPr>
        <w:ind w:left="360" w:hanging="360"/>
        <w:rPr>
          <w:rFonts w:ascii="Comic Sans MS" w:hAnsi="Comic Sans MS" w:cstheme="minorHAnsi"/>
          <w:lang w:val="ru-RU"/>
        </w:rPr>
      </w:pPr>
      <w:r w:rsidRPr="00E13019">
        <w:rPr>
          <w:rFonts w:ascii="Comic Sans MS" w:hAnsi="Comic Sans MS" w:cstheme="minorHAnsi"/>
          <w:lang w:val="ru-RU"/>
        </w:rPr>
        <w:t xml:space="preserve">     </w:t>
      </w:r>
      <w:r w:rsidRPr="00E13019">
        <w:rPr>
          <w:rFonts w:ascii="Comic Sans MS" w:hAnsi="Comic Sans MS" w:cstheme="minorHAnsi"/>
          <w:b/>
          <w:lang w:val="ru-RU"/>
        </w:rPr>
        <w:t>9.12</w:t>
      </w:r>
      <w:r w:rsidR="004E1031" w:rsidRPr="00E13019">
        <w:rPr>
          <w:rFonts w:ascii="Comic Sans MS" w:hAnsi="Comic Sans MS" w:cstheme="minorHAnsi"/>
          <w:b/>
          <w:lang w:val="ru-RU"/>
        </w:rPr>
        <w:t>.</w:t>
      </w:r>
      <w:r w:rsidR="004E1031" w:rsidRPr="00E13019">
        <w:rPr>
          <w:rFonts w:ascii="Comic Sans MS" w:hAnsi="Comic Sans MS" w:cstheme="minorHAnsi"/>
          <w:lang w:val="ru-RU"/>
        </w:rPr>
        <w:t xml:space="preserve"> Укључивати ученике у  оцењивање</w:t>
      </w:r>
    </w:p>
    <w:p w:rsidR="00C6005C" w:rsidRPr="00E13019" w:rsidRDefault="00446B8C" w:rsidP="004E1031">
      <w:pPr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  </w:t>
      </w:r>
      <w:r w:rsidRPr="00E13019">
        <w:rPr>
          <w:rFonts w:ascii="Comic Sans MS" w:hAnsi="Comic Sans MS" w:cstheme="minorHAnsi"/>
          <w:b/>
          <w:lang w:val="sr-Cyrl-CS"/>
        </w:rPr>
        <w:t>9.13</w:t>
      </w:r>
      <w:r w:rsidR="005B154F" w:rsidRPr="00E13019">
        <w:rPr>
          <w:rFonts w:ascii="Comic Sans MS" w:hAnsi="Comic Sans MS" w:cstheme="minorHAnsi"/>
          <w:b/>
          <w:lang w:val="sr-Cyrl-CS"/>
        </w:rPr>
        <w:t xml:space="preserve"> </w:t>
      </w:r>
      <w:r w:rsidR="004E1031" w:rsidRPr="00E13019">
        <w:rPr>
          <w:rFonts w:ascii="Comic Sans MS" w:hAnsi="Comic Sans MS" w:cstheme="minorHAnsi"/>
          <w:b/>
          <w:lang w:val="sr-Cyrl-CS"/>
        </w:rPr>
        <w:t>.</w:t>
      </w:r>
      <w:r w:rsidR="008645D0" w:rsidRPr="00E13019">
        <w:rPr>
          <w:rFonts w:ascii="Comic Sans MS" w:hAnsi="Comic Sans MS" w:cstheme="minorHAnsi"/>
          <w:b/>
          <w:lang w:val="sr-Cyrl-CS"/>
        </w:rPr>
        <w:t xml:space="preserve"> </w:t>
      </w:r>
      <w:r w:rsidR="004E1031" w:rsidRPr="00E13019">
        <w:rPr>
          <w:rFonts w:ascii="Comic Sans MS" w:hAnsi="Comic Sans MS" w:cstheme="minorHAnsi"/>
          <w:lang w:val="sr-Cyrl-CS"/>
        </w:rPr>
        <w:t xml:space="preserve">Промоција примера добре праксе </w:t>
      </w:r>
    </w:p>
    <w:p w:rsidR="009B7E31" w:rsidRPr="00E13019" w:rsidRDefault="009B7E31" w:rsidP="004E1031">
      <w:pPr>
        <w:rPr>
          <w:rFonts w:ascii="Comic Sans MS" w:hAnsi="Comic Sans MS" w:cstheme="minorHAnsi"/>
          <w:lang w:val="sr-Cyrl-CS"/>
        </w:rPr>
      </w:pPr>
    </w:p>
    <w:p w:rsidR="009B7E31" w:rsidRPr="00E13019" w:rsidRDefault="009B7E31" w:rsidP="004E1031">
      <w:pPr>
        <w:rPr>
          <w:rFonts w:ascii="Comic Sans MS" w:hAnsi="Comic Sans MS" w:cstheme="minorHAnsi"/>
          <w:lang w:val="sr-Cyrl-CS"/>
        </w:rPr>
      </w:pPr>
    </w:p>
    <w:p w:rsidR="009B7E31" w:rsidRPr="00E13019" w:rsidRDefault="009B7E31" w:rsidP="004E1031">
      <w:pPr>
        <w:rPr>
          <w:rFonts w:ascii="Comic Sans MS" w:hAnsi="Comic Sans MS" w:cstheme="minorHAnsi"/>
        </w:rPr>
      </w:pPr>
    </w:p>
    <w:p w:rsidR="00D8089C" w:rsidRPr="00E13019" w:rsidRDefault="00D8089C" w:rsidP="004E1031">
      <w:pPr>
        <w:rPr>
          <w:rFonts w:ascii="Comic Sans MS" w:hAnsi="Comic Sans MS" w:cstheme="minorHAnsi"/>
          <w:lang w:val="sr-Cyrl-CS"/>
        </w:rPr>
      </w:pPr>
    </w:p>
    <w:p w:rsidR="00D8089C" w:rsidRPr="00E13019" w:rsidRDefault="00D8089C" w:rsidP="004E1031">
      <w:pPr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>10. План напредовања и стицања звања наставника и стручних сарадника</w:t>
      </w:r>
    </w:p>
    <w:p w:rsidR="000861E4" w:rsidRPr="00E13019" w:rsidRDefault="000861E4" w:rsidP="004E1031">
      <w:pPr>
        <w:rPr>
          <w:rFonts w:ascii="Comic Sans MS" w:hAnsi="Comic Sans MS" w:cstheme="minorHAnsi"/>
          <w:lang w:val="sr-Cyrl-CS"/>
        </w:rPr>
      </w:pPr>
    </w:p>
    <w:p w:rsidR="000861E4" w:rsidRPr="00E13019" w:rsidRDefault="000861E4" w:rsidP="00EF2C60">
      <w:pPr>
        <w:ind w:left="540" w:hanging="540"/>
        <w:rPr>
          <w:rFonts w:ascii="Comic Sans MS" w:hAnsi="Comic Sans MS" w:cstheme="minorHAnsi"/>
          <w:lang w:val="sr-Cyrl-CS"/>
        </w:rPr>
      </w:pPr>
    </w:p>
    <w:tbl>
      <w:tblPr>
        <w:tblW w:w="10685" w:type="dxa"/>
        <w:tblInd w:w="-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35"/>
        <w:gridCol w:w="1705"/>
        <w:gridCol w:w="1780"/>
        <w:gridCol w:w="3665"/>
      </w:tblGrid>
      <w:tr w:rsidR="00D8089C" w:rsidRPr="00E13019">
        <w:trPr>
          <w:trHeight w:val="323"/>
        </w:trPr>
        <w:tc>
          <w:tcPr>
            <w:tcW w:w="3535" w:type="dxa"/>
          </w:tcPr>
          <w:p w:rsidR="00D8089C" w:rsidRPr="00E13019" w:rsidRDefault="00D8089C" w:rsidP="00D8089C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Активност</w:t>
            </w:r>
          </w:p>
        </w:tc>
        <w:tc>
          <w:tcPr>
            <w:tcW w:w="1705" w:type="dxa"/>
          </w:tcPr>
          <w:p w:rsidR="00D8089C" w:rsidRPr="00E13019" w:rsidRDefault="00D8089C" w:rsidP="00D8089C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Време/месец</w:t>
            </w:r>
          </w:p>
        </w:tc>
        <w:tc>
          <w:tcPr>
            <w:tcW w:w="1780" w:type="dxa"/>
          </w:tcPr>
          <w:p w:rsidR="00D8089C" w:rsidRPr="00E13019" w:rsidRDefault="00D8089C" w:rsidP="00D8089C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реализација</w:t>
            </w:r>
          </w:p>
        </w:tc>
        <w:tc>
          <w:tcPr>
            <w:tcW w:w="3665" w:type="dxa"/>
          </w:tcPr>
          <w:p w:rsidR="00D8089C" w:rsidRPr="00E13019" w:rsidRDefault="00D8089C" w:rsidP="00D8089C">
            <w:pPr>
              <w:jc w:val="center"/>
              <w:rPr>
                <w:rFonts w:ascii="Comic Sans MS" w:hAnsi="Comic Sans MS" w:cstheme="minorHAnsi"/>
                <w:b/>
                <w:lang w:val="sr-Cyrl-CS"/>
              </w:rPr>
            </w:pPr>
            <w:r w:rsidRPr="00E13019">
              <w:rPr>
                <w:rFonts w:ascii="Comic Sans MS" w:hAnsi="Comic Sans MS" w:cstheme="minorHAnsi"/>
                <w:b/>
                <w:lang w:val="sr-Cyrl-CS"/>
              </w:rPr>
              <w:t>циљ</w:t>
            </w:r>
          </w:p>
        </w:tc>
      </w:tr>
      <w:tr w:rsidR="00D8089C" w:rsidRPr="00E13019">
        <w:trPr>
          <w:trHeight w:val="461"/>
        </w:trPr>
        <w:tc>
          <w:tcPr>
            <w:tcW w:w="3535" w:type="dxa"/>
          </w:tcPr>
          <w:p w:rsidR="00D8089C" w:rsidRPr="00E13019" w:rsidRDefault="004B5CA4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Презентација правилника о стицању звања</w:t>
            </w:r>
          </w:p>
        </w:tc>
        <w:tc>
          <w:tcPr>
            <w:tcW w:w="1705" w:type="dxa"/>
          </w:tcPr>
          <w:p w:rsidR="00D8089C" w:rsidRPr="00E13019" w:rsidRDefault="004B5CA4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прво полугодиште</w:t>
            </w:r>
          </w:p>
        </w:tc>
        <w:tc>
          <w:tcPr>
            <w:tcW w:w="1780" w:type="dxa"/>
          </w:tcPr>
          <w:p w:rsidR="00D8089C" w:rsidRPr="00E13019" w:rsidRDefault="004B5CA4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директор</w:t>
            </w:r>
          </w:p>
        </w:tc>
        <w:tc>
          <w:tcPr>
            <w:tcW w:w="3665" w:type="dxa"/>
          </w:tcPr>
          <w:p w:rsidR="00D8089C" w:rsidRPr="00E13019" w:rsidRDefault="004B5CA4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Упознавање наставника са процедурама стицања звања</w:t>
            </w:r>
          </w:p>
        </w:tc>
      </w:tr>
      <w:tr w:rsidR="004B5CA4" w:rsidRPr="00E13019">
        <w:trPr>
          <w:trHeight w:val="461"/>
        </w:trPr>
        <w:tc>
          <w:tcPr>
            <w:tcW w:w="3535" w:type="dxa"/>
          </w:tcPr>
          <w:p w:rsidR="004B5CA4" w:rsidRPr="00E13019" w:rsidRDefault="004B5CA4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Подношење захтева заинтересованих наставника за стицање звања</w:t>
            </w:r>
            <w:r w:rsidR="00AB7FCC" w:rsidRPr="00E13019">
              <w:rPr>
                <w:rFonts w:ascii="Comic Sans MS" w:hAnsi="Comic Sans MS" w:cstheme="minorHAnsi"/>
                <w:lang w:val="sr-Cyrl-CS"/>
              </w:rPr>
              <w:t xml:space="preserve"> и спровођење процедуре за стицање звања</w:t>
            </w:r>
          </w:p>
        </w:tc>
        <w:tc>
          <w:tcPr>
            <w:tcW w:w="1705" w:type="dxa"/>
          </w:tcPr>
          <w:p w:rsidR="004B5CA4" w:rsidRPr="00E13019" w:rsidRDefault="004B5CA4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године</w:t>
            </w:r>
          </w:p>
        </w:tc>
        <w:tc>
          <w:tcPr>
            <w:tcW w:w="1780" w:type="dxa"/>
          </w:tcPr>
          <w:p w:rsidR="004B5CA4" w:rsidRPr="00E13019" w:rsidRDefault="004B5CA4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наставници</w:t>
            </w:r>
          </w:p>
          <w:p w:rsidR="00AB7FCC" w:rsidRPr="00E13019" w:rsidRDefault="00AB7FCC" w:rsidP="00D8089C">
            <w:pPr>
              <w:rPr>
                <w:rFonts w:ascii="Comic Sans MS" w:hAnsi="Comic Sans MS" w:cstheme="minorHAnsi"/>
                <w:lang w:val="sr-Cyrl-CS"/>
              </w:rPr>
            </w:pPr>
          </w:p>
          <w:p w:rsidR="00AB7FCC" w:rsidRPr="00E13019" w:rsidRDefault="00AB7FCC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директор</w:t>
            </w:r>
          </w:p>
          <w:p w:rsidR="00AB7FCC" w:rsidRPr="00E13019" w:rsidRDefault="00AB7FCC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секретар</w:t>
            </w:r>
          </w:p>
        </w:tc>
        <w:tc>
          <w:tcPr>
            <w:tcW w:w="3665" w:type="dxa"/>
          </w:tcPr>
          <w:p w:rsidR="004B5CA4" w:rsidRPr="00E13019" w:rsidRDefault="004B5CA4" w:rsidP="00D8089C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Покретање процедуре за стицање звања</w:t>
            </w:r>
          </w:p>
        </w:tc>
      </w:tr>
    </w:tbl>
    <w:p w:rsidR="00EF2C60" w:rsidRPr="00E13019" w:rsidRDefault="008645D0" w:rsidP="00AB7FCC">
      <w:pPr>
        <w:ind w:left="-1080"/>
        <w:rPr>
          <w:rFonts w:ascii="Comic Sans MS" w:hAnsi="Comic Sans MS" w:cstheme="minorHAnsi"/>
          <w:lang w:val="sr-Cyrl-CS"/>
        </w:rPr>
      </w:pPr>
      <w:r w:rsidRPr="00E13019">
        <w:rPr>
          <w:rFonts w:ascii="Comic Sans MS" w:hAnsi="Comic Sans MS" w:cstheme="minorHAnsi"/>
          <w:lang w:val="sr-Cyrl-CS"/>
        </w:rPr>
        <w:t xml:space="preserve">       </w:t>
      </w:r>
      <w:r w:rsidR="00AB7FCC" w:rsidRPr="00E13019">
        <w:rPr>
          <w:rFonts w:ascii="Comic Sans MS" w:hAnsi="Comic Sans MS" w:cstheme="minorHAnsi"/>
          <w:lang w:val="sr-Cyrl-CS"/>
        </w:rPr>
        <w:t xml:space="preserve">Напомена: Конкретнији План </w:t>
      </w:r>
      <w:r w:rsidRPr="00E13019">
        <w:rPr>
          <w:rFonts w:ascii="Comic Sans MS" w:hAnsi="Comic Sans MS" w:cstheme="minorHAnsi"/>
          <w:lang w:val="sr-Cyrl-CS"/>
        </w:rPr>
        <w:t xml:space="preserve"> </w:t>
      </w:r>
      <w:r w:rsidR="00AB7FCC" w:rsidRPr="00E13019">
        <w:rPr>
          <w:rFonts w:ascii="Comic Sans MS" w:hAnsi="Comic Sans MS" w:cstheme="minorHAnsi"/>
          <w:lang w:val="sr-Cyrl-CS"/>
        </w:rPr>
        <w:t>ће се сачинити</w:t>
      </w:r>
      <w:r w:rsidRPr="00E13019">
        <w:rPr>
          <w:rFonts w:ascii="Comic Sans MS" w:hAnsi="Comic Sans MS" w:cstheme="minorHAnsi"/>
          <w:lang w:val="sr-Cyrl-CS"/>
        </w:rPr>
        <w:t xml:space="preserve"> </w:t>
      </w:r>
      <w:r w:rsidR="00AB7FCC" w:rsidRPr="00E13019">
        <w:rPr>
          <w:rFonts w:ascii="Comic Sans MS" w:hAnsi="Comic Sans MS" w:cstheme="minorHAnsi"/>
          <w:lang w:val="sr-Cyrl-CS"/>
        </w:rPr>
        <w:t xml:space="preserve"> након подношења иницијатива наставника</w:t>
      </w:r>
      <w:r w:rsidR="000B4153" w:rsidRPr="00E13019">
        <w:rPr>
          <w:rFonts w:ascii="Comic Sans MS" w:hAnsi="Comic Sans MS" w:cstheme="minorHAnsi"/>
          <w:lang w:val="sr-Cyrl-CS"/>
        </w:rPr>
        <w:t xml:space="preserve"> </w:t>
      </w:r>
    </w:p>
    <w:p w:rsidR="00F21177" w:rsidRPr="00E13019" w:rsidRDefault="00F21177" w:rsidP="00AB7FCC">
      <w:pPr>
        <w:ind w:left="-1080"/>
        <w:rPr>
          <w:rFonts w:ascii="Comic Sans MS" w:hAnsi="Comic Sans MS" w:cstheme="minorHAnsi"/>
          <w:lang w:val="sr-Cyrl-CS"/>
        </w:rPr>
      </w:pPr>
    </w:p>
    <w:p w:rsidR="00F21177" w:rsidRPr="00E13019" w:rsidRDefault="00F21177" w:rsidP="00AB7FCC">
      <w:pPr>
        <w:ind w:left="-1080"/>
        <w:rPr>
          <w:rFonts w:ascii="Comic Sans MS" w:hAnsi="Comic Sans MS" w:cstheme="minorHAnsi"/>
          <w:lang w:val="sr-Cyrl-CS"/>
        </w:rPr>
      </w:pPr>
    </w:p>
    <w:p w:rsidR="00F21177" w:rsidRPr="00E13019" w:rsidRDefault="00F21177" w:rsidP="00F21177">
      <w:pPr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>11. План укључивања родитеља, односно старатеља у рад школе</w:t>
      </w:r>
    </w:p>
    <w:p w:rsidR="00F21177" w:rsidRPr="00E13019" w:rsidRDefault="00F21177" w:rsidP="00F21177">
      <w:pPr>
        <w:rPr>
          <w:rFonts w:ascii="Comic Sans MS" w:hAnsi="Comic Sans MS" w:cstheme="minorHAnsi"/>
          <w:lang w:val="sr-Cyrl-CS"/>
        </w:rPr>
      </w:pPr>
    </w:p>
    <w:tbl>
      <w:tblPr>
        <w:tblW w:w="11042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9"/>
        <w:gridCol w:w="2457"/>
        <w:gridCol w:w="1827"/>
        <w:gridCol w:w="3089"/>
      </w:tblGrid>
      <w:tr w:rsidR="00F21177" w:rsidRPr="00E13019">
        <w:trPr>
          <w:trHeight w:val="526"/>
        </w:trPr>
        <w:tc>
          <w:tcPr>
            <w:tcW w:w="366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Активност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Време реализације</w:t>
            </w:r>
          </w:p>
        </w:tc>
        <w:tc>
          <w:tcPr>
            <w:tcW w:w="182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Носиоци реализације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Циљ</w:t>
            </w:r>
          </w:p>
        </w:tc>
      </w:tr>
      <w:tr w:rsidR="00F21177" w:rsidRPr="00E13019">
        <w:trPr>
          <w:trHeight w:val="727"/>
        </w:trPr>
        <w:tc>
          <w:tcPr>
            <w:tcW w:w="3669" w:type="dxa"/>
          </w:tcPr>
          <w:p w:rsidR="00F21177" w:rsidRPr="00E13019" w:rsidRDefault="00576FE8" w:rsidP="00F21177">
            <w:pPr>
              <w:rPr>
                <w:rFonts w:ascii="Comic Sans MS" w:hAnsi="Comic Sans MS" w:cstheme="minorHAnsi"/>
                <w:lang w:val="sr-Cyrl-CS"/>
              </w:rPr>
            </w:pPr>
            <w:r>
              <w:rPr>
                <w:rFonts w:ascii="Comic Sans MS" w:hAnsi="Comic Sans MS" w:cstheme="minorHAnsi"/>
                <w:lang w:val="sr-Cyrl-CS"/>
              </w:rPr>
              <w:t>Редовни састанци С</w:t>
            </w:r>
            <w:r w:rsidR="00F21177" w:rsidRPr="00E13019">
              <w:rPr>
                <w:rFonts w:ascii="Comic Sans MS" w:hAnsi="Comic Sans MS" w:cstheme="minorHAnsi"/>
                <w:lang w:val="sr-Cyrl-CS"/>
              </w:rPr>
              <w:t>авета родитеља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Према плану рада Савета родитеља</w:t>
            </w:r>
          </w:p>
        </w:tc>
        <w:tc>
          <w:tcPr>
            <w:tcW w:w="1827" w:type="dxa"/>
          </w:tcPr>
          <w:p w:rsidR="00F21177" w:rsidRPr="00E13019" w:rsidRDefault="00F21177" w:rsidP="008645D0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директор, секретар, стр</w:t>
            </w:r>
            <w:r w:rsidR="008645D0" w:rsidRPr="00E13019">
              <w:rPr>
                <w:rFonts w:ascii="Comic Sans MS" w:hAnsi="Comic Sans MS" w:cstheme="minorHAnsi"/>
                <w:lang w:val="sr-Cyrl-CS"/>
              </w:rPr>
              <w:t>.</w:t>
            </w:r>
            <w:r w:rsidRPr="00E13019">
              <w:rPr>
                <w:rFonts w:ascii="Comic Sans MS" w:hAnsi="Comic Sans MS" w:cstheme="minorHAnsi"/>
                <w:lang w:val="sr-Cyrl-CS"/>
              </w:rPr>
              <w:t xml:space="preserve"> сарадници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Реализација активности из надлежности СР</w:t>
            </w:r>
          </w:p>
        </w:tc>
      </w:tr>
      <w:tr w:rsidR="00F21177" w:rsidRPr="00E13019">
        <w:trPr>
          <w:trHeight w:val="950"/>
        </w:trPr>
        <w:tc>
          <w:tcPr>
            <w:tcW w:w="366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Родитељски састанци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 почетку школске године и класификационим периодима</w:t>
            </w:r>
          </w:p>
        </w:tc>
        <w:tc>
          <w:tcPr>
            <w:tcW w:w="182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Одељењске страешине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Праћење напредовања ученика, дисциплине, реализација екскурзија и наставе у природи</w:t>
            </w:r>
          </w:p>
        </w:tc>
      </w:tr>
      <w:tr w:rsidR="00F21177" w:rsidRPr="00E13019">
        <w:trPr>
          <w:trHeight w:val="1220"/>
        </w:trPr>
        <w:tc>
          <w:tcPr>
            <w:tcW w:w="366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Индивидуални разговори са родитељима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</w:tc>
        <w:tc>
          <w:tcPr>
            <w:tcW w:w="182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Одељењске старешине, директор, стручни сарадници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Праћење напредовања и развоја ученика и дисциплине, примена мера на основу анализе успеха</w:t>
            </w:r>
          </w:p>
        </w:tc>
      </w:tr>
      <w:tr w:rsidR="00F21177" w:rsidRPr="00E13019">
        <w:trPr>
          <w:trHeight w:val="1053"/>
        </w:trPr>
        <w:tc>
          <w:tcPr>
            <w:tcW w:w="366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Анкетирање родитеља о сарадњи са школом(самовредновање)</w:t>
            </w:r>
            <w:r w:rsidR="00481BF1" w:rsidRPr="00E13019">
              <w:rPr>
                <w:rFonts w:ascii="Comic Sans MS" w:hAnsi="Comic Sans MS" w:cstheme="minorHAnsi"/>
                <w:lang w:val="sr-Cyrl-CS"/>
              </w:rPr>
              <w:t>; анкетирање родитеља о задовољству школом на крају 1. И 2. полугодишта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</w:tc>
        <w:tc>
          <w:tcPr>
            <w:tcW w:w="182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Одељењске старешине, стручни сарадници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Унапређивање сарадње са родитељима и рада школе на основу анализе резултата анкета</w:t>
            </w:r>
          </w:p>
        </w:tc>
      </w:tr>
      <w:tr w:rsidR="00F21177" w:rsidRPr="00E13019">
        <w:trPr>
          <w:trHeight w:val="543"/>
        </w:trPr>
        <w:tc>
          <w:tcPr>
            <w:tcW w:w="366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Родитељ на часу</w:t>
            </w:r>
            <w:r w:rsidR="00576FE8">
              <w:rPr>
                <w:rFonts w:ascii="Comic Sans MS" w:hAnsi="Comic Sans MS" w:cstheme="minorHAnsi"/>
                <w:lang w:val="sr-Cyrl-CS"/>
              </w:rPr>
              <w:t>“ Отворена врата школе“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  <w:p w:rsidR="00060755" w:rsidRPr="00E13019" w:rsidRDefault="00060755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1 месечно</w:t>
            </w:r>
            <w:r w:rsidR="00576FE8">
              <w:rPr>
                <w:rFonts w:ascii="Comic Sans MS" w:hAnsi="Comic Sans MS" w:cstheme="minorHAnsi"/>
                <w:lang w:val="sr-Cyrl-CS"/>
              </w:rPr>
              <w:t xml:space="preserve"> у сваком одељењу</w:t>
            </w:r>
          </w:p>
        </w:tc>
        <w:tc>
          <w:tcPr>
            <w:tcW w:w="182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Наставници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Упознавање родитеља са радом школе и унапређивање сарадње</w:t>
            </w:r>
          </w:p>
        </w:tc>
      </w:tr>
      <w:tr w:rsidR="00F21177" w:rsidRPr="00E13019">
        <w:trPr>
          <w:trHeight w:val="969"/>
        </w:trPr>
        <w:tc>
          <w:tcPr>
            <w:tcW w:w="366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Родитељи као чланови Тимова за додатну подршку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</w:tc>
        <w:tc>
          <w:tcPr>
            <w:tcW w:w="182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Учитељи, наставници, стручни сарадници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Упознавање родитеља са ИОП-ом, давање сагласности, ревизије ИОП-а, праћење напредовања ученика и припреме за завршни испит</w:t>
            </w:r>
          </w:p>
        </w:tc>
      </w:tr>
      <w:tr w:rsidR="00F21177" w:rsidRPr="00E13019">
        <w:trPr>
          <w:trHeight w:val="798"/>
        </w:trPr>
        <w:tc>
          <w:tcPr>
            <w:tcW w:w="366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Родитељи као сарадници у реализацији програма професионалне оријентације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</w:tc>
        <w:tc>
          <w:tcPr>
            <w:tcW w:w="182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Тим за ПО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Професионална оријентација ученика</w:t>
            </w:r>
          </w:p>
        </w:tc>
      </w:tr>
      <w:tr w:rsidR="00F21177" w:rsidRPr="00E13019">
        <w:trPr>
          <w:trHeight w:val="1611"/>
        </w:trPr>
        <w:tc>
          <w:tcPr>
            <w:tcW w:w="366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Трибине за родитеље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</w:tc>
        <w:tc>
          <w:tcPr>
            <w:tcW w:w="182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 xml:space="preserve">директор, стручни сарадници, сарадници из других </w:t>
            </w:r>
            <w:r w:rsidRPr="00E13019">
              <w:rPr>
                <w:rFonts w:ascii="Comic Sans MS" w:hAnsi="Comic Sans MS" w:cstheme="minorHAnsi"/>
                <w:lang w:val="sr-Cyrl-CS"/>
              </w:rPr>
              <w:lastRenderedPageBreak/>
              <w:t>институција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lastRenderedPageBreak/>
              <w:t>Упознавање са развојним карактеристикама ученика и другим темама</w:t>
            </w:r>
          </w:p>
        </w:tc>
      </w:tr>
      <w:tr w:rsidR="00F21177" w:rsidRPr="00E13019">
        <w:trPr>
          <w:trHeight w:val="1085"/>
        </w:trPr>
        <w:tc>
          <w:tcPr>
            <w:tcW w:w="366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lastRenderedPageBreak/>
              <w:t>Учешће родитеља у хуманитарним акцијама, културним и спортским активностима</w:t>
            </w:r>
          </w:p>
        </w:tc>
        <w:tc>
          <w:tcPr>
            <w:tcW w:w="245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школске године</w:t>
            </w:r>
          </w:p>
        </w:tc>
        <w:tc>
          <w:tcPr>
            <w:tcW w:w="1827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Директор, наставници</w:t>
            </w:r>
          </w:p>
        </w:tc>
        <w:tc>
          <w:tcPr>
            <w:tcW w:w="3089" w:type="dxa"/>
          </w:tcPr>
          <w:p w:rsidR="00F21177" w:rsidRPr="00E13019" w:rsidRDefault="00F21177" w:rsidP="00F21177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Унапређивање сарадње са родитељима</w:t>
            </w:r>
          </w:p>
        </w:tc>
      </w:tr>
    </w:tbl>
    <w:p w:rsidR="000B4153" w:rsidRPr="00E13019" w:rsidRDefault="000B4153" w:rsidP="00AB7FCC">
      <w:pPr>
        <w:ind w:left="-1080"/>
        <w:rPr>
          <w:rFonts w:ascii="Comic Sans MS" w:hAnsi="Comic Sans MS" w:cstheme="minorHAnsi"/>
          <w:lang w:val="sr-Cyrl-CS"/>
        </w:rPr>
      </w:pPr>
    </w:p>
    <w:p w:rsidR="008645D0" w:rsidRPr="00E13019" w:rsidRDefault="008645D0" w:rsidP="00AF09CD">
      <w:pPr>
        <w:rPr>
          <w:rFonts w:ascii="Comic Sans MS" w:hAnsi="Comic Sans MS" w:cstheme="minorHAnsi"/>
          <w:b/>
          <w:lang w:val="sr-Cyrl-CS"/>
        </w:rPr>
      </w:pPr>
    </w:p>
    <w:p w:rsidR="00AF09CD" w:rsidRPr="00E13019" w:rsidRDefault="00AF09CD" w:rsidP="00AF09CD">
      <w:pPr>
        <w:rPr>
          <w:rFonts w:ascii="Comic Sans MS" w:hAnsi="Comic Sans MS" w:cstheme="minorHAnsi"/>
          <w:b/>
          <w:lang w:val="sr-Cyrl-CS"/>
        </w:rPr>
      </w:pPr>
      <w:r w:rsidRPr="00E13019">
        <w:rPr>
          <w:rFonts w:ascii="Comic Sans MS" w:hAnsi="Comic Sans MS" w:cstheme="minorHAnsi"/>
          <w:b/>
          <w:lang w:val="sr-Cyrl-CS"/>
        </w:rPr>
        <w:t xml:space="preserve">12. План сарадње и умрежавања са другим школама и установама </w:t>
      </w:r>
    </w:p>
    <w:tbl>
      <w:tblPr>
        <w:tblpPr w:leftFromText="180" w:rightFromText="180" w:vertAnchor="text" w:horzAnchor="margin" w:tblpXSpec="right" w:tblpY="699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2"/>
        <w:gridCol w:w="2817"/>
        <w:gridCol w:w="1243"/>
        <w:gridCol w:w="1354"/>
        <w:gridCol w:w="2704"/>
      </w:tblGrid>
      <w:tr w:rsidR="00AF09CD" w:rsidRPr="00E13019">
        <w:trPr>
          <w:trHeight w:val="638"/>
        </w:trPr>
        <w:tc>
          <w:tcPr>
            <w:tcW w:w="2502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  <w:b/>
              </w:rPr>
            </w:pPr>
            <w:r w:rsidRPr="00E13019">
              <w:rPr>
                <w:rFonts w:ascii="Comic Sans MS" w:hAnsi="Comic Sans MS" w:cstheme="minorHAnsi"/>
                <w:b/>
              </w:rPr>
              <w:t>Институција са којом се сарађује</w:t>
            </w:r>
          </w:p>
        </w:tc>
        <w:tc>
          <w:tcPr>
            <w:tcW w:w="2817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  <w:b/>
              </w:rPr>
            </w:pPr>
            <w:r w:rsidRPr="00E13019">
              <w:rPr>
                <w:rFonts w:ascii="Comic Sans MS" w:hAnsi="Comic Sans MS" w:cstheme="minorHAnsi"/>
                <w:b/>
              </w:rPr>
              <w:t>Садржај сарадње</w:t>
            </w:r>
          </w:p>
        </w:tc>
        <w:tc>
          <w:tcPr>
            <w:tcW w:w="1243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  <w:b/>
              </w:rPr>
            </w:pPr>
            <w:r w:rsidRPr="00E13019">
              <w:rPr>
                <w:rFonts w:ascii="Comic Sans MS" w:hAnsi="Comic Sans MS" w:cstheme="minorHAnsi"/>
                <w:b/>
              </w:rPr>
              <w:t>Облик сарадње</w:t>
            </w:r>
          </w:p>
        </w:tc>
        <w:tc>
          <w:tcPr>
            <w:tcW w:w="1354" w:type="dxa"/>
            <w:vAlign w:val="center"/>
          </w:tcPr>
          <w:p w:rsidR="00AF09CD" w:rsidRPr="00E13019" w:rsidRDefault="00AF09CD" w:rsidP="00AF09CD">
            <w:pPr>
              <w:pStyle w:val="BodyText"/>
              <w:rPr>
                <w:rFonts w:ascii="Comic Sans MS" w:hAnsi="Comic Sans MS" w:cstheme="minorHAnsi"/>
                <w:b/>
              </w:rPr>
            </w:pPr>
            <w:r w:rsidRPr="00E13019">
              <w:rPr>
                <w:rFonts w:ascii="Comic Sans MS" w:hAnsi="Comic Sans MS" w:cstheme="minorHAnsi"/>
                <w:b/>
              </w:rPr>
              <w:t>Време реализије</w:t>
            </w:r>
          </w:p>
        </w:tc>
        <w:tc>
          <w:tcPr>
            <w:tcW w:w="270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  <w:b/>
              </w:rPr>
            </w:pPr>
            <w:r w:rsidRPr="00E13019">
              <w:rPr>
                <w:rFonts w:ascii="Comic Sans MS" w:hAnsi="Comic Sans MS" w:cstheme="minorHAnsi"/>
                <w:b/>
              </w:rPr>
              <w:t>Реализатори</w:t>
            </w:r>
          </w:p>
        </w:tc>
      </w:tr>
      <w:tr w:rsidR="00AF09CD" w:rsidRPr="00E13019">
        <w:trPr>
          <w:trHeight w:val="597"/>
        </w:trPr>
        <w:tc>
          <w:tcPr>
            <w:tcW w:w="2502" w:type="dxa"/>
            <w:vMerge w:val="restart"/>
            <w:vAlign w:val="center"/>
          </w:tcPr>
          <w:p w:rsidR="00AF09CD" w:rsidRPr="00E13019" w:rsidRDefault="00576FE8" w:rsidP="00AF09CD">
            <w:pPr>
              <w:pStyle w:val="BodyText"/>
              <w:jc w:val="center"/>
              <w:rPr>
                <w:rFonts w:ascii="Comic Sans MS" w:hAnsi="Comic Sans MS" w:cstheme="minorHAnsi"/>
                <w:b/>
              </w:rPr>
            </w:pPr>
            <w:r>
              <w:rPr>
                <w:rFonts w:ascii="Comic Sans MS" w:hAnsi="Comic Sans MS" w:cstheme="minorHAnsi"/>
                <w:b/>
              </w:rPr>
              <w:t>МЗ Бач</w:t>
            </w:r>
          </w:p>
        </w:tc>
        <w:tc>
          <w:tcPr>
            <w:tcW w:w="2817" w:type="dxa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Заштита животне средине</w:t>
            </w:r>
          </w:p>
        </w:tc>
        <w:tc>
          <w:tcPr>
            <w:tcW w:w="1243" w:type="dxa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  <w:p w:rsidR="00AF09CD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Повремен</w:t>
            </w:r>
          </w:p>
        </w:tc>
        <w:tc>
          <w:tcPr>
            <w:tcW w:w="1354" w:type="dxa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Октобар/</w:t>
            </w:r>
          </w:p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Април</w:t>
            </w:r>
          </w:p>
        </w:tc>
        <w:tc>
          <w:tcPr>
            <w:tcW w:w="2704" w:type="dxa"/>
            <w:vAlign w:val="center"/>
          </w:tcPr>
          <w:p w:rsidR="00AF09CD" w:rsidRPr="00E13019" w:rsidRDefault="00AF09CD" w:rsidP="00576FE8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Школа,Регионална депонија,ЈКП,,</w:t>
            </w:r>
            <w:r w:rsidR="00576FE8">
              <w:rPr>
                <w:rFonts w:ascii="Comic Sans MS" w:hAnsi="Comic Sans MS" w:cstheme="minorHAnsi"/>
              </w:rPr>
              <w:t>Тврђава“ Бач</w:t>
            </w:r>
            <w:r w:rsidRPr="00E13019">
              <w:rPr>
                <w:rFonts w:ascii="Comic Sans MS" w:hAnsi="Comic Sans MS" w:cstheme="minorHAnsi"/>
              </w:rPr>
              <w:t xml:space="preserve">  </w:t>
            </w:r>
          </w:p>
        </w:tc>
      </w:tr>
      <w:tr w:rsidR="00AF09CD" w:rsidRPr="00E13019">
        <w:trPr>
          <w:trHeight w:val="572"/>
        </w:trPr>
        <w:tc>
          <w:tcPr>
            <w:tcW w:w="2502" w:type="dxa"/>
            <w:vMerge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  <w:b/>
              </w:rPr>
            </w:pPr>
          </w:p>
        </w:tc>
        <w:tc>
          <w:tcPr>
            <w:tcW w:w="2817" w:type="dxa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Акција помоћи породицама ученика</w:t>
            </w:r>
          </w:p>
        </w:tc>
        <w:tc>
          <w:tcPr>
            <w:tcW w:w="1243" w:type="dxa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  <w:p w:rsidR="00AF09CD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Повремен</w:t>
            </w:r>
          </w:p>
        </w:tc>
        <w:tc>
          <w:tcPr>
            <w:tcW w:w="1354" w:type="dxa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Август</w:t>
            </w:r>
          </w:p>
        </w:tc>
        <w:tc>
          <w:tcPr>
            <w:tcW w:w="2704" w:type="dxa"/>
            <w:vAlign w:val="center"/>
          </w:tcPr>
          <w:p w:rsidR="00AF09CD" w:rsidRPr="00E13019" w:rsidRDefault="00AF09CD" w:rsidP="00576FE8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Савет МЗ</w:t>
            </w:r>
            <w:r w:rsidR="00576FE8">
              <w:rPr>
                <w:rFonts w:ascii="Comic Sans MS" w:hAnsi="Comic Sans MS" w:cstheme="minorHAnsi"/>
              </w:rPr>
              <w:t xml:space="preserve"> Бач</w:t>
            </w:r>
          </w:p>
        </w:tc>
      </w:tr>
      <w:tr w:rsidR="00AF09CD" w:rsidRPr="00E13019">
        <w:trPr>
          <w:trHeight w:val="572"/>
        </w:trPr>
        <w:tc>
          <w:tcPr>
            <w:tcW w:w="2502" w:type="dxa"/>
            <w:vMerge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  <w:b/>
              </w:rPr>
            </w:pPr>
          </w:p>
        </w:tc>
        <w:tc>
          <w:tcPr>
            <w:tcW w:w="2817" w:type="dxa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Прославе Дана школе и заједнице;</w:t>
            </w:r>
          </w:p>
        </w:tc>
        <w:tc>
          <w:tcPr>
            <w:tcW w:w="1243" w:type="dxa"/>
            <w:vAlign w:val="center"/>
          </w:tcPr>
          <w:p w:rsidR="00AF09CD" w:rsidRPr="00E13019" w:rsidRDefault="00576FE8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6.новембар</w:t>
            </w:r>
          </w:p>
        </w:tc>
        <w:tc>
          <w:tcPr>
            <w:tcW w:w="1354" w:type="dxa"/>
            <w:vAlign w:val="center"/>
          </w:tcPr>
          <w:p w:rsidR="00AF09CD" w:rsidRPr="00E13019" w:rsidRDefault="00576FE8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6.новембар</w:t>
            </w:r>
          </w:p>
        </w:tc>
        <w:tc>
          <w:tcPr>
            <w:tcW w:w="270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Родитељи,ученици;</w:t>
            </w:r>
          </w:p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Школа</w:t>
            </w:r>
          </w:p>
        </w:tc>
      </w:tr>
      <w:tr w:rsidR="00AF09CD" w:rsidRPr="00E13019">
        <w:trPr>
          <w:trHeight w:val="572"/>
        </w:trPr>
        <w:tc>
          <w:tcPr>
            <w:tcW w:w="2502" w:type="dxa"/>
            <w:vMerge w:val="restart"/>
            <w:vAlign w:val="center"/>
          </w:tcPr>
          <w:p w:rsidR="00AF09CD" w:rsidRPr="00E13019" w:rsidRDefault="00AF09CD" w:rsidP="00576FE8">
            <w:pPr>
              <w:pStyle w:val="BodyText"/>
              <w:ind w:right="-80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 xml:space="preserve">Црвеним крстом </w:t>
            </w:r>
            <w:r w:rsidR="00576FE8">
              <w:rPr>
                <w:rFonts w:ascii="Comic Sans MS" w:hAnsi="Comic Sans MS" w:cstheme="minorHAnsi"/>
              </w:rPr>
              <w:t>Бач</w:t>
            </w:r>
          </w:p>
        </w:tc>
        <w:tc>
          <w:tcPr>
            <w:tcW w:w="2817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Врш.едукације у области здравствене заштите</w:t>
            </w:r>
            <w:r w:rsidRPr="00E13019">
              <w:rPr>
                <w:rFonts w:ascii="Comic Sans MS" w:hAnsi="Comic Sans MS" w:cstheme="minorHAnsi"/>
                <w:lang w:val="ru-RU"/>
              </w:rPr>
              <w:t xml:space="preserve"> </w:t>
            </w:r>
            <w:r w:rsidRPr="00E13019">
              <w:rPr>
                <w:rFonts w:ascii="Comic Sans MS" w:hAnsi="Comic Sans MS" w:cstheme="minorHAnsi"/>
              </w:rPr>
              <w:t>и превенције насиља</w:t>
            </w:r>
          </w:p>
        </w:tc>
        <w:tc>
          <w:tcPr>
            <w:tcW w:w="1243" w:type="dxa"/>
            <w:vAlign w:val="center"/>
          </w:tcPr>
          <w:p w:rsidR="00AF09CD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Повремен</w:t>
            </w:r>
          </w:p>
        </w:tc>
        <w:tc>
          <w:tcPr>
            <w:tcW w:w="135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Током године</w:t>
            </w:r>
          </w:p>
        </w:tc>
        <w:tc>
          <w:tcPr>
            <w:tcW w:w="2704" w:type="dxa"/>
            <w:vMerge w:val="restart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Волонтери</w:t>
            </w:r>
          </w:p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ЦК и Школа</w:t>
            </w:r>
          </w:p>
        </w:tc>
      </w:tr>
      <w:tr w:rsidR="00AF09CD" w:rsidRPr="00E13019">
        <w:trPr>
          <w:trHeight w:val="445"/>
        </w:trPr>
        <w:tc>
          <w:tcPr>
            <w:tcW w:w="2502" w:type="dxa"/>
            <w:vMerge/>
            <w:vAlign w:val="center"/>
          </w:tcPr>
          <w:p w:rsidR="00AF09CD" w:rsidRPr="00E13019" w:rsidRDefault="00AF09CD" w:rsidP="00AF09CD">
            <w:pPr>
              <w:pStyle w:val="BodyText"/>
              <w:ind w:right="-80"/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2817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Јесењи крос</w:t>
            </w:r>
          </w:p>
        </w:tc>
        <w:tc>
          <w:tcPr>
            <w:tcW w:w="1243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сталан</w:t>
            </w:r>
          </w:p>
        </w:tc>
        <w:tc>
          <w:tcPr>
            <w:tcW w:w="135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октобар</w:t>
            </w:r>
          </w:p>
        </w:tc>
        <w:tc>
          <w:tcPr>
            <w:tcW w:w="2704" w:type="dxa"/>
            <w:vMerge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</w:tr>
      <w:tr w:rsidR="00060755" w:rsidRPr="00E13019">
        <w:trPr>
          <w:trHeight w:val="474"/>
        </w:trPr>
        <w:tc>
          <w:tcPr>
            <w:tcW w:w="2502" w:type="dxa"/>
            <w:vMerge w:val="restart"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  <w:lang w:val="en-US"/>
              </w:rPr>
            </w:pPr>
            <w:r w:rsidRPr="00E13019">
              <w:rPr>
                <w:rFonts w:ascii="Comic Sans MS" w:hAnsi="Comic Sans MS" w:cstheme="minorHAnsi"/>
              </w:rPr>
              <w:t>Центром за</w:t>
            </w:r>
          </w:p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социјални рад</w:t>
            </w:r>
          </w:p>
        </w:tc>
        <w:tc>
          <w:tcPr>
            <w:tcW w:w="2817" w:type="dxa"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Обележавања Дана старих</w:t>
            </w:r>
          </w:p>
        </w:tc>
        <w:tc>
          <w:tcPr>
            <w:tcW w:w="1243" w:type="dxa"/>
            <w:vMerge w:val="restart"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Повремен</w:t>
            </w:r>
          </w:p>
        </w:tc>
        <w:tc>
          <w:tcPr>
            <w:tcW w:w="1354" w:type="dxa"/>
            <w:vMerge w:val="restart"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Током године</w:t>
            </w:r>
          </w:p>
        </w:tc>
        <w:tc>
          <w:tcPr>
            <w:tcW w:w="2704" w:type="dxa"/>
            <w:vMerge w:val="restart"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Школа,</w:t>
            </w:r>
          </w:p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Центар</w:t>
            </w:r>
          </w:p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</w:tr>
      <w:tr w:rsidR="00060755" w:rsidRPr="00E13019">
        <w:trPr>
          <w:trHeight w:val="431"/>
        </w:trPr>
        <w:tc>
          <w:tcPr>
            <w:tcW w:w="2502" w:type="dxa"/>
            <w:vMerge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2817" w:type="dxa"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Помоћ ученицима</w:t>
            </w:r>
          </w:p>
        </w:tc>
        <w:tc>
          <w:tcPr>
            <w:tcW w:w="1243" w:type="dxa"/>
            <w:vMerge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354" w:type="dxa"/>
            <w:vMerge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2704" w:type="dxa"/>
            <w:vMerge/>
            <w:vAlign w:val="center"/>
          </w:tcPr>
          <w:p w:rsidR="00060755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</w:tr>
      <w:tr w:rsidR="00AF09CD" w:rsidRPr="00E13019">
        <w:trPr>
          <w:trHeight w:val="396"/>
        </w:trPr>
        <w:tc>
          <w:tcPr>
            <w:tcW w:w="2502" w:type="dxa"/>
            <w:vMerge w:val="restart"/>
            <w:vAlign w:val="center"/>
          </w:tcPr>
          <w:p w:rsidR="00AF09CD" w:rsidRPr="00E13019" w:rsidRDefault="00576FE8" w:rsidP="00576FE8">
            <w:pPr>
              <w:pStyle w:val="BodyText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Дом </w:t>
            </w:r>
            <w:r w:rsidR="00AF09CD" w:rsidRPr="00E13019">
              <w:rPr>
                <w:rFonts w:ascii="Comic Sans MS" w:hAnsi="Comic Sans MS" w:cstheme="minorHAnsi"/>
              </w:rPr>
              <w:t xml:space="preserve">  здравља</w:t>
            </w:r>
            <w:r>
              <w:rPr>
                <w:rFonts w:ascii="Comic Sans MS" w:hAnsi="Comic Sans MS" w:cstheme="minorHAnsi"/>
              </w:rPr>
              <w:t xml:space="preserve"> Бач</w:t>
            </w:r>
          </w:p>
        </w:tc>
        <w:tc>
          <w:tcPr>
            <w:tcW w:w="2817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Здравствене едукација</w:t>
            </w:r>
          </w:p>
        </w:tc>
        <w:tc>
          <w:tcPr>
            <w:tcW w:w="1243" w:type="dxa"/>
            <w:vAlign w:val="center"/>
          </w:tcPr>
          <w:p w:rsidR="00AF09CD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Повремен</w:t>
            </w:r>
          </w:p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35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Током године</w:t>
            </w:r>
          </w:p>
        </w:tc>
        <w:tc>
          <w:tcPr>
            <w:tcW w:w="2704" w:type="dxa"/>
            <w:vAlign w:val="center"/>
          </w:tcPr>
          <w:p w:rsidR="00AF09CD" w:rsidRPr="00E13019" w:rsidRDefault="00AF09CD" w:rsidP="00576FE8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 xml:space="preserve">Сарадници </w:t>
            </w:r>
            <w:r w:rsidR="00576FE8">
              <w:rPr>
                <w:rFonts w:ascii="Comic Sans MS" w:hAnsi="Comic Sans MS" w:cstheme="minorHAnsi"/>
              </w:rPr>
              <w:t>ДЗ Бач</w:t>
            </w:r>
          </w:p>
        </w:tc>
      </w:tr>
      <w:tr w:rsidR="00AF09CD" w:rsidRPr="00E13019">
        <w:trPr>
          <w:trHeight w:val="611"/>
        </w:trPr>
        <w:tc>
          <w:tcPr>
            <w:tcW w:w="2502" w:type="dxa"/>
            <w:vMerge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2817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Контрола исправности намирница</w:t>
            </w:r>
          </w:p>
        </w:tc>
        <w:tc>
          <w:tcPr>
            <w:tcW w:w="1243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Стална</w:t>
            </w:r>
          </w:p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35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Током године</w:t>
            </w:r>
          </w:p>
        </w:tc>
        <w:tc>
          <w:tcPr>
            <w:tcW w:w="2704" w:type="dxa"/>
            <w:vMerge w:val="restart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 xml:space="preserve">Сарадници </w:t>
            </w:r>
            <w:r w:rsidR="00576FE8">
              <w:rPr>
                <w:rFonts w:ascii="Comic Sans MS" w:hAnsi="Comic Sans MS" w:cstheme="minorHAnsi"/>
              </w:rPr>
              <w:t>ДЗ Бач</w:t>
            </w:r>
          </w:p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</w:tr>
      <w:tr w:rsidR="00AF09CD" w:rsidRPr="00E13019">
        <w:trPr>
          <w:trHeight w:val="156"/>
        </w:trPr>
        <w:tc>
          <w:tcPr>
            <w:tcW w:w="2502" w:type="dxa"/>
            <w:vMerge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2817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Санитарни прегледи</w:t>
            </w:r>
          </w:p>
        </w:tc>
        <w:tc>
          <w:tcPr>
            <w:tcW w:w="1243" w:type="dxa"/>
            <w:vAlign w:val="center"/>
          </w:tcPr>
          <w:p w:rsidR="00AF09CD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Повремен</w:t>
            </w:r>
          </w:p>
        </w:tc>
        <w:tc>
          <w:tcPr>
            <w:tcW w:w="135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Током године</w:t>
            </w:r>
          </w:p>
        </w:tc>
        <w:tc>
          <w:tcPr>
            <w:tcW w:w="2704" w:type="dxa"/>
            <w:vMerge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</w:p>
        </w:tc>
      </w:tr>
      <w:tr w:rsidR="00AF09CD" w:rsidRPr="00E13019">
        <w:trPr>
          <w:trHeight w:val="561"/>
        </w:trPr>
        <w:tc>
          <w:tcPr>
            <w:tcW w:w="2502" w:type="dxa"/>
            <w:vAlign w:val="center"/>
          </w:tcPr>
          <w:p w:rsidR="00AF09CD" w:rsidRPr="00E13019" w:rsidRDefault="00AF09CD" w:rsidP="00576FE8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lastRenderedPageBreak/>
              <w:t xml:space="preserve">Дом здравља </w:t>
            </w:r>
            <w:r w:rsidR="00576FE8">
              <w:rPr>
                <w:rFonts w:ascii="Comic Sans MS" w:hAnsi="Comic Sans MS" w:cstheme="minorHAnsi"/>
              </w:rPr>
              <w:t>Бач</w:t>
            </w:r>
          </w:p>
        </w:tc>
        <w:tc>
          <w:tcPr>
            <w:tcW w:w="2817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Здравствена заштита</w:t>
            </w:r>
          </w:p>
        </w:tc>
        <w:tc>
          <w:tcPr>
            <w:tcW w:w="1243" w:type="dxa"/>
            <w:vAlign w:val="center"/>
          </w:tcPr>
          <w:p w:rsidR="00AF09CD" w:rsidRPr="00E13019" w:rsidRDefault="00060755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Повремен</w:t>
            </w:r>
          </w:p>
        </w:tc>
        <w:tc>
          <w:tcPr>
            <w:tcW w:w="135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Током године</w:t>
            </w:r>
          </w:p>
        </w:tc>
        <w:tc>
          <w:tcPr>
            <w:tcW w:w="270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Патронажна служба</w:t>
            </w:r>
          </w:p>
        </w:tc>
      </w:tr>
      <w:tr w:rsidR="00AF09CD" w:rsidRPr="00E13019">
        <w:trPr>
          <w:trHeight w:val="624"/>
        </w:trPr>
        <w:tc>
          <w:tcPr>
            <w:tcW w:w="2502" w:type="dxa"/>
            <w:vAlign w:val="center"/>
          </w:tcPr>
          <w:p w:rsidR="00AF09CD" w:rsidRPr="00E13019" w:rsidRDefault="00AF09CD" w:rsidP="00576FE8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Школа</w:t>
            </w:r>
            <w:r w:rsidR="00576FE8">
              <w:rPr>
                <w:rFonts w:ascii="Comic Sans MS" w:hAnsi="Comic Sans MS" w:cstheme="minorHAnsi"/>
              </w:rPr>
              <w:t xml:space="preserve"> из Општине Бач ( Вајска, Плавна, БНС, Селенча)</w:t>
            </w:r>
          </w:p>
        </w:tc>
        <w:tc>
          <w:tcPr>
            <w:tcW w:w="2817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Учешће у заједничким пројектима</w:t>
            </w:r>
          </w:p>
        </w:tc>
        <w:tc>
          <w:tcPr>
            <w:tcW w:w="1243" w:type="dxa"/>
          </w:tcPr>
          <w:p w:rsidR="00AF09CD" w:rsidRPr="00E13019" w:rsidRDefault="00AF09CD" w:rsidP="00AF09CD">
            <w:pPr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Повремен</w:t>
            </w:r>
          </w:p>
        </w:tc>
        <w:tc>
          <w:tcPr>
            <w:tcW w:w="1354" w:type="dxa"/>
          </w:tcPr>
          <w:p w:rsidR="00AF09CD" w:rsidRPr="00E13019" w:rsidRDefault="00AF09CD" w:rsidP="00AF09CD">
            <w:pPr>
              <w:jc w:val="center"/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Током године</w:t>
            </w:r>
          </w:p>
        </w:tc>
        <w:tc>
          <w:tcPr>
            <w:tcW w:w="270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Сарадници на пројекту</w:t>
            </w:r>
          </w:p>
        </w:tc>
      </w:tr>
      <w:tr w:rsidR="00AF09CD" w:rsidRPr="00E13019">
        <w:trPr>
          <w:trHeight w:val="201"/>
        </w:trPr>
        <w:tc>
          <w:tcPr>
            <w:tcW w:w="2502" w:type="dxa"/>
            <w:vAlign w:val="center"/>
          </w:tcPr>
          <w:p w:rsidR="00AF09CD" w:rsidRPr="00E13019" w:rsidRDefault="00576FE8" w:rsidP="00576FE8">
            <w:pPr>
              <w:pStyle w:val="BodyText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Школе из Општине Бач</w:t>
            </w:r>
          </w:p>
        </w:tc>
        <w:tc>
          <w:tcPr>
            <w:tcW w:w="2817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Спортски сусрети школа</w:t>
            </w:r>
          </w:p>
        </w:tc>
        <w:tc>
          <w:tcPr>
            <w:tcW w:w="1243" w:type="dxa"/>
          </w:tcPr>
          <w:p w:rsidR="00AF09CD" w:rsidRPr="00E13019" w:rsidRDefault="00060755" w:rsidP="00AF09CD">
            <w:pPr>
              <w:ind w:left="-70"/>
              <w:jc w:val="center"/>
              <w:rPr>
                <w:rFonts w:ascii="Comic Sans MS" w:hAnsi="Comic Sans MS" w:cstheme="minorHAnsi"/>
                <w:lang w:val="sr-Cyrl-CS"/>
              </w:rPr>
            </w:pPr>
            <w:r w:rsidRPr="00E13019">
              <w:rPr>
                <w:rFonts w:ascii="Comic Sans MS" w:hAnsi="Comic Sans MS" w:cstheme="minorHAnsi"/>
                <w:lang w:val="sr-Cyrl-CS"/>
              </w:rPr>
              <w:t>Повремен</w:t>
            </w:r>
          </w:p>
        </w:tc>
        <w:tc>
          <w:tcPr>
            <w:tcW w:w="1354" w:type="dxa"/>
          </w:tcPr>
          <w:p w:rsidR="00AF09CD" w:rsidRPr="00E13019" w:rsidRDefault="00AF09CD" w:rsidP="00AF09CD">
            <w:pPr>
              <w:jc w:val="center"/>
              <w:rPr>
                <w:rFonts w:ascii="Comic Sans MS" w:hAnsi="Comic Sans MS" w:cstheme="minorHAnsi"/>
              </w:rPr>
            </w:pPr>
            <w:proofErr w:type="spellStart"/>
            <w:r w:rsidRPr="00E13019">
              <w:rPr>
                <w:rFonts w:ascii="Comic Sans MS" w:hAnsi="Comic Sans MS" w:cstheme="minorHAnsi"/>
              </w:rPr>
              <w:t>Мај</w:t>
            </w:r>
            <w:proofErr w:type="spellEnd"/>
            <w:r w:rsidRPr="00E13019">
              <w:rPr>
                <w:rFonts w:ascii="Comic Sans MS" w:hAnsi="Comic Sans MS" w:cstheme="minorHAnsi"/>
              </w:rPr>
              <w:t>/</w:t>
            </w:r>
            <w:proofErr w:type="spellStart"/>
            <w:r w:rsidRPr="00E13019">
              <w:rPr>
                <w:rFonts w:ascii="Comic Sans MS" w:hAnsi="Comic Sans MS" w:cstheme="minorHAnsi"/>
              </w:rPr>
              <w:t>јун</w:t>
            </w:r>
            <w:proofErr w:type="spellEnd"/>
          </w:p>
        </w:tc>
        <w:tc>
          <w:tcPr>
            <w:tcW w:w="2704" w:type="dxa"/>
            <w:vAlign w:val="center"/>
          </w:tcPr>
          <w:p w:rsidR="00AF09CD" w:rsidRPr="00E13019" w:rsidRDefault="00AF09CD" w:rsidP="00AF09CD">
            <w:pPr>
              <w:pStyle w:val="BodyText"/>
              <w:jc w:val="center"/>
              <w:rPr>
                <w:rFonts w:ascii="Comic Sans MS" w:hAnsi="Comic Sans MS" w:cstheme="minorHAnsi"/>
              </w:rPr>
            </w:pPr>
            <w:r w:rsidRPr="00E13019">
              <w:rPr>
                <w:rFonts w:ascii="Comic Sans MS" w:hAnsi="Comic Sans MS" w:cstheme="minorHAnsi"/>
              </w:rPr>
              <w:t>Професори физичког..</w:t>
            </w:r>
          </w:p>
        </w:tc>
      </w:tr>
    </w:tbl>
    <w:p w:rsidR="00AF09CD" w:rsidRPr="00E13019" w:rsidRDefault="00AF09CD" w:rsidP="00AF09CD">
      <w:pPr>
        <w:rPr>
          <w:rFonts w:ascii="Comic Sans MS" w:hAnsi="Comic Sans MS" w:cstheme="minorHAnsi"/>
          <w:b/>
          <w:lang w:val="sr-Cyrl-CS"/>
        </w:rPr>
      </w:pPr>
    </w:p>
    <w:p w:rsidR="00AF09CD" w:rsidRPr="00E13019" w:rsidRDefault="00AF09CD" w:rsidP="00AF09CD">
      <w:pPr>
        <w:rPr>
          <w:rFonts w:ascii="Comic Sans MS" w:hAnsi="Comic Sans MS" w:cstheme="minorHAnsi"/>
          <w:b/>
          <w:lang w:val="sr-Cyrl-CS"/>
        </w:rPr>
      </w:pPr>
    </w:p>
    <w:p w:rsidR="000B4153" w:rsidRPr="00E13019" w:rsidRDefault="000B4153" w:rsidP="00AB7FCC">
      <w:pPr>
        <w:ind w:left="-1080"/>
        <w:rPr>
          <w:rFonts w:ascii="Comic Sans MS" w:hAnsi="Comic Sans MS" w:cstheme="minorHAnsi"/>
          <w:lang w:val="sr-Cyrl-CS"/>
        </w:rPr>
      </w:pPr>
    </w:p>
    <w:p w:rsidR="00EF2C60" w:rsidRPr="00E13019" w:rsidRDefault="00EF2C60" w:rsidP="005C29CA">
      <w:pPr>
        <w:ind w:left="540" w:hanging="540"/>
        <w:rPr>
          <w:rFonts w:ascii="Comic Sans MS" w:hAnsi="Comic Sans MS" w:cstheme="minorHAnsi"/>
          <w:lang w:val="sr-Cyrl-CS"/>
        </w:rPr>
      </w:pPr>
    </w:p>
    <w:p w:rsidR="004F2D6F" w:rsidRPr="00E13019" w:rsidRDefault="004F2D6F" w:rsidP="004F2D6F">
      <w:pPr>
        <w:rPr>
          <w:rFonts w:ascii="Comic Sans MS" w:hAnsi="Comic Sans MS" w:cstheme="minorHAnsi"/>
          <w:lang w:val="ru-RU"/>
        </w:rPr>
      </w:pPr>
    </w:p>
    <w:p w:rsidR="004F2D6F" w:rsidRPr="00E13019" w:rsidRDefault="004F2D6F" w:rsidP="004F2D6F">
      <w:pPr>
        <w:rPr>
          <w:rFonts w:ascii="Comic Sans MS" w:hAnsi="Comic Sans MS" w:cstheme="minorHAnsi"/>
          <w:lang w:val="ru-RU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p w:rsidR="00FC7697" w:rsidRPr="00E13019" w:rsidRDefault="00FC7697" w:rsidP="00B405DD">
      <w:pPr>
        <w:jc w:val="center"/>
        <w:rPr>
          <w:rFonts w:ascii="Comic Sans MS" w:hAnsi="Comic Sans MS" w:cstheme="minorHAnsi"/>
          <w:lang w:val="sr-Cyrl-CS"/>
        </w:rPr>
      </w:pPr>
    </w:p>
    <w:sectPr w:rsidR="00FC7697" w:rsidRPr="00E13019" w:rsidSect="00C0606C">
      <w:pgSz w:w="11906" w:h="16838"/>
      <w:pgMar w:top="1258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7895"/>
    <w:multiLevelType w:val="multilevel"/>
    <w:tmpl w:val="730043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FBD54BF"/>
    <w:multiLevelType w:val="multilevel"/>
    <w:tmpl w:val="BAD63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0B4428D"/>
    <w:multiLevelType w:val="multilevel"/>
    <w:tmpl w:val="AAA2B5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3EC08E9"/>
    <w:multiLevelType w:val="hybridMultilevel"/>
    <w:tmpl w:val="DD2C93EC"/>
    <w:lvl w:ilvl="0" w:tplc="6A0EF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4A9792">
      <w:numFmt w:val="none"/>
      <w:lvlText w:val=""/>
      <w:lvlJc w:val="left"/>
      <w:pPr>
        <w:tabs>
          <w:tab w:val="num" w:pos="360"/>
        </w:tabs>
      </w:pPr>
    </w:lvl>
    <w:lvl w:ilvl="2" w:tplc="3D02CB22">
      <w:numFmt w:val="none"/>
      <w:lvlText w:val=""/>
      <w:lvlJc w:val="left"/>
      <w:pPr>
        <w:tabs>
          <w:tab w:val="num" w:pos="360"/>
        </w:tabs>
      </w:pPr>
    </w:lvl>
    <w:lvl w:ilvl="3" w:tplc="85EE71F4">
      <w:numFmt w:val="none"/>
      <w:lvlText w:val=""/>
      <w:lvlJc w:val="left"/>
      <w:pPr>
        <w:tabs>
          <w:tab w:val="num" w:pos="360"/>
        </w:tabs>
      </w:pPr>
    </w:lvl>
    <w:lvl w:ilvl="4" w:tplc="30FEE54C">
      <w:numFmt w:val="none"/>
      <w:lvlText w:val=""/>
      <w:lvlJc w:val="left"/>
      <w:pPr>
        <w:tabs>
          <w:tab w:val="num" w:pos="360"/>
        </w:tabs>
      </w:pPr>
    </w:lvl>
    <w:lvl w:ilvl="5" w:tplc="3A1EDC62">
      <w:numFmt w:val="none"/>
      <w:lvlText w:val=""/>
      <w:lvlJc w:val="left"/>
      <w:pPr>
        <w:tabs>
          <w:tab w:val="num" w:pos="360"/>
        </w:tabs>
      </w:pPr>
    </w:lvl>
    <w:lvl w:ilvl="6" w:tplc="49B2AA12">
      <w:numFmt w:val="none"/>
      <w:lvlText w:val=""/>
      <w:lvlJc w:val="left"/>
      <w:pPr>
        <w:tabs>
          <w:tab w:val="num" w:pos="360"/>
        </w:tabs>
      </w:pPr>
    </w:lvl>
    <w:lvl w:ilvl="7" w:tplc="05889262">
      <w:numFmt w:val="none"/>
      <w:lvlText w:val=""/>
      <w:lvlJc w:val="left"/>
      <w:pPr>
        <w:tabs>
          <w:tab w:val="num" w:pos="360"/>
        </w:tabs>
      </w:pPr>
    </w:lvl>
    <w:lvl w:ilvl="8" w:tplc="67DCD84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5127F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4DC13C30"/>
    <w:multiLevelType w:val="multilevel"/>
    <w:tmpl w:val="731A110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Calibri" w:hAnsi="Calibri" w:hint="default"/>
        <w:sz w:val="22"/>
      </w:rPr>
    </w:lvl>
    <w:lvl w:ilvl="1">
      <w:start w:val="1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  <w:sz w:val="22"/>
      </w:rPr>
    </w:lvl>
  </w:abstractNum>
  <w:abstractNum w:abstractNumId="6">
    <w:nsid w:val="502F69E8"/>
    <w:multiLevelType w:val="hybridMultilevel"/>
    <w:tmpl w:val="E49AA9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6C2EAF"/>
    <w:multiLevelType w:val="multilevel"/>
    <w:tmpl w:val="395E2D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">
    <w:nsid w:val="5543418A"/>
    <w:multiLevelType w:val="hybridMultilevel"/>
    <w:tmpl w:val="29EED2EA"/>
    <w:lvl w:ilvl="0" w:tplc="EE443F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E66784">
      <w:numFmt w:val="none"/>
      <w:lvlText w:val=""/>
      <w:lvlJc w:val="left"/>
      <w:pPr>
        <w:tabs>
          <w:tab w:val="num" w:pos="360"/>
        </w:tabs>
      </w:pPr>
    </w:lvl>
    <w:lvl w:ilvl="2" w:tplc="B03A3B16">
      <w:numFmt w:val="none"/>
      <w:lvlText w:val=""/>
      <w:lvlJc w:val="left"/>
      <w:pPr>
        <w:tabs>
          <w:tab w:val="num" w:pos="360"/>
        </w:tabs>
      </w:pPr>
    </w:lvl>
    <w:lvl w:ilvl="3" w:tplc="417A7598">
      <w:numFmt w:val="none"/>
      <w:lvlText w:val=""/>
      <w:lvlJc w:val="left"/>
      <w:pPr>
        <w:tabs>
          <w:tab w:val="num" w:pos="360"/>
        </w:tabs>
      </w:pPr>
    </w:lvl>
    <w:lvl w:ilvl="4" w:tplc="D04A3980">
      <w:numFmt w:val="none"/>
      <w:lvlText w:val=""/>
      <w:lvlJc w:val="left"/>
      <w:pPr>
        <w:tabs>
          <w:tab w:val="num" w:pos="360"/>
        </w:tabs>
      </w:pPr>
    </w:lvl>
    <w:lvl w:ilvl="5" w:tplc="376EC666">
      <w:numFmt w:val="none"/>
      <w:lvlText w:val=""/>
      <w:lvlJc w:val="left"/>
      <w:pPr>
        <w:tabs>
          <w:tab w:val="num" w:pos="360"/>
        </w:tabs>
      </w:pPr>
    </w:lvl>
    <w:lvl w:ilvl="6" w:tplc="B57A88EC">
      <w:numFmt w:val="none"/>
      <w:lvlText w:val=""/>
      <w:lvlJc w:val="left"/>
      <w:pPr>
        <w:tabs>
          <w:tab w:val="num" w:pos="360"/>
        </w:tabs>
      </w:pPr>
    </w:lvl>
    <w:lvl w:ilvl="7" w:tplc="42787740">
      <w:numFmt w:val="none"/>
      <w:lvlText w:val=""/>
      <w:lvlJc w:val="left"/>
      <w:pPr>
        <w:tabs>
          <w:tab w:val="num" w:pos="360"/>
        </w:tabs>
      </w:pPr>
    </w:lvl>
    <w:lvl w:ilvl="8" w:tplc="76C8520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6DD1EFE"/>
    <w:multiLevelType w:val="multilevel"/>
    <w:tmpl w:val="6464EC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B29040D"/>
    <w:multiLevelType w:val="hybridMultilevel"/>
    <w:tmpl w:val="6BAE4F0A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3E01B3"/>
    <w:multiLevelType w:val="multilevel"/>
    <w:tmpl w:val="E020CA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B6B7A89"/>
    <w:multiLevelType w:val="hybridMultilevel"/>
    <w:tmpl w:val="1DEEBB40"/>
    <w:lvl w:ilvl="0" w:tplc="D30605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B405DD"/>
    <w:rsid w:val="00040E35"/>
    <w:rsid w:val="00060755"/>
    <w:rsid w:val="00081E16"/>
    <w:rsid w:val="000861E4"/>
    <w:rsid w:val="00087962"/>
    <w:rsid w:val="00093257"/>
    <w:rsid w:val="000A1765"/>
    <w:rsid w:val="000B4153"/>
    <w:rsid w:val="000D0994"/>
    <w:rsid w:val="000E587A"/>
    <w:rsid w:val="000F5917"/>
    <w:rsid w:val="000F6D23"/>
    <w:rsid w:val="00104C7C"/>
    <w:rsid w:val="0012378E"/>
    <w:rsid w:val="001241E5"/>
    <w:rsid w:val="00144BE4"/>
    <w:rsid w:val="00146CED"/>
    <w:rsid w:val="001543B4"/>
    <w:rsid w:val="00156039"/>
    <w:rsid w:val="00193036"/>
    <w:rsid w:val="001B1162"/>
    <w:rsid w:val="001B5F31"/>
    <w:rsid w:val="001E1969"/>
    <w:rsid w:val="001E4C1E"/>
    <w:rsid w:val="00203271"/>
    <w:rsid w:val="002362B5"/>
    <w:rsid w:val="00260698"/>
    <w:rsid w:val="00270854"/>
    <w:rsid w:val="00276AB6"/>
    <w:rsid w:val="002930A5"/>
    <w:rsid w:val="002C316E"/>
    <w:rsid w:val="00313046"/>
    <w:rsid w:val="00320A84"/>
    <w:rsid w:val="00320CA7"/>
    <w:rsid w:val="00333F6B"/>
    <w:rsid w:val="003378D7"/>
    <w:rsid w:val="003553B5"/>
    <w:rsid w:val="00363355"/>
    <w:rsid w:val="00374550"/>
    <w:rsid w:val="00374AEB"/>
    <w:rsid w:val="00387F40"/>
    <w:rsid w:val="00392FB6"/>
    <w:rsid w:val="003A539E"/>
    <w:rsid w:val="003E136C"/>
    <w:rsid w:val="00412835"/>
    <w:rsid w:val="00437BC5"/>
    <w:rsid w:val="00440278"/>
    <w:rsid w:val="00446B8C"/>
    <w:rsid w:val="00481BF1"/>
    <w:rsid w:val="00482011"/>
    <w:rsid w:val="004B5CA4"/>
    <w:rsid w:val="004D2528"/>
    <w:rsid w:val="004E1031"/>
    <w:rsid w:val="004F2D6F"/>
    <w:rsid w:val="00500654"/>
    <w:rsid w:val="0050304A"/>
    <w:rsid w:val="00576964"/>
    <w:rsid w:val="00576FE8"/>
    <w:rsid w:val="00577DA0"/>
    <w:rsid w:val="00595465"/>
    <w:rsid w:val="005A3A7D"/>
    <w:rsid w:val="005B154F"/>
    <w:rsid w:val="005C29CA"/>
    <w:rsid w:val="005D16C7"/>
    <w:rsid w:val="005F399A"/>
    <w:rsid w:val="00611481"/>
    <w:rsid w:val="00627DD2"/>
    <w:rsid w:val="006430A9"/>
    <w:rsid w:val="0065200A"/>
    <w:rsid w:val="00653165"/>
    <w:rsid w:val="0066060B"/>
    <w:rsid w:val="00666D81"/>
    <w:rsid w:val="00690B9C"/>
    <w:rsid w:val="006B1B9A"/>
    <w:rsid w:val="006B56C1"/>
    <w:rsid w:val="006D16AA"/>
    <w:rsid w:val="00716F75"/>
    <w:rsid w:val="0072371E"/>
    <w:rsid w:val="00761F23"/>
    <w:rsid w:val="00776734"/>
    <w:rsid w:val="00784653"/>
    <w:rsid w:val="007B2F45"/>
    <w:rsid w:val="007F177E"/>
    <w:rsid w:val="007F660D"/>
    <w:rsid w:val="008645D0"/>
    <w:rsid w:val="00885390"/>
    <w:rsid w:val="008C3475"/>
    <w:rsid w:val="008C6AAE"/>
    <w:rsid w:val="008D0582"/>
    <w:rsid w:val="00932250"/>
    <w:rsid w:val="009514D5"/>
    <w:rsid w:val="00956CDF"/>
    <w:rsid w:val="00992D2E"/>
    <w:rsid w:val="009A1D86"/>
    <w:rsid w:val="009B5D36"/>
    <w:rsid w:val="009B7E31"/>
    <w:rsid w:val="009C411F"/>
    <w:rsid w:val="009C5082"/>
    <w:rsid w:val="009E0A77"/>
    <w:rsid w:val="009E2293"/>
    <w:rsid w:val="00A45C15"/>
    <w:rsid w:val="00A46A13"/>
    <w:rsid w:val="00A62957"/>
    <w:rsid w:val="00A70EA8"/>
    <w:rsid w:val="00AB7FCC"/>
    <w:rsid w:val="00AE7448"/>
    <w:rsid w:val="00AE7AE6"/>
    <w:rsid w:val="00AF09CD"/>
    <w:rsid w:val="00B03C24"/>
    <w:rsid w:val="00B10178"/>
    <w:rsid w:val="00B36A48"/>
    <w:rsid w:val="00B405DD"/>
    <w:rsid w:val="00B419E9"/>
    <w:rsid w:val="00B474AE"/>
    <w:rsid w:val="00BD2E44"/>
    <w:rsid w:val="00BE5DE5"/>
    <w:rsid w:val="00BF1BFE"/>
    <w:rsid w:val="00BF38C5"/>
    <w:rsid w:val="00C00298"/>
    <w:rsid w:val="00C005D5"/>
    <w:rsid w:val="00C0606C"/>
    <w:rsid w:val="00C1521A"/>
    <w:rsid w:val="00C6005C"/>
    <w:rsid w:val="00CE08D1"/>
    <w:rsid w:val="00CE6142"/>
    <w:rsid w:val="00D06690"/>
    <w:rsid w:val="00D06BB7"/>
    <w:rsid w:val="00D13493"/>
    <w:rsid w:val="00D20380"/>
    <w:rsid w:val="00D70E1C"/>
    <w:rsid w:val="00D74F05"/>
    <w:rsid w:val="00D8089C"/>
    <w:rsid w:val="00D86D1F"/>
    <w:rsid w:val="00D931EF"/>
    <w:rsid w:val="00DA5E26"/>
    <w:rsid w:val="00DB7659"/>
    <w:rsid w:val="00DC7C30"/>
    <w:rsid w:val="00E13019"/>
    <w:rsid w:val="00E20AFB"/>
    <w:rsid w:val="00E3157B"/>
    <w:rsid w:val="00E40D37"/>
    <w:rsid w:val="00E56D70"/>
    <w:rsid w:val="00E87BA5"/>
    <w:rsid w:val="00EA05F5"/>
    <w:rsid w:val="00EA0702"/>
    <w:rsid w:val="00EC18EC"/>
    <w:rsid w:val="00EC4CAE"/>
    <w:rsid w:val="00EF117B"/>
    <w:rsid w:val="00EF2C60"/>
    <w:rsid w:val="00F105CD"/>
    <w:rsid w:val="00F164F1"/>
    <w:rsid w:val="00F21177"/>
    <w:rsid w:val="00F3388C"/>
    <w:rsid w:val="00F74889"/>
    <w:rsid w:val="00F864F0"/>
    <w:rsid w:val="00FC7697"/>
    <w:rsid w:val="00FF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2362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AF09CD"/>
    <w:pPr>
      <w:jc w:val="both"/>
    </w:pPr>
    <w:rPr>
      <w:rFonts w:eastAsia="Calibri"/>
      <w:lang w:val="sr-Cyrl-CS" w:eastAsia="en-US"/>
    </w:rPr>
  </w:style>
  <w:style w:type="character" w:customStyle="1" w:styleId="BodyTextChar">
    <w:name w:val="Body Text Char"/>
    <w:basedOn w:val="DefaultParagraphFont"/>
    <w:link w:val="BodyText"/>
    <w:locked/>
    <w:rsid w:val="00AF09CD"/>
    <w:rPr>
      <w:rFonts w:eastAsia="Calibri"/>
      <w:sz w:val="24"/>
      <w:szCs w:val="24"/>
      <w:lang w:val="sr-Cyrl-CS" w:eastAsia="en-US" w:bidi="ar-SA"/>
    </w:rPr>
  </w:style>
  <w:style w:type="paragraph" w:customStyle="1" w:styleId="Default">
    <w:name w:val="Default"/>
    <w:rsid w:val="005B154F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АНЕКСИ ШКОЛСКОГ РАЗВОЈНОГ ПЛАНА ЗА 2013-14</vt:lpstr>
    </vt:vector>
  </TitlesOfParts>
  <Company/>
  <LinksUpToDate>false</LinksUpToDate>
  <CharactersWithSpaces>18257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АНЕКСИ ШКОЛСКОГ РАЗВОЈНОГ ПЛАНА ЗА 2013-14</dc:title>
  <dc:creator>Korisnik</dc:creator>
  <cp:lastModifiedBy>Korisnik</cp:lastModifiedBy>
  <cp:revision>3</cp:revision>
  <dcterms:created xsi:type="dcterms:W3CDTF">2014-10-10T22:16:00Z</dcterms:created>
  <dcterms:modified xsi:type="dcterms:W3CDTF">2014-10-10T22:43:00Z</dcterms:modified>
</cp:coreProperties>
</file>